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112B" w14:textId="77777777" w:rsidR="00175EC6" w:rsidRPr="00302082" w:rsidRDefault="00175EC6" w:rsidP="00175EC6">
      <w:pPr>
        <w:spacing w:after="0" w:line="240" w:lineRule="auto"/>
        <w:rPr>
          <w:rFonts w:ascii="Arial" w:hAnsi="Arial" w:cs="Arial"/>
        </w:rPr>
      </w:pPr>
    </w:p>
    <w:p w14:paraId="65925B3C"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C30AFA" w14:textId="46C28ABE" w:rsidR="00175EC6" w:rsidRPr="002E355F" w:rsidRDefault="00175EC6" w:rsidP="00175EC6">
      <w:pPr>
        <w:spacing w:after="120" w:line="240" w:lineRule="auto"/>
        <w:ind w:left="567" w:right="260"/>
        <w:jc w:val="both"/>
        <w:rPr>
          <w:rFonts w:ascii="Arial" w:hAnsi="Arial" w:cs="Arial"/>
          <w:iCs/>
        </w:rPr>
      </w:pPr>
      <w:r w:rsidRPr="002E355F">
        <w:rPr>
          <w:rFonts w:ascii="Arial" w:hAnsi="Arial" w:cs="Arial"/>
        </w:rPr>
        <w:t xml:space="preserve">COMP5820 </w:t>
      </w:r>
      <w:r w:rsidRPr="002E355F">
        <w:rPr>
          <w:rFonts w:ascii="Arial" w:hAnsi="Arial" w:cs="Arial"/>
          <w:iCs/>
        </w:rPr>
        <w:t>(CO582) - Computer Interaction and User Experience</w:t>
      </w:r>
    </w:p>
    <w:p w14:paraId="6788EE29" w14:textId="77777777" w:rsidR="00175EC6" w:rsidRPr="00302082" w:rsidRDefault="00175EC6" w:rsidP="00175EC6">
      <w:pPr>
        <w:spacing w:after="120" w:line="240" w:lineRule="auto"/>
        <w:ind w:left="426" w:right="260"/>
        <w:jc w:val="both"/>
        <w:rPr>
          <w:rFonts w:ascii="Arial" w:hAnsi="Arial" w:cs="Arial"/>
        </w:rPr>
      </w:pPr>
    </w:p>
    <w:p w14:paraId="0B2596D4" w14:textId="46C49B3E" w:rsidR="00175EC6" w:rsidRPr="00302082" w:rsidRDefault="006638D2" w:rsidP="00175EC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175EC6" w:rsidRPr="00302082">
        <w:rPr>
          <w:rFonts w:ascii="Arial" w:hAnsi="Arial" w:cs="Arial"/>
          <w:b/>
        </w:rPr>
        <w:t xml:space="preserve"> or partner institution which will be responsible for management of the module</w:t>
      </w:r>
    </w:p>
    <w:p w14:paraId="00D634BD" w14:textId="5C0896B3" w:rsidR="00175EC6" w:rsidRDefault="006638D2" w:rsidP="00175EC6">
      <w:pPr>
        <w:spacing w:after="120" w:line="240" w:lineRule="auto"/>
        <w:ind w:left="426" w:right="260"/>
        <w:rPr>
          <w:rFonts w:ascii="Arial" w:hAnsi="Arial" w:cs="Arial"/>
          <w:iCs/>
        </w:rPr>
      </w:pPr>
      <w:r>
        <w:rPr>
          <w:rFonts w:ascii="Arial" w:hAnsi="Arial" w:cs="Arial"/>
          <w:iCs/>
        </w:rPr>
        <w:t xml:space="preserve">  </w:t>
      </w:r>
      <w:r w:rsidRPr="00B16EB3">
        <w:rPr>
          <w:rFonts w:ascii="Arial" w:hAnsi="Arial" w:cs="Arial"/>
          <w:iCs/>
        </w:rPr>
        <w:t>Division of Computing, Engineering, Mathematical Sciences (CEMS)</w:t>
      </w:r>
    </w:p>
    <w:p w14:paraId="508A47F0" w14:textId="77777777" w:rsidR="007A59E0" w:rsidRPr="00302082" w:rsidRDefault="007A59E0" w:rsidP="00175EC6">
      <w:pPr>
        <w:spacing w:after="120" w:line="240" w:lineRule="auto"/>
        <w:ind w:left="426" w:right="260"/>
        <w:rPr>
          <w:rFonts w:ascii="Arial" w:hAnsi="Arial" w:cs="Arial"/>
          <w:i/>
          <w:iCs/>
        </w:rPr>
      </w:pPr>
    </w:p>
    <w:p w14:paraId="34B1EF88"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3F0914" w14:textId="77777777" w:rsidR="00175EC6" w:rsidRPr="0053130E" w:rsidRDefault="00175EC6" w:rsidP="00175EC6">
      <w:pPr>
        <w:spacing w:after="120" w:line="240" w:lineRule="auto"/>
        <w:ind w:left="567" w:right="260"/>
        <w:jc w:val="both"/>
        <w:rPr>
          <w:rFonts w:ascii="Arial" w:hAnsi="Arial" w:cs="Arial"/>
        </w:rPr>
      </w:pPr>
      <w:r w:rsidRPr="0053130E">
        <w:rPr>
          <w:rFonts w:ascii="Arial" w:hAnsi="Arial" w:cs="Arial"/>
        </w:rPr>
        <w:t xml:space="preserve">Level 5 </w:t>
      </w:r>
    </w:p>
    <w:p w14:paraId="724C0CFB" w14:textId="77777777" w:rsidR="00175EC6" w:rsidRPr="00302082" w:rsidRDefault="00175EC6" w:rsidP="00175EC6">
      <w:pPr>
        <w:spacing w:after="120" w:line="240" w:lineRule="auto"/>
        <w:ind w:left="426" w:right="260"/>
        <w:rPr>
          <w:rFonts w:ascii="Arial" w:hAnsi="Arial" w:cs="Arial"/>
          <w:i/>
          <w:iCs/>
        </w:rPr>
      </w:pPr>
    </w:p>
    <w:p w14:paraId="6A9AF107"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1D9B18" w14:textId="77777777" w:rsidR="00175EC6" w:rsidRPr="0053130E" w:rsidRDefault="00175EC6" w:rsidP="00175EC6">
      <w:pPr>
        <w:pStyle w:val="NormalWeb"/>
        <w:spacing w:before="0" w:beforeAutospacing="0" w:after="120" w:afterAutospacing="0"/>
        <w:ind w:left="567" w:right="260"/>
        <w:rPr>
          <w:rFonts w:ascii="Arial" w:hAnsi="Arial" w:cs="Arial"/>
          <w:sz w:val="22"/>
          <w:szCs w:val="22"/>
        </w:rPr>
      </w:pPr>
      <w:r w:rsidRPr="0053130E">
        <w:rPr>
          <w:rFonts w:ascii="Arial" w:hAnsi="Arial" w:cs="Arial"/>
          <w:sz w:val="22"/>
          <w:szCs w:val="22"/>
        </w:rPr>
        <w:t>15 credits (7.5 ECTS)</w:t>
      </w:r>
    </w:p>
    <w:p w14:paraId="6BD3C3BA" w14:textId="77777777" w:rsidR="00175EC6" w:rsidRPr="00302082" w:rsidRDefault="00175EC6" w:rsidP="00175EC6">
      <w:pPr>
        <w:spacing w:after="120" w:line="240" w:lineRule="auto"/>
        <w:ind w:left="426" w:right="260"/>
        <w:rPr>
          <w:rFonts w:ascii="Arial" w:hAnsi="Arial" w:cs="Arial"/>
          <w:i/>
        </w:rPr>
      </w:pPr>
    </w:p>
    <w:p w14:paraId="3608B8DF"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A9180F" w14:textId="77777777" w:rsidR="00175EC6" w:rsidRPr="0053130E" w:rsidRDefault="00175EC6" w:rsidP="00175EC6">
      <w:pPr>
        <w:spacing w:after="120" w:line="240" w:lineRule="auto"/>
        <w:ind w:left="567" w:right="260"/>
        <w:jc w:val="both"/>
        <w:rPr>
          <w:rFonts w:ascii="Arial" w:hAnsi="Arial" w:cs="Arial"/>
          <w:iCs/>
        </w:rPr>
      </w:pPr>
      <w:r w:rsidRPr="00443038">
        <w:rPr>
          <w:rFonts w:ascii="Arial" w:hAnsi="Arial" w:cs="Arial"/>
          <w:iCs/>
        </w:rPr>
        <w:t>Autumn</w:t>
      </w:r>
      <w:r w:rsidRPr="00041011">
        <w:rPr>
          <w:rFonts w:ascii="Arial" w:hAnsi="Arial" w:cs="Arial"/>
          <w:iCs/>
        </w:rPr>
        <w:t xml:space="preserve"> or Spring</w:t>
      </w:r>
    </w:p>
    <w:p w14:paraId="7D0CB124" w14:textId="77777777" w:rsidR="00175EC6" w:rsidRPr="00302082" w:rsidRDefault="00175EC6" w:rsidP="00175EC6">
      <w:pPr>
        <w:spacing w:after="120" w:line="240" w:lineRule="auto"/>
        <w:ind w:left="426" w:right="260"/>
        <w:rPr>
          <w:rFonts w:ascii="Arial" w:hAnsi="Arial" w:cs="Arial"/>
          <w:i/>
          <w:iCs/>
        </w:rPr>
      </w:pPr>
    </w:p>
    <w:p w14:paraId="6AF4AD08"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9F0EF5" w14:textId="77777777" w:rsidR="00175EC6" w:rsidRPr="0053130E" w:rsidRDefault="00175EC6" w:rsidP="00175EC6">
      <w:pPr>
        <w:spacing w:after="120" w:line="240" w:lineRule="auto"/>
        <w:ind w:left="567" w:right="260"/>
        <w:rPr>
          <w:rFonts w:ascii="Arial" w:hAnsi="Arial" w:cs="Arial"/>
          <w:iCs/>
        </w:rPr>
      </w:pPr>
      <w:r>
        <w:rPr>
          <w:rFonts w:ascii="Arial" w:hAnsi="Arial" w:cs="Arial"/>
          <w:iCs/>
        </w:rPr>
        <w:t>None</w:t>
      </w:r>
    </w:p>
    <w:p w14:paraId="3C0D9B01" w14:textId="77777777" w:rsidR="00175EC6" w:rsidRPr="00302082" w:rsidRDefault="00175EC6" w:rsidP="00175EC6">
      <w:pPr>
        <w:spacing w:after="120" w:line="240" w:lineRule="auto"/>
        <w:ind w:left="426" w:right="260"/>
        <w:rPr>
          <w:rFonts w:ascii="Arial" w:hAnsi="Arial" w:cs="Arial"/>
          <w:i/>
          <w:iCs/>
        </w:rPr>
      </w:pPr>
    </w:p>
    <w:p w14:paraId="71005292" w14:textId="4BBA4B8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638D2">
        <w:rPr>
          <w:rFonts w:ascii="Arial" w:hAnsi="Arial" w:cs="Arial"/>
          <w:b/>
        </w:rPr>
        <w:t>cours</w:t>
      </w:r>
      <w:r w:rsidRPr="00302082">
        <w:rPr>
          <w:rFonts w:ascii="Arial" w:hAnsi="Arial" w:cs="Arial"/>
          <w:b/>
        </w:rPr>
        <w:t>es of study to which the module contributes</w:t>
      </w:r>
    </w:p>
    <w:p w14:paraId="346CA9BE" w14:textId="77777777" w:rsidR="00175EC6" w:rsidRDefault="00175EC6" w:rsidP="00175EC6">
      <w:pPr>
        <w:spacing w:after="120" w:line="240" w:lineRule="auto"/>
        <w:ind w:left="567" w:right="260"/>
        <w:rPr>
          <w:rFonts w:ascii="Arial" w:hAnsi="Arial" w:cs="Arial"/>
          <w:iCs/>
        </w:rPr>
      </w:pPr>
      <w:r w:rsidRPr="00443038">
        <w:rPr>
          <w:rFonts w:ascii="Arial" w:hAnsi="Arial" w:cs="Arial"/>
          <w:iCs/>
        </w:rPr>
        <w:t>Year in Computing</w:t>
      </w:r>
    </w:p>
    <w:p w14:paraId="47B8BDDB" w14:textId="77777777" w:rsidR="00175EC6" w:rsidRPr="00443038" w:rsidRDefault="00175EC6" w:rsidP="00175EC6">
      <w:pPr>
        <w:spacing w:after="120" w:line="240" w:lineRule="auto"/>
        <w:ind w:left="567" w:right="260"/>
        <w:rPr>
          <w:rFonts w:ascii="Arial" w:hAnsi="Arial" w:cs="Arial"/>
          <w:iCs/>
        </w:rPr>
      </w:pPr>
    </w:p>
    <w:p w14:paraId="1558609D" w14:textId="77777777" w:rsidR="00175EC6" w:rsidRPr="00302082" w:rsidRDefault="00175EC6" w:rsidP="00175EC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A7F29A5" w14:textId="77777777" w:rsidR="00175EC6" w:rsidRPr="00237383" w:rsidRDefault="00175EC6" w:rsidP="007A59E0">
      <w:pPr>
        <w:spacing w:after="120" w:line="240" w:lineRule="auto"/>
        <w:ind w:left="1440" w:right="260" w:hanging="873"/>
        <w:jc w:val="both"/>
        <w:rPr>
          <w:rFonts w:ascii="Arial" w:hAnsi="Arial" w:cs="Arial"/>
          <w:iCs/>
        </w:rPr>
      </w:pPr>
      <w:r w:rsidRPr="00237383">
        <w:rPr>
          <w:rFonts w:ascii="Arial" w:hAnsi="Arial" w:cs="Arial"/>
          <w:iCs/>
        </w:rPr>
        <w:t>8.1</w:t>
      </w:r>
      <w:r w:rsidRPr="00237383">
        <w:rPr>
          <w:rFonts w:ascii="Arial" w:hAnsi="Arial" w:cs="Arial"/>
          <w:iCs/>
        </w:rPr>
        <w:tab/>
        <w:t>Understand the underlying concepts and principles associated with Human Computer Interaction methods and techniques and be able to use these to identify issues of communication between computers and people;</w:t>
      </w:r>
    </w:p>
    <w:p w14:paraId="7B6D8B22" w14:textId="77777777" w:rsidR="00175EC6" w:rsidRPr="00237383" w:rsidRDefault="00175EC6" w:rsidP="007A59E0">
      <w:pPr>
        <w:spacing w:after="120" w:line="240" w:lineRule="auto"/>
        <w:ind w:left="567" w:right="260"/>
        <w:jc w:val="both"/>
        <w:rPr>
          <w:rFonts w:ascii="Arial" w:hAnsi="Arial" w:cs="Arial"/>
          <w:iCs/>
        </w:rPr>
      </w:pPr>
      <w:r w:rsidRPr="00237383">
        <w:rPr>
          <w:rFonts w:ascii="Arial" w:hAnsi="Arial" w:cs="Arial"/>
          <w:iCs/>
        </w:rPr>
        <w:t>8.2</w:t>
      </w:r>
      <w:r w:rsidRPr="00237383">
        <w:rPr>
          <w:rFonts w:ascii="Arial" w:hAnsi="Arial" w:cs="Arial"/>
          <w:iCs/>
        </w:rPr>
        <w:tab/>
        <w:t>Understand how to identify and analyse interaction strengths and weaknesses;</w:t>
      </w:r>
    </w:p>
    <w:p w14:paraId="347FA2A5" w14:textId="63F6A624" w:rsidR="00175EC6" w:rsidRDefault="00175EC6" w:rsidP="007A59E0">
      <w:pPr>
        <w:spacing w:after="120" w:line="240" w:lineRule="auto"/>
        <w:ind w:left="567" w:right="260"/>
        <w:jc w:val="both"/>
        <w:rPr>
          <w:rFonts w:ascii="Arial" w:hAnsi="Arial" w:cs="Arial"/>
          <w:iCs/>
        </w:rPr>
      </w:pPr>
      <w:r w:rsidRPr="00237383">
        <w:rPr>
          <w:rFonts w:ascii="Arial" w:hAnsi="Arial" w:cs="Arial"/>
          <w:iCs/>
        </w:rPr>
        <w:t>8.3</w:t>
      </w:r>
      <w:r w:rsidRPr="00237383">
        <w:rPr>
          <w:rFonts w:ascii="Arial" w:hAnsi="Arial" w:cs="Arial"/>
          <w:iCs/>
        </w:rPr>
        <w:tab/>
        <w:t>Select and deploy appropriate usability tests to evaluate user experience</w:t>
      </w:r>
    </w:p>
    <w:p w14:paraId="085098C2" w14:textId="77777777" w:rsidR="007A59E0" w:rsidRPr="00302082" w:rsidRDefault="007A59E0" w:rsidP="00175EC6">
      <w:pPr>
        <w:spacing w:after="120" w:line="240" w:lineRule="auto"/>
        <w:ind w:left="567" w:right="260"/>
        <w:rPr>
          <w:rFonts w:ascii="Arial" w:hAnsi="Arial" w:cs="Arial"/>
          <w:i/>
        </w:rPr>
      </w:pPr>
    </w:p>
    <w:p w14:paraId="1F8F6132" w14:textId="77777777" w:rsidR="00175EC6" w:rsidRPr="00302082" w:rsidRDefault="00175EC6" w:rsidP="00175EC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A90790E" w14:textId="77777777" w:rsidR="00175EC6" w:rsidRPr="00EA79B9" w:rsidRDefault="00175EC6" w:rsidP="007A59E0">
      <w:pPr>
        <w:pStyle w:val="Default"/>
        <w:spacing w:after="120"/>
        <w:ind w:left="720" w:right="260"/>
        <w:jc w:val="both"/>
        <w:rPr>
          <w:color w:val="auto"/>
          <w:sz w:val="22"/>
          <w:szCs w:val="22"/>
        </w:rPr>
      </w:pPr>
      <w:r w:rsidRPr="00EA79B9">
        <w:rPr>
          <w:color w:val="auto"/>
          <w:sz w:val="22"/>
          <w:szCs w:val="22"/>
        </w:rPr>
        <w:t>9.1</w:t>
      </w:r>
      <w:r w:rsidRPr="00EA79B9">
        <w:rPr>
          <w:color w:val="auto"/>
          <w:sz w:val="22"/>
          <w:szCs w:val="22"/>
        </w:rPr>
        <w:tab/>
        <w:t>Demonstrate comprehension of the trade-offs involved in design-choices.</w:t>
      </w:r>
    </w:p>
    <w:p w14:paraId="7380E945" w14:textId="77777777" w:rsidR="00175EC6" w:rsidRPr="00EA79B9" w:rsidRDefault="00175EC6" w:rsidP="007A59E0">
      <w:pPr>
        <w:pStyle w:val="Default"/>
        <w:spacing w:after="120"/>
        <w:ind w:left="720" w:right="260"/>
        <w:jc w:val="both"/>
        <w:rPr>
          <w:color w:val="auto"/>
          <w:sz w:val="22"/>
          <w:szCs w:val="22"/>
        </w:rPr>
      </w:pPr>
      <w:r w:rsidRPr="00EA79B9">
        <w:rPr>
          <w:color w:val="auto"/>
          <w:sz w:val="22"/>
          <w:szCs w:val="22"/>
        </w:rPr>
        <w:t>9.2</w:t>
      </w:r>
      <w:r w:rsidRPr="00EA79B9">
        <w:rPr>
          <w:color w:val="auto"/>
          <w:sz w:val="22"/>
          <w:szCs w:val="22"/>
        </w:rPr>
        <w:tab/>
        <w:t>Make effective use of IT facilities for solving problems.</w:t>
      </w:r>
    </w:p>
    <w:p w14:paraId="3381FE71" w14:textId="77777777" w:rsidR="00175EC6" w:rsidRPr="00EA79B9" w:rsidRDefault="00175EC6" w:rsidP="007A59E0">
      <w:pPr>
        <w:pStyle w:val="Default"/>
        <w:spacing w:after="120"/>
        <w:ind w:left="720" w:right="260"/>
        <w:jc w:val="both"/>
        <w:rPr>
          <w:color w:val="auto"/>
          <w:sz w:val="22"/>
          <w:szCs w:val="22"/>
        </w:rPr>
      </w:pPr>
      <w:r w:rsidRPr="00EA79B9">
        <w:rPr>
          <w:color w:val="auto"/>
          <w:sz w:val="22"/>
          <w:szCs w:val="22"/>
        </w:rPr>
        <w:t>9.3</w:t>
      </w:r>
      <w:r w:rsidRPr="00EA79B9">
        <w:rPr>
          <w:color w:val="auto"/>
          <w:sz w:val="22"/>
          <w:szCs w:val="22"/>
        </w:rPr>
        <w:tab/>
        <w:t xml:space="preserve">Develop skills of working and communicating in a group </w:t>
      </w:r>
    </w:p>
    <w:p w14:paraId="1D0B10FE" w14:textId="1701109D" w:rsidR="00175EC6" w:rsidRDefault="00175EC6" w:rsidP="007A59E0">
      <w:pPr>
        <w:pStyle w:val="Default"/>
        <w:spacing w:after="120"/>
        <w:ind w:left="1440" w:right="260" w:hanging="720"/>
        <w:jc w:val="both"/>
        <w:rPr>
          <w:color w:val="auto"/>
          <w:sz w:val="22"/>
          <w:szCs w:val="22"/>
        </w:rPr>
      </w:pPr>
      <w:r w:rsidRPr="00EA79B9">
        <w:rPr>
          <w:color w:val="auto"/>
          <w:sz w:val="22"/>
          <w:szCs w:val="22"/>
        </w:rPr>
        <w:t>9.4</w:t>
      </w:r>
      <w:r w:rsidRPr="00EA79B9">
        <w:rPr>
          <w:color w:val="auto"/>
          <w:sz w:val="22"/>
          <w:szCs w:val="22"/>
        </w:rPr>
        <w:tab/>
        <w:t>Be able to manage their own learning and development, through self-directed study and working on continuous assessment.</w:t>
      </w:r>
    </w:p>
    <w:p w14:paraId="1EE70B1D" w14:textId="77777777" w:rsidR="007A59E0" w:rsidRPr="00EA79B9" w:rsidRDefault="007A59E0" w:rsidP="00175EC6">
      <w:pPr>
        <w:pStyle w:val="Default"/>
        <w:spacing w:after="120"/>
        <w:ind w:left="1440" w:right="260" w:hanging="720"/>
        <w:rPr>
          <w:color w:val="auto"/>
          <w:sz w:val="22"/>
          <w:szCs w:val="22"/>
        </w:rPr>
      </w:pPr>
    </w:p>
    <w:p w14:paraId="4C978EE1"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5126D3" w14:textId="77777777" w:rsidR="00175EC6" w:rsidRPr="00250C25" w:rsidRDefault="00175EC6" w:rsidP="007A59E0">
      <w:pPr>
        <w:spacing w:after="120" w:line="240" w:lineRule="auto"/>
        <w:ind w:left="567" w:right="260"/>
        <w:jc w:val="both"/>
        <w:rPr>
          <w:rFonts w:ascii="Arial" w:hAnsi="Arial" w:cs="Arial"/>
          <w:iCs/>
        </w:rPr>
      </w:pPr>
      <w:r w:rsidRPr="00250C25">
        <w:rPr>
          <w:rFonts w:ascii="Arial" w:hAnsi="Arial" w:cs="Arial"/>
          <w:iCs/>
        </w:rPr>
        <w:lastRenderedPageBreak/>
        <w:t>This module provides an introduction to human-computer interaction, user experience and a range of UX practices (UX - user experience - the study and practice of how people, individually and in groups, experience technologies and other artefacts, and interact with and through them.)</w:t>
      </w:r>
    </w:p>
    <w:p w14:paraId="5D4B6BBB" w14:textId="20A2143B" w:rsidR="00175EC6" w:rsidRDefault="00175EC6" w:rsidP="007A59E0">
      <w:pPr>
        <w:spacing w:after="120" w:line="240" w:lineRule="auto"/>
        <w:ind w:left="567" w:right="260"/>
        <w:jc w:val="both"/>
        <w:rPr>
          <w:rFonts w:ascii="Arial" w:hAnsi="Arial" w:cs="Arial"/>
          <w:iCs/>
        </w:rPr>
      </w:pPr>
      <w:r w:rsidRPr="00250C25">
        <w:rPr>
          <w:rFonts w:ascii="Arial" w:hAnsi="Arial" w:cs="Arial"/>
          <w:iCs/>
        </w:rPr>
        <w:t>Fundamental aspects of human physiology and psychology are introduced and key features of interaction and common interaction styles delineated. A variety of design methods and UX practices are introduced (e.g. task-based usability testing, think-aloud protocols, first-use experiences, eye-tracking and post-session questionnaires). Throughout the course, the need for a professional, integrated and user-centred approach to interface development and evaluation is emphasised:  rapid and low-fidelity prototyping feature as one aspect of this.</w:t>
      </w:r>
    </w:p>
    <w:p w14:paraId="04EED3DC" w14:textId="77777777" w:rsidR="007A59E0" w:rsidRPr="00302082" w:rsidRDefault="007A59E0" w:rsidP="00175EC6">
      <w:pPr>
        <w:spacing w:after="120" w:line="240" w:lineRule="auto"/>
        <w:ind w:left="567" w:right="260"/>
        <w:rPr>
          <w:rFonts w:ascii="Arial" w:hAnsi="Arial" w:cs="Arial"/>
          <w:i/>
          <w:iCs/>
        </w:rPr>
      </w:pPr>
    </w:p>
    <w:p w14:paraId="3170C12C"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DAF7F76" w14:textId="77777777" w:rsidR="00175EC6" w:rsidRPr="003245CC" w:rsidRDefault="00175EC6" w:rsidP="00175EC6">
      <w:pPr>
        <w:spacing w:after="120" w:line="240" w:lineRule="auto"/>
        <w:ind w:left="567" w:right="260"/>
        <w:jc w:val="both"/>
        <w:rPr>
          <w:rFonts w:ascii="Arial" w:hAnsi="Arial" w:cs="Arial"/>
        </w:rPr>
      </w:pPr>
      <w:r w:rsidRPr="003245CC">
        <w:rPr>
          <w:rFonts w:ascii="Arial" w:hAnsi="Arial" w:cs="Arial"/>
        </w:rPr>
        <w:t>Krug, S. Don't Make Me Think!: A Common Sense Approach to Web Usability, New Riders, 2005</w:t>
      </w:r>
    </w:p>
    <w:p w14:paraId="60B9C0D6" w14:textId="77777777" w:rsidR="00175EC6" w:rsidRPr="003245CC" w:rsidRDefault="00175EC6" w:rsidP="00175EC6">
      <w:pPr>
        <w:spacing w:after="120" w:line="240" w:lineRule="auto"/>
        <w:ind w:left="567" w:right="260"/>
        <w:jc w:val="both"/>
        <w:rPr>
          <w:rFonts w:ascii="Arial" w:hAnsi="Arial" w:cs="Arial"/>
        </w:rPr>
      </w:pPr>
      <w:r w:rsidRPr="003245CC">
        <w:rPr>
          <w:rFonts w:ascii="Arial" w:hAnsi="Arial" w:cs="Arial"/>
        </w:rPr>
        <w:t>Preece, J., Sharp, H., Rogers, Y. Interaction Design, Wiley, 4th Edition 2015</w:t>
      </w:r>
    </w:p>
    <w:p w14:paraId="5127ABF5" w14:textId="594249C8" w:rsidR="00175EC6" w:rsidRDefault="00175EC6" w:rsidP="00175EC6">
      <w:pPr>
        <w:spacing w:after="120" w:line="240" w:lineRule="auto"/>
        <w:ind w:left="567" w:right="260"/>
        <w:jc w:val="both"/>
        <w:rPr>
          <w:rFonts w:ascii="Arial" w:hAnsi="Arial" w:cs="Arial"/>
        </w:rPr>
      </w:pPr>
      <w:r w:rsidRPr="003245CC">
        <w:rPr>
          <w:rFonts w:ascii="Arial" w:hAnsi="Arial" w:cs="Arial"/>
        </w:rPr>
        <w:t>Saffer, D. Designing for Interaction: Creating Innovative Applications and Devices, New Riders, 2009</w:t>
      </w:r>
    </w:p>
    <w:p w14:paraId="5F155399" w14:textId="77777777" w:rsidR="007A59E0" w:rsidRPr="00302082" w:rsidRDefault="007A59E0" w:rsidP="00175EC6">
      <w:pPr>
        <w:spacing w:after="120" w:line="240" w:lineRule="auto"/>
        <w:ind w:left="567" w:right="260"/>
        <w:jc w:val="both"/>
        <w:rPr>
          <w:rFonts w:ascii="Arial" w:hAnsi="Arial" w:cs="Arial"/>
          <w:b/>
        </w:rPr>
      </w:pPr>
    </w:p>
    <w:p w14:paraId="79FCA427" w14:textId="77777777" w:rsidR="00175EC6" w:rsidRPr="00883204" w:rsidRDefault="00175EC6" w:rsidP="00175EC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C325750" w14:textId="77777777" w:rsidR="00175EC6" w:rsidRPr="00D240E4" w:rsidRDefault="00175EC6" w:rsidP="00175EC6">
      <w:pPr>
        <w:spacing w:after="120" w:line="240" w:lineRule="auto"/>
        <w:ind w:left="567" w:right="260"/>
        <w:jc w:val="both"/>
        <w:rPr>
          <w:rFonts w:ascii="Arial" w:hAnsi="Arial" w:cs="Arial"/>
          <w:iCs/>
        </w:rPr>
      </w:pPr>
      <w:r w:rsidRPr="00D240E4">
        <w:rPr>
          <w:rFonts w:ascii="Arial" w:hAnsi="Arial" w:cs="Arial"/>
          <w:iCs/>
        </w:rPr>
        <w:t>Total contact hours:</w:t>
      </w:r>
      <w:r>
        <w:rPr>
          <w:rFonts w:ascii="Arial" w:hAnsi="Arial" w:cs="Arial"/>
          <w:iCs/>
        </w:rPr>
        <w:t xml:space="preserve"> 32</w:t>
      </w:r>
    </w:p>
    <w:p w14:paraId="624C8EAC" w14:textId="77777777" w:rsidR="00175EC6" w:rsidRPr="00D240E4" w:rsidRDefault="00175EC6" w:rsidP="00175EC6">
      <w:pPr>
        <w:spacing w:after="120" w:line="240" w:lineRule="auto"/>
        <w:ind w:left="567" w:right="260"/>
        <w:jc w:val="both"/>
        <w:rPr>
          <w:rFonts w:ascii="Arial" w:hAnsi="Arial" w:cs="Arial"/>
          <w:iCs/>
        </w:rPr>
      </w:pPr>
      <w:r w:rsidRPr="00D240E4">
        <w:rPr>
          <w:rFonts w:ascii="Arial" w:hAnsi="Arial" w:cs="Arial"/>
          <w:iCs/>
        </w:rPr>
        <w:t>Private study hours:</w:t>
      </w:r>
      <w:r>
        <w:rPr>
          <w:rFonts w:ascii="Arial" w:hAnsi="Arial" w:cs="Arial"/>
          <w:iCs/>
        </w:rPr>
        <w:t xml:space="preserve"> 118</w:t>
      </w:r>
    </w:p>
    <w:p w14:paraId="2E0A4B01" w14:textId="77777777" w:rsidR="00175EC6" w:rsidRPr="00D240E4" w:rsidRDefault="00175EC6" w:rsidP="00175EC6">
      <w:pPr>
        <w:spacing w:after="120" w:line="240" w:lineRule="auto"/>
        <w:ind w:left="567" w:right="260"/>
        <w:jc w:val="both"/>
        <w:rPr>
          <w:rFonts w:ascii="Arial" w:hAnsi="Arial" w:cs="Arial"/>
          <w:iCs/>
        </w:rPr>
      </w:pPr>
      <w:r w:rsidRPr="00D240E4">
        <w:rPr>
          <w:rFonts w:ascii="Arial" w:hAnsi="Arial" w:cs="Arial"/>
          <w:iCs/>
        </w:rPr>
        <w:t>Total study hours:</w:t>
      </w:r>
      <w:r>
        <w:rPr>
          <w:rFonts w:ascii="Arial" w:hAnsi="Arial" w:cs="Arial"/>
          <w:iCs/>
        </w:rPr>
        <w:t xml:space="preserve"> 150</w:t>
      </w:r>
    </w:p>
    <w:p w14:paraId="5BEC3C21" w14:textId="77777777" w:rsidR="00175EC6" w:rsidRPr="00302082" w:rsidRDefault="00175EC6" w:rsidP="00175EC6">
      <w:pPr>
        <w:spacing w:after="120" w:line="240" w:lineRule="auto"/>
        <w:ind w:left="426" w:right="260"/>
        <w:rPr>
          <w:rFonts w:ascii="Arial" w:hAnsi="Arial" w:cs="Arial"/>
          <w:i/>
          <w:iCs/>
        </w:rPr>
      </w:pPr>
    </w:p>
    <w:p w14:paraId="10CBA4DE" w14:textId="77777777" w:rsidR="00175EC6" w:rsidRPr="00883204" w:rsidRDefault="00175EC6" w:rsidP="00175EC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809B2F" w14:textId="77777777" w:rsidR="00175EC6" w:rsidRDefault="00175EC6" w:rsidP="00175EC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5F561A" w14:textId="5215B785" w:rsidR="00175EC6" w:rsidRDefault="00175EC6" w:rsidP="00175EC6">
      <w:pPr>
        <w:pStyle w:val="ListParagraph"/>
        <w:spacing w:after="120"/>
        <w:ind w:left="567"/>
        <w:rPr>
          <w:rFonts w:ascii="Arial" w:hAnsi="Arial" w:cs="Arial"/>
          <w:iCs/>
        </w:rPr>
      </w:pPr>
      <w:r>
        <w:rPr>
          <w:rFonts w:ascii="Arial" w:hAnsi="Arial" w:cs="Arial"/>
          <w:iCs/>
        </w:rPr>
        <w:t xml:space="preserve">Interface Analysis (Report – Individual) </w:t>
      </w:r>
      <w:r w:rsidR="00EB4467">
        <w:rPr>
          <w:rFonts w:ascii="Arial" w:hAnsi="Arial" w:cs="Arial"/>
          <w:iCs/>
        </w:rPr>
        <w:t>25</w:t>
      </w:r>
      <w:r>
        <w:rPr>
          <w:rFonts w:ascii="Arial" w:hAnsi="Arial" w:cs="Arial"/>
          <w:iCs/>
        </w:rPr>
        <w:t>%</w:t>
      </w:r>
    </w:p>
    <w:p w14:paraId="0676D0DB" w14:textId="5656A09F" w:rsidR="00175EC6" w:rsidRDefault="00175EC6" w:rsidP="00175EC6">
      <w:pPr>
        <w:pStyle w:val="ListParagraph"/>
        <w:spacing w:after="120"/>
        <w:ind w:left="567"/>
        <w:rPr>
          <w:rFonts w:ascii="Arial" w:hAnsi="Arial" w:cs="Arial"/>
          <w:iCs/>
        </w:rPr>
      </w:pPr>
      <w:r>
        <w:rPr>
          <w:rFonts w:ascii="Arial" w:hAnsi="Arial" w:cs="Arial"/>
          <w:iCs/>
        </w:rPr>
        <w:t>Interface Design (Staged Deliverable – Group Work)</w:t>
      </w:r>
      <w:r>
        <w:rPr>
          <w:rFonts w:ascii="Arial" w:hAnsi="Arial" w:cs="Arial"/>
          <w:iCs/>
        </w:rPr>
        <w:tab/>
        <w:t>25%</w:t>
      </w:r>
    </w:p>
    <w:p w14:paraId="173717E2" w14:textId="7C9E80E7" w:rsidR="00175EC6" w:rsidRPr="00041011" w:rsidRDefault="00175EC6" w:rsidP="00175EC6">
      <w:pPr>
        <w:spacing w:after="120"/>
        <w:rPr>
          <w:rFonts w:ascii="Arial" w:hAnsi="Arial" w:cs="Arial"/>
          <w:iCs/>
        </w:rPr>
      </w:pPr>
      <w:r>
        <w:rPr>
          <w:rFonts w:ascii="Arial" w:hAnsi="Arial" w:cs="Arial"/>
          <w:iCs/>
        </w:rPr>
        <w:t xml:space="preserve">          </w:t>
      </w:r>
      <w:r w:rsidRPr="00041011">
        <w:rPr>
          <w:rFonts w:ascii="Arial" w:hAnsi="Arial" w:cs="Arial"/>
          <w:iCs/>
        </w:rPr>
        <w:t xml:space="preserve">2 hour unseen written examination 50%  </w:t>
      </w:r>
    </w:p>
    <w:p w14:paraId="379C0707" w14:textId="77777777" w:rsidR="00175EC6" w:rsidRPr="00696FF5" w:rsidRDefault="00175EC6" w:rsidP="00175EC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C66DC8" w14:textId="77777777" w:rsidR="00175EC6" w:rsidRPr="002702DE" w:rsidRDefault="00175EC6" w:rsidP="00175EC6">
      <w:pPr>
        <w:spacing w:after="120" w:line="240" w:lineRule="auto"/>
        <w:ind w:left="567" w:right="260"/>
        <w:jc w:val="both"/>
        <w:rPr>
          <w:rFonts w:ascii="Arial" w:hAnsi="Arial" w:cs="Arial"/>
          <w:b/>
          <w:iCs/>
        </w:rPr>
      </w:pPr>
      <w:r w:rsidRPr="002702DE">
        <w:rPr>
          <w:rFonts w:ascii="Arial" w:hAnsi="Arial" w:cs="Arial"/>
          <w:iCs/>
        </w:rPr>
        <w:t xml:space="preserve">Like for like. </w:t>
      </w:r>
    </w:p>
    <w:p w14:paraId="126E947C" w14:textId="77777777" w:rsidR="00175EC6" w:rsidRDefault="00175EC6" w:rsidP="00175EC6">
      <w:pPr>
        <w:spacing w:after="120" w:line="240" w:lineRule="auto"/>
        <w:ind w:left="426" w:right="260"/>
        <w:rPr>
          <w:rFonts w:ascii="Arial" w:hAnsi="Arial" w:cs="Arial"/>
          <w:b/>
          <w:i/>
          <w:iCs/>
        </w:rPr>
      </w:pPr>
    </w:p>
    <w:p w14:paraId="37431238" w14:textId="77777777" w:rsidR="00175EC6" w:rsidRDefault="00175EC6" w:rsidP="00175EC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231EB886" w14:textId="77777777" w:rsidR="00175EC6" w:rsidRDefault="00175EC6" w:rsidP="00175EC6">
      <w:pPr>
        <w:spacing w:after="120" w:line="240" w:lineRule="auto"/>
        <w:ind w:left="426" w:right="260"/>
        <w:rPr>
          <w:rFonts w:ascii="Arial" w:hAnsi="Arial" w:cs="Arial"/>
          <w:b/>
          <w:iCs/>
        </w:rPr>
      </w:pPr>
    </w:p>
    <w:tbl>
      <w:tblPr>
        <w:tblStyle w:val="TableGrid"/>
        <w:tblW w:w="7337" w:type="dxa"/>
        <w:tblInd w:w="108" w:type="dxa"/>
        <w:tblLayout w:type="fixed"/>
        <w:tblLook w:val="04A0" w:firstRow="1" w:lastRow="0" w:firstColumn="1" w:lastColumn="0" w:noHBand="0" w:noVBand="1"/>
      </w:tblPr>
      <w:tblGrid>
        <w:gridCol w:w="1730"/>
        <w:gridCol w:w="801"/>
        <w:gridCol w:w="801"/>
        <w:gridCol w:w="801"/>
        <w:gridCol w:w="801"/>
        <w:gridCol w:w="801"/>
        <w:gridCol w:w="801"/>
        <w:gridCol w:w="801"/>
      </w:tblGrid>
      <w:tr w:rsidR="00175EC6" w:rsidRPr="00302082" w14:paraId="08D50C45" w14:textId="77777777" w:rsidTr="00DF0B6F">
        <w:trPr>
          <w:tblHeader/>
        </w:trPr>
        <w:tc>
          <w:tcPr>
            <w:tcW w:w="1730" w:type="dxa"/>
            <w:shd w:val="clear" w:color="auto" w:fill="D9D9D9" w:themeFill="background1" w:themeFillShade="D9"/>
          </w:tcPr>
          <w:p w14:paraId="6C99BFC6" w14:textId="77777777" w:rsidR="00175EC6" w:rsidRPr="00302082" w:rsidRDefault="00175EC6" w:rsidP="00DF0B6F">
            <w:pPr>
              <w:spacing w:after="120"/>
              <w:ind w:left="33"/>
              <w:rPr>
                <w:rFonts w:ascii="Arial" w:hAnsi="Arial" w:cs="Arial"/>
                <w:b/>
              </w:rPr>
            </w:pPr>
            <w:r w:rsidRPr="00302082">
              <w:rPr>
                <w:rFonts w:ascii="Arial" w:hAnsi="Arial" w:cs="Arial"/>
                <w:b/>
              </w:rPr>
              <w:t>Module learning outcome</w:t>
            </w:r>
          </w:p>
        </w:tc>
        <w:tc>
          <w:tcPr>
            <w:tcW w:w="801" w:type="dxa"/>
          </w:tcPr>
          <w:p w14:paraId="615EF9A0" w14:textId="77777777" w:rsidR="00175EC6" w:rsidRPr="00302082" w:rsidRDefault="00175EC6" w:rsidP="00DF0B6F">
            <w:pPr>
              <w:spacing w:after="120"/>
              <w:rPr>
                <w:rFonts w:ascii="Arial" w:hAnsi="Arial" w:cs="Arial"/>
                <w:i/>
              </w:rPr>
            </w:pPr>
            <w:r w:rsidRPr="00302082">
              <w:rPr>
                <w:rFonts w:ascii="Arial" w:hAnsi="Arial" w:cs="Arial"/>
                <w:i/>
              </w:rPr>
              <w:t>8.1</w:t>
            </w:r>
          </w:p>
        </w:tc>
        <w:tc>
          <w:tcPr>
            <w:tcW w:w="801" w:type="dxa"/>
          </w:tcPr>
          <w:p w14:paraId="139B6225" w14:textId="77777777" w:rsidR="00175EC6" w:rsidRPr="00302082" w:rsidRDefault="00175EC6" w:rsidP="00DF0B6F">
            <w:pPr>
              <w:spacing w:after="120"/>
              <w:rPr>
                <w:rFonts w:ascii="Arial" w:hAnsi="Arial" w:cs="Arial"/>
                <w:i/>
              </w:rPr>
            </w:pPr>
            <w:r w:rsidRPr="00302082">
              <w:rPr>
                <w:rFonts w:ascii="Arial" w:hAnsi="Arial" w:cs="Arial"/>
                <w:i/>
              </w:rPr>
              <w:t>8.2</w:t>
            </w:r>
          </w:p>
        </w:tc>
        <w:tc>
          <w:tcPr>
            <w:tcW w:w="801" w:type="dxa"/>
          </w:tcPr>
          <w:p w14:paraId="4B10D1F3" w14:textId="77777777" w:rsidR="00175EC6" w:rsidRPr="00302082" w:rsidRDefault="00175EC6" w:rsidP="00DF0B6F">
            <w:pPr>
              <w:spacing w:after="120"/>
              <w:rPr>
                <w:rFonts w:ascii="Arial" w:hAnsi="Arial" w:cs="Arial"/>
                <w:i/>
              </w:rPr>
            </w:pPr>
            <w:r w:rsidRPr="00302082">
              <w:rPr>
                <w:rFonts w:ascii="Arial" w:hAnsi="Arial" w:cs="Arial"/>
                <w:i/>
              </w:rPr>
              <w:t>8.3</w:t>
            </w:r>
          </w:p>
        </w:tc>
        <w:tc>
          <w:tcPr>
            <w:tcW w:w="801" w:type="dxa"/>
          </w:tcPr>
          <w:p w14:paraId="5F532D12" w14:textId="77777777" w:rsidR="00175EC6" w:rsidRPr="00302082" w:rsidRDefault="00175EC6" w:rsidP="00DF0B6F">
            <w:pPr>
              <w:spacing w:after="120"/>
              <w:rPr>
                <w:rFonts w:ascii="Arial" w:hAnsi="Arial" w:cs="Arial"/>
                <w:i/>
              </w:rPr>
            </w:pPr>
            <w:r w:rsidRPr="00302082">
              <w:rPr>
                <w:rFonts w:ascii="Arial" w:hAnsi="Arial" w:cs="Arial"/>
                <w:i/>
              </w:rPr>
              <w:t>9.1</w:t>
            </w:r>
          </w:p>
        </w:tc>
        <w:tc>
          <w:tcPr>
            <w:tcW w:w="801" w:type="dxa"/>
          </w:tcPr>
          <w:p w14:paraId="14F4E48F" w14:textId="77777777" w:rsidR="00175EC6" w:rsidRPr="00302082" w:rsidRDefault="00175EC6" w:rsidP="00DF0B6F">
            <w:pPr>
              <w:spacing w:after="120"/>
              <w:rPr>
                <w:rFonts w:ascii="Arial" w:hAnsi="Arial" w:cs="Arial"/>
                <w:i/>
              </w:rPr>
            </w:pPr>
            <w:r w:rsidRPr="00302082">
              <w:rPr>
                <w:rFonts w:ascii="Arial" w:hAnsi="Arial" w:cs="Arial"/>
                <w:i/>
              </w:rPr>
              <w:t>9.2</w:t>
            </w:r>
          </w:p>
        </w:tc>
        <w:tc>
          <w:tcPr>
            <w:tcW w:w="801" w:type="dxa"/>
          </w:tcPr>
          <w:p w14:paraId="11F0ED56" w14:textId="77777777" w:rsidR="00175EC6" w:rsidRPr="00302082" w:rsidRDefault="00175EC6" w:rsidP="00DF0B6F">
            <w:pPr>
              <w:spacing w:after="120"/>
              <w:rPr>
                <w:rFonts w:ascii="Arial" w:hAnsi="Arial" w:cs="Arial"/>
                <w:i/>
              </w:rPr>
            </w:pPr>
            <w:r w:rsidRPr="00302082">
              <w:rPr>
                <w:rFonts w:ascii="Arial" w:hAnsi="Arial" w:cs="Arial"/>
                <w:i/>
              </w:rPr>
              <w:t>9.3</w:t>
            </w:r>
          </w:p>
        </w:tc>
        <w:tc>
          <w:tcPr>
            <w:tcW w:w="801" w:type="dxa"/>
          </w:tcPr>
          <w:p w14:paraId="62CDB63C" w14:textId="77777777" w:rsidR="00175EC6" w:rsidRPr="00302082" w:rsidRDefault="00175EC6" w:rsidP="00DF0B6F">
            <w:pPr>
              <w:spacing w:after="120"/>
              <w:rPr>
                <w:rFonts w:ascii="Arial" w:hAnsi="Arial" w:cs="Arial"/>
                <w:i/>
              </w:rPr>
            </w:pPr>
            <w:r w:rsidRPr="00302082">
              <w:rPr>
                <w:rFonts w:ascii="Arial" w:hAnsi="Arial" w:cs="Arial"/>
                <w:i/>
              </w:rPr>
              <w:t>9.4</w:t>
            </w:r>
          </w:p>
        </w:tc>
      </w:tr>
      <w:tr w:rsidR="00175EC6" w:rsidRPr="00302082" w14:paraId="4B9404FE" w14:textId="77777777" w:rsidTr="00DF0B6F">
        <w:tc>
          <w:tcPr>
            <w:tcW w:w="1730" w:type="dxa"/>
            <w:shd w:val="clear" w:color="auto" w:fill="D9D9D9" w:themeFill="background1" w:themeFillShade="D9"/>
          </w:tcPr>
          <w:p w14:paraId="704458D4" w14:textId="77777777" w:rsidR="00175EC6" w:rsidRPr="00302082" w:rsidRDefault="00175EC6" w:rsidP="00DF0B6F">
            <w:pPr>
              <w:spacing w:after="120"/>
              <w:rPr>
                <w:rFonts w:ascii="Arial" w:hAnsi="Arial" w:cs="Arial"/>
                <w:b/>
              </w:rPr>
            </w:pPr>
            <w:r w:rsidRPr="00302082">
              <w:rPr>
                <w:rFonts w:ascii="Arial" w:hAnsi="Arial" w:cs="Arial"/>
                <w:b/>
              </w:rPr>
              <w:t>Learning/ teaching method</w:t>
            </w:r>
          </w:p>
        </w:tc>
        <w:tc>
          <w:tcPr>
            <w:tcW w:w="801" w:type="dxa"/>
          </w:tcPr>
          <w:p w14:paraId="0910ABD7" w14:textId="77777777" w:rsidR="00175EC6" w:rsidRPr="00302082" w:rsidRDefault="00175EC6" w:rsidP="00DF0B6F">
            <w:pPr>
              <w:spacing w:after="120"/>
              <w:rPr>
                <w:rFonts w:ascii="Arial" w:hAnsi="Arial" w:cs="Arial"/>
                <w:b/>
              </w:rPr>
            </w:pPr>
          </w:p>
        </w:tc>
        <w:tc>
          <w:tcPr>
            <w:tcW w:w="801" w:type="dxa"/>
          </w:tcPr>
          <w:p w14:paraId="5F9CFD18" w14:textId="77777777" w:rsidR="00175EC6" w:rsidRPr="00302082" w:rsidRDefault="00175EC6" w:rsidP="00DF0B6F">
            <w:pPr>
              <w:spacing w:after="120"/>
              <w:rPr>
                <w:rFonts w:ascii="Arial" w:hAnsi="Arial" w:cs="Arial"/>
                <w:b/>
              </w:rPr>
            </w:pPr>
          </w:p>
        </w:tc>
        <w:tc>
          <w:tcPr>
            <w:tcW w:w="801" w:type="dxa"/>
          </w:tcPr>
          <w:p w14:paraId="24A65F15" w14:textId="77777777" w:rsidR="00175EC6" w:rsidRPr="00302082" w:rsidRDefault="00175EC6" w:rsidP="00DF0B6F">
            <w:pPr>
              <w:spacing w:after="120"/>
              <w:rPr>
                <w:rFonts w:ascii="Arial" w:hAnsi="Arial" w:cs="Arial"/>
                <w:b/>
              </w:rPr>
            </w:pPr>
          </w:p>
        </w:tc>
        <w:tc>
          <w:tcPr>
            <w:tcW w:w="801" w:type="dxa"/>
          </w:tcPr>
          <w:p w14:paraId="1D9A688C" w14:textId="77777777" w:rsidR="00175EC6" w:rsidRPr="00302082" w:rsidRDefault="00175EC6" w:rsidP="00DF0B6F">
            <w:pPr>
              <w:spacing w:after="120"/>
              <w:rPr>
                <w:rFonts w:ascii="Arial" w:hAnsi="Arial" w:cs="Arial"/>
                <w:b/>
              </w:rPr>
            </w:pPr>
          </w:p>
        </w:tc>
        <w:tc>
          <w:tcPr>
            <w:tcW w:w="801" w:type="dxa"/>
          </w:tcPr>
          <w:p w14:paraId="47A97403" w14:textId="77777777" w:rsidR="00175EC6" w:rsidRPr="00302082" w:rsidRDefault="00175EC6" w:rsidP="00DF0B6F">
            <w:pPr>
              <w:spacing w:after="120"/>
              <w:rPr>
                <w:rFonts w:ascii="Arial" w:hAnsi="Arial" w:cs="Arial"/>
                <w:b/>
              </w:rPr>
            </w:pPr>
          </w:p>
        </w:tc>
        <w:tc>
          <w:tcPr>
            <w:tcW w:w="801" w:type="dxa"/>
          </w:tcPr>
          <w:p w14:paraId="4AD476EC" w14:textId="77777777" w:rsidR="00175EC6" w:rsidRPr="00302082" w:rsidRDefault="00175EC6" w:rsidP="00DF0B6F">
            <w:pPr>
              <w:spacing w:after="120"/>
              <w:rPr>
                <w:rFonts w:ascii="Arial" w:hAnsi="Arial" w:cs="Arial"/>
                <w:b/>
              </w:rPr>
            </w:pPr>
          </w:p>
        </w:tc>
        <w:tc>
          <w:tcPr>
            <w:tcW w:w="801" w:type="dxa"/>
          </w:tcPr>
          <w:p w14:paraId="53E321C9" w14:textId="77777777" w:rsidR="00175EC6" w:rsidRPr="00302082" w:rsidRDefault="00175EC6" w:rsidP="00DF0B6F">
            <w:pPr>
              <w:spacing w:after="120"/>
              <w:rPr>
                <w:rFonts w:ascii="Arial" w:hAnsi="Arial" w:cs="Arial"/>
                <w:b/>
              </w:rPr>
            </w:pPr>
          </w:p>
        </w:tc>
      </w:tr>
      <w:tr w:rsidR="00175EC6" w:rsidRPr="00302082" w14:paraId="32DF105F" w14:textId="77777777" w:rsidTr="00DF0B6F">
        <w:tc>
          <w:tcPr>
            <w:tcW w:w="1730" w:type="dxa"/>
          </w:tcPr>
          <w:p w14:paraId="08907079" w14:textId="77777777" w:rsidR="00175EC6" w:rsidRPr="00302082" w:rsidRDefault="00175EC6" w:rsidP="00DF0B6F">
            <w:pPr>
              <w:spacing w:after="120"/>
              <w:rPr>
                <w:rFonts w:ascii="Arial" w:hAnsi="Arial" w:cs="Arial"/>
                <w:i/>
              </w:rPr>
            </w:pPr>
            <w:r w:rsidRPr="1DFD4EFE">
              <w:rPr>
                <w:rFonts w:ascii="Arial" w:eastAsia="Arial" w:hAnsi="Arial" w:cs="Arial"/>
                <w:i/>
                <w:iCs/>
              </w:rPr>
              <w:t>Contact hours</w:t>
            </w:r>
          </w:p>
        </w:tc>
        <w:tc>
          <w:tcPr>
            <w:tcW w:w="801" w:type="dxa"/>
          </w:tcPr>
          <w:p w14:paraId="28379086" w14:textId="77777777" w:rsidR="00175EC6" w:rsidRDefault="00175EC6" w:rsidP="00DF0B6F">
            <w:r w:rsidRPr="00E6273C">
              <w:rPr>
                <w:rFonts w:ascii="Arial" w:hAnsi="Arial" w:cs="Arial"/>
                <w:b/>
              </w:rPr>
              <w:sym w:font="Wingdings" w:char="F0FC"/>
            </w:r>
          </w:p>
        </w:tc>
        <w:tc>
          <w:tcPr>
            <w:tcW w:w="801" w:type="dxa"/>
          </w:tcPr>
          <w:p w14:paraId="76B031DA" w14:textId="77777777" w:rsidR="00175EC6" w:rsidRDefault="00175EC6" w:rsidP="00DF0B6F">
            <w:r w:rsidRPr="00240124">
              <w:rPr>
                <w:rFonts w:ascii="Arial" w:hAnsi="Arial" w:cs="Arial"/>
                <w:b/>
              </w:rPr>
              <w:sym w:font="Wingdings" w:char="F0FC"/>
            </w:r>
          </w:p>
        </w:tc>
        <w:tc>
          <w:tcPr>
            <w:tcW w:w="801" w:type="dxa"/>
          </w:tcPr>
          <w:p w14:paraId="60757BD8" w14:textId="77777777" w:rsidR="00175EC6" w:rsidRDefault="00175EC6" w:rsidP="00DF0B6F">
            <w:r w:rsidRPr="00A7740F">
              <w:rPr>
                <w:rFonts w:ascii="Arial" w:hAnsi="Arial" w:cs="Arial"/>
                <w:b/>
              </w:rPr>
              <w:sym w:font="Wingdings" w:char="F0FC"/>
            </w:r>
          </w:p>
        </w:tc>
        <w:tc>
          <w:tcPr>
            <w:tcW w:w="801" w:type="dxa"/>
          </w:tcPr>
          <w:p w14:paraId="161CECDB" w14:textId="77777777" w:rsidR="00175EC6" w:rsidRDefault="00175EC6" w:rsidP="00DF0B6F">
            <w:r w:rsidRPr="00B823E2">
              <w:rPr>
                <w:rFonts w:ascii="Arial" w:hAnsi="Arial" w:cs="Arial"/>
                <w:b/>
              </w:rPr>
              <w:sym w:font="Wingdings" w:char="F0FC"/>
            </w:r>
          </w:p>
        </w:tc>
        <w:tc>
          <w:tcPr>
            <w:tcW w:w="801" w:type="dxa"/>
          </w:tcPr>
          <w:p w14:paraId="6EB749CC" w14:textId="77777777" w:rsidR="00175EC6" w:rsidRDefault="00175EC6" w:rsidP="00DF0B6F">
            <w:r w:rsidRPr="00B823E2">
              <w:rPr>
                <w:rFonts w:ascii="Arial" w:hAnsi="Arial" w:cs="Arial"/>
                <w:b/>
              </w:rPr>
              <w:sym w:font="Wingdings" w:char="F0FC"/>
            </w:r>
          </w:p>
        </w:tc>
        <w:tc>
          <w:tcPr>
            <w:tcW w:w="801" w:type="dxa"/>
          </w:tcPr>
          <w:p w14:paraId="089718D0" w14:textId="77777777" w:rsidR="00175EC6" w:rsidRDefault="00175EC6" w:rsidP="00DF0B6F">
            <w:r w:rsidRPr="00B823E2">
              <w:rPr>
                <w:rFonts w:ascii="Arial" w:hAnsi="Arial" w:cs="Arial"/>
                <w:b/>
              </w:rPr>
              <w:sym w:font="Wingdings" w:char="F0FC"/>
            </w:r>
          </w:p>
        </w:tc>
        <w:tc>
          <w:tcPr>
            <w:tcW w:w="801" w:type="dxa"/>
          </w:tcPr>
          <w:p w14:paraId="279FA739" w14:textId="77777777" w:rsidR="00175EC6" w:rsidRPr="00302082" w:rsidRDefault="00175EC6" w:rsidP="00DF0B6F">
            <w:pPr>
              <w:spacing w:after="120"/>
              <w:rPr>
                <w:rFonts w:ascii="Arial" w:hAnsi="Arial" w:cs="Arial"/>
                <w:b/>
              </w:rPr>
            </w:pPr>
          </w:p>
        </w:tc>
      </w:tr>
      <w:tr w:rsidR="00175EC6" w:rsidRPr="00302082" w14:paraId="00B9D545" w14:textId="77777777" w:rsidTr="00DF0B6F">
        <w:tc>
          <w:tcPr>
            <w:tcW w:w="1730" w:type="dxa"/>
          </w:tcPr>
          <w:p w14:paraId="3283DE1C" w14:textId="77777777" w:rsidR="00175EC6" w:rsidRPr="00302082" w:rsidRDefault="00175EC6" w:rsidP="00DF0B6F">
            <w:pPr>
              <w:spacing w:after="120"/>
              <w:rPr>
                <w:rFonts w:ascii="Arial" w:hAnsi="Arial" w:cs="Arial"/>
                <w:i/>
              </w:rPr>
            </w:pPr>
            <w:r>
              <w:rPr>
                <w:rFonts w:ascii="Arial" w:hAnsi="Arial" w:cs="Arial"/>
                <w:i/>
              </w:rPr>
              <w:t>Private Study</w:t>
            </w:r>
          </w:p>
        </w:tc>
        <w:tc>
          <w:tcPr>
            <w:tcW w:w="801" w:type="dxa"/>
          </w:tcPr>
          <w:p w14:paraId="07ECAA99" w14:textId="77777777" w:rsidR="00175EC6" w:rsidRDefault="00175EC6" w:rsidP="00DF0B6F">
            <w:r w:rsidRPr="00E6273C">
              <w:rPr>
                <w:rFonts w:ascii="Arial" w:hAnsi="Arial" w:cs="Arial"/>
                <w:b/>
              </w:rPr>
              <w:sym w:font="Wingdings" w:char="F0FC"/>
            </w:r>
          </w:p>
        </w:tc>
        <w:tc>
          <w:tcPr>
            <w:tcW w:w="801" w:type="dxa"/>
          </w:tcPr>
          <w:p w14:paraId="1D595B91" w14:textId="77777777" w:rsidR="00175EC6" w:rsidRDefault="00175EC6" w:rsidP="00DF0B6F">
            <w:r w:rsidRPr="00240124">
              <w:rPr>
                <w:rFonts w:ascii="Arial" w:hAnsi="Arial" w:cs="Arial"/>
                <w:b/>
              </w:rPr>
              <w:sym w:font="Wingdings" w:char="F0FC"/>
            </w:r>
          </w:p>
        </w:tc>
        <w:tc>
          <w:tcPr>
            <w:tcW w:w="801" w:type="dxa"/>
          </w:tcPr>
          <w:p w14:paraId="081A950F" w14:textId="77777777" w:rsidR="00175EC6" w:rsidRDefault="00175EC6" w:rsidP="00DF0B6F">
            <w:r w:rsidRPr="00A7740F">
              <w:rPr>
                <w:rFonts w:ascii="Arial" w:hAnsi="Arial" w:cs="Arial"/>
                <w:b/>
              </w:rPr>
              <w:sym w:font="Wingdings" w:char="F0FC"/>
            </w:r>
          </w:p>
        </w:tc>
        <w:tc>
          <w:tcPr>
            <w:tcW w:w="801" w:type="dxa"/>
          </w:tcPr>
          <w:p w14:paraId="7ED50995" w14:textId="77777777" w:rsidR="00175EC6" w:rsidRDefault="00175EC6" w:rsidP="00DF0B6F">
            <w:r w:rsidRPr="00B823E2">
              <w:rPr>
                <w:rFonts w:ascii="Arial" w:hAnsi="Arial" w:cs="Arial"/>
                <w:b/>
              </w:rPr>
              <w:sym w:font="Wingdings" w:char="F0FC"/>
            </w:r>
          </w:p>
        </w:tc>
        <w:tc>
          <w:tcPr>
            <w:tcW w:w="801" w:type="dxa"/>
          </w:tcPr>
          <w:p w14:paraId="4DDD8E9E" w14:textId="77777777" w:rsidR="00175EC6" w:rsidRDefault="00175EC6" w:rsidP="00DF0B6F">
            <w:r w:rsidRPr="00B823E2">
              <w:rPr>
                <w:rFonts w:ascii="Arial" w:hAnsi="Arial" w:cs="Arial"/>
                <w:b/>
              </w:rPr>
              <w:sym w:font="Wingdings" w:char="F0FC"/>
            </w:r>
          </w:p>
        </w:tc>
        <w:tc>
          <w:tcPr>
            <w:tcW w:w="801" w:type="dxa"/>
          </w:tcPr>
          <w:p w14:paraId="47B5160B" w14:textId="77777777" w:rsidR="00175EC6" w:rsidRDefault="00175EC6" w:rsidP="00DF0B6F">
            <w:r w:rsidRPr="00B823E2">
              <w:rPr>
                <w:rFonts w:ascii="Arial" w:hAnsi="Arial" w:cs="Arial"/>
                <w:b/>
              </w:rPr>
              <w:sym w:font="Wingdings" w:char="F0FC"/>
            </w:r>
          </w:p>
        </w:tc>
        <w:tc>
          <w:tcPr>
            <w:tcW w:w="801" w:type="dxa"/>
          </w:tcPr>
          <w:p w14:paraId="091B8B40" w14:textId="77777777" w:rsidR="00175EC6" w:rsidRPr="00302082" w:rsidRDefault="00175EC6" w:rsidP="00DF0B6F">
            <w:pPr>
              <w:spacing w:after="120"/>
              <w:rPr>
                <w:rFonts w:ascii="Arial" w:hAnsi="Arial" w:cs="Arial"/>
                <w:b/>
              </w:rPr>
            </w:pPr>
            <w:r>
              <w:rPr>
                <w:rFonts w:ascii="Arial" w:hAnsi="Arial" w:cs="Arial"/>
                <w:b/>
              </w:rPr>
              <w:sym w:font="Wingdings" w:char="F0FC"/>
            </w:r>
          </w:p>
        </w:tc>
      </w:tr>
      <w:tr w:rsidR="00175EC6" w:rsidRPr="00302082" w14:paraId="542FEDDA" w14:textId="77777777" w:rsidTr="00DF0B6F">
        <w:tc>
          <w:tcPr>
            <w:tcW w:w="1730" w:type="dxa"/>
            <w:shd w:val="clear" w:color="auto" w:fill="D9D9D9" w:themeFill="background1" w:themeFillShade="D9"/>
          </w:tcPr>
          <w:p w14:paraId="74376253" w14:textId="77777777" w:rsidR="00175EC6" w:rsidRPr="00302082" w:rsidRDefault="00175EC6" w:rsidP="00DF0B6F">
            <w:pPr>
              <w:spacing w:after="120"/>
              <w:rPr>
                <w:rFonts w:ascii="Arial" w:hAnsi="Arial" w:cs="Arial"/>
                <w:b/>
              </w:rPr>
            </w:pPr>
            <w:r w:rsidRPr="00302082">
              <w:rPr>
                <w:rFonts w:ascii="Arial" w:hAnsi="Arial" w:cs="Arial"/>
                <w:b/>
              </w:rPr>
              <w:lastRenderedPageBreak/>
              <w:t>Assessment method</w:t>
            </w:r>
          </w:p>
        </w:tc>
        <w:tc>
          <w:tcPr>
            <w:tcW w:w="801" w:type="dxa"/>
          </w:tcPr>
          <w:p w14:paraId="0BC3F514" w14:textId="77777777" w:rsidR="00175EC6" w:rsidRPr="00302082" w:rsidRDefault="00175EC6" w:rsidP="00DF0B6F">
            <w:pPr>
              <w:spacing w:after="120"/>
              <w:rPr>
                <w:rFonts w:ascii="Arial" w:hAnsi="Arial" w:cs="Arial"/>
                <w:b/>
              </w:rPr>
            </w:pPr>
          </w:p>
        </w:tc>
        <w:tc>
          <w:tcPr>
            <w:tcW w:w="801" w:type="dxa"/>
          </w:tcPr>
          <w:p w14:paraId="779DC712" w14:textId="77777777" w:rsidR="00175EC6" w:rsidRPr="00302082" w:rsidRDefault="00175EC6" w:rsidP="00DF0B6F">
            <w:pPr>
              <w:spacing w:after="120"/>
              <w:rPr>
                <w:rFonts w:ascii="Arial" w:hAnsi="Arial" w:cs="Arial"/>
                <w:b/>
              </w:rPr>
            </w:pPr>
          </w:p>
        </w:tc>
        <w:tc>
          <w:tcPr>
            <w:tcW w:w="801" w:type="dxa"/>
          </w:tcPr>
          <w:p w14:paraId="7AEAF053" w14:textId="77777777" w:rsidR="00175EC6" w:rsidRPr="00302082" w:rsidRDefault="00175EC6" w:rsidP="00DF0B6F">
            <w:pPr>
              <w:spacing w:after="120"/>
              <w:rPr>
                <w:rFonts w:ascii="Arial" w:hAnsi="Arial" w:cs="Arial"/>
                <w:b/>
              </w:rPr>
            </w:pPr>
          </w:p>
        </w:tc>
        <w:tc>
          <w:tcPr>
            <w:tcW w:w="801" w:type="dxa"/>
          </w:tcPr>
          <w:p w14:paraId="2212AAD9" w14:textId="77777777" w:rsidR="00175EC6" w:rsidRPr="00302082" w:rsidRDefault="00175EC6" w:rsidP="00DF0B6F">
            <w:pPr>
              <w:spacing w:after="120"/>
              <w:rPr>
                <w:rFonts w:ascii="Arial" w:hAnsi="Arial" w:cs="Arial"/>
                <w:b/>
              </w:rPr>
            </w:pPr>
          </w:p>
        </w:tc>
        <w:tc>
          <w:tcPr>
            <w:tcW w:w="801" w:type="dxa"/>
          </w:tcPr>
          <w:p w14:paraId="413102B3" w14:textId="77777777" w:rsidR="00175EC6" w:rsidRPr="00302082" w:rsidRDefault="00175EC6" w:rsidP="00DF0B6F">
            <w:pPr>
              <w:spacing w:after="120"/>
              <w:rPr>
                <w:rFonts w:ascii="Arial" w:hAnsi="Arial" w:cs="Arial"/>
                <w:b/>
              </w:rPr>
            </w:pPr>
          </w:p>
        </w:tc>
        <w:tc>
          <w:tcPr>
            <w:tcW w:w="801" w:type="dxa"/>
          </w:tcPr>
          <w:p w14:paraId="10416BE4" w14:textId="77777777" w:rsidR="00175EC6" w:rsidRPr="00302082" w:rsidRDefault="00175EC6" w:rsidP="00DF0B6F">
            <w:pPr>
              <w:spacing w:after="120"/>
              <w:rPr>
                <w:rFonts w:ascii="Arial" w:hAnsi="Arial" w:cs="Arial"/>
                <w:b/>
              </w:rPr>
            </w:pPr>
          </w:p>
        </w:tc>
        <w:tc>
          <w:tcPr>
            <w:tcW w:w="801" w:type="dxa"/>
          </w:tcPr>
          <w:p w14:paraId="38D4BBA8" w14:textId="77777777" w:rsidR="00175EC6" w:rsidRPr="00302082" w:rsidRDefault="00175EC6" w:rsidP="00DF0B6F">
            <w:pPr>
              <w:spacing w:after="120"/>
              <w:rPr>
                <w:rFonts w:ascii="Arial" w:hAnsi="Arial" w:cs="Arial"/>
                <w:b/>
              </w:rPr>
            </w:pPr>
          </w:p>
        </w:tc>
      </w:tr>
      <w:tr w:rsidR="00175EC6" w:rsidRPr="00302082" w14:paraId="66018ED9" w14:textId="77777777" w:rsidTr="00DF0B6F">
        <w:tc>
          <w:tcPr>
            <w:tcW w:w="1730" w:type="dxa"/>
          </w:tcPr>
          <w:p w14:paraId="2913DF06" w14:textId="77777777" w:rsidR="00175EC6" w:rsidRPr="00302082" w:rsidRDefault="00175EC6" w:rsidP="00DF0B6F">
            <w:pPr>
              <w:spacing w:after="120"/>
              <w:rPr>
                <w:rFonts w:ascii="Arial" w:hAnsi="Arial" w:cs="Arial"/>
                <w:i/>
              </w:rPr>
            </w:pPr>
            <w:r>
              <w:rPr>
                <w:rFonts w:ascii="Arial" w:hAnsi="Arial" w:cs="Arial"/>
                <w:iCs/>
              </w:rPr>
              <w:t>Interface Analysis</w:t>
            </w:r>
          </w:p>
        </w:tc>
        <w:tc>
          <w:tcPr>
            <w:tcW w:w="801" w:type="dxa"/>
          </w:tcPr>
          <w:p w14:paraId="7A5FA68B" w14:textId="2921610C" w:rsidR="00175EC6" w:rsidRDefault="00EB4467" w:rsidP="00DF0B6F">
            <w:r w:rsidRPr="00EA4060">
              <w:rPr>
                <w:rFonts w:ascii="Arial" w:hAnsi="Arial" w:cs="Arial"/>
                <w:b/>
              </w:rPr>
              <w:sym w:font="Wingdings" w:char="F0FC"/>
            </w:r>
          </w:p>
        </w:tc>
        <w:tc>
          <w:tcPr>
            <w:tcW w:w="801" w:type="dxa"/>
          </w:tcPr>
          <w:p w14:paraId="428519A2" w14:textId="0094D99D" w:rsidR="00175EC6" w:rsidRDefault="00EB4467" w:rsidP="00DF0B6F">
            <w:r w:rsidRPr="00EA4060">
              <w:rPr>
                <w:rFonts w:ascii="Arial" w:hAnsi="Arial" w:cs="Arial"/>
                <w:b/>
              </w:rPr>
              <w:sym w:font="Wingdings" w:char="F0FC"/>
            </w:r>
          </w:p>
        </w:tc>
        <w:tc>
          <w:tcPr>
            <w:tcW w:w="801" w:type="dxa"/>
          </w:tcPr>
          <w:p w14:paraId="07352E80"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c>
          <w:tcPr>
            <w:tcW w:w="801" w:type="dxa"/>
          </w:tcPr>
          <w:p w14:paraId="1E45A564" w14:textId="77777777" w:rsidR="00175EC6" w:rsidRDefault="00175EC6" w:rsidP="00DF0B6F">
            <w:r w:rsidRPr="00EA4060">
              <w:rPr>
                <w:rFonts w:ascii="Arial" w:hAnsi="Arial" w:cs="Arial"/>
                <w:b/>
              </w:rPr>
              <w:sym w:font="Wingdings" w:char="F0FC"/>
            </w:r>
          </w:p>
        </w:tc>
        <w:tc>
          <w:tcPr>
            <w:tcW w:w="801" w:type="dxa"/>
          </w:tcPr>
          <w:p w14:paraId="70E6AC57"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c>
          <w:tcPr>
            <w:tcW w:w="801" w:type="dxa"/>
          </w:tcPr>
          <w:p w14:paraId="5C6E7C97"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c>
          <w:tcPr>
            <w:tcW w:w="801" w:type="dxa"/>
          </w:tcPr>
          <w:p w14:paraId="15AE97C8" w14:textId="77777777" w:rsidR="00175EC6" w:rsidRPr="00302082" w:rsidRDefault="00175EC6" w:rsidP="00DF0B6F">
            <w:pPr>
              <w:spacing w:after="120"/>
              <w:rPr>
                <w:rFonts w:ascii="Arial" w:hAnsi="Arial" w:cs="Arial"/>
                <w:b/>
              </w:rPr>
            </w:pPr>
            <w:r w:rsidRPr="00EA4060">
              <w:rPr>
                <w:rFonts w:ascii="Arial" w:hAnsi="Arial" w:cs="Arial"/>
                <w:b/>
              </w:rPr>
              <w:sym w:font="Wingdings" w:char="F0FC"/>
            </w:r>
          </w:p>
        </w:tc>
      </w:tr>
      <w:tr w:rsidR="00175EC6" w14:paraId="0C7EC540" w14:textId="77777777" w:rsidTr="00DF0B6F">
        <w:tc>
          <w:tcPr>
            <w:tcW w:w="1730" w:type="dxa"/>
          </w:tcPr>
          <w:p w14:paraId="64D207B3" w14:textId="77777777" w:rsidR="00175EC6" w:rsidRPr="00302082" w:rsidRDefault="00175EC6" w:rsidP="00DF0B6F">
            <w:pPr>
              <w:spacing w:after="120"/>
              <w:rPr>
                <w:rFonts w:ascii="Arial" w:hAnsi="Arial" w:cs="Arial"/>
                <w:i/>
              </w:rPr>
            </w:pPr>
            <w:r>
              <w:rPr>
                <w:rFonts w:ascii="Arial" w:hAnsi="Arial" w:cs="Arial"/>
                <w:iCs/>
              </w:rPr>
              <w:t>Interface Design</w:t>
            </w:r>
          </w:p>
        </w:tc>
        <w:tc>
          <w:tcPr>
            <w:tcW w:w="801" w:type="dxa"/>
          </w:tcPr>
          <w:p w14:paraId="687E5B4E" w14:textId="77777777" w:rsidR="00175EC6" w:rsidRPr="00302082" w:rsidRDefault="00175EC6" w:rsidP="00DF0B6F">
            <w:pPr>
              <w:spacing w:after="120"/>
              <w:rPr>
                <w:rFonts w:ascii="Arial" w:hAnsi="Arial" w:cs="Arial"/>
                <w:b/>
              </w:rPr>
            </w:pPr>
          </w:p>
        </w:tc>
        <w:tc>
          <w:tcPr>
            <w:tcW w:w="801" w:type="dxa"/>
          </w:tcPr>
          <w:p w14:paraId="5281B426" w14:textId="77777777" w:rsidR="00175EC6" w:rsidRPr="00302082" w:rsidRDefault="00175EC6" w:rsidP="00DF0B6F">
            <w:pPr>
              <w:spacing w:after="120"/>
              <w:rPr>
                <w:rFonts w:ascii="Arial" w:hAnsi="Arial" w:cs="Arial"/>
                <w:b/>
              </w:rPr>
            </w:pPr>
          </w:p>
        </w:tc>
        <w:tc>
          <w:tcPr>
            <w:tcW w:w="801" w:type="dxa"/>
          </w:tcPr>
          <w:p w14:paraId="54E8F676" w14:textId="77777777" w:rsidR="00175EC6" w:rsidRDefault="00175EC6" w:rsidP="00DF0B6F">
            <w:r w:rsidRPr="00221B00">
              <w:rPr>
                <w:rFonts w:ascii="Arial" w:hAnsi="Arial" w:cs="Arial"/>
                <w:b/>
              </w:rPr>
              <w:sym w:font="Wingdings" w:char="F0FC"/>
            </w:r>
          </w:p>
        </w:tc>
        <w:tc>
          <w:tcPr>
            <w:tcW w:w="801" w:type="dxa"/>
          </w:tcPr>
          <w:p w14:paraId="0843F2D9" w14:textId="77777777" w:rsidR="00175EC6" w:rsidRDefault="00175EC6" w:rsidP="00DF0B6F">
            <w:r w:rsidRPr="00221B00">
              <w:rPr>
                <w:rFonts w:ascii="Arial" w:hAnsi="Arial" w:cs="Arial"/>
                <w:b/>
              </w:rPr>
              <w:sym w:font="Wingdings" w:char="F0FC"/>
            </w:r>
          </w:p>
        </w:tc>
        <w:tc>
          <w:tcPr>
            <w:tcW w:w="801" w:type="dxa"/>
          </w:tcPr>
          <w:p w14:paraId="31C82A7A" w14:textId="77777777" w:rsidR="00175EC6" w:rsidRDefault="00175EC6" w:rsidP="00DF0B6F">
            <w:r w:rsidRPr="00221B00">
              <w:rPr>
                <w:rFonts w:ascii="Arial" w:hAnsi="Arial" w:cs="Arial"/>
                <w:b/>
              </w:rPr>
              <w:sym w:font="Wingdings" w:char="F0FC"/>
            </w:r>
          </w:p>
        </w:tc>
        <w:tc>
          <w:tcPr>
            <w:tcW w:w="801" w:type="dxa"/>
          </w:tcPr>
          <w:p w14:paraId="67125446" w14:textId="77777777" w:rsidR="00175EC6" w:rsidRDefault="00175EC6" w:rsidP="00DF0B6F">
            <w:r w:rsidRPr="00221B00">
              <w:rPr>
                <w:rFonts w:ascii="Arial" w:hAnsi="Arial" w:cs="Arial"/>
                <w:b/>
              </w:rPr>
              <w:sym w:font="Wingdings" w:char="F0FC"/>
            </w:r>
          </w:p>
        </w:tc>
        <w:tc>
          <w:tcPr>
            <w:tcW w:w="801" w:type="dxa"/>
          </w:tcPr>
          <w:p w14:paraId="4537E5FC" w14:textId="77777777" w:rsidR="00175EC6" w:rsidRDefault="00175EC6" w:rsidP="00DF0B6F">
            <w:r w:rsidRPr="00221B00">
              <w:rPr>
                <w:rFonts w:ascii="Arial" w:hAnsi="Arial" w:cs="Arial"/>
                <w:b/>
              </w:rPr>
              <w:sym w:font="Wingdings" w:char="F0FC"/>
            </w:r>
          </w:p>
        </w:tc>
      </w:tr>
      <w:tr w:rsidR="00175EC6" w:rsidRPr="00302082" w14:paraId="2DB68160" w14:textId="77777777" w:rsidTr="00DF0B6F">
        <w:tc>
          <w:tcPr>
            <w:tcW w:w="1730" w:type="dxa"/>
          </w:tcPr>
          <w:p w14:paraId="7661CD69" w14:textId="77777777" w:rsidR="00175EC6" w:rsidRPr="00302082" w:rsidRDefault="00175EC6" w:rsidP="00DF0B6F">
            <w:pPr>
              <w:spacing w:after="120"/>
              <w:rPr>
                <w:rFonts w:ascii="Arial" w:hAnsi="Arial" w:cs="Arial"/>
                <w:i/>
              </w:rPr>
            </w:pPr>
            <w:r>
              <w:rPr>
                <w:rFonts w:ascii="Arial" w:hAnsi="Arial" w:cs="Arial"/>
                <w:i/>
              </w:rPr>
              <w:t xml:space="preserve">Exam </w:t>
            </w:r>
          </w:p>
        </w:tc>
        <w:tc>
          <w:tcPr>
            <w:tcW w:w="801" w:type="dxa"/>
          </w:tcPr>
          <w:p w14:paraId="211238F2"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531F62DF"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7620DF5F"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662641F6"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64BD5D58" w14:textId="77777777" w:rsidR="00175EC6" w:rsidRPr="00302082" w:rsidRDefault="00175EC6" w:rsidP="00DF0B6F">
            <w:pPr>
              <w:spacing w:after="120"/>
              <w:rPr>
                <w:rFonts w:ascii="Arial" w:hAnsi="Arial" w:cs="Arial"/>
                <w:b/>
              </w:rPr>
            </w:pPr>
            <w:r w:rsidRPr="00A7740F">
              <w:rPr>
                <w:rFonts w:ascii="Arial" w:hAnsi="Arial" w:cs="Arial"/>
                <w:b/>
              </w:rPr>
              <w:sym w:font="Wingdings" w:char="F0FC"/>
            </w:r>
          </w:p>
        </w:tc>
        <w:tc>
          <w:tcPr>
            <w:tcW w:w="801" w:type="dxa"/>
          </w:tcPr>
          <w:p w14:paraId="4FB2F726" w14:textId="77777777" w:rsidR="00175EC6" w:rsidRPr="00302082" w:rsidRDefault="00175EC6" w:rsidP="00DF0B6F">
            <w:pPr>
              <w:spacing w:after="120"/>
              <w:rPr>
                <w:rFonts w:ascii="Arial" w:hAnsi="Arial" w:cs="Arial"/>
                <w:b/>
              </w:rPr>
            </w:pPr>
          </w:p>
        </w:tc>
        <w:tc>
          <w:tcPr>
            <w:tcW w:w="801" w:type="dxa"/>
          </w:tcPr>
          <w:p w14:paraId="1FC04226" w14:textId="77777777" w:rsidR="00175EC6" w:rsidRPr="00302082" w:rsidRDefault="00175EC6" w:rsidP="00DF0B6F">
            <w:pPr>
              <w:spacing w:after="120"/>
              <w:rPr>
                <w:rFonts w:ascii="Arial" w:hAnsi="Arial" w:cs="Arial"/>
                <w:b/>
              </w:rPr>
            </w:pPr>
          </w:p>
        </w:tc>
      </w:tr>
    </w:tbl>
    <w:p w14:paraId="7A27E443" w14:textId="77777777" w:rsidR="00175EC6" w:rsidRDefault="00175EC6" w:rsidP="007A59E0">
      <w:pPr>
        <w:spacing w:after="120" w:line="240" w:lineRule="auto"/>
        <w:ind w:right="260"/>
        <w:rPr>
          <w:rFonts w:ascii="Arial" w:hAnsi="Arial" w:cs="Arial"/>
          <w:b/>
          <w:iCs/>
        </w:rPr>
      </w:pPr>
    </w:p>
    <w:p w14:paraId="676CD95F" w14:textId="77777777" w:rsidR="00175EC6" w:rsidRPr="00D50113" w:rsidRDefault="00175EC6" w:rsidP="00175EC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DBF53E" w14:textId="1FB1B6C7" w:rsidR="00175EC6" w:rsidRPr="00D50113" w:rsidRDefault="00175EC6" w:rsidP="00175EC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638D2">
        <w:rPr>
          <w:rFonts w:ascii="Arial" w:hAnsi="Arial" w:cs="Arial"/>
        </w:rPr>
        <w:t>Division</w:t>
      </w:r>
      <w:r w:rsidRPr="00146602">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5C1C4B" w14:textId="77777777" w:rsidR="00175EC6" w:rsidRPr="00D50113" w:rsidRDefault="00175EC6" w:rsidP="00175EC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B6621B" w14:textId="77777777" w:rsidR="00175EC6" w:rsidRPr="00D50113" w:rsidRDefault="00175EC6" w:rsidP="00175EC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DE7F33" w14:textId="77777777" w:rsidR="00175EC6" w:rsidRPr="00D50113" w:rsidRDefault="00175EC6" w:rsidP="00175EC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7C295C1" w14:textId="77777777" w:rsidR="00175EC6" w:rsidRPr="00302082" w:rsidRDefault="00175EC6" w:rsidP="00175EC6">
      <w:pPr>
        <w:spacing w:after="120" w:line="240" w:lineRule="auto"/>
        <w:ind w:left="426" w:right="260"/>
        <w:rPr>
          <w:rFonts w:ascii="Arial" w:hAnsi="Arial" w:cs="Arial"/>
          <w:i/>
          <w:iCs/>
        </w:rPr>
      </w:pPr>
    </w:p>
    <w:p w14:paraId="6EF7D8DD" w14:textId="77777777" w:rsidR="00175EC6" w:rsidRPr="00302082" w:rsidRDefault="00175EC6" w:rsidP="00175EC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54788A0" w14:textId="77777777" w:rsidR="00175EC6" w:rsidRPr="00146602" w:rsidRDefault="00175EC6" w:rsidP="00175EC6">
      <w:pPr>
        <w:spacing w:after="120" w:line="240" w:lineRule="auto"/>
        <w:ind w:left="567" w:right="260"/>
        <w:jc w:val="both"/>
        <w:rPr>
          <w:rFonts w:ascii="Arial" w:hAnsi="Arial" w:cs="Arial"/>
          <w:b/>
        </w:rPr>
      </w:pPr>
      <w:r>
        <w:rPr>
          <w:rFonts w:ascii="Arial" w:hAnsi="Arial" w:cs="Arial"/>
        </w:rPr>
        <w:t>Canterbury</w:t>
      </w:r>
    </w:p>
    <w:p w14:paraId="14514329" w14:textId="77777777" w:rsidR="00175EC6" w:rsidRDefault="00175EC6" w:rsidP="00175EC6">
      <w:pPr>
        <w:spacing w:after="120" w:line="240" w:lineRule="auto"/>
        <w:ind w:left="426" w:right="260"/>
        <w:rPr>
          <w:rFonts w:ascii="Arial" w:hAnsi="Arial" w:cs="Arial"/>
          <w:i/>
          <w:iCs/>
        </w:rPr>
      </w:pPr>
    </w:p>
    <w:p w14:paraId="0C8A37FE" w14:textId="77777777" w:rsidR="00175EC6" w:rsidRPr="002A7F48" w:rsidRDefault="00175EC6" w:rsidP="00175EC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45E533" w14:textId="1BA28047" w:rsidR="009D52D0" w:rsidRPr="007A59E0" w:rsidRDefault="00175EC6" w:rsidP="007A59E0">
      <w:pPr>
        <w:spacing w:after="120" w:line="240" w:lineRule="auto"/>
        <w:ind w:left="720"/>
        <w:jc w:val="both"/>
      </w:pPr>
      <w:r w:rsidRPr="1DFD4EFE">
        <w:rPr>
          <w:rFonts w:ascii="Arial" w:eastAsia="Arial" w:hAnsi="Arial" w:cs="Arial"/>
        </w:rPr>
        <w:t xml:space="preserve">The topics addressed by this module relate to a </w:t>
      </w:r>
      <w:r w:rsidR="002857A1" w:rsidRPr="1DFD4EFE">
        <w:rPr>
          <w:rFonts w:ascii="Arial" w:eastAsia="Arial" w:hAnsi="Arial" w:cs="Arial"/>
        </w:rPr>
        <w:t>field, which</w:t>
      </w:r>
      <w:r w:rsidRPr="1DFD4EFE">
        <w:rPr>
          <w:rFonts w:ascii="Arial" w:eastAsia="Arial" w:hAnsi="Arial" w:cs="Arial"/>
        </w:rPr>
        <w:t xml:space="preserve"> is of international importance, given the global role of computers in today's technological innovation. The topics covered by this module are international in nature, and attention is paid to troublesome issues of internationalisation of interfaces (not only in language, </w:t>
      </w:r>
      <w:r w:rsidR="002857A1" w:rsidRPr="1DFD4EFE">
        <w:rPr>
          <w:rFonts w:ascii="Arial" w:eastAsia="Arial" w:hAnsi="Arial" w:cs="Arial"/>
        </w:rPr>
        <w:t>but also</w:t>
      </w:r>
      <w:r w:rsidRPr="1DFD4EFE">
        <w:rPr>
          <w:rFonts w:ascii="Arial" w:eastAsia="Arial" w:hAnsi="Arial" w:cs="Arial"/>
        </w:rPr>
        <w:t xml:space="preserve"> in aspects such as cultural interpretation of colour).</w:t>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25BF289C" w:rsidR="00422B69" w:rsidRPr="009D52D0" w:rsidRDefault="0095192E" w:rsidP="009D52D0">
            <w:pPr>
              <w:spacing w:after="120"/>
              <w:ind w:right="543"/>
              <w:rPr>
                <w:rFonts w:ascii="Arial" w:hAnsi="Arial" w:cs="Arial"/>
                <w:sz w:val="20"/>
                <w:szCs w:val="20"/>
              </w:rPr>
            </w:pPr>
            <w:r>
              <w:rPr>
                <w:rFonts w:ascii="Arial" w:hAnsi="Arial" w:cs="Arial"/>
                <w:sz w:val="20"/>
                <w:szCs w:val="20"/>
              </w:rPr>
              <w:t>22 March 2021</w:t>
            </w:r>
          </w:p>
        </w:tc>
        <w:tc>
          <w:tcPr>
            <w:tcW w:w="1815" w:type="dxa"/>
          </w:tcPr>
          <w:p w14:paraId="3563CFFF" w14:textId="64C0FB29" w:rsidR="00422B69" w:rsidRPr="009D52D0" w:rsidRDefault="0095192E"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3DC7D2F" w:rsidR="00422B69" w:rsidRPr="009D52D0" w:rsidRDefault="0095192E"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62ABDEC8" w:rsidR="00422B69" w:rsidRPr="009D52D0" w:rsidRDefault="0095192E" w:rsidP="009D52D0">
            <w:pPr>
              <w:spacing w:after="120"/>
              <w:ind w:right="543"/>
              <w:rPr>
                <w:rFonts w:ascii="Arial" w:hAnsi="Arial" w:cs="Arial"/>
                <w:sz w:val="20"/>
                <w:szCs w:val="20"/>
              </w:rPr>
            </w:pPr>
            <w:r>
              <w:rPr>
                <w:rFonts w:ascii="Arial" w:hAnsi="Arial" w:cs="Arial"/>
                <w:sz w:val="20"/>
                <w:szCs w:val="20"/>
              </w:rPr>
              <w:t>13, 14</w:t>
            </w:r>
          </w:p>
        </w:tc>
        <w:tc>
          <w:tcPr>
            <w:tcW w:w="2941" w:type="dxa"/>
          </w:tcPr>
          <w:p w14:paraId="156670F6" w14:textId="2F05186A" w:rsidR="00422B69" w:rsidRPr="009D52D0" w:rsidRDefault="0095192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69E2" w14:textId="77777777" w:rsidR="008F43FF" w:rsidRDefault="008F43FF" w:rsidP="009A2D37">
      <w:pPr>
        <w:spacing w:after="0" w:line="240" w:lineRule="auto"/>
      </w:pPr>
      <w:r>
        <w:separator/>
      </w:r>
    </w:p>
  </w:endnote>
  <w:endnote w:type="continuationSeparator" w:id="0">
    <w:p w14:paraId="53287DE2" w14:textId="77777777" w:rsidR="008F43FF" w:rsidRDefault="008F43FF" w:rsidP="009A2D37">
      <w:pPr>
        <w:spacing w:after="0" w:line="240" w:lineRule="auto"/>
      </w:pPr>
      <w:r>
        <w:continuationSeparator/>
      </w:r>
    </w:p>
  </w:endnote>
  <w:endnote w:type="continuationNotice" w:id="1">
    <w:p w14:paraId="5B1EDDF7" w14:textId="77777777" w:rsidR="008F43FF" w:rsidRDefault="008F4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707B493" w:rsidR="008B2543" w:rsidRDefault="0019787E" w:rsidP="009A2D37">
        <w:pPr>
          <w:pStyle w:val="Footer"/>
          <w:jc w:val="center"/>
        </w:pPr>
        <w:r>
          <w:fldChar w:fldCharType="begin"/>
        </w:r>
        <w:r>
          <w:instrText xml:space="preserve"> PAGE   \* MERGEFORMAT </w:instrText>
        </w:r>
        <w:r>
          <w:fldChar w:fldCharType="separate"/>
        </w:r>
        <w:r w:rsidR="002857A1">
          <w:rPr>
            <w:noProof/>
          </w:rPr>
          <w:t>4</w:t>
        </w:r>
        <w:r>
          <w:rPr>
            <w:noProof/>
          </w:rPr>
          <w:fldChar w:fldCharType="end"/>
        </w:r>
      </w:p>
    </w:sdtContent>
  </w:sdt>
  <w:p w14:paraId="1149F4E1" w14:textId="2FDFB093" w:rsidR="008B2543" w:rsidRPr="007B7724" w:rsidRDefault="004D4D54" w:rsidP="004D4D54">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09D57708" w:rsidR="00EB41D1" w:rsidRDefault="00EB41D1" w:rsidP="00EB41D1">
        <w:pPr>
          <w:pStyle w:val="Footer"/>
          <w:jc w:val="center"/>
        </w:pPr>
        <w:r>
          <w:fldChar w:fldCharType="begin"/>
        </w:r>
        <w:r>
          <w:instrText xml:space="preserve"> PAGE   \* MERGEFORMAT </w:instrText>
        </w:r>
        <w:r>
          <w:fldChar w:fldCharType="separate"/>
        </w:r>
        <w:r w:rsidR="002857A1">
          <w:rPr>
            <w:noProof/>
          </w:rPr>
          <w:t>1</w:t>
        </w:r>
        <w:r>
          <w:rPr>
            <w:noProof/>
          </w:rPr>
          <w:fldChar w:fldCharType="end"/>
        </w:r>
      </w:p>
    </w:sdtContent>
  </w:sdt>
  <w:p w14:paraId="1A289685" w14:textId="28C06C86" w:rsidR="00F17B94" w:rsidRPr="004D4D54" w:rsidRDefault="004D4D54" w:rsidP="004D4D54">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BA66" w14:textId="77777777" w:rsidR="008F43FF" w:rsidRDefault="008F43FF" w:rsidP="009A2D37">
      <w:pPr>
        <w:spacing w:after="0" w:line="240" w:lineRule="auto"/>
      </w:pPr>
      <w:r>
        <w:separator/>
      </w:r>
    </w:p>
  </w:footnote>
  <w:footnote w:type="continuationSeparator" w:id="0">
    <w:p w14:paraId="0BFF66CB" w14:textId="77777777" w:rsidR="008F43FF" w:rsidRDefault="008F43FF" w:rsidP="009A2D37">
      <w:pPr>
        <w:spacing w:after="0" w:line="240" w:lineRule="auto"/>
      </w:pPr>
      <w:r>
        <w:continuationSeparator/>
      </w:r>
    </w:p>
  </w:footnote>
  <w:footnote w:type="continuationNotice" w:id="1">
    <w:p w14:paraId="762E5E5B" w14:textId="77777777" w:rsidR="008F43FF" w:rsidRDefault="008F4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A19D83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2857A1">
      <w:rPr>
        <w:rFonts w:ascii="Arial" w:hAnsi="Arial" w:cs="Arial"/>
        <w:b/>
        <w:sz w:val="28"/>
        <w:szCs w:val="28"/>
      </w:rPr>
      <w:t>SPECIFICATION</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AFF"/>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EC6"/>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7A1"/>
    <w:rsid w:val="0028590C"/>
    <w:rsid w:val="00292C46"/>
    <w:rsid w:val="002938D6"/>
    <w:rsid w:val="00294B73"/>
    <w:rsid w:val="0029666D"/>
    <w:rsid w:val="002A0C18"/>
    <w:rsid w:val="002A219B"/>
    <w:rsid w:val="002A22DB"/>
    <w:rsid w:val="002B20F5"/>
    <w:rsid w:val="002B2A1A"/>
    <w:rsid w:val="002B71F2"/>
    <w:rsid w:val="002E6F0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D4D5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560A"/>
    <w:rsid w:val="0062219E"/>
    <w:rsid w:val="006253AA"/>
    <w:rsid w:val="00626023"/>
    <w:rsid w:val="00633150"/>
    <w:rsid w:val="00636B26"/>
    <w:rsid w:val="00637A50"/>
    <w:rsid w:val="00641D6D"/>
    <w:rsid w:val="0064364E"/>
    <w:rsid w:val="006438F3"/>
    <w:rsid w:val="00647907"/>
    <w:rsid w:val="00651A82"/>
    <w:rsid w:val="006525E9"/>
    <w:rsid w:val="006638D2"/>
    <w:rsid w:val="0066747B"/>
    <w:rsid w:val="006719E3"/>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59E0"/>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8F43FF"/>
    <w:rsid w:val="00903DF6"/>
    <w:rsid w:val="00921CF6"/>
    <w:rsid w:val="00922E9E"/>
    <w:rsid w:val="00924EF0"/>
    <w:rsid w:val="00934D7B"/>
    <w:rsid w:val="00947180"/>
    <w:rsid w:val="0095192E"/>
    <w:rsid w:val="009567BE"/>
    <w:rsid w:val="009676FA"/>
    <w:rsid w:val="009679E0"/>
    <w:rsid w:val="009710AC"/>
    <w:rsid w:val="00977632"/>
    <w:rsid w:val="00982A8E"/>
    <w:rsid w:val="00987DB4"/>
    <w:rsid w:val="0099029D"/>
    <w:rsid w:val="00996204"/>
    <w:rsid w:val="009A26CB"/>
    <w:rsid w:val="009A2BC2"/>
    <w:rsid w:val="009A2D37"/>
    <w:rsid w:val="009A7587"/>
    <w:rsid w:val="009B0A69"/>
    <w:rsid w:val="009B2018"/>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0442"/>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176D"/>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500"/>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B4467"/>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091">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7416010">
      <w:bodyDiv w:val="1"/>
      <w:marLeft w:val="0"/>
      <w:marRight w:val="0"/>
      <w:marTop w:val="0"/>
      <w:marBottom w:val="0"/>
      <w:divBdr>
        <w:top w:val="none" w:sz="0" w:space="0" w:color="auto"/>
        <w:left w:val="none" w:sz="0" w:space="0" w:color="auto"/>
        <w:bottom w:val="none" w:sz="0" w:space="0" w:color="auto"/>
        <w:right w:val="none" w:sz="0" w:space="0" w:color="auto"/>
      </w:divBdr>
    </w:div>
    <w:div w:id="15877680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C3174-D4E0-428D-9FAF-B6B8BD24A361}">
  <ds:schemaRefs>
    <ds:schemaRef ds:uri="http://schemas.openxmlformats.org/officeDocument/2006/bibliography"/>
  </ds:schemaRefs>
</ds:datastoreItem>
</file>

<file path=customXml/itemProps2.xml><?xml version="1.0" encoding="utf-8"?>
<ds:datastoreItem xmlns:ds="http://schemas.openxmlformats.org/officeDocument/2006/customXml" ds:itemID="{2AED77BD-375F-4D04-8C55-B349439F604E}"/>
</file>

<file path=customXml/itemProps3.xml><?xml version="1.0" encoding="utf-8"?>
<ds:datastoreItem xmlns:ds="http://schemas.openxmlformats.org/officeDocument/2006/customXml" ds:itemID="{CAED8E3B-826C-4167-AE09-720CEA4E7DD7}"/>
</file>

<file path=customXml/itemProps4.xml><?xml version="1.0" encoding="utf-8"?>
<ds:datastoreItem xmlns:ds="http://schemas.openxmlformats.org/officeDocument/2006/customXml" ds:itemID="{3575F54F-5967-4AE6-AE0F-AC7FDC76BE8B}"/>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2020-11-18T10:40:00Z</cp:lastPrinted>
  <dcterms:created xsi:type="dcterms:W3CDTF">2021-09-08T14:23:00Z</dcterms:created>
  <dcterms:modified xsi:type="dcterms:W3CDTF">2022-03-03T14:28:00Z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