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CE0AB" w14:textId="77777777" w:rsidR="00475D6E" w:rsidRPr="00467E35" w:rsidRDefault="00475D6E" w:rsidP="00475D6E">
      <w:pPr>
        <w:numPr>
          <w:ilvl w:val="0"/>
          <w:numId w:val="1"/>
        </w:numPr>
        <w:spacing w:after="120" w:line="240" w:lineRule="auto"/>
        <w:ind w:left="567" w:right="260" w:hanging="567"/>
        <w:jc w:val="both"/>
        <w:rPr>
          <w:rFonts w:ascii="Arial" w:hAnsi="Arial" w:cs="Arial"/>
          <w:b/>
        </w:rPr>
      </w:pPr>
      <w:r w:rsidRPr="00467E35">
        <w:rPr>
          <w:rFonts w:ascii="Arial" w:hAnsi="Arial" w:cs="Arial"/>
          <w:b/>
        </w:rPr>
        <w:t>Title of the module</w:t>
      </w:r>
    </w:p>
    <w:p w14:paraId="5B33D59D" w14:textId="77777777" w:rsidR="00475D6E" w:rsidRPr="00467E35" w:rsidRDefault="00475D6E" w:rsidP="00475D6E">
      <w:pPr>
        <w:spacing w:after="120" w:line="240" w:lineRule="auto"/>
        <w:ind w:left="567" w:right="260"/>
        <w:jc w:val="both"/>
        <w:rPr>
          <w:rFonts w:ascii="Arial" w:hAnsi="Arial" w:cs="Arial"/>
        </w:rPr>
      </w:pPr>
      <w:r w:rsidRPr="00467E35">
        <w:rPr>
          <w:rFonts w:ascii="Arial" w:hAnsi="Arial" w:cs="Arial"/>
        </w:rPr>
        <w:t>COMP3830 (CO383) Problem Solving with Algorithms</w:t>
      </w:r>
    </w:p>
    <w:p w14:paraId="6E96CB8A" w14:textId="77777777" w:rsidR="00475D6E" w:rsidRPr="00467E35" w:rsidRDefault="00475D6E" w:rsidP="00475D6E">
      <w:pPr>
        <w:spacing w:after="120" w:line="240" w:lineRule="auto"/>
        <w:ind w:left="567" w:right="260"/>
        <w:jc w:val="both"/>
        <w:rPr>
          <w:rFonts w:ascii="Arial" w:hAnsi="Arial" w:cs="Arial"/>
        </w:rPr>
      </w:pPr>
    </w:p>
    <w:p w14:paraId="2A0B4F5E" w14:textId="63FB3D2E" w:rsidR="00475D6E" w:rsidRPr="00467E35" w:rsidRDefault="00475D6E" w:rsidP="00475D6E">
      <w:pPr>
        <w:numPr>
          <w:ilvl w:val="0"/>
          <w:numId w:val="1"/>
        </w:numPr>
        <w:spacing w:after="120" w:line="240" w:lineRule="auto"/>
        <w:ind w:left="567" w:right="260" w:hanging="567"/>
        <w:jc w:val="both"/>
        <w:rPr>
          <w:rFonts w:ascii="Arial" w:hAnsi="Arial" w:cs="Arial"/>
          <w:b/>
        </w:rPr>
      </w:pPr>
      <w:r w:rsidRPr="00467E35">
        <w:rPr>
          <w:rFonts w:ascii="Arial" w:hAnsi="Arial" w:cs="Arial"/>
          <w:b/>
        </w:rPr>
        <w:t>Division or partner institution which will be responsible for management of the module</w:t>
      </w:r>
    </w:p>
    <w:p w14:paraId="0EF081B9" w14:textId="4AA34183" w:rsidR="00475D6E" w:rsidRPr="00467E35" w:rsidRDefault="00475D6E" w:rsidP="00475D6E">
      <w:pPr>
        <w:spacing w:after="120" w:line="240" w:lineRule="auto"/>
        <w:ind w:left="567" w:right="260"/>
        <w:rPr>
          <w:rFonts w:ascii="Arial" w:hAnsi="Arial" w:cs="Arial"/>
          <w:iCs/>
        </w:rPr>
      </w:pPr>
      <w:r w:rsidRPr="00467E35">
        <w:rPr>
          <w:rFonts w:ascii="Arial" w:hAnsi="Arial" w:cs="Arial"/>
          <w:iCs/>
        </w:rPr>
        <w:t>Division of Computing, Engineering, Mathematical Sciences (CEMS)</w:t>
      </w:r>
    </w:p>
    <w:p w14:paraId="3BAD4F01" w14:textId="77777777" w:rsidR="00475D6E" w:rsidRPr="00467E35" w:rsidRDefault="00475D6E" w:rsidP="00475D6E">
      <w:pPr>
        <w:spacing w:after="120" w:line="240" w:lineRule="auto"/>
        <w:ind w:left="567" w:right="260"/>
        <w:rPr>
          <w:rFonts w:ascii="Arial" w:hAnsi="Arial" w:cs="Arial"/>
          <w:iCs/>
        </w:rPr>
      </w:pPr>
    </w:p>
    <w:p w14:paraId="02BCA711" w14:textId="77777777" w:rsidR="00475D6E" w:rsidRPr="00467E35" w:rsidRDefault="00475D6E" w:rsidP="00475D6E">
      <w:pPr>
        <w:numPr>
          <w:ilvl w:val="0"/>
          <w:numId w:val="1"/>
        </w:numPr>
        <w:spacing w:after="120" w:line="240" w:lineRule="auto"/>
        <w:ind w:left="567" w:right="260" w:hanging="567"/>
        <w:jc w:val="both"/>
        <w:rPr>
          <w:rFonts w:ascii="Arial" w:hAnsi="Arial" w:cs="Arial"/>
          <w:b/>
        </w:rPr>
      </w:pPr>
      <w:r w:rsidRPr="00467E35">
        <w:rPr>
          <w:rFonts w:ascii="Arial" w:hAnsi="Arial" w:cs="Arial"/>
          <w:b/>
        </w:rPr>
        <w:t>The level of the module (Level 4, Level 5, Level 6 or Level 7)</w:t>
      </w:r>
    </w:p>
    <w:p w14:paraId="1A61F884" w14:textId="77777777" w:rsidR="00475D6E" w:rsidRPr="00467E35" w:rsidRDefault="00475D6E" w:rsidP="00475D6E">
      <w:pPr>
        <w:spacing w:after="120" w:line="240" w:lineRule="auto"/>
        <w:ind w:left="567" w:right="260"/>
        <w:rPr>
          <w:rFonts w:ascii="Arial" w:hAnsi="Arial" w:cs="Arial"/>
        </w:rPr>
      </w:pPr>
      <w:r w:rsidRPr="00467E35">
        <w:rPr>
          <w:rFonts w:ascii="Arial" w:hAnsi="Arial" w:cs="Arial"/>
        </w:rPr>
        <w:t>Level 4</w:t>
      </w:r>
    </w:p>
    <w:p w14:paraId="3B87A26B" w14:textId="77777777" w:rsidR="00475D6E" w:rsidRPr="00467E35" w:rsidRDefault="00475D6E" w:rsidP="00475D6E">
      <w:pPr>
        <w:spacing w:after="120" w:line="240" w:lineRule="auto"/>
        <w:ind w:left="567" w:right="260"/>
        <w:rPr>
          <w:rFonts w:ascii="Arial" w:hAnsi="Arial" w:cs="Arial"/>
          <w:iCs/>
        </w:rPr>
      </w:pPr>
    </w:p>
    <w:p w14:paraId="5D6EB1C5" w14:textId="77777777" w:rsidR="00475D6E" w:rsidRPr="00467E35" w:rsidRDefault="00475D6E" w:rsidP="00475D6E">
      <w:pPr>
        <w:numPr>
          <w:ilvl w:val="0"/>
          <w:numId w:val="1"/>
        </w:numPr>
        <w:spacing w:after="120" w:line="240" w:lineRule="auto"/>
        <w:ind w:left="567" w:right="260" w:hanging="567"/>
        <w:jc w:val="both"/>
        <w:rPr>
          <w:rFonts w:ascii="Arial" w:hAnsi="Arial" w:cs="Arial"/>
          <w:b/>
        </w:rPr>
      </w:pPr>
      <w:r w:rsidRPr="00467E35">
        <w:rPr>
          <w:rFonts w:ascii="Arial" w:hAnsi="Arial" w:cs="Arial"/>
          <w:b/>
        </w:rPr>
        <w:t xml:space="preserve">The number of credits and the ECTS value which the module represents </w:t>
      </w:r>
    </w:p>
    <w:p w14:paraId="7AA6B6AB" w14:textId="77777777" w:rsidR="00475D6E" w:rsidRPr="00467E35" w:rsidRDefault="00475D6E" w:rsidP="00475D6E">
      <w:pPr>
        <w:spacing w:after="120" w:line="240" w:lineRule="auto"/>
        <w:ind w:left="567" w:right="260"/>
        <w:rPr>
          <w:rFonts w:ascii="Arial" w:hAnsi="Arial" w:cs="Arial"/>
        </w:rPr>
      </w:pPr>
      <w:r w:rsidRPr="00467E35">
        <w:rPr>
          <w:rFonts w:ascii="Arial" w:hAnsi="Arial" w:cs="Arial"/>
        </w:rPr>
        <w:t>15</w:t>
      </w:r>
    </w:p>
    <w:p w14:paraId="68BAB1BC" w14:textId="77777777" w:rsidR="00475D6E" w:rsidRPr="00467E35" w:rsidRDefault="00475D6E" w:rsidP="00475D6E">
      <w:pPr>
        <w:spacing w:after="120" w:line="240" w:lineRule="auto"/>
        <w:ind w:left="567" w:right="260"/>
        <w:rPr>
          <w:rFonts w:ascii="Arial" w:hAnsi="Arial" w:cs="Arial"/>
        </w:rPr>
      </w:pPr>
    </w:p>
    <w:p w14:paraId="5D415DA0" w14:textId="77777777" w:rsidR="00475D6E" w:rsidRPr="00467E35" w:rsidRDefault="00475D6E" w:rsidP="00475D6E">
      <w:pPr>
        <w:numPr>
          <w:ilvl w:val="0"/>
          <w:numId w:val="1"/>
        </w:numPr>
        <w:spacing w:after="120" w:line="240" w:lineRule="auto"/>
        <w:ind w:left="567" w:right="260" w:hanging="567"/>
        <w:jc w:val="both"/>
        <w:rPr>
          <w:rFonts w:ascii="Arial" w:hAnsi="Arial" w:cs="Arial"/>
          <w:b/>
        </w:rPr>
      </w:pPr>
      <w:r w:rsidRPr="00467E35">
        <w:rPr>
          <w:rFonts w:ascii="Arial" w:hAnsi="Arial" w:cs="Arial"/>
          <w:b/>
        </w:rPr>
        <w:t>Which term(s) the module is to be taught in (or other teaching pattern)</w:t>
      </w:r>
    </w:p>
    <w:p w14:paraId="2FB1A548" w14:textId="4B6607E7" w:rsidR="00475D6E" w:rsidRPr="00467E35" w:rsidRDefault="00475D6E" w:rsidP="00475D6E">
      <w:pPr>
        <w:spacing w:after="120" w:line="240" w:lineRule="auto"/>
        <w:ind w:left="567" w:right="260"/>
        <w:rPr>
          <w:rFonts w:ascii="Arial" w:hAnsi="Arial" w:cs="Arial"/>
          <w:iCs/>
        </w:rPr>
      </w:pPr>
      <w:r w:rsidRPr="00467E35">
        <w:rPr>
          <w:rFonts w:ascii="Arial" w:hAnsi="Arial" w:cs="Arial"/>
          <w:iCs/>
        </w:rPr>
        <w:t>Autumn or Spring</w:t>
      </w:r>
    </w:p>
    <w:p w14:paraId="4D1E930C" w14:textId="77777777" w:rsidR="00475D6E" w:rsidRPr="00467E35" w:rsidRDefault="00475D6E" w:rsidP="00475D6E">
      <w:pPr>
        <w:spacing w:after="120" w:line="240" w:lineRule="auto"/>
        <w:ind w:left="567" w:right="260"/>
        <w:rPr>
          <w:rFonts w:ascii="Arial" w:hAnsi="Arial" w:cs="Arial"/>
          <w:iCs/>
        </w:rPr>
      </w:pPr>
    </w:p>
    <w:p w14:paraId="28FC0FAC" w14:textId="77777777" w:rsidR="00475D6E" w:rsidRPr="00467E35" w:rsidRDefault="00475D6E" w:rsidP="00475D6E">
      <w:pPr>
        <w:numPr>
          <w:ilvl w:val="0"/>
          <w:numId w:val="1"/>
        </w:numPr>
        <w:spacing w:after="120" w:line="240" w:lineRule="auto"/>
        <w:ind w:left="567" w:right="260" w:hanging="567"/>
        <w:jc w:val="both"/>
        <w:rPr>
          <w:rFonts w:ascii="Arial" w:hAnsi="Arial" w:cs="Arial"/>
          <w:b/>
        </w:rPr>
      </w:pPr>
      <w:r w:rsidRPr="00467E35">
        <w:rPr>
          <w:rFonts w:ascii="Arial" w:hAnsi="Arial" w:cs="Arial"/>
          <w:b/>
        </w:rPr>
        <w:t>Prerequisite and co-requisite modules</w:t>
      </w:r>
    </w:p>
    <w:p w14:paraId="68F20AEE" w14:textId="63B4118C" w:rsidR="00475D6E" w:rsidRPr="00467E35" w:rsidRDefault="000E28A6" w:rsidP="00467E35">
      <w:pPr>
        <w:ind w:left="567"/>
        <w:rPr>
          <w:rFonts w:ascii="Arial" w:eastAsia="Times New Roman" w:hAnsi="Arial" w:cs="Arial"/>
          <w:color w:val="000000"/>
          <w:lang w:eastAsia="zh-CN"/>
        </w:rPr>
      </w:pPr>
      <w:r w:rsidRPr="00467E35">
        <w:rPr>
          <w:rFonts w:ascii="Arial" w:hAnsi="Arial" w:cs="Arial"/>
          <w:iCs/>
        </w:rPr>
        <w:t xml:space="preserve">Pre-requisite: </w:t>
      </w:r>
      <w:r w:rsidR="00467E35" w:rsidRPr="00467E35">
        <w:rPr>
          <w:rFonts w:ascii="Arial" w:eastAsia="Times New Roman" w:hAnsi="Arial" w:cs="Arial"/>
          <w:color w:val="000000"/>
          <w:lang w:eastAsia="zh-CN"/>
        </w:rPr>
        <w:t>COMP3200</w:t>
      </w:r>
      <w:r w:rsidR="00467E35" w:rsidRPr="00467E35">
        <w:rPr>
          <w:rFonts w:ascii="Arial" w:eastAsia="Times New Roman" w:hAnsi="Arial" w:cs="Arial"/>
          <w:color w:val="000000"/>
          <w:lang w:eastAsia="zh-CN"/>
        </w:rPr>
        <w:t xml:space="preserve"> (</w:t>
      </w:r>
      <w:r w:rsidR="00475D6E" w:rsidRPr="00467E35">
        <w:rPr>
          <w:rFonts w:ascii="Arial" w:hAnsi="Arial" w:cs="Arial"/>
          <w:iCs/>
        </w:rPr>
        <w:t>CO320</w:t>
      </w:r>
      <w:r w:rsidR="00467E35" w:rsidRPr="00467E35">
        <w:rPr>
          <w:rFonts w:ascii="Arial" w:hAnsi="Arial" w:cs="Arial"/>
          <w:iCs/>
        </w:rPr>
        <w:t>)</w:t>
      </w:r>
      <w:r w:rsidR="00475D6E" w:rsidRPr="00467E35">
        <w:rPr>
          <w:rFonts w:ascii="Arial" w:hAnsi="Arial" w:cs="Arial"/>
          <w:iCs/>
        </w:rPr>
        <w:t>: Introduction to Object-Oriented programming</w:t>
      </w:r>
    </w:p>
    <w:p w14:paraId="289A374F" w14:textId="77777777" w:rsidR="00475D6E" w:rsidRPr="00467E35" w:rsidRDefault="00475D6E" w:rsidP="00475D6E">
      <w:pPr>
        <w:spacing w:after="120" w:line="240" w:lineRule="auto"/>
        <w:ind w:left="567" w:right="260"/>
        <w:rPr>
          <w:rFonts w:ascii="Arial" w:hAnsi="Arial" w:cs="Arial"/>
          <w:iCs/>
        </w:rPr>
      </w:pPr>
    </w:p>
    <w:p w14:paraId="3F48AC4A" w14:textId="3B397988" w:rsidR="00475D6E" w:rsidRPr="00467E35" w:rsidRDefault="0075384B" w:rsidP="00475D6E">
      <w:pPr>
        <w:numPr>
          <w:ilvl w:val="0"/>
          <w:numId w:val="1"/>
        </w:numPr>
        <w:spacing w:after="120" w:line="240" w:lineRule="auto"/>
        <w:ind w:left="567" w:right="260" w:hanging="567"/>
        <w:jc w:val="both"/>
        <w:rPr>
          <w:rFonts w:ascii="Arial" w:hAnsi="Arial" w:cs="Arial"/>
          <w:b/>
        </w:rPr>
      </w:pPr>
      <w:r w:rsidRPr="00467E35">
        <w:rPr>
          <w:rFonts w:ascii="Arial" w:hAnsi="Arial" w:cs="Arial"/>
          <w:b/>
        </w:rPr>
        <w:t>The course(s) of study to which the module contributes</w:t>
      </w:r>
    </w:p>
    <w:p w14:paraId="62065D82" w14:textId="77777777" w:rsidR="00475D6E" w:rsidRPr="00467E35" w:rsidRDefault="00475D6E" w:rsidP="00467E35">
      <w:pPr>
        <w:spacing w:after="120" w:line="240" w:lineRule="auto"/>
        <w:ind w:left="567" w:right="260"/>
        <w:jc w:val="both"/>
        <w:rPr>
          <w:rFonts w:ascii="Arial" w:hAnsi="Arial" w:cs="Arial"/>
          <w:iCs/>
          <w:color w:val="000000" w:themeColor="text1"/>
        </w:rPr>
      </w:pPr>
      <w:r w:rsidRPr="00467E35">
        <w:rPr>
          <w:rFonts w:ascii="Arial" w:hAnsi="Arial" w:cs="Arial"/>
          <w:iCs/>
          <w:color w:val="000000" w:themeColor="text1"/>
        </w:rPr>
        <w:t>BSc Computer Science, including all variants, both with and without Year in Industry.</w:t>
      </w:r>
    </w:p>
    <w:p w14:paraId="293E4122" w14:textId="77777777" w:rsidR="00475D6E" w:rsidRPr="00467E35" w:rsidRDefault="00475D6E" w:rsidP="00467E35">
      <w:pPr>
        <w:spacing w:after="120" w:line="240" w:lineRule="auto"/>
        <w:ind w:left="567" w:right="260"/>
        <w:jc w:val="both"/>
        <w:rPr>
          <w:rFonts w:ascii="Arial" w:hAnsi="Arial" w:cs="Arial"/>
          <w:iCs/>
          <w:color w:val="000000" w:themeColor="text1"/>
        </w:rPr>
      </w:pPr>
      <w:r w:rsidRPr="00467E35">
        <w:rPr>
          <w:rFonts w:ascii="Arial" w:hAnsi="Arial" w:cs="Arial"/>
          <w:iCs/>
          <w:color w:val="000000" w:themeColor="text1"/>
        </w:rPr>
        <w:t>BSc Business Information Technology, BSc Computing, both with and without Year in Industry.</w:t>
      </w:r>
    </w:p>
    <w:p w14:paraId="54558752" w14:textId="77777777" w:rsidR="00475D6E" w:rsidRPr="00467E35" w:rsidRDefault="00475D6E" w:rsidP="00467E35">
      <w:pPr>
        <w:spacing w:after="120" w:line="240" w:lineRule="auto"/>
        <w:ind w:left="567" w:right="260"/>
        <w:jc w:val="both"/>
        <w:rPr>
          <w:rFonts w:ascii="Arial" w:hAnsi="Arial" w:cs="Arial"/>
          <w:iCs/>
          <w:color w:val="000000" w:themeColor="text1"/>
        </w:rPr>
      </w:pPr>
      <w:r w:rsidRPr="00467E35">
        <w:rPr>
          <w:rFonts w:ascii="Arial" w:hAnsi="Arial" w:cs="Arial"/>
          <w:iCs/>
          <w:color w:val="000000" w:themeColor="text1"/>
        </w:rPr>
        <w:t>BSc Artificial Intelligence, BSc Data Science, BSc Software Engineering, both with and without Year in Industry.</w:t>
      </w:r>
    </w:p>
    <w:p w14:paraId="70354A0D" w14:textId="77777777" w:rsidR="00475D6E" w:rsidRPr="00467E35" w:rsidRDefault="00475D6E" w:rsidP="00475D6E">
      <w:pPr>
        <w:spacing w:after="120" w:line="240" w:lineRule="auto"/>
        <w:ind w:left="567" w:right="260"/>
        <w:rPr>
          <w:rFonts w:ascii="Arial" w:hAnsi="Arial" w:cs="Arial"/>
          <w:iCs/>
          <w:color w:val="000000" w:themeColor="text1"/>
        </w:rPr>
      </w:pPr>
    </w:p>
    <w:p w14:paraId="4766B8D4" w14:textId="77777777" w:rsidR="00475D6E" w:rsidRPr="00467E35" w:rsidRDefault="00475D6E" w:rsidP="00475D6E">
      <w:pPr>
        <w:numPr>
          <w:ilvl w:val="0"/>
          <w:numId w:val="1"/>
        </w:numPr>
        <w:spacing w:after="120" w:line="240" w:lineRule="auto"/>
        <w:ind w:left="567" w:right="260" w:hanging="567"/>
        <w:rPr>
          <w:rFonts w:ascii="Arial" w:hAnsi="Arial" w:cs="Arial"/>
          <w:b/>
        </w:rPr>
      </w:pPr>
      <w:r w:rsidRPr="00467E35">
        <w:rPr>
          <w:rFonts w:ascii="Arial" w:hAnsi="Arial" w:cs="Arial"/>
          <w:b/>
        </w:rPr>
        <w:t>The intended subject specific learning outcomes.</w:t>
      </w:r>
      <w:r w:rsidRPr="00467E35">
        <w:rPr>
          <w:rFonts w:ascii="Arial" w:hAnsi="Arial" w:cs="Arial"/>
          <w:b/>
        </w:rPr>
        <w:br/>
        <w:t>On successfully completing the module students will be able to:</w:t>
      </w:r>
    </w:p>
    <w:p w14:paraId="4ACD6A44" w14:textId="77777777" w:rsidR="00475D6E" w:rsidRPr="00467E35" w:rsidRDefault="00475D6E" w:rsidP="00467E35">
      <w:pPr>
        <w:widowControl w:val="0"/>
        <w:tabs>
          <w:tab w:val="left" w:pos="220"/>
          <w:tab w:val="left" w:pos="1418"/>
        </w:tabs>
        <w:autoSpaceDE w:val="0"/>
        <w:autoSpaceDN w:val="0"/>
        <w:adjustRightInd w:val="0"/>
        <w:spacing w:after="120" w:line="240" w:lineRule="auto"/>
        <w:ind w:left="1134" w:hanging="425"/>
        <w:jc w:val="both"/>
        <w:rPr>
          <w:rFonts w:ascii="Arial" w:eastAsiaTheme="minorHAnsi" w:hAnsi="Arial" w:cs="Arial"/>
          <w:lang w:eastAsia="en-US"/>
        </w:rPr>
      </w:pPr>
      <w:r w:rsidRPr="00467E35">
        <w:rPr>
          <w:rFonts w:ascii="Arial" w:eastAsiaTheme="minorHAnsi" w:hAnsi="Arial" w:cs="Arial"/>
          <w:lang w:eastAsia="en-US"/>
        </w:rPr>
        <w:t>8.1</w:t>
      </w:r>
      <w:r w:rsidRPr="00467E35">
        <w:rPr>
          <w:rFonts w:ascii="Arial" w:eastAsiaTheme="minorHAnsi" w:hAnsi="Arial" w:cs="Arial"/>
          <w:lang w:eastAsia="en-US"/>
        </w:rPr>
        <w:tab/>
        <w:t>Read a problem description and apply an appropriate algorithm to solve that problem.</w:t>
      </w:r>
    </w:p>
    <w:p w14:paraId="457296F5" w14:textId="77777777" w:rsidR="00475D6E" w:rsidRPr="00467E35" w:rsidRDefault="00475D6E" w:rsidP="00467E35">
      <w:pPr>
        <w:widowControl w:val="0"/>
        <w:tabs>
          <w:tab w:val="left" w:pos="220"/>
          <w:tab w:val="left" w:pos="1418"/>
        </w:tabs>
        <w:autoSpaceDE w:val="0"/>
        <w:autoSpaceDN w:val="0"/>
        <w:adjustRightInd w:val="0"/>
        <w:spacing w:after="120" w:line="240" w:lineRule="auto"/>
        <w:ind w:left="1134" w:hanging="425"/>
        <w:jc w:val="both"/>
        <w:rPr>
          <w:rFonts w:ascii="Arial" w:eastAsiaTheme="minorHAnsi" w:hAnsi="Arial" w:cs="Arial"/>
          <w:color w:val="000000" w:themeColor="text1"/>
          <w:lang w:eastAsia="en-US"/>
        </w:rPr>
      </w:pPr>
      <w:r w:rsidRPr="00467E35">
        <w:rPr>
          <w:rFonts w:ascii="Arial" w:eastAsiaTheme="minorHAnsi" w:hAnsi="Arial" w:cs="Arial"/>
          <w:color w:val="000000" w:themeColor="text1"/>
          <w:lang w:eastAsia="en-US"/>
        </w:rPr>
        <w:t>8.2</w:t>
      </w:r>
      <w:r w:rsidRPr="00467E35">
        <w:rPr>
          <w:rFonts w:ascii="Arial" w:eastAsiaTheme="minorHAnsi" w:hAnsi="Arial" w:cs="Arial"/>
          <w:color w:val="000000" w:themeColor="text1"/>
          <w:lang w:eastAsia="en-US"/>
        </w:rPr>
        <w:tab/>
        <w:t>Formulate a solution to a problem in algorithmic form using pseudocode.</w:t>
      </w:r>
    </w:p>
    <w:p w14:paraId="58161031" w14:textId="77777777" w:rsidR="00475D6E" w:rsidRPr="00467E35" w:rsidRDefault="00475D6E" w:rsidP="00467E35">
      <w:pPr>
        <w:widowControl w:val="0"/>
        <w:tabs>
          <w:tab w:val="left" w:pos="220"/>
          <w:tab w:val="left" w:pos="1418"/>
        </w:tabs>
        <w:autoSpaceDE w:val="0"/>
        <w:autoSpaceDN w:val="0"/>
        <w:adjustRightInd w:val="0"/>
        <w:spacing w:after="120" w:line="240" w:lineRule="auto"/>
        <w:ind w:left="1134" w:hanging="425"/>
        <w:jc w:val="both"/>
        <w:rPr>
          <w:rFonts w:ascii="Arial" w:eastAsiaTheme="minorHAnsi" w:hAnsi="Arial" w:cs="Arial"/>
          <w:color w:val="000000" w:themeColor="text1"/>
          <w:lang w:eastAsia="en-US"/>
        </w:rPr>
      </w:pPr>
      <w:r w:rsidRPr="00467E35">
        <w:rPr>
          <w:rFonts w:ascii="Arial" w:eastAsiaTheme="minorHAnsi" w:hAnsi="Arial" w:cs="Arial"/>
          <w:color w:val="000000" w:themeColor="text1"/>
          <w:lang w:eastAsia="en-US"/>
        </w:rPr>
        <w:t>8.3</w:t>
      </w:r>
      <w:r w:rsidRPr="00467E35">
        <w:rPr>
          <w:rFonts w:ascii="Arial" w:eastAsiaTheme="minorHAnsi" w:hAnsi="Arial" w:cs="Arial"/>
          <w:color w:val="000000" w:themeColor="text1"/>
          <w:lang w:eastAsia="en-US"/>
        </w:rPr>
        <w:tab/>
        <w:t>Reason about the correctness of an algorithm.</w:t>
      </w:r>
    </w:p>
    <w:p w14:paraId="617803D0" w14:textId="77777777" w:rsidR="00475D6E" w:rsidRPr="00467E35" w:rsidRDefault="00475D6E" w:rsidP="00467E35">
      <w:pPr>
        <w:widowControl w:val="0"/>
        <w:tabs>
          <w:tab w:val="left" w:pos="220"/>
          <w:tab w:val="left" w:pos="1418"/>
        </w:tabs>
        <w:autoSpaceDE w:val="0"/>
        <w:autoSpaceDN w:val="0"/>
        <w:adjustRightInd w:val="0"/>
        <w:spacing w:after="120" w:line="240" w:lineRule="auto"/>
        <w:ind w:left="1134" w:hanging="425"/>
        <w:jc w:val="both"/>
        <w:rPr>
          <w:rFonts w:ascii="Arial" w:eastAsiaTheme="minorHAnsi" w:hAnsi="Arial" w:cs="Arial"/>
          <w:color w:val="000000" w:themeColor="text1"/>
          <w:lang w:eastAsia="en-US"/>
        </w:rPr>
      </w:pPr>
      <w:r w:rsidRPr="00467E35">
        <w:rPr>
          <w:rFonts w:ascii="Arial" w:eastAsiaTheme="minorHAnsi" w:hAnsi="Arial" w:cs="Arial"/>
          <w:color w:val="000000" w:themeColor="text1"/>
          <w:lang w:eastAsia="en-US"/>
        </w:rPr>
        <w:t>8.4  Reason about the runtime of an algorithm.</w:t>
      </w:r>
    </w:p>
    <w:p w14:paraId="54371E80" w14:textId="77777777" w:rsidR="00475D6E" w:rsidRPr="00467E35" w:rsidRDefault="00475D6E" w:rsidP="00467E35">
      <w:pPr>
        <w:widowControl w:val="0"/>
        <w:tabs>
          <w:tab w:val="left" w:pos="220"/>
          <w:tab w:val="left" w:pos="1418"/>
        </w:tabs>
        <w:autoSpaceDE w:val="0"/>
        <w:autoSpaceDN w:val="0"/>
        <w:adjustRightInd w:val="0"/>
        <w:spacing w:after="120" w:line="240" w:lineRule="auto"/>
        <w:ind w:left="1134" w:hanging="425"/>
        <w:jc w:val="both"/>
        <w:rPr>
          <w:rFonts w:ascii="Arial" w:eastAsiaTheme="minorHAnsi" w:hAnsi="Arial" w:cs="Arial"/>
          <w:color w:val="000000" w:themeColor="text1"/>
          <w:lang w:eastAsia="en-US"/>
        </w:rPr>
      </w:pPr>
      <w:r w:rsidRPr="00467E35">
        <w:rPr>
          <w:rFonts w:ascii="Arial" w:eastAsiaTheme="minorHAnsi" w:hAnsi="Arial" w:cs="Arial"/>
          <w:color w:val="000000" w:themeColor="text1"/>
          <w:lang w:eastAsia="en-US"/>
        </w:rPr>
        <w:t>8.5</w:t>
      </w:r>
      <w:r w:rsidRPr="00467E35">
        <w:rPr>
          <w:rFonts w:ascii="Arial" w:eastAsiaTheme="minorHAnsi" w:hAnsi="Arial" w:cs="Arial"/>
          <w:color w:val="000000" w:themeColor="text1"/>
          <w:lang w:eastAsia="en-US"/>
        </w:rPr>
        <w:tab/>
        <w:t>Implement an algorithm as a part of an executable program.</w:t>
      </w:r>
    </w:p>
    <w:p w14:paraId="6199E978" w14:textId="29010D2D" w:rsidR="00475D6E" w:rsidRPr="00467E35" w:rsidRDefault="00475D6E" w:rsidP="00467E35">
      <w:pPr>
        <w:widowControl w:val="0"/>
        <w:tabs>
          <w:tab w:val="left" w:pos="220"/>
          <w:tab w:val="left" w:pos="1418"/>
        </w:tabs>
        <w:autoSpaceDE w:val="0"/>
        <w:autoSpaceDN w:val="0"/>
        <w:adjustRightInd w:val="0"/>
        <w:spacing w:after="120" w:line="240" w:lineRule="auto"/>
        <w:ind w:left="1134" w:hanging="425"/>
        <w:jc w:val="both"/>
        <w:rPr>
          <w:rFonts w:ascii="Arial" w:eastAsiaTheme="minorHAnsi" w:hAnsi="Arial" w:cs="Arial"/>
          <w:color w:val="000000" w:themeColor="text1"/>
          <w:lang w:eastAsia="en-US"/>
        </w:rPr>
      </w:pPr>
      <w:r w:rsidRPr="00467E35">
        <w:rPr>
          <w:rFonts w:ascii="Arial" w:eastAsiaTheme="minorHAnsi" w:hAnsi="Arial" w:cs="Arial"/>
          <w:color w:val="000000" w:themeColor="text1"/>
          <w:lang w:eastAsia="en-US"/>
        </w:rPr>
        <w:t>8.6 Implement basic data structures (e.g., arrays, lists, trees) and use algorithmic techniques (recursion and divide &amp; conquer) to solve well-known problems (searching and sorting), but also how to apply their principles to newly encountered problems.</w:t>
      </w:r>
    </w:p>
    <w:p w14:paraId="286350E4" w14:textId="77777777" w:rsidR="00467E35" w:rsidRPr="00467E35" w:rsidRDefault="00467E35" w:rsidP="00475D6E">
      <w:pPr>
        <w:widowControl w:val="0"/>
        <w:tabs>
          <w:tab w:val="left" w:pos="220"/>
          <w:tab w:val="left" w:pos="1418"/>
        </w:tabs>
        <w:autoSpaceDE w:val="0"/>
        <w:autoSpaceDN w:val="0"/>
        <w:adjustRightInd w:val="0"/>
        <w:spacing w:after="120" w:line="240" w:lineRule="auto"/>
        <w:ind w:left="1134" w:hanging="425"/>
        <w:rPr>
          <w:rFonts w:ascii="Arial" w:eastAsiaTheme="minorHAnsi" w:hAnsi="Arial" w:cs="Arial"/>
          <w:color w:val="000000" w:themeColor="text1"/>
          <w:lang w:eastAsia="en-US"/>
        </w:rPr>
      </w:pPr>
    </w:p>
    <w:p w14:paraId="689E79AE" w14:textId="77777777" w:rsidR="00475D6E" w:rsidRPr="00467E35" w:rsidRDefault="00475D6E" w:rsidP="00475D6E">
      <w:pPr>
        <w:numPr>
          <w:ilvl w:val="0"/>
          <w:numId w:val="1"/>
        </w:numPr>
        <w:spacing w:after="120" w:line="240" w:lineRule="auto"/>
        <w:ind w:left="567" w:right="260" w:hanging="567"/>
        <w:rPr>
          <w:rFonts w:ascii="Arial" w:hAnsi="Arial" w:cs="Arial"/>
          <w:b/>
        </w:rPr>
      </w:pPr>
      <w:r w:rsidRPr="00467E35">
        <w:rPr>
          <w:rFonts w:ascii="Arial" w:hAnsi="Arial" w:cs="Arial"/>
          <w:b/>
        </w:rPr>
        <w:t>The intended generic learning outcomes.</w:t>
      </w:r>
      <w:r w:rsidRPr="00467E35">
        <w:rPr>
          <w:rFonts w:ascii="Arial" w:hAnsi="Arial" w:cs="Arial"/>
          <w:b/>
        </w:rPr>
        <w:br/>
        <w:t>On successfully completing the module students will be able to:</w:t>
      </w:r>
    </w:p>
    <w:p w14:paraId="22AF074B" w14:textId="77777777" w:rsidR="00475D6E" w:rsidRPr="00467E35" w:rsidRDefault="00475D6E" w:rsidP="00475D6E">
      <w:pPr>
        <w:pStyle w:val="Default"/>
        <w:numPr>
          <w:ilvl w:val="1"/>
          <w:numId w:val="11"/>
        </w:numPr>
        <w:spacing w:after="120"/>
        <w:ind w:right="260"/>
        <w:rPr>
          <w:color w:val="auto"/>
          <w:sz w:val="22"/>
          <w:szCs w:val="22"/>
        </w:rPr>
      </w:pPr>
      <w:r w:rsidRPr="00467E35">
        <w:rPr>
          <w:color w:val="auto"/>
          <w:sz w:val="22"/>
          <w:szCs w:val="22"/>
        </w:rPr>
        <w:t>Work in teams.</w:t>
      </w:r>
    </w:p>
    <w:p w14:paraId="2FB77E1F" w14:textId="77777777" w:rsidR="00475D6E" w:rsidRPr="00467E35" w:rsidRDefault="00475D6E" w:rsidP="00475D6E">
      <w:pPr>
        <w:pStyle w:val="Default"/>
        <w:numPr>
          <w:ilvl w:val="1"/>
          <w:numId w:val="11"/>
        </w:numPr>
        <w:spacing w:after="120"/>
        <w:ind w:right="260"/>
        <w:rPr>
          <w:color w:val="auto"/>
          <w:sz w:val="22"/>
          <w:szCs w:val="22"/>
        </w:rPr>
      </w:pPr>
      <w:r w:rsidRPr="00467E35">
        <w:rPr>
          <w:color w:val="auto"/>
          <w:sz w:val="22"/>
          <w:szCs w:val="22"/>
        </w:rPr>
        <w:lastRenderedPageBreak/>
        <w:t>Communicate their understanding of technical problems and their solutions.</w:t>
      </w:r>
    </w:p>
    <w:p w14:paraId="2D6E35BE" w14:textId="77777777" w:rsidR="00475D6E" w:rsidRPr="00467E35" w:rsidRDefault="00475D6E" w:rsidP="00475D6E">
      <w:pPr>
        <w:pStyle w:val="Default"/>
        <w:numPr>
          <w:ilvl w:val="1"/>
          <w:numId w:val="11"/>
        </w:numPr>
        <w:spacing w:after="120"/>
        <w:ind w:right="260"/>
        <w:rPr>
          <w:color w:val="auto"/>
          <w:sz w:val="22"/>
          <w:szCs w:val="22"/>
        </w:rPr>
      </w:pPr>
      <w:r w:rsidRPr="00467E35">
        <w:rPr>
          <w:color w:val="auto"/>
          <w:sz w:val="22"/>
          <w:szCs w:val="22"/>
        </w:rPr>
        <w:t xml:space="preserve">Make effective use of IT facilities. </w:t>
      </w:r>
    </w:p>
    <w:p w14:paraId="781082A0" w14:textId="77777777" w:rsidR="00475D6E" w:rsidRPr="00467E35" w:rsidRDefault="00475D6E" w:rsidP="00475D6E">
      <w:pPr>
        <w:pStyle w:val="Default"/>
        <w:spacing w:after="120"/>
        <w:ind w:left="567" w:right="260"/>
        <w:rPr>
          <w:color w:val="auto"/>
          <w:sz w:val="22"/>
          <w:szCs w:val="22"/>
        </w:rPr>
      </w:pPr>
      <w:r w:rsidRPr="00467E35">
        <w:rPr>
          <w:color w:val="auto"/>
          <w:sz w:val="22"/>
          <w:szCs w:val="22"/>
        </w:rPr>
        <w:t xml:space="preserve">9.4 Manage their time and resources effectively. </w:t>
      </w:r>
    </w:p>
    <w:p w14:paraId="2C7034B4" w14:textId="77777777" w:rsidR="00475D6E" w:rsidRPr="00467E35" w:rsidRDefault="00475D6E" w:rsidP="00475D6E">
      <w:pPr>
        <w:pStyle w:val="Default"/>
        <w:spacing w:after="120"/>
        <w:ind w:left="567" w:right="260"/>
        <w:rPr>
          <w:color w:val="auto"/>
          <w:sz w:val="22"/>
          <w:szCs w:val="22"/>
        </w:rPr>
      </w:pPr>
    </w:p>
    <w:p w14:paraId="67A2AB8A" w14:textId="77777777" w:rsidR="00475D6E" w:rsidRPr="00467E35" w:rsidRDefault="00475D6E" w:rsidP="00475D6E">
      <w:pPr>
        <w:numPr>
          <w:ilvl w:val="0"/>
          <w:numId w:val="1"/>
        </w:numPr>
        <w:spacing w:after="120" w:line="240" w:lineRule="auto"/>
        <w:ind w:left="567" w:right="260" w:hanging="567"/>
        <w:jc w:val="both"/>
        <w:rPr>
          <w:rFonts w:ascii="Arial" w:hAnsi="Arial" w:cs="Arial"/>
          <w:b/>
        </w:rPr>
      </w:pPr>
      <w:r w:rsidRPr="00467E35">
        <w:rPr>
          <w:rFonts w:ascii="Arial" w:hAnsi="Arial" w:cs="Arial"/>
          <w:b/>
        </w:rPr>
        <w:t>A synopsis of the curriculum</w:t>
      </w:r>
    </w:p>
    <w:p w14:paraId="669BB847" w14:textId="77777777" w:rsidR="00475D6E" w:rsidRPr="00467E35" w:rsidRDefault="00475D6E" w:rsidP="00467E35">
      <w:pPr>
        <w:spacing w:after="120" w:line="240" w:lineRule="auto"/>
        <w:ind w:left="567" w:right="260"/>
        <w:jc w:val="both"/>
        <w:rPr>
          <w:rFonts w:ascii="Arial" w:hAnsi="Arial" w:cs="Arial"/>
          <w:iCs/>
        </w:rPr>
      </w:pPr>
      <w:r w:rsidRPr="00467E35">
        <w:rPr>
          <w:rFonts w:ascii="Arial" w:eastAsiaTheme="minorHAnsi" w:hAnsi="Arial" w:cs="Arial"/>
          <w:lang w:eastAsia="en-US"/>
        </w:rPr>
        <w:t>This module aims to strengthen the foundational programming-in-the-small abilities of students via a strong, practical, problem solving focus. Specific topics will include introductory algorithms, algorithm correctness, algorithm runtime, as well as big-O notation. Essential data structures and algorithmic programming skills will be covered, such as arrays, lists and trees, searching and sorting, recursion, and divide and conquer.</w:t>
      </w:r>
    </w:p>
    <w:p w14:paraId="7EF97240" w14:textId="77777777" w:rsidR="00475D6E" w:rsidRPr="00467E35" w:rsidRDefault="00475D6E" w:rsidP="00475D6E">
      <w:pPr>
        <w:spacing w:after="120" w:line="240" w:lineRule="auto"/>
        <w:ind w:left="567" w:right="260"/>
        <w:rPr>
          <w:rFonts w:ascii="Arial" w:hAnsi="Arial" w:cs="Arial"/>
          <w:iCs/>
        </w:rPr>
      </w:pPr>
    </w:p>
    <w:p w14:paraId="42A1081F" w14:textId="77777777" w:rsidR="00475D6E" w:rsidRPr="00467E35" w:rsidRDefault="00475D6E" w:rsidP="00475D6E">
      <w:pPr>
        <w:numPr>
          <w:ilvl w:val="0"/>
          <w:numId w:val="1"/>
        </w:numPr>
        <w:spacing w:after="120" w:line="240" w:lineRule="auto"/>
        <w:ind w:left="567" w:right="260" w:hanging="567"/>
        <w:jc w:val="both"/>
        <w:rPr>
          <w:rFonts w:ascii="Arial" w:hAnsi="Arial" w:cs="Arial"/>
          <w:b/>
        </w:rPr>
      </w:pPr>
      <w:r w:rsidRPr="00467E35">
        <w:rPr>
          <w:rFonts w:ascii="Arial" w:hAnsi="Arial" w:cs="Arial"/>
          <w:b/>
        </w:rPr>
        <w:t>Reading list (Indicative list, current at time of publication. Reading lists will be published annually)</w:t>
      </w:r>
    </w:p>
    <w:p w14:paraId="36C1654E" w14:textId="77777777" w:rsidR="00475D6E" w:rsidRPr="00467E35" w:rsidRDefault="00475D6E" w:rsidP="00475D6E">
      <w:pPr>
        <w:widowControl w:val="0"/>
        <w:tabs>
          <w:tab w:val="left" w:pos="220"/>
          <w:tab w:val="left" w:pos="720"/>
        </w:tabs>
        <w:autoSpaceDE w:val="0"/>
        <w:autoSpaceDN w:val="0"/>
        <w:adjustRightInd w:val="0"/>
        <w:rPr>
          <w:rFonts w:ascii="Arial" w:eastAsiaTheme="minorHAnsi" w:hAnsi="Arial" w:cs="Arial"/>
        </w:rPr>
      </w:pPr>
      <w:r w:rsidRPr="00467E35">
        <w:rPr>
          <w:rFonts w:ascii="Arial" w:eastAsiaTheme="minorHAnsi" w:hAnsi="Arial" w:cs="Arial"/>
          <w:bCs/>
          <w:lang w:eastAsia="en-US"/>
        </w:rPr>
        <w:tab/>
      </w:r>
      <w:r w:rsidRPr="00467E35">
        <w:rPr>
          <w:rFonts w:ascii="Arial" w:eastAsiaTheme="minorHAnsi" w:hAnsi="Arial" w:cs="Arial"/>
          <w:bCs/>
          <w:lang w:eastAsia="en-US"/>
        </w:rPr>
        <w:tab/>
      </w:r>
      <w:proofErr w:type="spellStart"/>
      <w:r w:rsidRPr="00467E35">
        <w:rPr>
          <w:rFonts w:ascii="Arial" w:eastAsiaTheme="minorHAnsi" w:hAnsi="Arial" w:cs="Arial"/>
          <w:bCs/>
          <w:lang w:eastAsia="en-US"/>
        </w:rPr>
        <w:t>Skiena</w:t>
      </w:r>
      <w:proofErr w:type="spellEnd"/>
      <w:r w:rsidRPr="00467E35">
        <w:rPr>
          <w:rFonts w:ascii="Arial" w:eastAsiaTheme="minorHAnsi" w:hAnsi="Arial" w:cs="Arial"/>
          <w:lang w:eastAsia="en-US"/>
        </w:rPr>
        <w:t>, Steven S, “</w:t>
      </w:r>
      <w:r w:rsidRPr="00467E35">
        <w:rPr>
          <w:rFonts w:ascii="Arial" w:eastAsiaTheme="minorHAnsi" w:hAnsi="Arial" w:cs="Arial"/>
        </w:rPr>
        <w:t>The Algorithm Design Manual”, Springer, 2008.</w:t>
      </w:r>
    </w:p>
    <w:p w14:paraId="34582539" w14:textId="77777777" w:rsidR="00475D6E" w:rsidRPr="00467E35" w:rsidRDefault="00475D6E" w:rsidP="00475D6E">
      <w:pPr>
        <w:numPr>
          <w:ilvl w:val="0"/>
          <w:numId w:val="1"/>
        </w:numPr>
        <w:spacing w:after="120" w:line="240" w:lineRule="auto"/>
        <w:ind w:left="567" w:right="260" w:hanging="567"/>
        <w:rPr>
          <w:rFonts w:ascii="Arial" w:hAnsi="Arial" w:cs="Arial"/>
          <w:i/>
          <w:iCs/>
        </w:rPr>
      </w:pPr>
      <w:r w:rsidRPr="00467E35">
        <w:rPr>
          <w:rFonts w:ascii="Arial" w:hAnsi="Arial" w:cs="Arial"/>
          <w:b/>
        </w:rPr>
        <w:t>Learning and teaching methods</w:t>
      </w:r>
    </w:p>
    <w:p w14:paraId="3498C4EA" w14:textId="77777777" w:rsidR="00475D6E" w:rsidRPr="00467E35" w:rsidRDefault="00475D6E" w:rsidP="00475D6E">
      <w:pPr>
        <w:spacing w:after="120" w:line="240" w:lineRule="auto"/>
        <w:ind w:left="567" w:right="260"/>
        <w:rPr>
          <w:rFonts w:ascii="Arial" w:eastAsiaTheme="minorHAnsi" w:hAnsi="Arial" w:cs="Arial"/>
          <w:lang w:eastAsia="en-US"/>
        </w:rPr>
      </w:pPr>
      <w:r w:rsidRPr="00467E35">
        <w:rPr>
          <w:rFonts w:ascii="Arial" w:eastAsiaTheme="minorHAnsi" w:hAnsi="Arial" w:cs="Arial"/>
          <w:lang w:eastAsia="en-US"/>
        </w:rPr>
        <w:t>Total contact hours:</w:t>
      </w:r>
      <w:r w:rsidRPr="00467E35">
        <w:rPr>
          <w:rFonts w:ascii="Arial" w:eastAsiaTheme="minorHAnsi" w:hAnsi="Arial" w:cs="Arial"/>
          <w:lang w:eastAsia="en-US"/>
        </w:rPr>
        <w:tab/>
        <w:t>32</w:t>
      </w:r>
    </w:p>
    <w:p w14:paraId="63C70A3D" w14:textId="77777777" w:rsidR="00475D6E" w:rsidRPr="00467E35" w:rsidRDefault="00475D6E" w:rsidP="00475D6E">
      <w:pPr>
        <w:spacing w:after="120" w:line="240" w:lineRule="auto"/>
        <w:ind w:left="567" w:right="260"/>
        <w:rPr>
          <w:rFonts w:ascii="Arial" w:eastAsiaTheme="minorHAnsi" w:hAnsi="Arial" w:cs="Arial"/>
          <w:lang w:eastAsia="en-US"/>
        </w:rPr>
      </w:pPr>
      <w:r w:rsidRPr="00467E35">
        <w:rPr>
          <w:rFonts w:ascii="Arial" w:eastAsiaTheme="minorHAnsi" w:hAnsi="Arial" w:cs="Arial"/>
          <w:lang w:eastAsia="en-US"/>
        </w:rPr>
        <w:t>Private study hours:</w:t>
      </w:r>
      <w:r w:rsidRPr="00467E35">
        <w:rPr>
          <w:rFonts w:ascii="Arial" w:eastAsiaTheme="minorHAnsi" w:hAnsi="Arial" w:cs="Arial"/>
          <w:lang w:eastAsia="en-US"/>
        </w:rPr>
        <w:tab/>
        <w:t>118</w:t>
      </w:r>
    </w:p>
    <w:p w14:paraId="65E0C011" w14:textId="77777777" w:rsidR="00475D6E" w:rsidRPr="00467E35" w:rsidRDefault="00475D6E" w:rsidP="00475D6E">
      <w:pPr>
        <w:spacing w:after="120" w:line="240" w:lineRule="auto"/>
        <w:ind w:left="567" w:right="260"/>
        <w:rPr>
          <w:rFonts w:ascii="Arial" w:eastAsiaTheme="minorHAnsi" w:hAnsi="Arial" w:cs="Arial"/>
          <w:lang w:eastAsia="en-US"/>
        </w:rPr>
      </w:pPr>
      <w:r w:rsidRPr="00467E35">
        <w:rPr>
          <w:rFonts w:ascii="Arial" w:eastAsiaTheme="minorHAnsi" w:hAnsi="Arial" w:cs="Arial"/>
          <w:lang w:eastAsia="en-US"/>
        </w:rPr>
        <w:t>Total study hours:</w:t>
      </w:r>
      <w:r w:rsidRPr="00467E35">
        <w:rPr>
          <w:rFonts w:ascii="Arial" w:eastAsiaTheme="minorHAnsi" w:hAnsi="Arial" w:cs="Arial"/>
          <w:lang w:eastAsia="en-US"/>
        </w:rPr>
        <w:tab/>
        <w:t>150</w:t>
      </w:r>
    </w:p>
    <w:p w14:paraId="7A353A51" w14:textId="77777777" w:rsidR="00475D6E" w:rsidRPr="00467E35" w:rsidRDefault="00475D6E" w:rsidP="00475D6E">
      <w:pPr>
        <w:spacing w:after="120" w:line="240" w:lineRule="auto"/>
        <w:ind w:left="567" w:right="260"/>
        <w:rPr>
          <w:rFonts w:ascii="Arial" w:hAnsi="Arial" w:cs="Arial"/>
          <w:iCs/>
        </w:rPr>
      </w:pPr>
    </w:p>
    <w:p w14:paraId="670B3613" w14:textId="77777777" w:rsidR="00475D6E" w:rsidRPr="00467E35" w:rsidRDefault="00475D6E" w:rsidP="00475D6E">
      <w:pPr>
        <w:numPr>
          <w:ilvl w:val="0"/>
          <w:numId w:val="1"/>
        </w:numPr>
        <w:spacing w:after="120" w:line="240" w:lineRule="auto"/>
        <w:ind w:left="567" w:right="260" w:hanging="567"/>
        <w:rPr>
          <w:rFonts w:ascii="Arial" w:hAnsi="Arial" w:cs="Arial"/>
          <w:i/>
          <w:iCs/>
        </w:rPr>
      </w:pPr>
      <w:r w:rsidRPr="00467E35">
        <w:rPr>
          <w:rFonts w:ascii="Arial" w:hAnsi="Arial" w:cs="Arial"/>
          <w:b/>
        </w:rPr>
        <w:t>Assessment methods</w:t>
      </w:r>
    </w:p>
    <w:p w14:paraId="34267276" w14:textId="77777777" w:rsidR="00475D6E" w:rsidRPr="00467E35" w:rsidRDefault="00475D6E" w:rsidP="00475D6E">
      <w:pPr>
        <w:pStyle w:val="ListParagraph"/>
        <w:numPr>
          <w:ilvl w:val="1"/>
          <w:numId w:val="9"/>
        </w:numPr>
        <w:spacing w:after="120"/>
        <w:ind w:left="567" w:hanging="567"/>
        <w:rPr>
          <w:rFonts w:ascii="Arial" w:hAnsi="Arial" w:cs="Arial"/>
          <w:iCs/>
        </w:rPr>
      </w:pPr>
      <w:r w:rsidRPr="00467E35">
        <w:rPr>
          <w:rFonts w:ascii="Arial" w:hAnsi="Arial" w:cs="Arial"/>
          <w:iCs/>
        </w:rPr>
        <w:t>Main assessment methods</w:t>
      </w:r>
    </w:p>
    <w:p w14:paraId="4201E080" w14:textId="77777777" w:rsidR="00475D6E" w:rsidRPr="00467E35" w:rsidRDefault="00475D6E" w:rsidP="00475D6E">
      <w:pPr>
        <w:keepNext/>
        <w:keepLines/>
        <w:spacing w:after="120" w:line="240" w:lineRule="auto"/>
        <w:ind w:left="567" w:right="261"/>
        <w:rPr>
          <w:rFonts w:ascii="Arial" w:eastAsiaTheme="minorHAnsi" w:hAnsi="Arial" w:cs="Arial"/>
          <w:lang w:eastAsia="en-US"/>
        </w:rPr>
      </w:pPr>
      <w:r w:rsidRPr="00467E35">
        <w:rPr>
          <w:rFonts w:ascii="Arial" w:eastAsiaTheme="minorHAnsi" w:hAnsi="Arial" w:cs="Arial"/>
          <w:lang w:eastAsia="en-US"/>
        </w:rPr>
        <w:t>50%: two in-course tests of two hours each. One worth 20% and the other 30%</w:t>
      </w:r>
    </w:p>
    <w:p w14:paraId="5D0E5ADA" w14:textId="77777777" w:rsidR="00475D6E" w:rsidRPr="00467E35" w:rsidRDefault="00475D6E" w:rsidP="00475D6E">
      <w:pPr>
        <w:keepNext/>
        <w:keepLines/>
        <w:spacing w:after="120" w:line="240" w:lineRule="auto"/>
        <w:ind w:left="567" w:right="261"/>
        <w:rPr>
          <w:rFonts w:ascii="Arial" w:eastAsiaTheme="minorHAnsi" w:hAnsi="Arial" w:cs="Arial"/>
          <w:lang w:eastAsia="en-US"/>
        </w:rPr>
      </w:pPr>
      <w:r w:rsidRPr="00467E35">
        <w:rPr>
          <w:rFonts w:ascii="Arial" w:eastAsiaTheme="minorHAnsi" w:hAnsi="Arial" w:cs="Arial"/>
          <w:lang w:eastAsia="en-US"/>
        </w:rPr>
        <w:t>10%: programming assessment, approximately 15 hours of work.</w:t>
      </w:r>
    </w:p>
    <w:p w14:paraId="0AC03A8F" w14:textId="77777777" w:rsidR="00475D6E" w:rsidRPr="00467E35" w:rsidRDefault="00475D6E" w:rsidP="00475D6E">
      <w:pPr>
        <w:keepNext/>
        <w:keepLines/>
        <w:spacing w:after="120" w:line="240" w:lineRule="auto"/>
        <w:ind w:left="567" w:right="261"/>
        <w:rPr>
          <w:rFonts w:ascii="Arial" w:eastAsiaTheme="minorHAnsi" w:hAnsi="Arial" w:cs="Arial"/>
          <w:lang w:eastAsia="en-US"/>
        </w:rPr>
      </w:pPr>
      <w:r w:rsidRPr="00467E35">
        <w:rPr>
          <w:rFonts w:ascii="Arial" w:eastAsiaTheme="minorHAnsi" w:hAnsi="Arial" w:cs="Arial"/>
          <w:lang w:eastAsia="en-US"/>
        </w:rPr>
        <w:t>10%: programming assessment, approximately 15 hours of work.</w:t>
      </w:r>
    </w:p>
    <w:p w14:paraId="0B933FDE" w14:textId="77777777" w:rsidR="00475D6E" w:rsidRPr="00467E35" w:rsidRDefault="00475D6E" w:rsidP="00475D6E">
      <w:pPr>
        <w:keepNext/>
        <w:keepLines/>
        <w:spacing w:after="120" w:line="240" w:lineRule="auto"/>
        <w:ind w:left="567" w:right="261"/>
        <w:rPr>
          <w:rFonts w:ascii="Arial" w:eastAsiaTheme="minorHAnsi" w:hAnsi="Arial" w:cs="Arial"/>
          <w:lang w:eastAsia="en-US"/>
        </w:rPr>
      </w:pPr>
      <w:r w:rsidRPr="00467E35">
        <w:rPr>
          <w:rFonts w:ascii="Arial" w:eastAsiaTheme="minorHAnsi" w:hAnsi="Arial" w:cs="Arial"/>
          <w:lang w:eastAsia="en-US"/>
        </w:rPr>
        <w:t>10%: group programming assessment, approximately 15 hours of work.</w:t>
      </w:r>
    </w:p>
    <w:p w14:paraId="2B05D8CE" w14:textId="77777777" w:rsidR="00475D6E" w:rsidRPr="00467E35" w:rsidRDefault="00475D6E" w:rsidP="00475D6E">
      <w:pPr>
        <w:keepNext/>
        <w:keepLines/>
        <w:spacing w:after="120" w:line="240" w:lineRule="auto"/>
        <w:ind w:left="567" w:right="261"/>
        <w:rPr>
          <w:rFonts w:ascii="Arial" w:eastAsiaTheme="minorHAnsi" w:hAnsi="Arial" w:cs="Arial"/>
          <w:lang w:eastAsia="en-US"/>
        </w:rPr>
      </w:pPr>
      <w:r w:rsidRPr="00467E35">
        <w:rPr>
          <w:rFonts w:ascii="Arial" w:eastAsiaTheme="minorHAnsi" w:hAnsi="Arial" w:cs="Arial"/>
          <w:lang w:eastAsia="en-US"/>
        </w:rPr>
        <w:t>10%: programming assessment, approximately 15 hours of work.</w:t>
      </w:r>
    </w:p>
    <w:p w14:paraId="1A5B104F" w14:textId="77777777" w:rsidR="00475D6E" w:rsidRPr="00467E35" w:rsidRDefault="00475D6E" w:rsidP="00475D6E">
      <w:pPr>
        <w:keepNext/>
        <w:keepLines/>
        <w:spacing w:after="120" w:line="240" w:lineRule="auto"/>
        <w:ind w:left="567" w:right="261"/>
        <w:rPr>
          <w:rFonts w:ascii="Arial" w:eastAsiaTheme="minorHAnsi" w:hAnsi="Arial" w:cs="Arial"/>
          <w:lang w:eastAsia="en-US"/>
        </w:rPr>
      </w:pPr>
      <w:r w:rsidRPr="00467E35">
        <w:rPr>
          <w:rFonts w:ascii="Arial" w:eastAsiaTheme="minorHAnsi" w:hAnsi="Arial" w:cs="Arial"/>
          <w:lang w:eastAsia="en-US"/>
        </w:rPr>
        <w:t>10%: programming assessment, approximately 15 hours of work.</w:t>
      </w:r>
    </w:p>
    <w:p w14:paraId="328D6664" w14:textId="77777777" w:rsidR="00475D6E" w:rsidRPr="00467E35" w:rsidRDefault="00475D6E" w:rsidP="00475D6E">
      <w:pPr>
        <w:spacing w:after="120" w:line="240" w:lineRule="auto"/>
        <w:ind w:right="260"/>
        <w:rPr>
          <w:rFonts w:ascii="Arial" w:hAnsi="Arial" w:cs="Arial"/>
          <w:iCs/>
        </w:rPr>
      </w:pPr>
    </w:p>
    <w:p w14:paraId="759DCCF0" w14:textId="77777777" w:rsidR="00475D6E" w:rsidRPr="00467E35" w:rsidRDefault="00475D6E" w:rsidP="00475D6E">
      <w:pPr>
        <w:spacing w:after="120"/>
        <w:ind w:left="567" w:hanging="567"/>
        <w:rPr>
          <w:rFonts w:ascii="Arial" w:hAnsi="Arial" w:cs="Arial"/>
          <w:iCs/>
        </w:rPr>
      </w:pPr>
      <w:r w:rsidRPr="00467E35">
        <w:rPr>
          <w:rFonts w:ascii="Arial" w:hAnsi="Arial" w:cs="Arial"/>
          <w:iCs/>
        </w:rPr>
        <w:t>13.2</w:t>
      </w:r>
      <w:r w:rsidRPr="00467E35">
        <w:rPr>
          <w:rFonts w:ascii="Arial" w:hAnsi="Arial" w:cs="Arial"/>
          <w:iCs/>
        </w:rPr>
        <w:tab/>
        <w:t xml:space="preserve">Reassessment methods </w:t>
      </w:r>
    </w:p>
    <w:p w14:paraId="41CBFF62" w14:textId="77777777" w:rsidR="00475D6E" w:rsidRPr="00467E35" w:rsidRDefault="00475D6E" w:rsidP="00475D6E">
      <w:pPr>
        <w:spacing w:after="120" w:line="240" w:lineRule="auto"/>
        <w:ind w:left="567" w:right="260"/>
        <w:rPr>
          <w:rFonts w:ascii="Arial" w:hAnsi="Arial" w:cs="Arial"/>
          <w:iCs/>
        </w:rPr>
      </w:pPr>
      <w:r w:rsidRPr="00467E35">
        <w:rPr>
          <w:rFonts w:ascii="Arial" w:hAnsi="Arial" w:cs="Arial"/>
          <w:iCs/>
        </w:rPr>
        <w:t>like-for-like</w:t>
      </w:r>
    </w:p>
    <w:p w14:paraId="4A113788" w14:textId="77777777" w:rsidR="00475D6E" w:rsidRPr="00467E35" w:rsidRDefault="00475D6E" w:rsidP="00475D6E">
      <w:pPr>
        <w:spacing w:after="120" w:line="240" w:lineRule="auto"/>
        <w:ind w:left="567" w:right="260"/>
        <w:rPr>
          <w:rFonts w:ascii="Arial" w:hAnsi="Arial" w:cs="Arial"/>
          <w:iCs/>
        </w:rPr>
      </w:pPr>
    </w:p>
    <w:p w14:paraId="118C2996" w14:textId="77777777" w:rsidR="00475D6E" w:rsidRPr="00467E35" w:rsidRDefault="00475D6E" w:rsidP="00475D6E">
      <w:pPr>
        <w:numPr>
          <w:ilvl w:val="0"/>
          <w:numId w:val="1"/>
        </w:numPr>
        <w:spacing w:after="120" w:line="240" w:lineRule="auto"/>
        <w:ind w:left="567" w:right="261" w:hanging="567"/>
        <w:jc w:val="both"/>
        <w:rPr>
          <w:rFonts w:ascii="Arial" w:hAnsi="Arial" w:cs="Arial"/>
          <w:b/>
          <w:i/>
          <w:iCs/>
        </w:rPr>
      </w:pPr>
      <w:r w:rsidRPr="00467E35">
        <w:rPr>
          <w:rFonts w:ascii="Arial" w:hAnsi="Arial" w:cs="Arial"/>
          <w:b/>
          <w:i/>
          <w:iCs/>
        </w:rPr>
        <w:t>Map of module learning outcomes (sections 8 &amp; 9) to learning and teaching methods (section12) and methods of assessment (section 13)</w:t>
      </w:r>
    </w:p>
    <w:p w14:paraId="4924166A" w14:textId="77777777" w:rsidR="00475D6E" w:rsidRPr="00467E35" w:rsidRDefault="00475D6E" w:rsidP="00475D6E">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475D6E" w:rsidRPr="00467E35" w14:paraId="7B278047" w14:textId="77777777" w:rsidTr="000E28A6">
        <w:tc>
          <w:tcPr>
            <w:tcW w:w="2439" w:type="dxa"/>
            <w:shd w:val="clear" w:color="auto" w:fill="D9D9D9" w:themeFill="background1" w:themeFillShade="D9"/>
          </w:tcPr>
          <w:p w14:paraId="087CBFD2" w14:textId="77777777" w:rsidR="00475D6E" w:rsidRPr="00467E35" w:rsidRDefault="00475D6E" w:rsidP="000E28A6">
            <w:pPr>
              <w:spacing w:after="120"/>
              <w:ind w:left="33"/>
              <w:rPr>
                <w:rFonts w:ascii="Arial" w:hAnsi="Arial" w:cs="Arial"/>
                <w:b/>
              </w:rPr>
            </w:pPr>
            <w:r w:rsidRPr="00467E35">
              <w:rPr>
                <w:rFonts w:ascii="Arial" w:hAnsi="Arial" w:cs="Arial"/>
                <w:b/>
              </w:rPr>
              <w:t>Module learning outcome</w:t>
            </w:r>
          </w:p>
        </w:tc>
        <w:tc>
          <w:tcPr>
            <w:tcW w:w="567" w:type="dxa"/>
          </w:tcPr>
          <w:p w14:paraId="34D79090" w14:textId="77777777" w:rsidR="00475D6E" w:rsidRPr="00467E35" w:rsidRDefault="00475D6E" w:rsidP="000E28A6">
            <w:pPr>
              <w:spacing w:after="120"/>
              <w:rPr>
                <w:rFonts w:ascii="Arial" w:hAnsi="Arial" w:cs="Arial"/>
              </w:rPr>
            </w:pPr>
            <w:r w:rsidRPr="00467E35">
              <w:rPr>
                <w:rFonts w:ascii="Arial" w:hAnsi="Arial" w:cs="Arial"/>
              </w:rPr>
              <w:t>8.1</w:t>
            </w:r>
          </w:p>
        </w:tc>
        <w:tc>
          <w:tcPr>
            <w:tcW w:w="567" w:type="dxa"/>
          </w:tcPr>
          <w:p w14:paraId="4CD1C3C5" w14:textId="77777777" w:rsidR="00475D6E" w:rsidRPr="00467E35" w:rsidRDefault="00475D6E" w:rsidP="000E28A6">
            <w:pPr>
              <w:spacing w:after="120"/>
              <w:rPr>
                <w:rFonts w:ascii="Arial" w:hAnsi="Arial" w:cs="Arial"/>
              </w:rPr>
            </w:pPr>
            <w:r w:rsidRPr="00467E35">
              <w:rPr>
                <w:rFonts w:ascii="Arial" w:hAnsi="Arial" w:cs="Arial"/>
              </w:rPr>
              <w:t>8.2</w:t>
            </w:r>
          </w:p>
        </w:tc>
        <w:tc>
          <w:tcPr>
            <w:tcW w:w="567" w:type="dxa"/>
          </w:tcPr>
          <w:p w14:paraId="26504624" w14:textId="77777777" w:rsidR="00475D6E" w:rsidRPr="00467E35" w:rsidRDefault="00475D6E" w:rsidP="000E28A6">
            <w:pPr>
              <w:spacing w:after="120"/>
              <w:rPr>
                <w:rFonts w:ascii="Arial" w:hAnsi="Arial" w:cs="Arial"/>
              </w:rPr>
            </w:pPr>
            <w:r w:rsidRPr="00467E35">
              <w:rPr>
                <w:rFonts w:ascii="Arial" w:hAnsi="Arial" w:cs="Arial"/>
              </w:rPr>
              <w:t>8.3</w:t>
            </w:r>
          </w:p>
        </w:tc>
        <w:tc>
          <w:tcPr>
            <w:tcW w:w="567" w:type="dxa"/>
          </w:tcPr>
          <w:p w14:paraId="709FAA4B" w14:textId="77777777" w:rsidR="00475D6E" w:rsidRPr="00467E35" w:rsidRDefault="00475D6E" w:rsidP="000E28A6">
            <w:pPr>
              <w:spacing w:after="120"/>
              <w:rPr>
                <w:rFonts w:ascii="Arial" w:hAnsi="Arial" w:cs="Arial"/>
              </w:rPr>
            </w:pPr>
            <w:r w:rsidRPr="00467E35">
              <w:rPr>
                <w:rFonts w:ascii="Arial" w:hAnsi="Arial" w:cs="Arial"/>
              </w:rPr>
              <w:t>8.4</w:t>
            </w:r>
          </w:p>
        </w:tc>
        <w:tc>
          <w:tcPr>
            <w:tcW w:w="567" w:type="dxa"/>
          </w:tcPr>
          <w:p w14:paraId="3854E992" w14:textId="77777777" w:rsidR="00475D6E" w:rsidRPr="00467E35" w:rsidRDefault="00475D6E" w:rsidP="000E28A6">
            <w:pPr>
              <w:spacing w:after="120"/>
              <w:rPr>
                <w:rFonts w:ascii="Arial" w:hAnsi="Arial" w:cs="Arial"/>
              </w:rPr>
            </w:pPr>
            <w:r w:rsidRPr="00467E35">
              <w:rPr>
                <w:rFonts w:ascii="Arial" w:hAnsi="Arial" w:cs="Arial"/>
              </w:rPr>
              <w:t>8.5</w:t>
            </w:r>
          </w:p>
        </w:tc>
        <w:tc>
          <w:tcPr>
            <w:tcW w:w="567" w:type="dxa"/>
          </w:tcPr>
          <w:p w14:paraId="2C91564A" w14:textId="77777777" w:rsidR="00475D6E" w:rsidRPr="00467E35" w:rsidRDefault="00475D6E" w:rsidP="000E28A6">
            <w:pPr>
              <w:spacing w:after="120"/>
              <w:rPr>
                <w:rFonts w:ascii="Arial" w:hAnsi="Arial" w:cs="Arial"/>
              </w:rPr>
            </w:pPr>
            <w:r w:rsidRPr="00467E35">
              <w:rPr>
                <w:rFonts w:ascii="Arial" w:hAnsi="Arial" w:cs="Arial"/>
              </w:rPr>
              <w:t>8.6</w:t>
            </w:r>
          </w:p>
        </w:tc>
        <w:tc>
          <w:tcPr>
            <w:tcW w:w="567" w:type="dxa"/>
          </w:tcPr>
          <w:p w14:paraId="5EA81CF6" w14:textId="77777777" w:rsidR="00475D6E" w:rsidRPr="00467E35" w:rsidRDefault="00475D6E" w:rsidP="000E28A6">
            <w:pPr>
              <w:spacing w:after="120"/>
              <w:rPr>
                <w:rFonts w:ascii="Arial" w:hAnsi="Arial" w:cs="Arial"/>
              </w:rPr>
            </w:pPr>
            <w:r w:rsidRPr="00467E35">
              <w:rPr>
                <w:rFonts w:ascii="Arial" w:hAnsi="Arial" w:cs="Arial"/>
              </w:rPr>
              <w:t>9.1</w:t>
            </w:r>
          </w:p>
        </w:tc>
        <w:tc>
          <w:tcPr>
            <w:tcW w:w="567" w:type="dxa"/>
          </w:tcPr>
          <w:p w14:paraId="726BFF87" w14:textId="77777777" w:rsidR="00475D6E" w:rsidRPr="00467E35" w:rsidRDefault="00475D6E" w:rsidP="000E28A6">
            <w:pPr>
              <w:spacing w:after="120"/>
              <w:rPr>
                <w:rFonts w:ascii="Arial" w:hAnsi="Arial" w:cs="Arial"/>
              </w:rPr>
            </w:pPr>
            <w:r w:rsidRPr="00467E35">
              <w:rPr>
                <w:rFonts w:ascii="Arial" w:hAnsi="Arial" w:cs="Arial"/>
              </w:rPr>
              <w:t>9.2</w:t>
            </w:r>
          </w:p>
        </w:tc>
        <w:tc>
          <w:tcPr>
            <w:tcW w:w="567" w:type="dxa"/>
          </w:tcPr>
          <w:p w14:paraId="3436C90B" w14:textId="77777777" w:rsidR="00475D6E" w:rsidRPr="00467E35" w:rsidRDefault="00475D6E" w:rsidP="000E28A6">
            <w:pPr>
              <w:spacing w:after="120"/>
              <w:rPr>
                <w:rFonts w:ascii="Arial" w:hAnsi="Arial" w:cs="Arial"/>
              </w:rPr>
            </w:pPr>
            <w:r w:rsidRPr="00467E35">
              <w:rPr>
                <w:rFonts w:ascii="Arial" w:hAnsi="Arial" w:cs="Arial"/>
              </w:rPr>
              <w:t>9.3</w:t>
            </w:r>
          </w:p>
        </w:tc>
        <w:tc>
          <w:tcPr>
            <w:tcW w:w="567" w:type="dxa"/>
          </w:tcPr>
          <w:p w14:paraId="34CB6D29" w14:textId="77777777" w:rsidR="00475D6E" w:rsidRPr="00467E35" w:rsidRDefault="00475D6E" w:rsidP="000E28A6">
            <w:pPr>
              <w:spacing w:after="120"/>
              <w:rPr>
                <w:rFonts w:ascii="Arial" w:hAnsi="Arial" w:cs="Arial"/>
              </w:rPr>
            </w:pPr>
            <w:r w:rsidRPr="00467E35">
              <w:rPr>
                <w:rFonts w:ascii="Arial" w:hAnsi="Arial" w:cs="Arial"/>
              </w:rPr>
              <w:t>9.4</w:t>
            </w:r>
          </w:p>
        </w:tc>
      </w:tr>
      <w:tr w:rsidR="00475D6E" w:rsidRPr="00467E35" w14:paraId="5BE4C413" w14:textId="77777777" w:rsidTr="000E28A6">
        <w:tc>
          <w:tcPr>
            <w:tcW w:w="2439" w:type="dxa"/>
            <w:shd w:val="clear" w:color="auto" w:fill="D9D9D9" w:themeFill="background1" w:themeFillShade="D9"/>
          </w:tcPr>
          <w:p w14:paraId="35712173" w14:textId="77777777" w:rsidR="00475D6E" w:rsidRPr="00467E35" w:rsidRDefault="00475D6E" w:rsidP="000E28A6">
            <w:pPr>
              <w:spacing w:after="120"/>
              <w:rPr>
                <w:rFonts w:ascii="Arial" w:hAnsi="Arial" w:cs="Arial"/>
                <w:b/>
              </w:rPr>
            </w:pPr>
            <w:r w:rsidRPr="00467E35">
              <w:rPr>
                <w:rFonts w:ascii="Arial" w:hAnsi="Arial" w:cs="Arial"/>
                <w:b/>
              </w:rPr>
              <w:t>earning/ teaching method</w:t>
            </w:r>
          </w:p>
        </w:tc>
        <w:tc>
          <w:tcPr>
            <w:tcW w:w="567" w:type="dxa"/>
          </w:tcPr>
          <w:p w14:paraId="501D03C8" w14:textId="77777777" w:rsidR="00475D6E" w:rsidRPr="00467E35" w:rsidRDefault="00475D6E" w:rsidP="000E28A6">
            <w:pPr>
              <w:spacing w:after="120"/>
              <w:rPr>
                <w:rFonts w:ascii="Arial" w:hAnsi="Arial" w:cs="Arial"/>
                <w:b/>
              </w:rPr>
            </w:pPr>
          </w:p>
        </w:tc>
        <w:tc>
          <w:tcPr>
            <w:tcW w:w="567" w:type="dxa"/>
          </w:tcPr>
          <w:p w14:paraId="0426E2AE" w14:textId="77777777" w:rsidR="00475D6E" w:rsidRPr="00467E35" w:rsidRDefault="00475D6E" w:rsidP="000E28A6">
            <w:pPr>
              <w:spacing w:after="120"/>
              <w:rPr>
                <w:rFonts w:ascii="Arial" w:hAnsi="Arial" w:cs="Arial"/>
                <w:b/>
              </w:rPr>
            </w:pPr>
          </w:p>
        </w:tc>
        <w:tc>
          <w:tcPr>
            <w:tcW w:w="567" w:type="dxa"/>
          </w:tcPr>
          <w:p w14:paraId="62D2EA93" w14:textId="77777777" w:rsidR="00475D6E" w:rsidRPr="00467E35" w:rsidRDefault="00475D6E" w:rsidP="000E28A6">
            <w:pPr>
              <w:spacing w:after="120"/>
              <w:rPr>
                <w:rFonts w:ascii="Arial" w:hAnsi="Arial" w:cs="Arial"/>
                <w:b/>
              </w:rPr>
            </w:pPr>
          </w:p>
        </w:tc>
        <w:tc>
          <w:tcPr>
            <w:tcW w:w="567" w:type="dxa"/>
          </w:tcPr>
          <w:p w14:paraId="507E008A" w14:textId="77777777" w:rsidR="00475D6E" w:rsidRPr="00467E35" w:rsidRDefault="00475D6E" w:rsidP="000E28A6">
            <w:pPr>
              <w:spacing w:after="120"/>
              <w:rPr>
                <w:rFonts w:ascii="Arial" w:hAnsi="Arial" w:cs="Arial"/>
                <w:b/>
              </w:rPr>
            </w:pPr>
          </w:p>
        </w:tc>
        <w:tc>
          <w:tcPr>
            <w:tcW w:w="567" w:type="dxa"/>
          </w:tcPr>
          <w:p w14:paraId="0CE780A2" w14:textId="77777777" w:rsidR="00475D6E" w:rsidRPr="00467E35" w:rsidRDefault="00475D6E" w:rsidP="000E28A6">
            <w:pPr>
              <w:spacing w:after="120"/>
              <w:rPr>
                <w:rFonts w:ascii="Arial" w:hAnsi="Arial" w:cs="Arial"/>
                <w:b/>
              </w:rPr>
            </w:pPr>
          </w:p>
        </w:tc>
        <w:tc>
          <w:tcPr>
            <w:tcW w:w="567" w:type="dxa"/>
          </w:tcPr>
          <w:p w14:paraId="283E79CE" w14:textId="77777777" w:rsidR="00475D6E" w:rsidRPr="00467E35" w:rsidRDefault="00475D6E" w:rsidP="000E28A6">
            <w:pPr>
              <w:spacing w:after="120"/>
              <w:rPr>
                <w:rFonts w:ascii="Arial" w:hAnsi="Arial" w:cs="Arial"/>
                <w:b/>
              </w:rPr>
            </w:pPr>
          </w:p>
        </w:tc>
        <w:tc>
          <w:tcPr>
            <w:tcW w:w="567" w:type="dxa"/>
          </w:tcPr>
          <w:p w14:paraId="7FD39B17" w14:textId="77777777" w:rsidR="00475D6E" w:rsidRPr="00467E35" w:rsidRDefault="00475D6E" w:rsidP="000E28A6">
            <w:pPr>
              <w:spacing w:after="120"/>
              <w:rPr>
                <w:rFonts w:ascii="Arial" w:hAnsi="Arial" w:cs="Arial"/>
                <w:b/>
              </w:rPr>
            </w:pPr>
          </w:p>
        </w:tc>
        <w:tc>
          <w:tcPr>
            <w:tcW w:w="567" w:type="dxa"/>
          </w:tcPr>
          <w:p w14:paraId="73F1B797" w14:textId="77777777" w:rsidR="00475D6E" w:rsidRPr="00467E35" w:rsidRDefault="00475D6E" w:rsidP="000E28A6">
            <w:pPr>
              <w:spacing w:after="120"/>
              <w:rPr>
                <w:rFonts w:ascii="Arial" w:hAnsi="Arial" w:cs="Arial"/>
                <w:b/>
              </w:rPr>
            </w:pPr>
          </w:p>
        </w:tc>
        <w:tc>
          <w:tcPr>
            <w:tcW w:w="567" w:type="dxa"/>
          </w:tcPr>
          <w:p w14:paraId="1B1D0DF9" w14:textId="77777777" w:rsidR="00475D6E" w:rsidRPr="00467E35" w:rsidRDefault="00475D6E" w:rsidP="000E28A6">
            <w:pPr>
              <w:spacing w:after="120"/>
              <w:rPr>
                <w:rFonts w:ascii="Arial" w:hAnsi="Arial" w:cs="Arial"/>
                <w:b/>
              </w:rPr>
            </w:pPr>
          </w:p>
        </w:tc>
        <w:tc>
          <w:tcPr>
            <w:tcW w:w="567" w:type="dxa"/>
          </w:tcPr>
          <w:p w14:paraId="44ADD582" w14:textId="77777777" w:rsidR="00475D6E" w:rsidRPr="00467E35" w:rsidRDefault="00475D6E" w:rsidP="000E28A6">
            <w:pPr>
              <w:spacing w:after="120"/>
              <w:rPr>
                <w:rFonts w:ascii="Arial" w:hAnsi="Arial" w:cs="Arial"/>
                <w:b/>
              </w:rPr>
            </w:pPr>
          </w:p>
        </w:tc>
      </w:tr>
      <w:tr w:rsidR="00475D6E" w:rsidRPr="00467E35" w14:paraId="760B8346" w14:textId="77777777" w:rsidTr="000E28A6">
        <w:tc>
          <w:tcPr>
            <w:tcW w:w="2439" w:type="dxa"/>
          </w:tcPr>
          <w:p w14:paraId="724303A9" w14:textId="77777777" w:rsidR="00475D6E" w:rsidRPr="00467E35" w:rsidRDefault="00475D6E" w:rsidP="000E28A6">
            <w:pPr>
              <w:spacing w:after="120"/>
              <w:rPr>
                <w:rFonts w:ascii="Arial" w:hAnsi="Arial" w:cs="Arial"/>
                <w:b/>
              </w:rPr>
            </w:pPr>
            <w:r w:rsidRPr="00467E35">
              <w:rPr>
                <w:rFonts w:ascii="Arial" w:hAnsi="Arial" w:cs="Arial"/>
                <w:b/>
              </w:rPr>
              <w:lastRenderedPageBreak/>
              <w:t>Private Study</w:t>
            </w:r>
          </w:p>
        </w:tc>
        <w:tc>
          <w:tcPr>
            <w:tcW w:w="567" w:type="dxa"/>
          </w:tcPr>
          <w:p w14:paraId="0FF066C7"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14A3A7DA"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656B1B94"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590DDE3F"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0413FCCB"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0DD5AC6D"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5944794F" w14:textId="77777777" w:rsidR="00475D6E" w:rsidRPr="00467E35" w:rsidRDefault="00475D6E" w:rsidP="000E28A6">
            <w:pPr>
              <w:spacing w:after="120"/>
              <w:rPr>
                <w:rFonts w:ascii="Arial" w:hAnsi="Arial" w:cs="Arial"/>
                <w:b/>
              </w:rPr>
            </w:pPr>
          </w:p>
        </w:tc>
        <w:tc>
          <w:tcPr>
            <w:tcW w:w="567" w:type="dxa"/>
          </w:tcPr>
          <w:p w14:paraId="32EEAFE1" w14:textId="77777777" w:rsidR="00475D6E" w:rsidRPr="00467E35" w:rsidRDefault="00475D6E" w:rsidP="000E28A6">
            <w:pPr>
              <w:spacing w:after="120"/>
              <w:rPr>
                <w:rFonts w:ascii="Arial" w:hAnsi="Arial" w:cs="Arial"/>
                <w:b/>
              </w:rPr>
            </w:pPr>
          </w:p>
        </w:tc>
        <w:tc>
          <w:tcPr>
            <w:tcW w:w="567" w:type="dxa"/>
          </w:tcPr>
          <w:p w14:paraId="09DE1EF6"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29567D23" w14:textId="77777777" w:rsidR="00475D6E" w:rsidRPr="00467E35" w:rsidRDefault="00475D6E" w:rsidP="000E28A6">
            <w:pPr>
              <w:spacing w:after="120"/>
              <w:rPr>
                <w:rFonts w:ascii="Arial" w:hAnsi="Arial" w:cs="Arial"/>
                <w:b/>
              </w:rPr>
            </w:pPr>
            <w:r w:rsidRPr="00467E35">
              <w:rPr>
                <w:rFonts w:ascii="Arial" w:hAnsi="Arial" w:cs="Arial"/>
                <w:b/>
              </w:rPr>
              <w:t>X</w:t>
            </w:r>
          </w:p>
        </w:tc>
      </w:tr>
      <w:tr w:rsidR="00475D6E" w:rsidRPr="00467E35" w14:paraId="76C0565E" w14:textId="77777777" w:rsidTr="000E28A6">
        <w:tc>
          <w:tcPr>
            <w:tcW w:w="2439" w:type="dxa"/>
          </w:tcPr>
          <w:p w14:paraId="32B81349" w14:textId="77777777" w:rsidR="00475D6E" w:rsidRPr="00467E35" w:rsidRDefault="00475D6E" w:rsidP="000E28A6">
            <w:pPr>
              <w:spacing w:after="120"/>
              <w:rPr>
                <w:rFonts w:ascii="Arial" w:hAnsi="Arial" w:cs="Arial"/>
              </w:rPr>
            </w:pPr>
            <w:r w:rsidRPr="00467E35">
              <w:rPr>
                <w:rFonts w:ascii="Arial" w:hAnsi="Arial" w:cs="Arial"/>
              </w:rPr>
              <w:t>Classes</w:t>
            </w:r>
          </w:p>
        </w:tc>
        <w:tc>
          <w:tcPr>
            <w:tcW w:w="567" w:type="dxa"/>
          </w:tcPr>
          <w:p w14:paraId="5AC89EED"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5D85C7E8" w14:textId="77777777" w:rsidR="00475D6E" w:rsidRPr="00467E35" w:rsidRDefault="00475D6E" w:rsidP="000E28A6">
            <w:pPr>
              <w:spacing w:after="120"/>
              <w:rPr>
                <w:rFonts w:ascii="Arial" w:hAnsi="Arial" w:cs="Arial"/>
                <w:b/>
              </w:rPr>
            </w:pPr>
          </w:p>
        </w:tc>
        <w:tc>
          <w:tcPr>
            <w:tcW w:w="567" w:type="dxa"/>
          </w:tcPr>
          <w:p w14:paraId="7052F901"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3A278084"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187A2A30"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21B12BF0"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24EF4804"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0AAA9347"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4CE0CBC1"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66F59775" w14:textId="77777777" w:rsidR="00475D6E" w:rsidRPr="00467E35" w:rsidRDefault="00475D6E" w:rsidP="000E28A6">
            <w:pPr>
              <w:spacing w:after="120"/>
              <w:rPr>
                <w:rFonts w:ascii="Arial" w:hAnsi="Arial" w:cs="Arial"/>
                <w:b/>
              </w:rPr>
            </w:pPr>
          </w:p>
        </w:tc>
      </w:tr>
      <w:tr w:rsidR="00475D6E" w:rsidRPr="00467E35" w14:paraId="427AF5BF" w14:textId="77777777" w:rsidTr="000E28A6">
        <w:tc>
          <w:tcPr>
            <w:tcW w:w="2439" w:type="dxa"/>
          </w:tcPr>
          <w:p w14:paraId="4BBE3F72" w14:textId="77777777" w:rsidR="00475D6E" w:rsidRPr="00467E35" w:rsidRDefault="00475D6E" w:rsidP="000E28A6">
            <w:pPr>
              <w:spacing w:after="120"/>
              <w:rPr>
                <w:rFonts w:ascii="Arial" w:hAnsi="Arial" w:cs="Arial"/>
              </w:rPr>
            </w:pPr>
            <w:r w:rsidRPr="00467E35">
              <w:rPr>
                <w:rFonts w:ascii="Arial" w:hAnsi="Arial" w:cs="Arial"/>
              </w:rPr>
              <w:t>Lectures</w:t>
            </w:r>
          </w:p>
        </w:tc>
        <w:tc>
          <w:tcPr>
            <w:tcW w:w="567" w:type="dxa"/>
          </w:tcPr>
          <w:p w14:paraId="5C94D673"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54F3D20B"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28CDC8CA"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799CAA39"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0A3B396E" w14:textId="77777777" w:rsidR="00475D6E" w:rsidRPr="00467E35" w:rsidRDefault="00475D6E" w:rsidP="000E28A6">
            <w:pPr>
              <w:spacing w:after="120"/>
              <w:rPr>
                <w:rFonts w:ascii="Arial" w:hAnsi="Arial" w:cs="Arial"/>
                <w:b/>
              </w:rPr>
            </w:pPr>
          </w:p>
        </w:tc>
        <w:tc>
          <w:tcPr>
            <w:tcW w:w="567" w:type="dxa"/>
          </w:tcPr>
          <w:p w14:paraId="1D16FA05" w14:textId="77777777" w:rsidR="00475D6E" w:rsidRPr="00467E35" w:rsidRDefault="00475D6E" w:rsidP="000E28A6">
            <w:pPr>
              <w:spacing w:after="120"/>
              <w:rPr>
                <w:rFonts w:ascii="Arial" w:hAnsi="Arial" w:cs="Arial"/>
                <w:b/>
              </w:rPr>
            </w:pPr>
          </w:p>
        </w:tc>
        <w:tc>
          <w:tcPr>
            <w:tcW w:w="567" w:type="dxa"/>
          </w:tcPr>
          <w:p w14:paraId="1582491E" w14:textId="77777777" w:rsidR="00475D6E" w:rsidRPr="00467E35" w:rsidRDefault="00475D6E" w:rsidP="000E28A6">
            <w:pPr>
              <w:spacing w:after="120"/>
              <w:rPr>
                <w:rFonts w:ascii="Arial" w:hAnsi="Arial" w:cs="Arial"/>
                <w:b/>
              </w:rPr>
            </w:pPr>
          </w:p>
        </w:tc>
        <w:tc>
          <w:tcPr>
            <w:tcW w:w="567" w:type="dxa"/>
          </w:tcPr>
          <w:p w14:paraId="423BB953" w14:textId="77777777" w:rsidR="00475D6E" w:rsidRPr="00467E35" w:rsidRDefault="00475D6E" w:rsidP="000E28A6">
            <w:pPr>
              <w:spacing w:after="120"/>
              <w:rPr>
                <w:rFonts w:ascii="Arial" w:hAnsi="Arial" w:cs="Arial"/>
                <w:b/>
              </w:rPr>
            </w:pPr>
          </w:p>
        </w:tc>
        <w:tc>
          <w:tcPr>
            <w:tcW w:w="567" w:type="dxa"/>
          </w:tcPr>
          <w:p w14:paraId="08416C30" w14:textId="77777777" w:rsidR="00475D6E" w:rsidRPr="00467E35" w:rsidRDefault="00475D6E" w:rsidP="000E28A6">
            <w:pPr>
              <w:spacing w:after="120"/>
              <w:rPr>
                <w:rFonts w:ascii="Arial" w:hAnsi="Arial" w:cs="Arial"/>
                <w:b/>
              </w:rPr>
            </w:pPr>
          </w:p>
        </w:tc>
        <w:tc>
          <w:tcPr>
            <w:tcW w:w="567" w:type="dxa"/>
          </w:tcPr>
          <w:p w14:paraId="50E02868" w14:textId="77777777" w:rsidR="00475D6E" w:rsidRPr="00467E35" w:rsidRDefault="00475D6E" w:rsidP="000E28A6">
            <w:pPr>
              <w:spacing w:after="120"/>
              <w:rPr>
                <w:rFonts w:ascii="Arial" w:hAnsi="Arial" w:cs="Arial"/>
                <w:b/>
              </w:rPr>
            </w:pPr>
          </w:p>
        </w:tc>
      </w:tr>
      <w:tr w:rsidR="00475D6E" w:rsidRPr="00467E35" w14:paraId="380DF291" w14:textId="77777777" w:rsidTr="000E28A6">
        <w:tc>
          <w:tcPr>
            <w:tcW w:w="2439" w:type="dxa"/>
            <w:shd w:val="clear" w:color="auto" w:fill="D9D9D9" w:themeFill="background1" w:themeFillShade="D9"/>
          </w:tcPr>
          <w:p w14:paraId="023283AC" w14:textId="77777777" w:rsidR="00475D6E" w:rsidRPr="00467E35" w:rsidRDefault="00475D6E" w:rsidP="000E28A6">
            <w:pPr>
              <w:spacing w:after="120"/>
              <w:rPr>
                <w:rFonts w:ascii="Arial" w:hAnsi="Arial" w:cs="Arial"/>
                <w:b/>
              </w:rPr>
            </w:pPr>
            <w:r w:rsidRPr="00467E35">
              <w:rPr>
                <w:rFonts w:ascii="Arial" w:hAnsi="Arial" w:cs="Arial"/>
                <w:b/>
              </w:rPr>
              <w:t>Assessment method</w:t>
            </w:r>
          </w:p>
        </w:tc>
        <w:tc>
          <w:tcPr>
            <w:tcW w:w="567" w:type="dxa"/>
          </w:tcPr>
          <w:p w14:paraId="66F20472" w14:textId="77777777" w:rsidR="00475D6E" w:rsidRPr="00467E35" w:rsidRDefault="00475D6E" w:rsidP="000E28A6">
            <w:pPr>
              <w:spacing w:after="120"/>
              <w:rPr>
                <w:rFonts w:ascii="Arial" w:hAnsi="Arial" w:cs="Arial"/>
                <w:b/>
              </w:rPr>
            </w:pPr>
          </w:p>
        </w:tc>
        <w:tc>
          <w:tcPr>
            <w:tcW w:w="567" w:type="dxa"/>
          </w:tcPr>
          <w:p w14:paraId="6DA174A3" w14:textId="77777777" w:rsidR="00475D6E" w:rsidRPr="00467E35" w:rsidRDefault="00475D6E" w:rsidP="000E28A6">
            <w:pPr>
              <w:spacing w:after="120"/>
              <w:rPr>
                <w:rFonts w:ascii="Arial" w:hAnsi="Arial" w:cs="Arial"/>
                <w:b/>
              </w:rPr>
            </w:pPr>
          </w:p>
        </w:tc>
        <w:tc>
          <w:tcPr>
            <w:tcW w:w="567" w:type="dxa"/>
          </w:tcPr>
          <w:p w14:paraId="66047F48" w14:textId="77777777" w:rsidR="00475D6E" w:rsidRPr="00467E35" w:rsidRDefault="00475D6E" w:rsidP="000E28A6">
            <w:pPr>
              <w:spacing w:after="120"/>
              <w:rPr>
                <w:rFonts w:ascii="Arial" w:hAnsi="Arial" w:cs="Arial"/>
                <w:b/>
              </w:rPr>
            </w:pPr>
          </w:p>
        </w:tc>
        <w:tc>
          <w:tcPr>
            <w:tcW w:w="567" w:type="dxa"/>
          </w:tcPr>
          <w:p w14:paraId="5593E6EA" w14:textId="77777777" w:rsidR="00475D6E" w:rsidRPr="00467E35" w:rsidRDefault="00475D6E" w:rsidP="000E28A6">
            <w:pPr>
              <w:spacing w:after="120"/>
              <w:rPr>
                <w:rFonts w:ascii="Arial" w:hAnsi="Arial" w:cs="Arial"/>
                <w:b/>
              </w:rPr>
            </w:pPr>
          </w:p>
        </w:tc>
        <w:tc>
          <w:tcPr>
            <w:tcW w:w="567" w:type="dxa"/>
          </w:tcPr>
          <w:p w14:paraId="260E7F38" w14:textId="77777777" w:rsidR="00475D6E" w:rsidRPr="00467E35" w:rsidRDefault="00475D6E" w:rsidP="000E28A6">
            <w:pPr>
              <w:spacing w:after="120"/>
              <w:rPr>
                <w:rFonts w:ascii="Arial" w:hAnsi="Arial" w:cs="Arial"/>
                <w:b/>
              </w:rPr>
            </w:pPr>
          </w:p>
        </w:tc>
        <w:tc>
          <w:tcPr>
            <w:tcW w:w="567" w:type="dxa"/>
          </w:tcPr>
          <w:p w14:paraId="15334384" w14:textId="77777777" w:rsidR="00475D6E" w:rsidRPr="00467E35" w:rsidRDefault="00475D6E" w:rsidP="000E28A6">
            <w:pPr>
              <w:spacing w:after="120"/>
              <w:rPr>
                <w:rFonts w:ascii="Arial" w:hAnsi="Arial" w:cs="Arial"/>
                <w:b/>
              </w:rPr>
            </w:pPr>
          </w:p>
        </w:tc>
        <w:tc>
          <w:tcPr>
            <w:tcW w:w="567" w:type="dxa"/>
          </w:tcPr>
          <w:p w14:paraId="6AB1CCF5" w14:textId="77777777" w:rsidR="00475D6E" w:rsidRPr="00467E35" w:rsidRDefault="00475D6E" w:rsidP="000E28A6">
            <w:pPr>
              <w:spacing w:after="120"/>
              <w:rPr>
                <w:rFonts w:ascii="Arial" w:hAnsi="Arial" w:cs="Arial"/>
                <w:b/>
              </w:rPr>
            </w:pPr>
          </w:p>
        </w:tc>
        <w:tc>
          <w:tcPr>
            <w:tcW w:w="567" w:type="dxa"/>
          </w:tcPr>
          <w:p w14:paraId="4210C113" w14:textId="77777777" w:rsidR="00475D6E" w:rsidRPr="00467E35" w:rsidRDefault="00475D6E" w:rsidP="000E28A6">
            <w:pPr>
              <w:spacing w:after="120"/>
              <w:rPr>
                <w:rFonts w:ascii="Arial" w:hAnsi="Arial" w:cs="Arial"/>
                <w:b/>
              </w:rPr>
            </w:pPr>
          </w:p>
        </w:tc>
        <w:tc>
          <w:tcPr>
            <w:tcW w:w="567" w:type="dxa"/>
          </w:tcPr>
          <w:p w14:paraId="17CBC93A" w14:textId="77777777" w:rsidR="00475D6E" w:rsidRPr="00467E35" w:rsidRDefault="00475D6E" w:rsidP="000E28A6">
            <w:pPr>
              <w:spacing w:after="120"/>
              <w:rPr>
                <w:rFonts w:ascii="Arial" w:hAnsi="Arial" w:cs="Arial"/>
                <w:b/>
              </w:rPr>
            </w:pPr>
          </w:p>
        </w:tc>
        <w:tc>
          <w:tcPr>
            <w:tcW w:w="567" w:type="dxa"/>
          </w:tcPr>
          <w:p w14:paraId="7FF368F1" w14:textId="77777777" w:rsidR="00475D6E" w:rsidRPr="00467E35" w:rsidRDefault="00475D6E" w:rsidP="000E28A6">
            <w:pPr>
              <w:spacing w:after="120"/>
              <w:rPr>
                <w:rFonts w:ascii="Arial" w:hAnsi="Arial" w:cs="Arial"/>
                <w:b/>
              </w:rPr>
            </w:pPr>
          </w:p>
        </w:tc>
      </w:tr>
      <w:tr w:rsidR="00475D6E" w:rsidRPr="00467E35" w14:paraId="6AE16A1D" w14:textId="77777777" w:rsidTr="000E28A6">
        <w:tc>
          <w:tcPr>
            <w:tcW w:w="2439" w:type="dxa"/>
          </w:tcPr>
          <w:p w14:paraId="0A1F78D3" w14:textId="77777777" w:rsidR="00475D6E" w:rsidRPr="00467E35" w:rsidRDefault="00475D6E" w:rsidP="000E28A6">
            <w:pPr>
              <w:spacing w:after="120"/>
              <w:rPr>
                <w:rFonts w:ascii="Arial" w:hAnsi="Arial" w:cs="Arial"/>
              </w:rPr>
            </w:pPr>
            <w:r w:rsidRPr="00467E35">
              <w:rPr>
                <w:rFonts w:ascii="Arial" w:hAnsi="Arial" w:cs="Arial"/>
              </w:rPr>
              <w:t>In-course tests</w:t>
            </w:r>
          </w:p>
        </w:tc>
        <w:tc>
          <w:tcPr>
            <w:tcW w:w="567" w:type="dxa"/>
          </w:tcPr>
          <w:p w14:paraId="746AE973"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448AE6D3"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1FC604D8"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0AB4A44B"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4F0F9235" w14:textId="77777777" w:rsidR="00475D6E" w:rsidRPr="00467E35" w:rsidRDefault="00475D6E" w:rsidP="000E28A6">
            <w:pPr>
              <w:spacing w:after="120"/>
              <w:rPr>
                <w:rFonts w:ascii="Arial" w:hAnsi="Arial" w:cs="Arial"/>
                <w:b/>
              </w:rPr>
            </w:pPr>
          </w:p>
        </w:tc>
        <w:tc>
          <w:tcPr>
            <w:tcW w:w="567" w:type="dxa"/>
          </w:tcPr>
          <w:p w14:paraId="2368E79A" w14:textId="77777777" w:rsidR="00475D6E" w:rsidRPr="00467E35" w:rsidRDefault="00475D6E" w:rsidP="000E28A6">
            <w:pPr>
              <w:spacing w:after="120"/>
              <w:rPr>
                <w:rFonts w:ascii="Arial" w:hAnsi="Arial" w:cs="Arial"/>
                <w:b/>
              </w:rPr>
            </w:pPr>
          </w:p>
        </w:tc>
        <w:tc>
          <w:tcPr>
            <w:tcW w:w="567" w:type="dxa"/>
          </w:tcPr>
          <w:p w14:paraId="0A89CB73" w14:textId="77777777" w:rsidR="00475D6E" w:rsidRPr="00467E35" w:rsidRDefault="00475D6E" w:rsidP="000E28A6">
            <w:pPr>
              <w:spacing w:after="120"/>
              <w:rPr>
                <w:rFonts w:ascii="Arial" w:hAnsi="Arial" w:cs="Arial"/>
                <w:b/>
              </w:rPr>
            </w:pPr>
          </w:p>
        </w:tc>
        <w:tc>
          <w:tcPr>
            <w:tcW w:w="567" w:type="dxa"/>
          </w:tcPr>
          <w:p w14:paraId="634EBFB6" w14:textId="77777777" w:rsidR="00475D6E" w:rsidRPr="00467E35" w:rsidRDefault="00475D6E" w:rsidP="000E28A6">
            <w:pPr>
              <w:spacing w:after="120"/>
              <w:rPr>
                <w:rFonts w:ascii="Arial" w:hAnsi="Arial" w:cs="Arial"/>
                <w:b/>
              </w:rPr>
            </w:pPr>
          </w:p>
        </w:tc>
        <w:tc>
          <w:tcPr>
            <w:tcW w:w="567" w:type="dxa"/>
          </w:tcPr>
          <w:p w14:paraId="5F1D8727"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0AD6BB70" w14:textId="77777777" w:rsidR="00475D6E" w:rsidRPr="00467E35" w:rsidRDefault="00475D6E" w:rsidP="000E28A6">
            <w:pPr>
              <w:spacing w:after="120"/>
              <w:rPr>
                <w:rFonts w:ascii="Arial" w:hAnsi="Arial" w:cs="Arial"/>
                <w:b/>
              </w:rPr>
            </w:pPr>
          </w:p>
        </w:tc>
      </w:tr>
      <w:tr w:rsidR="00475D6E" w:rsidRPr="00467E35" w14:paraId="52CBC57B" w14:textId="77777777" w:rsidTr="000E28A6">
        <w:tc>
          <w:tcPr>
            <w:tcW w:w="2439" w:type="dxa"/>
          </w:tcPr>
          <w:p w14:paraId="64B0BDBD" w14:textId="77777777" w:rsidR="00475D6E" w:rsidRPr="00467E35" w:rsidRDefault="00475D6E" w:rsidP="000E28A6">
            <w:pPr>
              <w:spacing w:after="120"/>
              <w:rPr>
                <w:rFonts w:ascii="Arial" w:hAnsi="Arial" w:cs="Arial"/>
              </w:rPr>
            </w:pPr>
            <w:r w:rsidRPr="00467E35">
              <w:rPr>
                <w:rFonts w:ascii="Arial" w:hAnsi="Arial" w:cs="Arial"/>
              </w:rPr>
              <w:t>Programming assessments</w:t>
            </w:r>
          </w:p>
        </w:tc>
        <w:tc>
          <w:tcPr>
            <w:tcW w:w="567" w:type="dxa"/>
          </w:tcPr>
          <w:p w14:paraId="6B6BE861"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25BEC095" w14:textId="77777777" w:rsidR="00475D6E" w:rsidRPr="00467E35" w:rsidRDefault="00475D6E" w:rsidP="000E28A6">
            <w:pPr>
              <w:spacing w:after="120"/>
              <w:rPr>
                <w:rFonts w:ascii="Arial" w:hAnsi="Arial" w:cs="Arial"/>
                <w:b/>
              </w:rPr>
            </w:pPr>
          </w:p>
        </w:tc>
        <w:tc>
          <w:tcPr>
            <w:tcW w:w="567" w:type="dxa"/>
          </w:tcPr>
          <w:p w14:paraId="21EEEAF9"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65B919F0"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0924F0F8"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693D1955"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6801B768"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24E5EF58"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241BBF4A" w14:textId="77777777" w:rsidR="00475D6E" w:rsidRPr="00467E35" w:rsidRDefault="00475D6E" w:rsidP="000E28A6">
            <w:pPr>
              <w:spacing w:after="120"/>
              <w:rPr>
                <w:rFonts w:ascii="Arial" w:hAnsi="Arial" w:cs="Arial"/>
                <w:b/>
              </w:rPr>
            </w:pPr>
            <w:r w:rsidRPr="00467E35">
              <w:rPr>
                <w:rFonts w:ascii="Arial" w:hAnsi="Arial" w:cs="Arial"/>
                <w:b/>
              </w:rPr>
              <w:t>X</w:t>
            </w:r>
          </w:p>
        </w:tc>
        <w:tc>
          <w:tcPr>
            <w:tcW w:w="567" w:type="dxa"/>
          </w:tcPr>
          <w:p w14:paraId="578635D3" w14:textId="77777777" w:rsidR="00475D6E" w:rsidRPr="00467E35" w:rsidRDefault="00475D6E" w:rsidP="000E28A6">
            <w:pPr>
              <w:spacing w:after="120"/>
              <w:rPr>
                <w:rFonts w:ascii="Arial" w:hAnsi="Arial" w:cs="Arial"/>
                <w:b/>
              </w:rPr>
            </w:pPr>
            <w:r w:rsidRPr="00467E35">
              <w:rPr>
                <w:rFonts w:ascii="Arial" w:hAnsi="Arial" w:cs="Arial"/>
                <w:b/>
              </w:rPr>
              <w:t>X</w:t>
            </w:r>
          </w:p>
        </w:tc>
      </w:tr>
    </w:tbl>
    <w:p w14:paraId="6E63D3C0" w14:textId="77777777" w:rsidR="00475D6E" w:rsidRPr="00467E35" w:rsidRDefault="00475D6E" w:rsidP="00475D6E">
      <w:pPr>
        <w:spacing w:after="120" w:line="240" w:lineRule="auto"/>
        <w:ind w:left="426" w:right="260"/>
        <w:rPr>
          <w:rFonts w:ascii="Arial" w:hAnsi="Arial" w:cs="Arial"/>
          <w:b/>
          <w:iCs/>
        </w:rPr>
      </w:pPr>
    </w:p>
    <w:p w14:paraId="06BF6550" w14:textId="77777777" w:rsidR="00475D6E" w:rsidRPr="00467E35" w:rsidRDefault="00475D6E" w:rsidP="00475D6E">
      <w:pPr>
        <w:numPr>
          <w:ilvl w:val="0"/>
          <w:numId w:val="1"/>
        </w:numPr>
        <w:spacing w:after="120" w:line="240" w:lineRule="auto"/>
        <w:ind w:left="567" w:right="260" w:hanging="567"/>
        <w:jc w:val="both"/>
        <w:rPr>
          <w:rFonts w:ascii="Arial" w:hAnsi="Arial" w:cs="Arial"/>
          <w:iCs/>
        </w:rPr>
      </w:pPr>
      <w:r w:rsidRPr="00467E35">
        <w:rPr>
          <w:rFonts w:ascii="Arial" w:hAnsi="Arial" w:cs="Arial"/>
          <w:b/>
          <w:bCs/>
        </w:rPr>
        <w:t xml:space="preserve">Inclusive module design </w:t>
      </w:r>
    </w:p>
    <w:p w14:paraId="779E6B93" w14:textId="54138D19" w:rsidR="00475D6E" w:rsidRPr="00467E35" w:rsidRDefault="00475D6E" w:rsidP="00475D6E">
      <w:pPr>
        <w:autoSpaceDE w:val="0"/>
        <w:autoSpaceDN w:val="0"/>
        <w:adjustRightInd w:val="0"/>
        <w:spacing w:after="120" w:line="240" w:lineRule="auto"/>
        <w:ind w:left="567" w:right="260"/>
        <w:jc w:val="both"/>
        <w:rPr>
          <w:rFonts w:ascii="Arial" w:hAnsi="Arial" w:cs="Arial"/>
        </w:rPr>
      </w:pPr>
      <w:r w:rsidRPr="00467E35">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91EB7A" w14:textId="77777777" w:rsidR="00475D6E" w:rsidRPr="00467E35" w:rsidRDefault="00475D6E" w:rsidP="00475D6E">
      <w:pPr>
        <w:autoSpaceDE w:val="0"/>
        <w:autoSpaceDN w:val="0"/>
        <w:adjustRightInd w:val="0"/>
        <w:spacing w:after="120" w:line="240" w:lineRule="auto"/>
        <w:ind w:left="567" w:right="260"/>
        <w:jc w:val="both"/>
        <w:rPr>
          <w:rFonts w:ascii="Arial" w:hAnsi="Arial" w:cs="Arial"/>
        </w:rPr>
      </w:pPr>
      <w:r w:rsidRPr="00467E35">
        <w:rPr>
          <w:rFonts w:ascii="Arial" w:hAnsi="Arial" w:cs="Arial"/>
        </w:rPr>
        <w:t>The inclusive practices in the guidance (see Annex B Appendix A) have been considered in order to support all students in the following areas:</w:t>
      </w:r>
    </w:p>
    <w:p w14:paraId="60037193" w14:textId="77777777" w:rsidR="00475D6E" w:rsidRPr="00467E35" w:rsidRDefault="00475D6E" w:rsidP="00475D6E">
      <w:pPr>
        <w:autoSpaceDE w:val="0"/>
        <w:autoSpaceDN w:val="0"/>
        <w:adjustRightInd w:val="0"/>
        <w:spacing w:after="120" w:line="240" w:lineRule="auto"/>
        <w:ind w:left="567" w:right="260"/>
        <w:jc w:val="both"/>
        <w:rPr>
          <w:rFonts w:ascii="Arial" w:hAnsi="Arial" w:cs="Arial"/>
          <w:bCs/>
        </w:rPr>
      </w:pPr>
      <w:r w:rsidRPr="00467E35">
        <w:rPr>
          <w:rFonts w:ascii="Arial" w:hAnsi="Arial" w:cs="Arial"/>
        </w:rPr>
        <w:t xml:space="preserve">a) </w:t>
      </w:r>
      <w:r w:rsidRPr="00467E35">
        <w:rPr>
          <w:rFonts w:ascii="Arial" w:hAnsi="Arial" w:cs="Arial"/>
          <w:bCs/>
        </w:rPr>
        <w:t>Accessible resources and curriculum</w:t>
      </w:r>
    </w:p>
    <w:p w14:paraId="7F28EE76" w14:textId="77777777" w:rsidR="00475D6E" w:rsidRPr="00467E35" w:rsidRDefault="00475D6E" w:rsidP="00475D6E">
      <w:pPr>
        <w:tabs>
          <w:tab w:val="left" w:pos="567"/>
        </w:tabs>
        <w:autoSpaceDE w:val="0"/>
        <w:autoSpaceDN w:val="0"/>
        <w:adjustRightInd w:val="0"/>
        <w:spacing w:after="120" w:line="240" w:lineRule="auto"/>
        <w:ind w:left="567" w:right="260"/>
        <w:jc w:val="both"/>
        <w:rPr>
          <w:rFonts w:ascii="Arial" w:hAnsi="Arial" w:cs="Arial"/>
          <w:color w:val="000000"/>
        </w:rPr>
      </w:pPr>
      <w:r w:rsidRPr="00467E35">
        <w:rPr>
          <w:rFonts w:ascii="Arial" w:hAnsi="Arial" w:cs="Arial"/>
        </w:rPr>
        <w:t xml:space="preserve">b) </w:t>
      </w:r>
      <w:r w:rsidRPr="00467E35">
        <w:rPr>
          <w:rFonts w:ascii="Arial" w:hAnsi="Arial" w:cs="Arial"/>
          <w:bCs/>
        </w:rPr>
        <w:t>Learning, teaching and assessment methods</w:t>
      </w:r>
    </w:p>
    <w:p w14:paraId="25F09F4D" w14:textId="77777777" w:rsidR="00475D6E" w:rsidRPr="00467E35" w:rsidRDefault="00475D6E" w:rsidP="00467E35">
      <w:pPr>
        <w:spacing w:after="120" w:line="240" w:lineRule="auto"/>
        <w:ind w:right="260"/>
        <w:rPr>
          <w:rFonts w:ascii="Arial" w:hAnsi="Arial" w:cs="Arial"/>
          <w:i/>
          <w:iCs/>
        </w:rPr>
      </w:pPr>
    </w:p>
    <w:p w14:paraId="1B1C234B" w14:textId="77777777" w:rsidR="00475D6E" w:rsidRPr="00467E35" w:rsidRDefault="00475D6E" w:rsidP="00475D6E">
      <w:pPr>
        <w:numPr>
          <w:ilvl w:val="0"/>
          <w:numId w:val="1"/>
        </w:numPr>
        <w:spacing w:after="120" w:line="240" w:lineRule="auto"/>
        <w:ind w:left="567" w:right="260" w:hanging="567"/>
        <w:jc w:val="both"/>
        <w:rPr>
          <w:rFonts w:ascii="Arial" w:hAnsi="Arial" w:cs="Arial"/>
          <w:b/>
        </w:rPr>
      </w:pPr>
      <w:r w:rsidRPr="00467E35">
        <w:rPr>
          <w:rFonts w:ascii="Arial" w:hAnsi="Arial" w:cs="Arial"/>
          <w:b/>
        </w:rPr>
        <w:t>Campus(es) or centre(s) where module will be delivered</w:t>
      </w:r>
    </w:p>
    <w:p w14:paraId="2182B151" w14:textId="77777777" w:rsidR="00475D6E" w:rsidRPr="00467E35" w:rsidRDefault="00475D6E" w:rsidP="00475D6E">
      <w:pPr>
        <w:spacing w:after="120" w:line="240" w:lineRule="auto"/>
        <w:ind w:left="567" w:right="260"/>
        <w:rPr>
          <w:rFonts w:ascii="Arial" w:hAnsi="Arial" w:cs="Arial"/>
        </w:rPr>
      </w:pPr>
      <w:r w:rsidRPr="00467E35">
        <w:rPr>
          <w:rFonts w:ascii="Arial" w:hAnsi="Arial" w:cs="Arial"/>
        </w:rPr>
        <w:t>Canterbury</w:t>
      </w:r>
    </w:p>
    <w:p w14:paraId="2DD92554" w14:textId="77777777" w:rsidR="00475D6E" w:rsidRPr="00467E35" w:rsidRDefault="00475D6E" w:rsidP="00475D6E">
      <w:pPr>
        <w:spacing w:after="120" w:line="240" w:lineRule="auto"/>
        <w:ind w:left="567" w:right="260"/>
        <w:rPr>
          <w:rFonts w:ascii="Arial" w:hAnsi="Arial" w:cs="Arial"/>
          <w:iCs/>
        </w:rPr>
      </w:pPr>
    </w:p>
    <w:p w14:paraId="7E79C421" w14:textId="77777777" w:rsidR="00475D6E" w:rsidRPr="00467E35" w:rsidRDefault="00475D6E" w:rsidP="00475D6E">
      <w:pPr>
        <w:numPr>
          <w:ilvl w:val="0"/>
          <w:numId w:val="1"/>
        </w:numPr>
        <w:spacing w:after="120" w:line="240" w:lineRule="auto"/>
        <w:ind w:left="567" w:right="261" w:hanging="568"/>
        <w:jc w:val="both"/>
        <w:rPr>
          <w:rFonts w:ascii="Arial" w:hAnsi="Arial" w:cs="Arial"/>
          <w:b/>
        </w:rPr>
      </w:pPr>
      <w:r w:rsidRPr="00467E35">
        <w:rPr>
          <w:rFonts w:ascii="Arial" w:hAnsi="Arial" w:cs="Arial"/>
          <w:b/>
        </w:rPr>
        <w:t xml:space="preserve">Internationalisation </w:t>
      </w:r>
    </w:p>
    <w:p w14:paraId="075B1F2F" w14:textId="40498737" w:rsidR="00641D6D" w:rsidRPr="00467E35" w:rsidRDefault="00475D6E" w:rsidP="00467E35">
      <w:pPr>
        <w:ind w:left="567"/>
        <w:jc w:val="both"/>
        <w:rPr>
          <w:rFonts w:ascii="Arial" w:hAnsi="Arial" w:cs="Arial"/>
        </w:rPr>
      </w:pPr>
      <w:r w:rsidRPr="00467E35">
        <w:rPr>
          <w:rFonts w:ascii="Arial" w:eastAsiaTheme="minorHAnsi" w:hAnsi="Arial" w:cs="Arial"/>
          <w:lang w:eastAsia="en-US"/>
        </w:rPr>
        <w:t>The topics addressed by this module relate to a field which is of international importance, given the global role of computers in today's technological innovation.  The topics covered by this module are international in na</w:t>
      </w:r>
      <w:r w:rsidR="00467E35">
        <w:rPr>
          <w:rFonts w:ascii="Arial" w:eastAsiaTheme="minorHAnsi" w:hAnsi="Arial" w:cs="Arial"/>
          <w:lang w:eastAsia="en-US"/>
        </w:rPr>
        <w:t>t</w:t>
      </w:r>
      <w:r w:rsidRPr="00467E35">
        <w:rPr>
          <w:rFonts w:ascii="Arial" w:eastAsiaTheme="minorHAnsi" w:hAnsi="Arial" w:cs="Arial"/>
          <w:lang w:eastAsia="en-US"/>
        </w:rPr>
        <w:t>ure, being identical worldwide and independent of traditional spoken language.</w:t>
      </w:r>
    </w:p>
    <w:p w14:paraId="4DC7FB8E" w14:textId="77777777" w:rsidR="00441E76" w:rsidRPr="00467E35" w:rsidRDefault="009F5EA4" w:rsidP="009D52D0">
      <w:pPr>
        <w:spacing w:after="120" w:line="240" w:lineRule="auto"/>
        <w:ind w:right="543"/>
        <w:rPr>
          <w:rFonts w:ascii="Arial" w:hAnsi="Arial" w:cs="Arial"/>
          <w:b/>
        </w:rPr>
      </w:pPr>
      <w:r w:rsidRPr="00467E35">
        <w:rPr>
          <w:rFonts w:ascii="Arial" w:hAnsi="Arial" w:cs="Arial"/>
          <w:b/>
        </w:rPr>
        <w:t xml:space="preserve">DIVISIONAL </w:t>
      </w:r>
      <w:r w:rsidR="00441E76" w:rsidRPr="00467E35">
        <w:rPr>
          <w:rFonts w:ascii="Arial" w:hAnsi="Arial" w:cs="Arial"/>
          <w:b/>
        </w:rPr>
        <w:t>USE ONLY</w:t>
      </w:r>
      <w:r w:rsidR="00C612A8" w:rsidRPr="00467E35">
        <w:rPr>
          <w:rFonts w:ascii="Arial" w:hAnsi="Arial" w:cs="Arial"/>
          <w:b/>
        </w:rPr>
        <w:t xml:space="preserve"> </w:t>
      </w:r>
    </w:p>
    <w:p w14:paraId="0C0A5A3E" w14:textId="77777777" w:rsidR="00D83563" w:rsidRPr="00467E35" w:rsidRDefault="00D83563" w:rsidP="009D52D0">
      <w:pPr>
        <w:spacing w:after="120" w:line="240" w:lineRule="auto"/>
        <w:ind w:right="543"/>
        <w:rPr>
          <w:rFonts w:ascii="Arial" w:hAnsi="Arial" w:cs="Arial"/>
          <w:b/>
        </w:rPr>
      </w:pPr>
      <w:r w:rsidRPr="00467E35">
        <w:rPr>
          <w:rFonts w:ascii="Arial" w:hAnsi="Arial" w:cs="Arial"/>
          <w:b/>
        </w:rPr>
        <w:t>Revision record – all revisions must be recorded in the grid and full details of the change retained in the appropriate committee records.</w:t>
      </w:r>
    </w:p>
    <w:p w14:paraId="0434C655" w14:textId="77777777" w:rsidR="00422B69" w:rsidRPr="00467E35"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1921"/>
        <w:gridCol w:w="1912"/>
        <w:gridCol w:w="2240"/>
        <w:gridCol w:w="2748"/>
      </w:tblGrid>
      <w:tr w:rsidR="00302082" w:rsidRPr="00467E35" w14:paraId="1D71F64C" w14:textId="77777777" w:rsidTr="00A13526">
        <w:trPr>
          <w:trHeight w:val="317"/>
        </w:trPr>
        <w:tc>
          <w:tcPr>
            <w:tcW w:w="1593" w:type="dxa"/>
          </w:tcPr>
          <w:p w14:paraId="77A95B21" w14:textId="77777777" w:rsidR="00422B69" w:rsidRPr="00467E35" w:rsidRDefault="00422B69" w:rsidP="009D52D0">
            <w:pPr>
              <w:spacing w:after="120"/>
              <w:ind w:right="543"/>
              <w:rPr>
                <w:rFonts w:ascii="Arial" w:hAnsi="Arial" w:cs="Arial"/>
              </w:rPr>
            </w:pPr>
            <w:r w:rsidRPr="00467E35">
              <w:rPr>
                <w:rFonts w:ascii="Arial" w:hAnsi="Arial" w:cs="Arial"/>
              </w:rPr>
              <w:t>Date approved</w:t>
            </w:r>
          </w:p>
        </w:tc>
        <w:tc>
          <w:tcPr>
            <w:tcW w:w="1815" w:type="dxa"/>
          </w:tcPr>
          <w:p w14:paraId="371A004B" w14:textId="77777777" w:rsidR="00422B69" w:rsidRPr="00467E35" w:rsidRDefault="00422B69" w:rsidP="009D52D0">
            <w:pPr>
              <w:spacing w:after="120"/>
              <w:ind w:right="543"/>
              <w:rPr>
                <w:rFonts w:ascii="Arial" w:hAnsi="Arial" w:cs="Arial"/>
              </w:rPr>
            </w:pPr>
            <w:r w:rsidRPr="00467E35">
              <w:rPr>
                <w:rFonts w:ascii="Arial" w:hAnsi="Arial" w:cs="Arial"/>
              </w:rPr>
              <w:t>Major/minor revision</w:t>
            </w:r>
          </w:p>
        </w:tc>
        <w:tc>
          <w:tcPr>
            <w:tcW w:w="1974" w:type="dxa"/>
          </w:tcPr>
          <w:p w14:paraId="7B8A0819" w14:textId="77777777" w:rsidR="00422B69" w:rsidRPr="00467E35" w:rsidRDefault="00422B69" w:rsidP="009D52D0">
            <w:pPr>
              <w:spacing w:after="120"/>
              <w:ind w:right="543"/>
              <w:rPr>
                <w:rFonts w:ascii="Arial" w:hAnsi="Arial" w:cs="Arial"/>
              </w:rPr>
            </w:pPr>
            <w:r w:rsidRPr="00467E35">
              <w:rPr>
                <w:rFonts w:ascii="Arial" w:hAnsi="Arial" w:cs="Arial"/>
              </w:rPr>
              <w:t>Start date of</w:t>
            </w:r>
            <w:r w:rsidR="00710647" w:rsidRPr="00467E35">
              <w:rPr>
                <w:rFonts w:ascii="Arial" w:hAnsi="Arial" w:cs="Arial"/>
              </w:rPr>
              <w:t xml:space="preserve"> delivery of </w:t>
            </w:r>
            <w:r w:rsidRPr="00467E35">
              <w:rPr>
                <w:rFonts w:ascii="Arial" w:hAnsi="Arial" w:cs="Arial"/>
              </w:rPr>
              <w:t>revised version</w:t>
            </w:r>
          </w:p>
        </w:tc>
        <w:tc>
          <w:tcPr>
            <w:tcW w:w="2359" w:type="dxa"/>
          </w:tcPr>
          <w:p w14:paraId="79659287" w14:textId="77777777" w:rsidR="00422B69" w:rsidRPr="00467E35" w:rsidRDefault="00422B69" w:rsidP="009D52D0">
            <w:pPr>
              <w:spacing w:after="120"/>
              <w:ind w:right="543"/>
              <w:rPr>
                <w:rFonts w:ascii="Arial" w:hAnsi="Arial" w:cs="Arial"/>
              </w:rPr>
            </w:pPr>
            <w:r w:rsidRPr="00467E35">
              <w:rPr>
                <w:rFonts w:ascii="Arial" w:hAnsi="Arial" w:cs="Arial"/>
              </w:rPr>
              <w:t>Section revised</w:t>
            </w:r>
          </w:p>
        </w:tc>
        <w:tc>
          <w:tcPr>
            <w:tcW w:w="2941" w:type="dxa"/>
          </w:tcPr>
          <w:p w14:paraId="48B3312A" w14:textId="77777777" w:rsidR="00422B69" w:rsidRPr="00467E35" w:rsidRDefault="00422B69" w:rsidP="009D52D0">
            <w:pPr>
              <w:spacing w:after="120"/>
              <w:ind w:right="543"/>
              <w:rPr>
                <w:rFonts w:ascii="Arial" w:hAnsi="Arial" w:cs="Arial"/>
              </w:rPr>
            </w:pPr>
            <w:r w:rsidRPr="00467E35">
              <w:rPr>
                <w:rFonts w:ascii="Arial" w:hAnsi="Arial" w:cs="Arial"/>
              </w:rPr>
              <w:t>Impacts PLOs</w:t>
            </w:r>
            <w:r w:rsidR="00694309" w:rsidRPr="00467E35">
              <w:rPr>
                <w:rFonts w:ascii="Arial" w:hAnsi="Arial" w:cs="Arial"/>
              </w:rPr>
              <w:t xml:space="preserve"> (</w:t>
            </w:r>
            <w:r w:rsidR="001A425B" w:rsidRPr="00467E35">
              <w:rPr>
                <w:rFonts w:ascii="Arial" w:hAnsi="Arial" w:cs="Arial"/>
              </w:rPr>
              <w:t>Q6&amp;7 cover sheet)</w:t>
            </w:r>
          </w:p>
        </w:tc>
      </w:tr>
      <w:tr w:rsidR="00302082" w:rsidRPr="00467E35" w14:paraId="402F0556" w14:textId="77777777" w:rsidTr="00A13526">
        <w:trPr>
          <w:trHeight w:val="305"/>
        </w:trPr>
        <w:tc>
          <w:tcPr>
            <w:tcW w:w="1593" w:type="dxa"/>
          </w:tcPr>
          <w:p w14:paraId="38027383" w14:textId="480DE08F" w:rsidR="00422B69" w:rsidRPr="00467E35" w:rsidRDefault="00B922BA" w:rsidP="009D52D0">
            <w:pPr>
              <w:spacing w:after="120"/>
              <w:ind w:right="543"/>
              <w:rPr>
                <w:rFonts w:ascii="Arial" w:hAnsi="Arial" w:cs="Arial"/>
              </w:rPr>
            </w:pPr>
            <w:r w:rsidRPr="00467E35">
              <w:rPr>
                <w:rFonts w:ascii="Arial" w:hAnsi="Arial" w:cs="Arial"/>
              </w:rPr>
              <w:t>10/11/2020</w:t>
            </w:r>
          </w:p>
        </w:tc>
        <w:tc>
          <w:tcPr>
            <w:tcW w:w="1815" w:type="dxa"/>
          </w:tcPr>
          <w:p w14:paraId="51164161" w14:textId="5B6CB67D" w:rsidR="00422B69" w:rsidRPr="00467E35" w:rsidRDefault="00FD5A4B" w:rsidP="009D52D0">
            <w:pPr>
              <w:spacing w:after="120"/>
              <w:ind w:right="543"/>
              <w:rPr>
                <w:rFonts w:ascii="Arial" w:hAnsi="Arial" w:cs="Arial"/>
              </w:rPr>
            </w:pPr>
            <w:r w:rsidRPr="00467E35">
              <w:rPr>
                <w:rFonts w:ascii="Arial" w:hAnsi="Arial" w:cs="Arial"/>
              </w:rPr>
              <w:t>M</w:t>
            </w:r>
            <w:r w:rsidR="008251D5" w:rsidRPr="00467E35">
              <w:rPr>
                <w:rFonts w:ascii="Arial" w:hAnsi="Arial" w:cs="Arial"/>
              </w:rPr>
              <w:t>i</w:t>
            </w:r>
            <w:r w:rsidRPr="00467E35">
              <w:rPr>
                <w:rFonts w:ascii="Arial" w:hAnsi="Arial" w:cs="Arial"/>
              </w:rPr>
              <w:t>nor</w:t>
            </w:r>
          </w:p>
        </w:tc>
        <w:tc>
          <w:tcPr>
            <w:tcW w:w="1974" w:type="dxa"/>
          </w:tcPr>
          <w:p w14:paraId="5DD70971" w14:textId="77777777" w:rsidR="00422B69" w:rsidRPr="00467E35" w:rsidRDefault="00422B69" w:rsidP="009D52D0">
            <w:pPr>
              <w:spacing w:after="120"/>
              <w:ind w:right="543"/>
              <w:rPr>
                <w:rFonts w:ascii="Arial" w:hAnsi="Arial" w:cs="Arial"/>
              </w:rPr>
            </w:pPr>
          </w:p>
        </w:tc>
        <w:tc>
          <w:tcPr>
            <w:tcW w:w="2359" w:type="dxa"/>
          </w:tcPr>
          <w:p w14:paraId="1D9220C6" w14:textId="17C6559E" w:rsidR="00422B69" w:rsidRPr="00467E35" w:rsidRDefault="00FD5A4B" w:rsidP="009D52D0">
            <w:pPr>
              <w:spacing w:after="120"/>
              <w:ind w:right="543"/>
              <w:rPr>
                <w:rFonts w:ascii="Arial" w:hAnsi="Arial" w:cs="Arial"/>
              </w:rPr>
            </w:pPr>
            <w:r w:rsidRPr="00467E35">
              <w:rPr>
                <w:rFonts w:ascii="Arial" w:hAnsi="Arial" w:cs="Arial"/>
              </w:rPr>
              <w:t>7</w:t>
            </w:r>
          </w:p>
        </w:tc>
        <w:tc>
          <w:tcPr>
            <w:tcW w:w="2941" w:type="dxa"/>
          </w:tcPr>
          <w:p w14:paraId="0A0014EA" w14:textId="27FE02E1" w:rsidR="00422B69" w:rsidRPr="00467E35" w:rsidRDefault="00FD5A4B" w:rsidP="009D52D0">
            <w:pPr>
              <w:spacing w:after="120"/>
              <w:ind w:right="543"/>
              <w:rPr>
                <w:rFonts w:ascii="Arial" w:hAnsi="Arial" w:cs="Arial"/>
              </w:rPr>
            </w:pPr>
            <w:r w:rsidRPr="00467E35">
              <w:rPr>
                <w:rFonts w:ascii="Arial" w:hAnsi="Arial" w:cs="Arial"/>
              </w:rPr>
              <w:t>No</w:t>
            </w:r>
          </w:p>
        </w:tc>
      </w:tr>
      <w:tr w:rsidR="00302082" w:rsidRPr="00467E35" w14:paraId="2E5415DF" w14:textId="77777777" w:rsidTr="00A13526">
        <w:trPr>
          <w:trHeight w:val="305"/>
        </w:trPr>
        <w:tc>
          <w:tcPr>
            <w:tcW w:w="1593" w:type="dxa"/>
          </w:tcPr>
          <w:p w14:paraId="66EC9426" w14:textId="77777777" w:rsidR="00422B69" w:rsidRPr="00467E35" w:rsidRDefault="00422B69" w:rsidP="009D52D0">
            <w:pPr>
              <w:spacing w:after="120"/>
              <w:ind w:right="543"/>
              <w:rPr>
                <w:rFonts w:ascii="Arial" w:hAnsi="Arial" w:cs="Arial"/>
              </w:rPr>
            </w:pPr>
          </w:p>
        </w:tc>
        <w:tc>
          <w:tcPr>
            <w:tcW w:w="1815" w:type="dxa"/>
          </w:tcPr>
          <w:p w14:paraId="1CFC62D4" w14:textId="77777777" w:rsidR="00422B69" w:rsidRPr="00467E35" w:rsidRDefault="00422B69" w:rsidP="009D52D0">
            <w:pPr>
              <w:spacing w:after="120"/>
              <w:ind w:right="543"/>
              <w:rPr>
                <w:rFonts w:ascii="Arial" w:hAnsi="Arial" w:cs="Arial"/>
              </w:rPr>
            </w:pPr>
          </w:p>
        </w:tc>
        <w:tc>
          <w:tcPr>
            <w:tcW w:w="1974" w:type="dxa"/>
          </w:tcPr>
          <w:p w14:paraId="19681D82" w14:textId="77777777" w:rsidR="00422B69" w:rsidRPr="00467E35" w:rsidRDefault="00422B69" w:rsidP="009D52D0">
            <w:pPr>
              <w:spacing w:after="120"/>
              <w:ind w:right="543"/>
              <w:rPr>
                <w:rFonts w:ascii="Arial" w:hAnsi="Arial" w:cs="Arial"/>
              </w:rPr>
            </w:pPr>
          </w:p>
        </w:tc>
        <w:tc>
          <w:tcPr>
            <w:tcW w:w="2359" w:type="dxa"/>
          </w:tcPr>
          <w:p w14:paraId="4A40CA6F" w14:textId="77777777" w:rsidR="00422B69" w:rsidRPr="00467E35" w:rsidRDefault="00422B69" w:rsidP="009D52D0">
            <w:pPr>
              <w:spacing w:after="120"/>
              <w:ind w:right="543"/>
              <w:rPr>
                <w:rFonts w:ascii="Arial" w:hAnsi="Arial" w:cs="Arial"/>
              </w:rPr>
            </w:pPr>
          </w:p>
        </w:tc>
        <w:tc>
          <w:tcPr>
            <w:tcW w:w="2941" w:type="dxa"/>
          </w:tcPr>
          <w:p w14:paraId="32A2E5BB" w14:textId="77777777" w:rsidR="00422B69" w:rsidRPr="00467E35" w:rsidRDefault="00422B69" w:rsidP="009D52D0">
            <w:pPr>
              <w:spacing w:after="120"/>
              <w:ind w:right="543"/>
              <w:rPr>
                <w:rFonts w:ascii="Arial" w:hAnsi="Arial" w:cs="Arial"/>
              </w:rPr>
            </w:pPr>
          </w:p>
        </w:tc>
      </w:tr>
    </w:tbl>
    <w:p w14:paraId="6AD7C4CE" w14:textId="77777777" w:rsidR="00D83563" w:rsidRPr="00467E35" w:rsidRDefault="00D83563" w:rsidP="009D52D0">
      <w:pPr>
        <w:spacing w:after="120" w:line="240" w:lineRule="auto"/>
        <w:ind w:right="543"/>
        <w:rPr>
          <w:rFonts w:ascii="Arial" w:hAnsi="Arial" w:cs="Arial"/>
        </w:rPr>
      </w:pPr>
    </w:p>
    <w:sectPr w:rsidR="00D83563" w:rsidRPr="00467E35"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75384B" w:rsidRDefault="0075384B" w:rsidP="009A2D37">
      <w:pPr>
        <w:spacing w:after="0" w:line="240" w:lineRule="auto"/>
      </w:pPr>
      <w:r>
        <w:separator/>
      </w:r>
    </w:p>
  </w:endnote>
  <w:endnote w:type="continuationSeparator" w:id="0">
    <w:p w14:paraId="58622F8B" w14:textId="77777777" w:rsidR="0075384B" w:rsidRDefault="0075384B" w:rsidP="009A2D37">
      <w:pPr>
        <w:spacing w:after="0" w:line="240" w:lineRule="auto"/>
      </w:pPr>
      <w:r>
        <w:continuationSeparator/>
      </w:r>
    </w:p>
  </w:endnote>
  <w:endnote w:type="continuationNotice" w:id="1">
    <w:p w14:paraId="687DF737" w14:textId="77777777" w:rsidR="0075384B" w:rsidRDefault="0075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6E65" w14:textId="77777777" w:rsidR="00EB66C9" w:rsidRDefault="00EB6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1FF310D6" w:rsidR="0075384B" w:rsidRDefault="0075384B" w:rsidP="009A2D37">
        <w:pPr>
          <w:pStyle w:val="Footer"/>
          <w:jc w:val="center"/>
        </w:pPr>
        <w:r>
          <w:fldChar w:fldCharType="begin"/>
        </w:r>
        <w:r>
          <w:instrText xml:space="preserve"> PAGE   \* MERGEFORMAT </w:instrText>
        </w:r>
        <w:r>
          <w:fldChar w:fldCharType="separate"/>
        </w:r>
        <w:r w:rsidR="0070118C">
          <w:rPr>
            <w:noProof/>
          </w:rPr>
          <w:t>2</w:t>
        </w:r>
        <w:r>
          <w:rPr>
            <w:noProof/>
          </w:rPr>
          <w:fldChar w:fldCharType="end"/>
        </w:r>
      </w:p>
    </w:sdtContent>
  </w:sdt>
  <w:p w14:paraId="41301DCD" w14:textId="778DF34D" w:rsidR="0075384B" w:rsidRPr="007B7724" w:rsidRDefault="00EB66C9" w:rsidP="00EB66C9">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1653" w14:textId="77777777" w:rsidR="0070118C" w:rsidRDefault="0070118C" w:rsidP="00EB41D1">
    <w:pPr>
      <w:pStyle w:val="Footer"/>
      <w:spacing w:after="120"/>
      <w:ind w:right="-330"/>
    </w:pPr>
  </w:p>
  <w:p w14:paraId="110B13DC" w14:textId="0C346975" w:rsidR="0075384B" w:rsidRPr="00EB66C9" w:rsidRDefault="00EB66C9" w:rsidP="00EB66C9">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75384B" w:rsidRDefault="0075384B" w:rsidP="009A2D37">
      <w:pPr>
        <w:spacing w:after="0" w:line="240" w:lineRule="auto"/>
      </w:pPr>
      <w:r>
        <w:separator/>
      </w:r>
    </w:p>
  </w:footnote>
  <w:footnote w:type="continuationSeparator" w:id="0">
    <w:p w14:paraId="1431BF63" w14:textId="77777777" w:rsidR="0075384B" w:rsidRDefault="0075384B" w:rsidP="009A2D37">
      <w:pPr>
        <w:spacing w:after="0" w:line="240" w:lineRule="auto"/>
      </w:pPr>
      <w:r>
        <w:continuationSeparator/>
      </w:r>
    </w:p>
  </w:footnote>
  <w:footnote w:type="continuationNotice" w:id="1">
    <w:p w14:paraId="219D502E" w14:textId="77777777" w:rsidR="0075384B" w:rsidRDefault="0075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602C" w14:textId="77777777" w:rsidR="00EB66C9" w:rsidRDefault="00EB6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75384B" w:rsidRPr="0075408A" w:rsidRDefault="007538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5F41C8" w14:textId="77777777" w:rsidR="0075384B" w:rsidRPr="008C00F8" w:rsidRDefault="0075384B" w:rsidP="005E6D38">
    <w:pPr>
      <w:pStyle w:val="Heading1"/>
      <w:spacing w:before="60" w:after="60"/>
      <w:rPr>
        <w:rFonts w:ascii="Arial" w:hAnsi="Arial" w:cs="Arial"/>
      </w:rPr>
    </w:pPr>
  </w:p>
  <w:p w14:paraId="466B6275" w14:textId="77777777" w:rsidR="0075384B" w:rsidRDefault="00753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77777777" w:rsidR="0075384B" w:rsidRPr="0075408A" w:rsidRDefault="007538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FC880C6" w14:textId="77777777" w:rsidR="0075384B" w:rsidRPr="000F7FBF" w:rsidRDefault="007538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2F3"/>
    <w:multiLevelType w:val="multilevel"/>
    <w:tmpl w:val="A3C2DD18"/>
    <w:lvl w:ilvl="0">
      <w:start w:val="13"/>
      <w:numFmt w:val="decimal"/>
      <w:lvlText w:val="%1"/>
      <w:lvlJc w:val="left"/>
      <w:pPr>
        <w:ind w:left="480" w:hanging="480"/>
      </w:pPr>
      <w:rPr>
        <w:rFonts w:hint="default"/>
        <w:b/>
        <w:bCs/>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F21369"/>
    <w:multiLevelType w:val="multilevel"/>
    <w:tmpl w:val="C8F289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4565"/>
    <w:rsid w:val="000C0294"/>
    <w:rsid w:val="000C3A7E"/>
    <w:rsid w:val="000C7A1C"/>
    <w:rsid w:val="000D2A8A"/>
    <w:rsid w:val="000D32AC"/>
    <w:rsid w:val="000E20C1"/>
    <w:rsid w:val="000E28A6"/>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62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AD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393"/>
    <w:rsid w:val="00460925"/>
    <w:rsid w:val="00467E35"/>
    <w:rsid w:val="00471C6C"/>
    <w:rsid w:val="00472023"/>
    <w:rsid w:val="00475D6E"/>
    <w:rsid w:val="00483C6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573A"/>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118C"/>
    <w:rsid w:val="00703404"/>
    <w:rsid w:val="00703F92"/>
    <w:rsid w:val="00704637"/>
    <w:rsid w:val="00707541"/>
    <w:rsid w:val="007105E4"/>
    <w:rsid w:val="00710647"/>
    <w:rsid w:val="00714EE5"/>
    <w:rsid w:val="00720270"/>
    <w:rsid w:val="00724362"/>
    <w:rsid w:val="00725EE5"/>
    <w:rsid w:val="00727780"/>
    <w:rsid w:val="0073792C"/>
    <w:rsid w:val="0075384B"/>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1D5"/>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0801"/>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2BA"/>
    <w:rsid w:val="00B927AE"/>
    <w:rsid w:val="00B93721"/>
    <w:rsid w:val="00B937B1"/>
    <w:rsid w:val="00BA453C"/>
    <w:rsid w:val="00BA4E02"/>
    <w:rsid w:val="00BB2045"/>
    <w:rsid w:val="00BB2A6D"/>
    <w:rsid w:val="00BB30A7"/>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73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6000"/>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369C"/>
    <w:rsid w:val="00DA64B6"/>
    <w:rsid w:val="00DB5C9D"/>
    <w:rsid w:val="00DD02E6"/>
    <w:rsid w:val="00DD2E74"/>
    <w:rsid w:val="00DF665B"/>
    <w:rsid w:val="00E0152A"/>
    <w:rsid w:val="00E03394"/>
    <w:rsid w:val="00E066E5"/>
    <w:rsid w:val="00E21923"/>
    <w:rsid w:val="00E22F03"/>
    <w:rsid w:val="00E233C1"/>
    <w:rsid w:val="00E41021"/>
    <w:rsid w:val="00E506A9"/>
    <w:rsid w:val="00E51404"/>
    <w:rsid w:val="00E574C9"/>
    <w:rsid w:val="00E610DE"/>
    <w:rsid w:val="00E66167"/>
    <w:rsid w:val="00E71F2F"/>
    <w:rsid w:val="00E77786"/>
    <w:rsid w:val="00E806FB"/>
    <w:rsid w:val="00E81B19"/>
    <w:rsid w:val="00EB1C2D"/>
    <w:rsid w:val="00EB41D1"/>
    <w:rsid w:val="00EB66C9"/>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066A"/>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A4B"/>
    <w:rsid w:val="00FD689C"/>
    <w:rsid w:val="00FD705C"/>
    <w:rsid w:val="00FD777A"/>
    <w:rsid w:val="00FE260B"/>
    <w:rsid w:val="00FE692E"/>
    <w:rsid w:val="00FF092F"/>
    <w:rsid w:val="00FF31CA"/>
    <w:rsid w:val="00FF6EB4"/>
    <w:rsid w:val="00FF7542"/>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9780">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6793247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2879861">
      <w:bodyDiv w:val="1"/>
      <w:marLeft w:val="0"/>
      <w:marRight w:val="0"/>
      <w:marTop w:val="0"/>
      <w:marBottom w:val="0"/>
      <w:divBdr>
        <w:top w:val="none" w:sz="0" w:space="0" w:color="auto"/>
        <w:left w:val="none" w:sz="0" w:space="0" w:color="auto"/>
        <w:bottom w:val="none" w:sz="0" w:space="0" w:color="auto"/>
        <w:right w:val="none" w:sz="0" w:space="0" w:color="auto"/>
      </w:divBdr>
    </w:div>
    <w:div w:id="112731301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4BE92-439A-402B-A00C-5C6A5F2F0BEA}">
  <ds:schemaRefs>
    <ds:schemaRef ds:uri="http://schemas.openxmlformats.org/officeDocument/2006/bibliography"/>
  </ds:schemaRefs>
</ds:datastoreItem>
</file>

<file path=customXml/itemProps2.xml><?xml version="1.0" encoding="utf-8"?>
<ds:datastoreItem xmlns:ds="http://schemas.openxmlformats.org/officeDocument/2006/customXml" ds:itemID="{1E9A8040-F302-467D-92B0-713E30BAF3D4}"/>
</file>

<file path=customXml/itemProps3.xml><?xml version="1.0" encoding="utf-8"?>
<ds:datastoreItem xmlns:ds="http://schemas.openxmlformats.org/officeDocument/2006/customXml" ds:itemID="{6DBEFF21-E735-43D0-B5B1-94857DBCCEBF}"/>
</file>

<file path=customXml/itemProps4.xml><?xml version="1.0" encoding="utf-8"?>
<ds:datastoreItem xmlns:ds="http://schemas.openxmlformats.org/officeDocument/2006/customXml" ds:itemID="{CA24E4FA-94E4-411B-9657-568B3716DE39}"/>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2021-09-08T12:46:00Z</dcterms:created>
  <dcterms:modified xsi:type="dcterms:W3CDTF">2022-03-02T12:54:00Z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