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453C"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Title of the module</w:t>
      </w:r>
    </w:p>
    <w:p w14:paraId="35B0FAB2"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COMP3200 (CO320) - Introduction to Object-Oriented Programming</w:t>
      </w:r>
    </w:p>
    <w:p w14:paraId="2A623B81" w14:textId="77777777" w:rsidR="00E41021" w:rsidRPr="007911E3" w:rsidRDefault="00E41021" w:rsidP="00E41021">
      <w:pPr>
        <w:spacing w:after="120"/>
        <w:ind w:right="260"/>
        <w:jc w:val="both"/>
        <w:rPr>
          <w:rFonts w:ascii="Arial" w:hAnsi="Arial" w:cs="Arial"/>
        </w:rPr>
      </w:pPr>
    </w:p>
    <w:p w14:paraId="15919FA7" w14:textId="0D7E8B18" w:rsidR="00E41021" w:rsidRPr="007911E3" w:rsidRDefault="00F25453"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Division or partner institution which will be responsible for management of the module</w:t>
      </w:r>
    </w:p>
    <w:p w14:paraId="0EA690B4" w14:textId="18F4E71B" w:rsidR="00E41021" w:rsidRPr="007911E3" w:rsidRDefault="00F25453" w:rsidP="00E41021">
      <w:pPr>
        <w:spacing w:after="120"/>
        <w:ind w:left="567" w:right="260"/>
        <w:rPr>
          <w:rFonts w:ascii="Arial" w:hAnsi="Arial" w:cs="Arial"/>
          <w:iCs/>
        </w:rPr>
      </w:pPr>
      <w:r w:rsidRPr="007911E3">
        <w:rPr>
          <w:rFonts w:ascii="Arial" w:hAnsi="Arial" w:cs="Arial"/>
          <w:iCs/>
        </w:rPr>
        <w:t>Division of Computing, Engineering, Mathematical Sciences (CEMS</w:t>
      </w:r>
      <w:r w:rsidR="001D1E0B" w:rsidRPr="007911E3">
        <w:rPr>
          <w:rFonts w:ascii="Arial" w:hAnsi="Arial" w:cs="Arial"/>
          <w:iCs/>
        </w:rPr>
        <w:t>)</w:t>
      </w:r>
    </w:p>
    <w:p w14:paraId="270A045C" w14:textId="77777777" w:rsidR="00E41021" w:rsidRPr="007911E3" w:rsidRDefault="00E41021" w:rsidP="00E41021">
      <w:pPr>
        <w:spacing w:after="120"/>
        <w:ind w:left="426" w:right="260"/>
        <w:rPr>
          <w:rFonts w:ascii="Arial" w:hAnsi="Arial" w:cs="Arial"/>
          <w:i/>
          <w:iCs/>
        </w:rPr>
      </w:pPr>
    </w:p>
    <w:p w14:paraId="46561563"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The level of the module (Level 4, Level 5, Level 6 or Level 7)</w:t>
      </w:r>
    </w:p>
    <w:p w14:paraId="6F7F5A3E" w14:textId="77777777" w:rsidR="00E41021" w:rsidRPr="007911E3" w:rsidRDefault="00E41021" w:rsidP="00E41021">
      <w:pPr>
        <w:spacing w:after="120"/>
        <w:ind w:left="567" w:right="260"/>
        <w:jc w:val="both"/>
        <w:rPr>
          <w:rFonts w:ascii="Arial" w:hAnsi="Arial" w:cs="Arial"/>
        </w:rPr>
      </w:pPr>
      <w:r w:rsidRPr="007911E3">
        <w:rPr>
          <w:rFonts w:ascii="Arial" w:hAnsi="Arial" w:cs="Arial"/>
        </w:rPr>
        <w:t>Level 4</w:t>
      </w:r>
    </w:p>
    <w:p w14:paraId="03B5F037" w14:textId="77777777" w:rsidR="00E41021" w:rsidRPr="007911E3" w:rsidRDefault="00E41021" w:rsidP="00E41021">
      <w:pPr>
        <w:spacing w:after="120"/>
        <w:ind w:left="426" w:right="260"/>
        <w:rPr>
          <w:rFonts w:ascii="Arial" w:hAnsi="Arial" w:cs="Arial"/>
          <w:i/>
          <w:iCs/>
        </w:rPr>
      </w:pPr>
    </w:p>
    <w:p w14:paraId="75CD32D6"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 xml:space="preserve">The number of credits and the ECTS value which the module represents </w:t>
      </w:r>
    </w:p>
    <w:p w14:paraId="5C24392C" w14:textId="77777777" w:rsidR="00E41021" w:rsidRPr="007911E3" w:rsidRDefault="00E41021" w:rsidP="00E41021">
      <w:pPr>
        <w:pStyle w:val="NormalWeb"/>
        <w:spacing w:before="0" w:beforeAutospacing="0" w:after="120" w:afterAutospacing="0"/>
        <w:ind w:left="567" w:right="260"/>
        <w:rPr>
          <w:rFonts w:ascii="Arial" w:hAnsi="Arial" w:cs="Arial"/>
          <w:sz w:val="22"/>
          <w:szCs w:val="22"/>
        </w:rPr>
      </w:pPr>
      <w:r w:rsidRPr="007911E3">
        <w:rPr>
          <w:rFonts w:ascii="Arial" w:hAnsi="Arial" w:cs="Arial"/>
          <w:sz w:val="22"/>
          <w:szCs w:val="22"/>
        </w:rPr>
        <w:t>15 credits (7.5 ECTS)</w:t>
      </w:r>
    </w:p>
    <w:p w14:paraId="74B22985" w14:textId="77777777" w:rsidR="00E41021" w:rsidRPr="007911E3" w:rsidRDefault="00E41021" w:rsidP="00E41021">
      <w:pPr>
        <w:spacing w:after="120"/>
        <w:ind w:left="426" w:right="260"/>
        <w:rPr>
          <w:rFonts w:ascii="Arial" w:hAnsi="Arial" w:cs="Arial"/>
          <w:i/>
        </w:rPr>
      </w:pPr>
    </w:p>
    <w:p w14:paraId="71EFB9AA"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Which term(s) the module is to be taught in (or other teaching pattern)</w:t>
      </w:r>
    </w:p>
    <w:p w14:paraId="14B2B3C2"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Autumn or Spring</w:t>
      </w:r>
    </w:p>
    <w:p w14:paraId="26A6DCD7" w14:textId="77777777" w:rsidR="00E41021" w:rsidRPr="007911E3" w:rsidRDefault="00E41021" w:rsidP="00E41021">
      <w:pPr>
        <w:spacing w:after="120"/>
        <w:ind w:left="426" w:right="260"/>
        <w:rPr>
          <w:rFonts w:ascii="Arial" w:hAnsi="Arial" w:cs="Arial"/>
          <w:i/>
          <w:iCs/>
        </w:rPr>
      </w:pPr>
    </w:p>
    <w:p w14:paraId="6A72E2E5"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Prerequisite and co-requisite modules</w:t>
      </w:r>
    </w:p>
    <w:p w14:paraId="7FDC4759" w14:textId="013640A4" w:rsidR="00E41021" w:rsidRPr="007911E3" w:rsidRDefault="00E41021" w:rsidP="009B6823">
      <w:pPr>
        <w:spacing w:after="120"/>
        <w:ind w:left="567" w:right="260"/>
        <w:rPr>
          <w:rFonts w:ascii="Arial" w:hAnsi="Arial" w:cs="Arial"/>
          <w:iCs/>
        </w:rPr>
      </w:pPr>
      <w:r w:rsidRPr="007911E3">
        <w:rPr>
          <w:rFonts w:ascii="Arial" w:hAnsi="Arial" w:cs="Arial"/>
          <w:iCs/>
        </w:rPr>
        <w:t>None</w:t>
      </w:r>
    </w:p>
    <w:p w14:paraId="195A8F4C" w14:textId="77777777" w:rsidR="009B6823" w:rsidRPr="007911E3" w:rsidRDefault="009B6823" w:rsidP="009B6823">
      <w:pPr>
        <w:spacing w:after="120"/>
        <w:ind w:left="567" w:right="260"/>
        <w:rPr>
          <w:rFonts w:ascii="Arial" w:hAnsi="Arial" w:cs="Arial"/>
          <w:iCs/>
        </w:rPr>
      </w:pPr>
    </w:p>
    <w:p w14:paraId="40AA2821" w14:textId="5012D2C4" w:rsidR="00E41021" w:rsidRPr="007911E3" w:rsidRDefault="00F25453"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The course(s) of study to which the module contributes</w:t>
      </w:r>
    </w:p>
    <w:p w14:paraId="5AD24B22" w14:textId="323E9931" w:rsidR="00E41021" w:rsidRPr="007911E3" w:rsidRDefault="00E41021" w:rsidP="00E41021">
      <w:pPr>
        <w:pStyle w:val="ListParagraph"/>
        <w:spacing w:after="120"/>
        <w:ind w:left="567"/>
        <w:rPr>
          <w:rFonts w:ascii="Arial" w:hAnsi="Arial" w:cs="Arial"/>
        </w:rPr>
      </w:pPr>
      <w:r w:rsidRPr="007911E3">
        <w:rPr>
          <w:rFonts w:ascii="Arial" w:hAnsi="Arial" w:cs="Arial"/>
        </w:rPr>
        <w:t xml:space="preserve">BSc Computer Science and variants, BEng Computer Systems Engineering, Applied Computing Joint Honours </w:t>
      </w:r>
      <w:r w:rsidR="00070903" w:rsidRPr="007911E3">
        <w:rPr>
          <w:rFonts w:ascii="Arial" w:hAnsi="Arial" w:cs="Arial"/>
        </w:rPr>
        <w:t>courses</w:t>
      </w:r>
      <w:r w:rsidRPr="007911E3">
        <w:rPr>
          <w:rFonts w:ascii="Arial" w:hAnsi="Arial" w:cs="Arial"/>
        </w:rPr>
        <w:t>, including Year in Industry variants.</w:t>
      </w:r>
    </w:p>
    <w:p w14:paraId="50994CB0" w14:textId="2687B628" w:rsidR="00E41021" w:rsidRPr="007911E3" w:rsidRDefault="00E41021" w:rsidP="00E41021">
      <w:pPr>
        <w:spacing w:after="120"/>
        <w:ind w:left="567"/>
        <w:rPr>
          <w:rFonts w:ascii="Arial" w:hAnsi="Arial" w:cs="Arial"/>
        </w:rPr>
      </w:pPr>
      <w:r w:rsidRPr="007911E3">
        <w:rPr>
          <w:rFonts w:ascii="Arial" w:hAnsi="Arial" w:cs="Arial"/>
        </w:rPr>
        <w:t>BSc Business Information Technology, BSc Computing, BSc Computing (Consultancy), including year in industry variants.</w:t>
      </w:r>
    </w:p>
    <w:p w14:paraId="241FE703" w14:textId="77777777" w:rsidR="00E41021" w:rsidRPr="007911E3" w:rsidRDefault="00E41021" w:rsidP="00E41021">
      <w:pPr>
        <w:spacing w:after="120"/>
        <w:ind w:left="567"/>
        <w:rPr>
          <w:rFonts w:ascii="Arial" w:hAnsi="Arial" w:cs="Arial"/>
          <w:iCs/>
        </w:rPr>
      </w:pPr>
      <w:r w:rsidRPr="007911E3">
        <w:rPr>
          <w:rFonts w:ascii="Arial" w:hAnsi="Arial" w:cs="Arial"/>
          <w:iCs/>
        </w:rPr>
        <w:t>BSc Artificial Intelligence, BSc Data Science, BSc Software Engineering, including year in industry variants.</w:t>
      </w:r>
    </w:p>
    <w:p w14:paraId="296373F9" w14:textId="40D5A298" w:rsidR="00E41021" w:rsidRPr="007911E3" w:rsidRDefault="00E41021" w:rsidP="009B6823">
      <w:pPr>
        <w:ind w:left="567"/>
        <w:rPr>
          <w:rFonts w:ascii="Arial" w:hAnsi="Arial" w:cs="Arial"/>
          <w:iCs/>
        </w:rPr>
      </w:pPr>
      <w:r w:rsidRPr="007911E3">
        <w:rPr>
          <w:rFonts w:ascii="Arial" w:hAnsi="Arial" w:cs="Arial"/>
          <w:iCs/>
        </w:rPr>
        <w:t xml:space="preserve">BA/BSc </w:t>
      </w:r>
      <w:r w:rsidR="00FB6E20" w:rsidRPr="007911E3">
        <w:rPr>
          <w:rFonts w:ascii="Arial" w:hAnsi="Arial" w:cs="Arial"/>
          <w:iCs/>
        </w:rPr>
        <w:t>courses</w:t>
      </w:r>
      <w:r w:rsidRPr="007911E3">
        <w:rPr>
          <w:rFonts w:ascii="Arial" w:hAnsi="Arial" w:cs="Arial"/>
          <w:iCs/>
        </w:rPr>
        <w:t xml:space="preserve"> ‘with Data Science’.</w:t>
      </w:r>
    </w:p>
    <w:p w14:paraId="6764EF32" w14:textId="77777777" w:rsidR="00E41021" w:rsidRPr="007911E3" w:rsidRDefault="00E41021" w:rsidP="00E41021">
      <w:pPr>
        <w:numPr>
          <w:ilvl w:val="0"/>
          <w:numId w:val="1"/>
        </w:numPr>
        <w:spacing w:after="120" w:line="240" w:lineRule="auto"/>
        <w:ind w:left="567" w:right="260" w:hanging="567"/>
        <w:rPr>
          <w:rFonts w:ascii="Arial" w:hAnsi="Arial" w:cs="Arial"/>
          <w:b/>
        </w:rPr>
      </w:pPr>
      <w:r w:rsidRPr="007911E3">
        <w:rPr>
          <w:rFonts w:ascii="Arial" w:hAnsi="Arial" w:cs="Arial"/>
          <w:b/>
        </w:rPr>
        <w:t>The intended subject specific learning outcomes.</w:t>
      </w:r>
      <w:r w:rsidRPr="007911E3">
        <w:rPr>
          <w:rFonts w:ascii="Arial" w:hAnsi="Arial" w:cs="Arial"/>
          <w:b/>
        </w:rPr>
        <w:br/>
        <w:t>On successfully completing the module students will be able to:</w:t>
      </w:r>
    </w:p>
    <w:p w14:paraId="263945E7" w14:textId="77777777" w:rsidR="00E41021" w:rsidRPr="007911E3" w:rsidRDefault="00E41021" w:rsidP="00E41021">
      <w:pPr>
        <w:spacing w:after="120"/>
        <w:ind w:left="567" w:right="260"/>
        <w:rPr>
          <w:rFonts w:ascii="Arial" w:hAnsi="Arial" w:cs="Arial"/>
          <w:iCs/>
        </w:rPr>
      </w:pPr>
      <w:r w:rsidRPr="007911E3">
        <w:rPr>
          <w:rFonts w:ascii="Arial" w:hAnsi="Arial" w:cs="Arial"/>
          <w:iCs/>
        </w:rPr>
        <w:t>8.1</w:t>
      </w:r>
      <w:r w:rsidRPr="007911E3">
        <w:rPr>
          <w:rFonts w:ascii="Arial" w:hAnsi="Arial" w:cs="Arial"/>
          <w:iCs/>
        </w:rPr>
        <w:tab/>
        <w:t xml:space="preserve">Read, understand and modify small programs. </w:t>
      </w:r>
    </w:p>
    <w:p w14:paraId="7E3B889B" w14:textId="77777777" w:rsidR="00E41021" w:rsidRPr="007911E3" w:rsidRDefault="00E41021" w:rsidP="00E41021">
      <w:pPr>
        <w:spacing w:after="120"/>
        <w:ind w:left="567" w:right="260"/>
        <w:rPr>
          <w:rFonts w:ascii="Arial" w:hAnsi="Arial" w:cs="Arial"/>
          <w:iCs/>
        </w:rPr>
      </w:pPr>
      <w:r w:rsidRPr="007911E3">
        <w:rPr>
          <w:rFonts w:ascii="Arial" w:hAnsi="Arial" w:cs="Arial"/>
          <w:iCs/>
        </w:rPr>
        <w:t>8.2</w:t>
      </w:r>
      <w:r w:rsidRPr="007911E3">
        <w:rPr>
          <w:rFonts w:ascii="Arial" w:hAnsi="Arial" w:cs="Arial"/>
          <w:iCs/>
        </w:rPr>
        <w:tab/>
        <w:t xml:space="preserve">Use an object-oriented programming language to write small programs. </w:t>
      </w:r>
    </w:p>
    <w:p w14:paraId="4CF48C68" w14:textId="77777777" w:rsidR="00E41021" w:rsidRPr="007911E3" w:rsidRDefault="00E41021" w:rsidP="00E41021">
      <w:pPr>
        <w:spacing w:after="120"/>
        <w:ind w:left="567" w:right="260"/>
        <w:rPr>
          <w:rFonts w:ascii="Arial" w:hAnsi="Arial" w:cs="Arial"/>
          <w:iCs/>
        </w:rPr>
      </w:pPr>
      <w:r w:rsidRPr="007911E3">
        <w:rPr>
          <w:rFonts w:ascii="Arial" w:hAnsi="Arial" w:cs="Arial"/>
          <w:iCs/>
        </w:rPr>
        <w:t>8.3</w:t>
      </w:r>
      <w:r w:rsidRPr="007911E3">
        <w:rPr>
          <w:rFonts w:ascii="Arial" w:hAnsi="Arial" w:cs="Arial"/>
          <w:iCs/>
        </w:rPr>
        <w:tab/>
        <w:t xml:space="preserve">Write programs with the support of an integrated development environment. </w:t>
      </w:r>
    </w:p>
    <w:p w14:paraId="5CBB5369" w14:textId="77777777" w:rsidR="00E41021" w:rsidRPr="007911E3" w:rsidRDefault="00E41021" w:rsidP="00E41021">
      <w:pPr>
        <w:spacing w:after="120"/>
        <w:ind w:left="567" w:right="260"/>
        <w:rPr>
          <w:rFonts w:ascii="Arial" w:hAnsi="Arial" w:cs="Arial"/>
          <w:iCs/>
        </w:rPr>
      </w:pPr>
      <w:r w:rsidRPr="007911E3">
        <w:rPr>
          <w:rFonts w:ascii="Arial" w:hAnsi="Arial" w:cs="Arial"/>
          <w:iCs/>
        </w:rPr>
        <w:t>8.4</w:t>
      </w:r>
      <w:r w:rsidRPr="007911E3">
        <w:rPr>
          <w:rFonts w:ascii="Arial" w:hAnsi="Arial" w:cs="Arial"/>
          <w:iCs/>
        </w:rPr>
        <w:tab/>
        <w:t xml:space="preserve">Structure data and information as class definitions. </w:t>
      </w:r>
    </w:p>
    <w:p w14:paraId="197BD6FD" w14:textId="77777777" w:rsidR="00E41021" w:rsidRPr="007911E3" w:rsidRDefault="00E41021" w:rsidP="00E41021">
      <w:pPr>
        <w:spacing w:after="120"/>
        <w:ind w:left="1418" w:right="260" w:hanging="851"/>
        <w:rPr>
          <w:rFonts w:ascii="Arial" w:hAnsi="Arial" w:cs="Arial"/>
          <w:iCs/>
        </w:rPr>
      </w:pPr>
      <w:r w:rsidRPr="007911E3">
        <w:rPr>
          <w:rFonts w:ascii="Arial" w:hAnsi="Arial" w:cs="Arial"/>
          <w:iCs/>
        </w:rPr>
        <w:t>8.5</w:t>
      </w:r>
      <w:r w:rsidRPr="007911E3">
        <w:rPr>
          <w:rFonts w:ascii="Arial" w:hAnsi="Arial" w:cs="Arial"/>
          <w:iCs/>
        </w:rPr>
        <w:tab/>
      </w:r>
      <w:r w:rsidRPr="007911E3">
        <w:rPr>
          <w:rFonts w:ascii="Arial" w:eastAsia="Arial" w:hAnsi="Arial" w:cs="Arial"/>
        </w:rPr>
        <w:t>Use object-oriented analysis, design and implementation to identify and solve practical programming problems.</w:t>
      </w:r>
    </w:p>
    <w:p w14:paraId="3EF35458" w14:textId="77777777" w:rsidR="00E41021" w:rsidRPr="007911E3" w:rsidRDefault="00E41021" w:rsidP="00E41021">
      <w:pPr>
        <w:spacing w:after="120"/>
        <w:ind w:left="567" w:right="260"/>
        <w:rPr>
          <w:rFonts w:ascii="Arial" w:hAnsi="Arial" w:cs="Arial"/>
          <w:iCs/>
        </w:rPr>
      </w:pPr>
      <w:r w:rsidRPr="007911E3">
        <w:rPr>
          <w:rFonts w:ascii="Arial" w:hAnsi="Arial" w:cs="Arial"/>
          <w:iCs/>
        </w:rPr>
        <w:t>8.6</w:t>
      </w:r>
      <w:r w:rsidRPr="007911E3">
        <w:rPr>
          <w:rFonts w:ascii="Arial" w:hAnsi="Arial" w:cs="Arial"/>
          <w:iCs/>
        </w:rPr>
        <w:tab/>
        <w:t xml:space="preserve">Test solutions to programming problems. </w:t>
      </w:r>
    </w:p>
    <w:p w14:paraId="17F782CC" w14:textId="77777777" w:rsidR="00E41021" w:rsidRPr="007911E3" w:rsidRDefault="00E41021" w:rsidP="00E41021">
      <w:pPr>
        <w:spacing w:after="120"/>
        <w:ind w:right="260" w:firstLine="545"/>
        <w:rPr>
          <w:rFonts w:ascii="Arial" w:hAnsi="Arial" w:cs="Arial"/>
          <w:iCs/>
        </w:rPr>
      </w:pPr>
      <w:r w:rsidRPr="007911E3">
        <w:rPr>
          <w:rFonts w:ascii="Arial" w:hAnsi="Arial" w:cs="Arial"/>
          <w:iCs/>
        </w:rPr>
        <w:lastRenderedPageBreak/>
        <w:t>8.7</w:t>
      </w:r>
      <w:r w:rsidRPr="007911E3">
        <w:rPr>
          <w:rFonts w:ascii="Arial" w:hAnsi="Arial" w:cs="Arial"/>
          <w:iCs/>
        </w:rPr>
        <w:tab/>
        <w:t xml:space="preserve">Discuss the quality of solutions through consideration of issues such as </w:t>
      </w:r>
    </w:p>
    <w:p w14:paraId="70E6E979" w14:textId="2C1C95B4" w:rsidR="00E41021" w:rsidRPr="007911E3" w:rsidRDefault="00E41021" w:rsidP="009B6823">
      <w:pPr>
        <w:spacing w:after="120"/>
        <w:ind w:left="698" w:right="260" w:firstLine="720"/>
        <w:rPr>
          <w:rFonts w:ascii="Arial" w:hAnsi="Arial" w:cs="Arial"/>
          <w:iCs/>
        </w:rPr>
      </w:pPr>
      <w:r w:rsidRPr="007911E3">
        <w:rPr>
          <w:rFonts w:ascii="Arial" w:hAnsi="Arial" w:cs="Arial"/>
          <w:iCs/>
        </w:rPr>
        <w:t>encapsulation, cohesion and coupling.</w:t>
      </w:r>
    </w:p>
    <w:p w14:paraId="6597AAD6" w14:textId="77777777" w:rsidR="00E41021" w:rsidRPr="007911E3" w:rsidRDefault="00E41021" w:rsidP="00E41021">
      <w:pPr>
        <w:spacing w:after="120"/>
        <w:ind w:left="1418" w:right="260" w:hanging="873"/>
        <w:rPr>
          <w:rFonts w:ascii="Arial" w:hAnsi="Arial" w:cs="Arial"/>
          <w:iCs/>
        </w:rPr>
      </w:pPr>
      <w:r w:rsidRPr="007911E3">
        <w:rPr>
          <w:rFonts w:ascii="Arial" w:eastAsia="Arial" w:hAnsi="Arial" w:cs="Arial"/>
        </w:rPr>
        <w:t>8.8</w:t>
      </w:r>
      <w:r w:rsidRPr="007911E3">
        <w:rPr>
          <w:rFonts w:ascii="Arial" w:hAnsi="Arial" w:cs="Arial"/>
          <w:iCs/>
        </w:rPr>
        <w:tab/>
        <w:t>Use effectively a range of software development tools, such as an integrated development environment, text editor and compiler.</w:t>
      </w:r>
    </w:p>
    <w:p w14:paraId="0681B288" w14:textId="77777777" w:rsidR="00E41021" w:rsidRPr="007911E3" w:rsidRDefault="00E41021" w:rsidP="00E41021">
      <w:pPr>
        <w:spacing w:after="120"/>
        <w:ind w:left="567" w:right="260"/>
        <w:rPr>
          <w:rFonts w:ascii="Arial" w:hAnsi="Arial" w:cs="Arial"/>
          <w:i/>
        </w:rPr>
      </w:pPr>
    </w:p>
    <w:p w14:paraId="38AAB644" w14:textId="77777777" w:rsidR="00E41021" w:rsidRPr="007911E3" w:rsidRDefault="00E41021" w:rsidP="00E41021">
      <w:pPr>
        <w:numPr>
          <w:ilvl w:val="0"/>
          <w:numId w:val="1"/>
        </w:numPr>
        <w:spacing w:after="120" w:line="240" w:lineRule="auto"/>
        <w:ind w:left="567" w:right="260" w:hanging="567"/>
        <w:rPr>
          <w:rFonts w:ascii="Arial" w:hAnsi="Arial" w:cs="Arial"/>
          <w:b/>
        </w:rPr>
      </w:pPr>
      <w:r w:rsidRPr="007911E3">
        <w:rPr>
          <w:rFonts w:ascii="Arial" w:hAnsi="Arial" w:cs="Arial"/>
          <w:b/>
        </w:rPr>
        <w:t>The intended generic learning outcomes.</w:t>
      </w:r>
      <w:r w:rsidRPr="007911E3">
        <w:rPr>
          <w:rFonts w:ascii="Arial" w:hAnsi="Arial" w:cs="Arial"/>
          <w:b/>
        </w:rPr>
        <w:br/>
        <w:t>On successfully completing the module students will be able to:</w:t>
      </w:r>
    </w:p>
    <w:p w14:paraId="081F24A6" w14:textId="77777777" w:rsidR="00E41021" w:rsidRPr="007911E3" w:rsidRDefault="00E41021" w:rsidP="00E41021">
      <w:pPr>
        <w:spacing w:after="120"/>
        <w:ind w:left="567" w:right="260"/>
        <w:jc w:val="both"/>
        <w:rPr>
          <w:rFonts w:ascii="Arial" w:hAnsi="Arial" w:cs="Arial"/>
        </w:rPr>
      </w:pPr>
      <w:r w:rsidRPr="007911E3">
        <w:rPr>
          <w:rFonts w:ascii="Arial" w:hAnsi="Arial" w:cs="Arial"/>
        </w:rPr>
        <w:t>9.1</w:t>
      </w:r>
      <w:r w:rsidRPr="007911E3">
        <w:rPr>
          <w:rFonts w:ascii="Arial" w:hAnsi="Arial" w:cs="Arial"/>
        </w:rPr>
        <w:tab/>
        <w:t xml:space="preserve">Demonstrate comprehension of the trade-offs involved in design-choices. </w:t>
      </w:r>
    </w:p>
    <w:p w14:paraId="2DCDB4E5" w14:textId="77777777" w:rsidR="00E41021" w:rsidRPr="007911E3" w:rsidRDefault="00E41021" w:rsidP="00E41021">
      <w:pPr>
        <w:spacing w:after="120"/>
        <w:ind w:left="709" w:right="-166" w:hanging="153"/>
        <w:jc w:val="both"/>
        <w:rPr>
          <w:rFonts w:ascii="Arial" w:hAnsi="Arial" w:cs="Arial"/>
        </w:rPr>
      </w:pPr>
      <w:r w:rsidRPr="007911E3">
        <w:rPr>
          <w:rFonts w:ascii="Arial" w:hAnsi="Arial" w:cs="Arial"/>
        </w:rPr>
        <w:t>9.2</w:t>
      </w:r>
      <w:r w:rsidRPr="007911E3">
        <w:rPr>
          <w:rFonts w:ascii="Arial" w:hAnsi="Arial" w:cs="Arial"/>
        </w:rPr>
        <w:tab/>
        <w:t xml:space="preserve">Recognise and be guided by social, professional and ethical issues and guidelines. </w:t>
      </w:r>
    </w:p>
    <w:p w14:paraId="47A17EB2" w14:textId="77777777" w:rsidR="00E41021" w:rsidRPr="007911E3" w:rsidRDefault="00E41021" w:rsidP="00E41021">
      <w:pPr>
        <w:spacing w:after="120"/>
        <w:ind w:left="567" w:right="260"/>
        <w:jc w:val="both"/>
        <w:rPr>
          <w:rFonts w:ascii="Arial" w:hAnsi="Arial" w:cs="Arial"/>
        </w:rPr>
      </w:pPr>
      <w:r w:rsidRPr="007911E3">
        <w:rPr>
          <w:rFonts w:ascii="Arial" w:hAnsi="Arial" w:cs="Arial"/>
        </w:rPr>
        <w:t>9.3</w:t>
      </w:r>
      <w:r w:rsidRPr="007911E3">
        <w:rPr>
          <w:rFonts w:ascii="Arial" w:hAnsi="Arial" w:cs="Arial"/>
        </w:rPr>
        <w:tab/>
        <w:t xml:space="preserve">Make effective use of IT facilities for solving problems. </w:t>
      </w:r>
    </w:p>
    <w:p w14:paraId="198653C6" w14:textId="77777777" w:rsidR="00E41021" w:rsidRPr="007911E3" w:rsidRDefault="00E41021" w:rsidP="00E41021">
      <w:pPr>
        <w:spacing w:after="120"/>
        <w:ind w:left="1418" w:right="260" w:hanging="851"/>
        <w:jc w:val="both"/>
        <w:rPr>
          <w:rFonts w:ascii="Arial" w:hAnsi="Arial" w:cs="Arial"/>
        </w:rPr>
      </w:pPr>
      <w:r w:rsidRPr="007911E3">
        <w:rPr>
          <w:rFonts w:ascii="Arial" w:hAnsi="Arial" w:cs="Arial"/>
        </w:rPr>
        <w:t>9.4</w:t>
      </w:r>
      <w:r w:rsidRPr="007911E3">
        <w:rPr>
          <w:rFonts w:ascii="Arial" w:hAnsi="Arial" w:cs="Arial"/>
        </w:rPr>
        <w:tab/>
        <w:t xml:space="preserve">Manage their own learning and development, through self-directed study and working on continuous assessment. </w:t>
      </w:r>
    </w:p>
    <w:p w14:paraId="514895FD" w14:textId="77777777" w:rsidR="00E41021" w:rsidRPr="007911E3" w:rsidRDefault="00E41021" w:rsidP="00E41021">
      <w:pPr>
        <w:pStyle w:val="Default"/>
        <w:spacing w:after="120"/>
        <w:ind w:left="720" w:right="260"/>
        <w:rPr>
          <w:color w:val="auto"/>
          <w:sz w:val="22"/>
          <w:szCs w:val="22"/>
        </w:rPr>
      </w:pPr>
    </w:p>
    <w:p w14:paraId="68AEFA8D"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A synopsis of the curriculum</w:t>
      </w:r>
    </w:p>
    <w:p w14:paraId="1BCEE5CA" w14:textId="77777777" w:rsidR="00E41021" w:rsidRPr="007911E3" w:rsidRDefault="00E41021" w:rsidP="00E41021">
      <w:pPr>
        <w:spacing w:after="120"/>
        <w:ind w:left="567" w:right="260"/>
        <w:jc w:val="both"/>
        <w:rPr>
          <w:rFonts w:ascii="Arial" w:hAnsi="Arial" w:cs="Arial"/>
          <w:i/>
          <w:iCs/>
        </w:rPr>
      </w:pPr>
      <w:r w:rsidRPr="007911E3">
        <w:rPr>
          <w:rFonts w:ascii="Arial" w:hAnsi="Arial" w:cs="Arial"/>
          <w:iCs/>
        </w:rPr>
        <w:t>This module provides an introduction to object-oriented software development. Software pervades many aspects of most professional fields and sciences, and an understanding of the development of software applications is useful as a basis for many disciplines. This module covers the development of simple software systems. Students will gain an understanding of the software development process, and learn to design and implement applications in a popular object-oriented programming language. Fundamentals of classes and objects are introduced and key features of class descriptions: constructors, methods and fields. Method implementation through assignment, selection control structures, iterative control structures and other statements is introduced. Collection objects are also covered and the availability of library classes as building blocks. Throughout the course, the quality of class design and the need for a professional approach to software development is emphasised and forms part of the assessment criteria.</w:t>
      </w:r>
    </w:p>
    <w:p w14:paraId="6B5245CE" w14:textId="77777777" w:rsidR="00E41021" w:rsidRPr="007911E3" w:rsidRDefault="00E41021" w:rsidP="00E41021">
      <w:pPr>
        <w:spacing w:after="120"/>
        <w:ind w:left="426" w:right="260"/>
        <w:rPr>
          <w:rFonts w:ascii="Arial" w:hAnsi="Arial" w:cs="Arial"/>
          <w:i/>
          <w:iCs/>
        </w:rPr>
      </w:pPr>
    </w:p>
    <w:p w14:paraId="4E4CDE5B"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Reading list (Indicative list, current at time of publication. Reading lists will be published annually)</w:t>
      </w:r>
    </w:p>
    <w:p w14:paraId="75FB1FE6" w14:textId="77EF97B1" w:rsidR="00E41021" w:rsidRPr="007911E3" w:rsidRDefault="00E41021" w:rsidP="00E41021">
      <w:pPr>
        <w:spacing w:after="120"/>
        <w:ind w:left="567" w:right="260"/>
        <w:jc w:val="both"/>
        <w:rPr>
          <w:rFonts w:ascii="Arial" w:hAnsi="Arial" w:cs="Arial"/>
        </w:rPr>
      </w:pPr>
      <w:r w:rsidRPr="007911E3">
        <w:rPr>
          <w:rFonts w:ascii="Arial" w:hAnsi="Arial" w:cs="Arial"/>
        </w:rPr>
        <w:t xml:space="preserve">"Objects first with Java – A practical introduction using </w:t>
      </w:r>
      <w:proofErr w:type="spellStart"/>
      <w:r w:rsidRPr="007911E3">
        <w:rPr>
          <w:rFonts w:ascii="Arial" w:hAnsi="Arial" w:cs="Arial"/>
        </w:rPr>
        <w:t>BlueJ</w:t>
      </w:r>
      <w:proofErr w:type="spellEnd"/>
      <w:r w:rsidRPr="007911E3">
        <w:rPr>
          <w:rFonts w:ascii="Arial" w:hAnsi="Arial" w:cs="Arial"/>
        </w:rPr>
        <w:t xml:space="preserve">", David J. Barnes and Michael </w:t>
      </w:r>
      <w:proofErr w:type="spellStart"/>
      <w:r w:rsidRPr="007911E3">
        <w:rPr>
          <w:rFonts w:ascii="Arial" w:hAnsi="Arial" w:cs="Arial"/>
        </w:rPr>
        <w:t>Kölling</w:t>
      </w:r>
      <w:proofErr w:type="spellEnd"/>
      <w:r w:rsidRPr="007911E3">
        <w:rPr>
          <w:rFonts w:ascii="Arial" w:hAnsi="Arial" w:cs="Arial"/>
        </w:rPr>
        <w:t>, Pearson Education, 2016</w:t>
      </w:r>
    </w:p>
    <w:p w14:paraId="3E03A866" w14:textId="77777777" w:rsidR="00E41021" w:rsidRPr="007911E3" w:rsidRDefault="00E41021" w:rsidP="00E41021">
      <w:pPr>
        <w:spacing w:after="120"/>
        <w:ind w:right="260"/>
        <w:jc w:val="both"/>
        <w:rPr>
          <w:rFonts w:ascii="Arial" w:hAnsi="Arial" w:cs="Arial"/>
          <w:b/>
        </w:rPr>
      </w:pPr>
    </w:p>
    <w:p w14:paraId="2D6035FC" w14:textId="77777777" w:rsidR="00E41021" w:rsidRPr="007911E3" w:rsidRDefault="00E41021" w:rsidP="00E41021">
      <w:pPr>
        <w:numPr>
          <w:ilvl w:val="0"/>
          <w:numId w:val="1"/>
        </w:numPr>
        <w:spacing w:after="120" w:line="240" w:lineRule="auto"/>
        <w:ind w:left="567" w:right="260" w:hanging="567"/>
        <w:rPr>
          <w:rFonts w:ascii="Arial" w:hAnsi="Arial" w:cs="Arial"/>
          <w:i/>
          <w:iCs/>
        </w:rPr>
      </w:pPr>
      <w:r w:rsidRPr="007911E3">
        <w:rPr>
          <w:rFonts w:ascii="Arial" w:hAnsi="Arial" w:cs="Arial"/>
          <w:b/>
        </w:rPr>
        <w:t>Learning and teaching methods</w:t>
      </w:r>
    </w:p>
    <w:p w14:paraId="5F03D1B9"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Total contact hours: 44</w:t>
      </w:r>
    </w:p>
    <w:p w14:paraId="3091837E"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Private study hours: 106</w:t>
      </w:r>
    </w:p>
    <w:p w14:paraId="596E5815"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Total study hours: 150</w:t>
      </w:r>
    </w:p>
    <w:p w14:paraId="7935F943" w14:textId="77777777" w:rsidR="00E41021" w:rsidRPr="007911E3" w:rsidRDefault="00E41021" w:rsidP="00E41021">
      <w:pPr>
        <w:spacing w:after="120"/>
        <w:ind w:left="426" w:right="260"/>
        <w:rPr>
          <w:rFonts w:ascii="Arial" w:hAnsi="Arial" w:cs="Arial"/>
          <w:i/>
          <w:iCs/>
        </w:rPr>
      </w:pPr>
    </w:p>
    <w:p w14:paraId="26A8852A" w14:textId="77777777" w:rsidR="00E41021" w:rsidRPr="007911E3" w:rsidRDefault="00E41021" w:rsidP="00E41021">
      <w:pPr>
        <w:numPr>
          <w:ilvl w:val="0"/>
          <w:numId w:val="1"/>
        </w:numPr>
        <w:spacing w:after="120" w:line="240" w:lineRule="auto"/>
        <w:ind w:left="567" w:right="260" w:hanging="567"/>
        <w:rPr>
          <w:rFonts w:ascii="Arial" w:hAnsi="Arial" w:cs="Arial"/>
          <w:i/>
          <w:iCs/>
        </w:rPr>
      </w:pPr>
      <w:r w:rsidRPr="007911E3">
        <w:rPr>
          <w:rFonts w:ascii="Arial" w:hAnsi="Arial" w:cs="Arial"/>
          <w:b/>
        </w:rPr>
        <w:t>Assessment methods</w:t>
      </w:r>
    </w:p>
    <w:p w14:paraId="3295A44E" w14:textId="004D0518" w:rsidR="00E41021" w:rsidRPr="007911E3" w:rsidRDefault="00E41021" w:rsidP="009B6823">
      <w:pPr>
        <w:pStyle w:val="ListParagraph"/>
        <w:numPr>
          <w:ilvl w:val="1"/>
          <w:numId w:val="9"/>
        </w:numPr>
        <w:spacing w:after="120"/>
        <w:ind w:left="567" w:hanging="567"/>
        <w:rPr>
          <w:rFonts w:ascii="Arial" w:hAnsi="Arial" w:cs="Arial"/>
          <w:iCs/>
        </w:rPr>
      </w:pPr>
      <w:r w:rsidRPr="007911E3">
        <w:rPr>
          <w:rFonts w:ascii="Arial" w:hAnsi="Arial" w:cs="Arial"/>
          <w:iCs/>
        </w:rPr>
        <w:t>Main assessment methods</w:t>
      </w:r>
    </w:p>
    <w:p w14:paraId="31CD1542" w14:textId="77777777" w:rsidR="00E41021" w:rsidRPr="007911E3" w:rsidRDefault="00E41021" w:rsidP="00E41021">
      <w:pPr>
        <w:spacing w:after="120"/>
        <w:ind w:right="260" w:firstLine="720"/>
        <w:rPr>
          <w:rFonts w:ascii="Arial" w:hAnsi="Arial" w:cs="Arial"/>
          <w:iCs/>
        </w:rPr>
      </w:pPr>
      <w:r w:rsidRPr="007911E3">
        <w:rPr>
          <w:rFonts w:ascii="Arial" w:hAnsi="Arial" w:cs="Arial"/>
          <w:iCs/>
        </w:rPr>
        <w:lastRenderedPageBreak/>
        <w:t xml:space="preserve">Class definition </w:t>
      </w:r>
      <w:r w:rsidRPr="007911E3">
        <w:rPr>
          <w:rFonts w:ascii="Arial" w:hAnsi="Arial" w:cs="Arial"/>
          <w:i/>
          <w:iCs/>
        </w:rPr>
        <w:t>(</w:t>
      </w:r>
      <w:r w:rsidRPr="007911E3">
        <w:rPr>
          <w:rFonts w:ascii="Arial" w:hAnsi="Arial" w:cs="Arial"/>
          <w:iCs/>
        </w:rPr>
        <w:t>Programming) (15%) (approximately 16 hours)</w:t>
      </w:r>
    </w:p>
    <w:p w14:paraId="23B56569" w14:textId="77777777" w:rsidR="00E41021" w:rsidRPr="007911E3" w:rsidRDefault="00E41021" w:rsidP="00E41021">
      <w:pPr>
        <w:spacing w:after="120"/>
        <w:ind w:right="260" w:firstLine="720"/>
        <w:rPr>
          <w:rFonts w:ascii="Arial" w:hAnsi="Arial" w:cs="Arial"/>
          <w:iCs/>
        </w:rPr>
      </w:pPr>
      <w:r w:rsidRPr="007911E3">
        <w:rPr>
          <w:rFonts w:ascii="Arial" w:hAnsi="Arial" w:cs="Arial"/>
          <w:iCs/>
        </w:rPr>
        <w:t xml:space="preserve">Collections </w:t>
      </w:r>
      <w:r w:rsidRPr="007911E3">
        <w:rPr>
          <w:rFonts w:ascii="Arial" w:hAnsi="Arial" w:cs="Arial"/>
          <w:i/>
          <w:iCs/>
        </w:rPr>
        <w:t>(</w:t>
      </w:r>
      <w:r w:rsidRPr="007911E3">
        <w:rPr>
          <w:rFonts w:ascii="Arial" w:hAnsi="Arial" w:cs="Arial"/>
          <w:iCs/>
        </w:rPr>
        <w:t>Programming) (20%) (approximately 16 hours)</w:t>
      </w:r>
    </w:p>
    <w:p w14:paraId="01003E39" w14:textId="77777777" w:rsidR="00E41021" w:rsidRPr="007911E3" w:rsidRDefault="00E41021" w:rsidP="00E41021">
      <w:pPr>
        <w:spacing w:after="120"/>
        <w:ind w:right="260" w:firstLine="720"/>
        <w:rPr>
          <w:rFonts w:ascii="Arial" w:hAnsi="Arial" w:cs="Arial"/>
          <w:iCs/>
        </w:rPr>
      </w:pPr>
      <w:r w:rsidRPr="007911E3">
        <w:rPr>
          <w:rFonts w:ascii="Arial" w:hAnsi="Arial" w:cs="Arial"/>
          <w:iCs/>
        </w:rPr>
        <w:t xml:space="preserve">Code quality </w:t>
      </w:r>
      <w:r w:rsidRPr="007911E3">
        <w:rPr>
          <w:rFonts w:ascii="Arial" w:hAnsi="Arial" w:cs="Arial"/>
          <w:i/>
          <w:iCs/>
        </w:rPr>
        <w:t>(</w:t>
      </w:r>
      <w:r w:rsidRPr="007911E3">
        <w:rPr>
          <w:rFonts w:ascii="Arial" w:hAnsi="Arial" w:cs="Arial"/>
          <w:iCs/>
        </w:rPr>
        <w:t>Programming) (15%) (approximately 16 hours)</w:t>
      </w:r>
    </w:p>
    <w:p w14:paraId="015FB25B" w14:textId="77777777" w:rsidR="00E41021" w:rsidRPr="007911E3" w:rsidRDefault="00E41021" w:rsidP="00E41021">
      <w:pPr>
        <w:spacing w:after="120"/>
        <w:ind w:right="260" w:firstLine="720"/>
        <w:rPr>
          <w:rFonts w:ascii="Arial" w:hAnsi="Arial" w:cs="Arial"/>
          <w:iCs/>
        </w:rPr>
      </w:pPr>
      <w:r w:rsidRPr="007911E3">
        <w:rPr>
          <w:rFonts w:ascii="Arial" w:hAnsi="Arial" w:cs="Arial"/>
          <w:iCs/>
        </w:rPr>
        <w:t>Class exercises (Weekly) (20%) (approximately 2 hours per week)</w:t>
      </w:r>
    </w:p>
    <w:p w14:paraId="4F49EF87" w14:textId="77777777" w:rsidR="00E41021" w:rsidRPr="007911E3" w:rsidRDefault="00E41021" w:rsidP="00E41021">
      <w:pPr>
        <w:spacing w:after="120"/>
        <w:ind w:right="260" w:firstLine="720"/>
        <w:rPr>
          <w:rFonts w:ascii="Arial" w:hAnsi="Arial" w:cs="Arial"/>
          <w:iCs/>
        </w:rPr>
      </w:pPr>
      <w:r w:rsidRPr="007911E3">
        <w:rPr>
          <w:rFonts w:ascii="Arial" w:hAnsi="Arial" w:cs="Arial"/>
          <w:iCs/>
        </w:rPr>
        <w:t xml:space="preserve">1.5 hour timed assessment </w:t>
      </w:r>
      <w:r w:rsidRPr="007911E3">
        <w:rPr>
          <w:rFonts w:ascii="Arial" w:hAnsi="Arial" w:cs="Arial"/>
          <w:i/>
          <w:iCs/>
        </w:rPr>
        <w:t>(</w:t>
      </w:r>
      <w:r w:rsidRPr="007911E3">
        <w:rPr>
          <w:rFonts w:ascii="Arial" w:hAnsi="Arial" w:cs="Arial"/>
          <w:iCs/>
        </w:rPr>
        <w:t>Programming) (30%)</w:t>
      </w:r>
    </w:p>
    <w:p w14:paraId="4DD80ED5" w14:textId="77777777" w:rsidR="00E41021" w:rsidRPr="007911E3" w:rsidRDefault="00E41021" w:rsidP="00E41021">
      <w:pPr>
        <w:pStyle w:val="ListParagraph"/>
        <w:ind w:left="1287" w:right="260"/>
        <w:outlineLvl w:val="0"/>
        <w:rPr>
          <w:rFonts w:ascii="Arial" w:hAnsi="Arial" w:cs="Arial"/>
          <w:b/>
          <w:i/>
          <w:iCs/>
        </w:rPr>
      </w:pPr>
    </w:p>
    <w:p w14:paraId="74BDE0C2" w14:textId="77777777" w:rsidR="00E41021" w:rsidRPr="007911E3" w:rsidRDefault="00E41021" w:rsidP="00E41021">
      <w:pPr>
        <w:spacing w:after="120"/>
        <w:ind w:left="567" w:hanging="567"/>
        <w:rPr>
          <w:rFonts w:ascii="Arial" w:hAnsi="Arial" w:cs="Arial"/>
          <w:iCs/>
        </w:rPr>
      </w:pPr>
      <w:r w:rsidRPr="007911E3">
        <w:rPr>
          <w:rFonts w:ascii="Arial" w:hAnsi="Arial" w:cs="Arial"/>
          <w:iCs/>
        </w:rPr>
        <w:t>13.2</w:t>
      </w:r>
      <w:r w:rsidRPr="007911E3">
        <w:rPr>
          <w:rFonts w:ascii="Arial" w:hAnsi="Arial" w:cs="Arial"/>
          <w:iCs/>
        </w:rPr>
        <w:tab/>
        <w:t xml:space="preserve">Reassessment methods </w:t>
      </w:r>
    </w:p>
    <w:p w14:paraId="33647B72" w14:textId="77777777" w:rsidR="00E41021" w:rsidRPr="007911E3" w:rsidRDefault="00E41021" w:rsidP="00E41021">
      <w:pPr>
        <w:spacing w:after="120"/>
        <w:ind w:left="567" w:right="260"/>
        <w:jc w:val="both"/>
        <w:rPr>
          <w:rFonts w:ascii="Arial" w:hAnsi="Arial" w:cs="Arial"/>
          <w:b/>
          <w:iCs/>
        </w:rPr>
      </w:pPr>
      <w:r w:rsidRPr="007911E3">
        <w:rPr>
          <w:rFonts w:ascii="Arial" w:hAnsi="Arial" w:cs="Arial"/>
          <w:iCs/>
        </w:rPr>
        <w:t xml:space="preserve">100% coursework </w:t>
      </w:r>
    </w:p>
    <w:p w14:paraId="30E09FC1" w14:textId="77777777" w:rsidR="00E41021" w:rsidRPr="007911E3" w:rsidRDefault="00E41021" w:rsidP="00E41021">
      <w:pPr>
        <w:spacing w:after="120"/>
        <w:ind w:left="426" w:right="260"/>
        <w:rPr>
          <w:rFonts w:ascii="Arial" w:hAnsi="Arial" w:cs="Arial"/>
          <w:b/>
          <w:i/>
          <w:iCs/>
        </w:rPr>
      </w:pPr>
    </w:p>
    <w:p w14:paraId="345D72B3" w14:textId="77777777" w:rsidR="00E41021" w:rsidRPr="007911E3" w:rsidRDefault="00E41021" w:rsidP="00E41021">
      <w:pPr>
        <w:numPr>
          <w:ilvl w:val="0"/>
          <w:numId w:val="1"/>
        </w:numPr>
        <w:spacing w:after="120" w:line="240" w:lineRule="auto"/>
        <w:ind w:left="567" w:right="261" w:hanging="567"/>
        <w:jc w:val="both"/>
        <w:rPr>
          <w:rFonts w:ascii="Arial" w:hAnsi="Arial" w:cs="Arial"/>
          <w:b/>
          <w:iCs/>
        </w:rPr>
      </w:pPr>
      <w:r w:rsidRPr="007911E3">
        <w:rPr>
          <w:rFonts w:ascii="Arial" w:hAnsi="Arial" w:cs="Arial"/>
          <w:b/>
          <w:iCs/>
        </w:rPr>
        <w:t>Map of module learning outcomes (sections 8 &amp; 9) to learning and teaching methods (section12) and methods of assessment (section 13)</w:t>
      </w:r>
    </w:p>
    <w:p w14:paraId="000610BA" w14:textId="77777777" w:rsidR="00E41021" w:rsidRPr="007911E3" w:rsidRDefault="00E41021" w:rsidP="00E41021">
      <w:pPr>
        <w:spacing w:after="120"/>
        <w:ind w:left="426" w:right="260"/>
        <w:rPr>
          <w:rFonts w:ascii="Arial" w:hAnsi="Arial" w:cs="Arial"/>
          <w:b/>
          <w:iCs/>
        </w:rPr>
      </w:pPr>
    </w:p>
    <w:tbl>
      <w:tblPr>
        <w:tblStyle w:val="TableGrid"/>
        <w:tblW w:w="0" w:type="auto"/>
        <w:jc w:val="center"/>
        <w:tblLook w:val="04A0" w:firstRow="1" w:lastRow="0" w:firstColumn="1" w:lastColumn="0" w:noHBand="0" w:noVBand="1"/>
      </w:tblPr>
      <w:tblGrid>
        <w:gridCol w:w="2405"/>
        <w:gridCol w:w="567"/>
        <w:gridCol w:w="567"/>
        <w:gridCol w:w="567"/>
        <w:gridCol w:w="567"/>
        <w:gridCol w:w="567"/>
        <w:gridCol w:w="567"/>
        <w:gridCol w:w="567"/>
        <w:gridCol w:w="567"/>
        <w:gridCol w:w="567"/>
        <w:gridCol w:w="550"/>
        <w:gridCol w:w="559"/>
        <w:gridCol w:w="623"/>
      </w:tblGrid>
      <w:tr w:rsidR="00E41021" w:rsidRPr="007911E3" w14:paraId="37147BF9" w14:textId="77777777" w:rsidTr="00706AE6">
        <w:trPr>
          <w:jc w:val="center"/>
        </w:trPr>
        <w:tc>
          <w:tcPr>
            <w:tcW w:w="2405" w:type="dxa"/>
            <w:shd w:val="clear" w:color="auto" w:fill="D9D9D9" w:themeFill="background1" w:themeFillShade="D9"/>
          </w:tcPr>
          <w:p w14:paraId="03BC5EEE" w14:textId="77777777" w:rsidR="00E41021" w:rsidRPr="007911E3" w:rsidRDefault="00E41021" w:rsidP="00706AE6">
            <w:pPr>
              <w:rPr>
                <w:rFonts w:ascii="Arial" w:hAnsi="Arial" w:cs="Arial"/>
                <w:b/>
              </w:rPr>
            </w:pPr>
            <w:r w:rsidRPr="007911E3">
              <w:rPr>
                <w:rFonts w:ascii="Arial" w:hAnsi="Arial" w:cs="Arial"/>
                <w:b/>
              </w:rPr>
              <w:t>Module learning outcomes</w:t>
            </w:r>
          </w:p>
        </w:tc>
        <w:tc>
          <w:tcPr>
            <w:tcW w:w="567" w:type="dxa"/>
          </w:tcPr>
          <w:p w14:paraId="6C927C25" w14:textId="77777777" w:rsidR="00E41021" w:rsidRPr="007911E3" w:rsidRDefault="00E41021" w:rsidP="00706AE6">
            <w:pPr>
              <w:rPr>
                <w:rFonts w:ascii="Arial" w:hAnsi="Arial" w:cs="Arial"/>
                <w:b/>
              </w:rPr>
            </w:pPr>
            <w:r w:rsidRPr="007911E3">
              <w:rPr>
                <w:rFonts w:ascii="Arial" w:hAnsi="Arial" w:cs="Arial"/>
                <w:b/>
              </w:rPr>
              <w:t>8.1</w:t>
            </w:r>
          </w:p>
        </w:tc>
        <w:tc>
          <w:tcPr>
            <w:tcW w:w="567" w:type="dxa"/>
          </w:tcPr>
          <w:p w14:paraId="4AB17AF7" w14:textId="77777777" w:rsidR="00E41021" w:rsidRPr="007911E3" w:rsidRDefault="00E41021" w:rsidP="00706AE6">
            <w:pPr>
              <w:rPr>
                <w:rFonts w:ascii="Arial" w:hAnsi="Arial" w:cs="Arial"/>
                <w:b/>
              </w:rPr>
            </w:pPr>
            <w:r w:rsidRPr="007911E3">
              <w:rPr>
                <w:rFonts w:ascii="Arial" w:hAnsi="Arial" w:cs="Arial"/>
                <w:b/>
              </w:rPr>
              <w:t>8.2</w:t>
            </w:r>
          </w:p>
        </w:tc>
        <w:tc>
          <w:tcPr>
            <w:tcW w:w="567" w:type="dxa"/>
          </w:tcPr>
          <w:p w14:paraId="15C7302C" w14:textId="77777777" w:rsidR="00E41021" w:rsidRPr="007911E3" w:rsidRDefault="00E41021" w:rsidP="00706AE6">
            <w:pPr>
              <w:rPr>
                <w:rFonts w:ascii="Arial" w:hAnsi="Arial" w:cs="Arial"/>
                <w:b/>
              </w:rPr>
            </w:pPr>
            <w:r w:rsidRPr="007911E3">
              <w:rPr>
                <w:rFonts w:ascii="Arial" w:hAnsi="Arial" w:cs="Arial"/>
                <w:b/>
              </w:rPr>
              <w:t>8.3</w:t>
            </w:r>
          </w:p>
        </w:tc>
        <w:tc>
          <w:tcPr>
            <w:tcW w:w="567" w:type="dxa"/>
          </w:tcPr>
          <w:p w14:paraId="158FC4AE" w14:textId="77777777" w:rsidR="00E41021" w:rsidRPr="007911E3" w:rsidRDefault="00E41021" w:rsidP="00706AE6">
            <w:pPr>
              <w:rPr>
                <w:rFonts w:ascii="Arial" w:hAnsi="Arial" w:cs="Arial"/>
                <w:b/>
              </w:rPr>
            </w:pPr>
            <w:r w:rsidRPr="007911E3">
              <w:rPr>
                <w:rFonts w:ascii="Arial" w:hAnsi="Arial" w:cs="Arial"/>
                <w:b/>
              </w:rPr>
              <w:t>8.4</w:t>
            </w:r>
          </w:p>
        </w:tc>
        <w:tc>
          <w:tcPr>
            <w:tcW w:w="567" w:type="dxa"/>
          </w:tcPr>
          <w:p w14:paraId="4778FFA2" w14:textId="77777777" w:rsidR="00E41021" w:rsidRPr="007911E3" w:rsidRDefault="00E41021" w:rsidP="00706AE6">
            <w:pPr>
              <w:rPr>
                <w:rFonts w:ascii="Arial" w:hAnsi="Arial" w:cs="Arial"/>
                <w:b/>
              </w:rPr>
            </w:pPr>
            <w:r w:rsidRPr="007911E3">
              <w:rPr>
                <w:rFonts w:ascii="Arial" w:hAnsi="Arial" w:cs="Arial"/>
                <w:b/>
              </w:rPr>
              <w:t>8.5</w:t>
            </w:r>
          </w:p>
        </w:tc>
        <w:tc>
          <w:tcPr>
            <w:tcW w:w="567" w:type="dxa"/>
          </w:tcPr>
          <w:p w14:paraId="07F3BB14" w14:textId="77777777" w:rsidR="00E41021" w:rsidRPr="007911E3" w:rsidRDefault="00E41021" w:rsidP="00706AE6">
            <w:pPr>
              <w:rPr>
                <w:rFonts w:ascii="Arial" w:hAnsi="Arial" w:cs="Arial"/>
                <w:b/>
              </w:rPr>
            </w:pPr>
            <w:r w:rsidRPr="007911E3">
              <w:rPr>
                <w:rFonts w:ascii="Arial" w:hAnsi="Arial" w:cs="Arial"/>
                <w:b/>
              </w:rPr>
              <w:t>8.6</w:t>
            </w:r>
          </w:p>
        </w:tc>
        <w:tc>
          <w:tcPr>
            <w:tcW w:w="567" w:type="dxa"/>
          </w:tcPr>
          <w:p w14:paraId="2C5C9DD9" w14:textId="77777777" w:rsidR="00E41021" w:rsidRPr="007911E3" w:rsidRDefault="00E41021" w:rsidP="00706AE6">
            <w:pPr>
              <w:rPr>
                <w:rFonts w:ascii="Arial" w:hAnsi="Arial" w:cs="Arial"/>
                <w:b/>
              </w:rPr>
            </w:pPr>
            <w:r w:rsidRPr="007911E3">
              <w:rPr>
                <w:rFonts w:ascii="Arial" w:hAnsi="Arial" w:cs="Arial"/>
                <w:b/>
              </w:rPr>
              <w:t>8.7</w:t>
            </w:r>
          </w:p>
        </w:tc>
        <w:tc>
          <w:tcPr>
            <w:tcW w:w="567" w:type="dxa"/>
          </w:tcPr>
          <w:p w14:paraId="78204E6B" w14:textId="77777777" w:rsidR="00E41021" w:rsidRPr="007911E3" w:rsidRDefault="00E41021" w:rsidP="00706AE6">
            <w:pPr>
              <w:rPr>
                <w:rFonts w:ascii="Arial" w:hAnsi="Arial" w:cs="Arial"/>
                <w:b/>
              </w:rPr>
            </w:pPr>
            <w:r w:rsidRPr="007911E3">
              <w:rPr>
                <w:rFonts w:ascii="Arial" w:hAnsi="Arial" w:cs="Arial"/>
                <w:b/>
              </w:rPr>
              <w:t>8.8</w:t>
            </w:r>
          </w:p>
        </w:tc>
        <w:tc>
          <w:tcPr>
            <w:tcW w:w="567" w:type="dxa"/>
          </w:tcPr>
          <w:p w14:paraId="0A6D4EBE" w14:textId="77777777" w:rsidR="00E41021" w:rsidRPr="007911E3" w:rsidRDefault="00E41021" w:rsidP="00706AE6">
            <w:pPr>
              <w:rPr>
                <w:rFonts w:ascii="Arial" w:hAnsi="Arial" w:cs="Arial"/>
                <w:b/>
              </w:rPr>
            </w:pPr>
            <w:r w:rsidRPr="007911E3">
              <w:rPr>
                <w:rFonts w:ascii="Arial" w:hAnsi="Arial" w:cs="Arial"/>
                <w:b/>
              </w:rPr>
              <w:t>9.1</w:t>
            </w:r>
          </w:p>
        </w:tc>
        <w:tc>
          <w:tcPr>
            <w:tcW w:w="550" w:type="dxa"/>
          </w:tcPr>
          <w:p w14:paraId="1E7289D8" w14:textId="77777777" w:rsidR="00E41021" w:rsidRPr="007911E3" w:rsidRDefault="00E41021" w:rsidP="00706AE6">
            <w:pPr>
              <w:rPr>
                <w:rFonts w:ascii="Arial" w:hAnsi="Arial" w:cs="Arial"/>
                <w:b/>
              </w:rPr>
            </w:pPr>
            <w:r w:rsidRPr="007911E3">
              <w:rPr>
                <w:rFonts w:ascii="Arial" w:hAnsi="Arial" w:cs="Arial"/>
                <w:b/>
              </w:rPr>
              <w:t>9.2</w:t>
            </w:r>
          </w:p>
        </w:tc>
        <w:tc>
          <w:tcPr>
            <w:tcW w:w="559" w:type="dxa"/>
          </w:tcPr>
          <w:p w14:paraId="2B1EED80" w14:textId="77777777" w:rsidR="00E41021" w:rsidRPr="007911E3" w:rsidRDefault="00E41021" w:rsidP="00706AE6">
            <w:pPr>
              <w:rPr>
                <w:rFonts w:ascii="Arial" w:hAnsi="Arial" w:cs="Arial"/>
                <w:b/>
              </w:rPr>
            </w:pPr>
            <w:r w:rsidRPr="007911E3">
              <w:rPr>
                <w:rFonts w:ascii="Arial" w:hAnsi="Arial" w:cs="Arial"/>
                <w:b/>
              </w:rPr>
              <w:t>9.3</w:t>
            </w:r>
          </w:p>
        </w:tc>
        <w:tc>
          <w:tcPr>
            <w:tcW w:w="623" w:type="dxa"/>
          </w:tcPr>
          <w:p w14:paraId="5C8A0CA8" w14:textId="77777777" w:rsidR="00E41021" w:rsidRPr="007911E3" w:rsidRDefault="00E41021" w:rsidP="00706AE6">
            <w:pPr>
              <w:rPr>
                <w:rFonts w:ascii="Arial" w:hAnsi="Arial" w:cs="Arial"/>
                <w:b/>
              </w:rPr>
            </w:pPr>
            <w:r w:rsidRPr="007911E3">
              <w:rPr>
                <w:rFonts w:ascii="Arial" w:hAnsi="Arial" w:cs="Arial"/>
                <w:b/>
              </w:rPr>
              <w:t>9.4</w:t>
            </w:r>
          </w:p>
        </w:tc>
      </w:tr>
      <w:tr w:rsidR="00E41021" w:rsidRPr="007911E3" w14:paraId="3D14934F" w14:textId="77777777" w:rsidTr="00706AE6">
        <w:trPr>
          <w:jc w:val="center"/>
        </w:trPr>
        <w:tc>
          <w:tcPr>
            <w:tcW w:w="2405" w:type="dxa"/>
            <w:shd w:val="clear" w:color="auto" w:fill="D9D9D9" w:themeFill="background1" w:themeFillShade="D9"/>
          </w:tcPr>
          <w:p w14:paraId="27E4CB5C" w14:textId="77777777" w:rsidR="00E41021" w:rsidRPr="007911E3" w:rsidRDefault="00E41021" w:rsidP="00706AE6">
            <w:pPr>
              <w:rPr>
                <w:rFonts w:ascii="Arial" w:hAnsi="Arial" w:cs="Arial"/>
                <w:b/>
              </w:rPr>
            </w:pPr>
            <w:r w:rsidRPr="007911E3">
              <w:rPr>
                <w:rFonts w:ascii="Arial" w:hAnsi="Arial" w:cs="Arial"/>
                <w:b/>
              </w:rPr>
              <w:t>Learning/ teaching method</w:t>
            </w:r>
          </w:p>
        </w:tc>
        <w:tc>
          <w:tcPr>
            <w:tcW w:w="567" w:type="dxa"/>
          </w:tcPr>
          <w:p w14:paraId="0F5A6257" w14:textId="77777777" w:rsidR="00E41021" w:rsidRPr="007911E3" w:rsidRDefault="00E41021" w:rsidP="00706AE6">
            <w:pPr>
              <w:rPr>
                <w:rFonts w:ascii="Arial" w:hAnsi="Arial" w:cs="Arial"/>
              </w:rPr>
            </w:pPr>
          </w:p>
        </w:tc>
        <w:tc>
          <w:tcPr>
            <w:tcW w:w="567" w:type="dxa"/>
          </w:tcPr>
          <w:p w14:paraId="197B55E3" w14:textId="77777777" w:rsidR="00E41021" w:rsidRPr="007911E3" w:rsidRDefault="00E41021" w:rsidP="00706AE6">
            <w:pPr>
              <w:rPr>
                <w:rFonts w:ascii="Arial" w:hAnsi="Arial" w:cs="Arial"/>
              </w:rPr>
            </w:pPr>
          </w:p>
        </w:tc>
        <w:tc>
          <w:tcPr>
            <w:tcW w:w="567" w:type="dxa"/>
          </w:tcPr>
          <w:p w14:paraId="2B9A945F" w14:textId="77777777" w:rsidR="00E41021" w:rsidRPr="007911E3" w:rsidRDefault="00E41021" w:rsidP="00706AE6">
            <w:pPr>
              <w:rPr>
                <w:rFonts w:ascii="Arial" w:hAnsi="Arial" w:cs="Arial"/>
              </w:rPr>
            </w:pPr>
          </w:p>
        </w:tc>
        <w:tc>
          <w:tcPr>
            <w:tcW w:w="567" w:type="dxa"/>
          </w:tcPr>
          <w:p w14:paraId="643ACF1C" w14:textId="77777777" w:rsidR="00E41021" w:rsidRPr="007911E3" w:rsidRDefault="00E41021" w:rsidP="00706AE6">
            <w:pPr>
              <w:rPr>
                <w:rFonts w:ascii="Arial" w:hAnsi="Arial" w:cs="Arial"/>
              </w:rPr>
            </w:pPr>
          </w:p>
        </w:tc>
        <w:tc>
          <w:tcPr>
            <w:tcW w:w="567" w:type="dxa"/>
          </w:tcPr>
          <w:p w14:paraId="3F2853C4" w14:textId="77777777" w:rsidR="00E41021" w:rsidRPr="007911E3" w:rsidRDefault="00E41021" w:rsidP="00706AE6">
            <w:pPr>
              <w:rPr>
                <w:rFonts w:ascii="Arial" w:hAnsi="Arial" w:cs="Arial"/>
              </w:rPr>
            </w:pPr>
          </w:p>
        </w:tc>
        <w:tc>
          <w:tcPr>
            <w:tcW w:w="567" w:type="dxa"/>
          </w:tcPr>
          <w:p w14:paraId="092263F1" w14:textId="77777777" w:rsidR="00E41021" w:rsidRPr="007911E3" w:rsidRDefault="00E41021" w:rsidP="00706AE6">
            <w:pPr>
              <w:rPr>
                <w:rFonts w:ascii="Arial" w:hAnsi="Arial" w:cs="Arial"/>
              </w:rPr>
            </w:pPr>
          </w:p>
        </w:tc>
        <w:tc>
          <w:tcPr>
            <w:tcW w:w="567" w:type="dxa"/>
          </w:tcPr>
          <w:p w14:paraId="0760D0F2" w14:textId="77777777" w:rsidR="00E41021" w:rsidRPr="007911E3" w:rsidRDefault="00E41021" w:rsidP="00706AE6">
            <w:pPr>
              <w:rPr>
                <w:rFonts w:ascii="Arial" w:hAnsi="Arial" w:cs="Arial"/>
              </w:rPr>
            </w:pPr>
          </w:p>
        </w:tc>
        <w:tc>
          <w:tcPr>
            <w:tcW w:w="567" w:type="dxa"/>
          </w:tcPr>
          <w:p w14:paraId="283C96D4" w14:textId="77777777" w:rsidR="00E41021" w:rsidRPr="007911E3" w:rsidRDefault="00E41021" w:rsidP="00706AE6">
            <w:pPr>
              <w:rPr>
                <w:rFonts w:ascii="Arial" w:hAnsi="Arial" w:cs="Arial"/>
              </w:rPr>
            </w:pPr>
          </w:p>
        </w:tc>
        <w:tc>
          <w:tcPr>
            <w:tcW w:w="567" w:type="dxa"/>
          </w:tcPr>
          <w:p w14:paraId="3772FE5C" w14:textId="77777777" w:rsidR="00E41021" w:rsidRPr="007911E3" w:rsidRDefault="00E41021" w:rsidP="00706AE6">
            <w:pPr>
              <w:rPr>
                <w:rFonts w:ascii="Arial" w:hAnsi="Arial" w:cs="Arial"/>
              </w:rPr>
            </w:pPr>
          </w:p>
        </w:tc>
        <w:tc>
          <w:tcPr>
            <w:tcW w:w="550" w:type="dxa"/>
          </w:tcPr>
          <w:p w14:paraId="5194E3DE" w14:textId="77777777" w:rsidR="00E41021" w:rsidRPr="007911E3" w:rsidRDefault="00E41021" w:rsidP="00706AE6">
            <w:pPr>
              <w:rPr>
                <w:rFonts w:ascii="Arial" w:hAnsi="Arial" w:cs="Arial"/>
              </w:rPr>
            </w:pPr>
          </w:p>
        </w:tc>
        <w:tc>
          <w:tcPr>
            <w:tcW w:w="559" w:type="dxa"/>
          </w:tcPr>
          <w:p w14:paraId="57F68A52" w14:textId="77777777" w:rsidR="00E41021" w:rsidRPr="007911E3" w:rsidRDefault="00E41021" w:rsidP="00706AE6">
            <w:pPr>
              <w:rPr>
                <w:rFonts w:ascii="Arial" w:hAnsi="Arial" w:cs="Arial"/>
              </w:rPr>
            </w:pPr>
          </w:p>
        </w:tc>
        <w:tc>
          <w:tcPr>
            <w:tcW w:w="623" w:type="dxa"/>
          </w:tcPr>
          <w:p w14:paraId="2825615A" w14:textId="77777777" w:rsidR="00E41021" w:rsidRPr="007911E3" w:rsidRDefault="00E41021" w:rsidP="00706AE6">
            <w:pPr>
              <w:rPr>
                <w:rFonts w:ascii="Arial" w:hAnsi="Arial" w:cs="Arial"/>
              </w:rPr>
            </w:pPr>
          </w:p>
        </w:tc>
      </w:tr>
      <w:tr w:rsidR="00E41021" w:rsidRPr="007911E3" w14:paraId="282A0C1B" w14:textId="77777777" w:rsidTr="00706AE6">
        <w:trPr>
          <w:jc w:val="center"/>
        </w:trPr>
        <w:tc>
          <w:tcPr>
            <w:tcW w:w="2405" w:type="dxa"/>
          </w:tcPr>
          <w:p w14:paraId="596420D4" w14:textId="77777777" w:rsidR="00E41021" w:rsidRPr="007911E3" w:rsidRDefault="00E41021" w:rsidP="00706AE6">
            <w:pPr>
              <w:rPr>
                <w:rFonts w:ascii="Arial" w:hAnsi="Arial" w:cs="Arial"/>
              </w:rPr>
            </w:pPr>
            <w:r w:rsidRPr="007911E3">
              <w:rPr>
                <w:rFonts w:ascii="Arial" w:hAnsi="Arial" w:cs="Arial"/>
              </w:rPr>
              <w:t>Lectures</w:t>
            </w:r>
          </w:p>
        </w:tc>
        <w:tc>
          <w:tcPr>
            <w:tcW w:w="567" w:type="dxa"/>
          </w:tcPr>
          <w:p w14:paraId="714C4AC4"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6DD34AC"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3F3A5A84"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3CAF3DFD"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29E9EA0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0DC4D815"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53A24B8F"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439940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7FF18E29" w14:textId="77777777" w:rsidR="00E41021" w:rsidRPr="007911E3" w:rsidRDefault="00E41021" w:rsidP="00706AE6">
            <w:pPr>
              <w:rPr>
                <w:rFonts w:ascii="Arial" w:hAnsi="Arial" w:cs="Arial"/>
              </w:rPr>
            </w:pPr>
            <w:r w:rsidRPr="007911E3">
              <w:rPr>
                <w:rFonts w:ascii="Arial" w:hAnsi="Arial" w:cs="Arial"/>
              </w:rPr>
              <w:t>x</w:t>
            </w:r>
          </w:p>
        </w:tc>
        <w:tc>
          <w:tcPr>
            <w:tcW w:w="550" w:type="dxa"/>
          </w:tcPr>
          <w:p w14:paraId="70E7BA1F" w14:textId="77777777" w:rsidR="00E41021" w:rsidRPr="007911E3" w:rsidRDefault="00E41021" w:rsidP="00706AE6">
            <w:pPr>
              <w:rPr>
                <w:rFonts w:ascii="Arial" w:hAnsi="Arial" w:cs="Arial"/>
              </w:rPr>
            </w:pPr>
            <w:r w:rsidRPr="007911E3">
              <w:rPr>
                <w:rFonts w:ascii="Arial" w:hAnsi="Arial" w:cs="Arial"/>
              </w:rPr>
              <w:t>x</w:t>
            </w:r>
          </w:p>
        </w:tc>
        <w:tc>
          <w:tcPr>
            <w:tcW w:w="559" w:type="dxa"/>
          </w:tcPr>
          <w:p w14:paraId="04DC2197" w14:textId="77777777" w:rsidR="00E41021" w:rsidRPr="007911E3" w:rsidRDefault="00E41021" w:rsidP="00706AE6">
            <w:pPr>
              <w:rPr>
                <w:rFonts w:ascii="Arial" w:hAnsi="Arial" w:cs="Arial"/>
              </w:rPr>
            </w:pPr>
          </w:p>
        </w:tc>
        <w:tc>
          <w:tcPr>
            <w:tcW w:w="623" w:type="dxa"/>
          </w:tcPr>
          <w:p w14:paraId="0C0147BE" w14:textId="77777777" w:rsidR="00E41021" w:rsidRPr="007911E3" w:rsidRDefault="00E41021" w:rsidP="00706AE6">
            <w:pPr>
              <w:rPr>
                <w:rFonts w:ascii="Arial" w:hAnsi="Arial" w:cs="Arial"/>
              </w:rPr>
            </w:pPr>
          </w:p>
        </w:tc>
      </w:tr>
      <w:tr w:rsidR="00E41021" w:rsidRPr="007911E3" w14:paraId="4A864779" w14:textId="77777777" w:rsidTr="00706AE6">
        <w:trPr>
          <w:jc w:val="center"/>
        </w:trPr>
        <w:tc>
          <w:tcPr>
            <w:tcW w:w="2405" w:type="dxa"/>
          </w:tcPr>
          <w:p w14:paraId="701F379B" w14:textId="77777777" w:rsidR="00E41021" w:rsidRPr="007911E3" w:rsidRDefault="00E41021" w:rsidP="00706AE6">
            <w:pPr>
              <w:rPr>
                <w:rFonts w:ascii="Arial" w:hAnsi="Arial" w:cs="Arial"/>
              </w:rPr>
            </w:pPr>
            <w:r w:rsidRPr="007911E3">
              <w:rPr>
                <w:rFonts w:ascii="Arial" w:hAnsi="Arial" w:cs="Arial"/>
              </w:rPr>
              <w:t>Classes</w:t>
            </w:r>
          </w:p>
        </w:tc>
        <w:tc>
          <w:tcPr>
            <w:tcW w:w="567" w:type="dxa"/>
          </w:tcPr>
          <w:p w14:paraId="78A5204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71D538DC"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BF338C0"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5CD4D5B8"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C17E7FB"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C2B76DA"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5A7B6DF9"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C36CF22"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DB537D8" w14:textId="77777777" w:rsidR="00E41021" w:rsidRPr="007911E3" w:rsidRDefault="00E41021" w:rsidP="00706AE6">
            <w:pPr>
              <w:rPr>
                <w:rFonts w:ascii="Arial" w:hAnsi="Arial" w:cs="Arial"/>
              </w:rPr>
            </w:pPr>
            <w:r w:rsidRPr="007911E3">
              <w:rPr>
                <w:rFonts w:ascii="Arial" w:hAnsi="Arial" w:cs="Arial"/>
              </w:rPr>
              <w:t>x</w:t>
            </w:r>
          </w:p>
        </w:tc>
        <w:tc>
          <w:tcPr>
            <w:tcW w:w="550" w:type="dxa"/>
          </w:tcPr>
          <w:p w14:paraId="5C2C5A45" w14:textId="77777777" w:rsidR="00E41021" w:rsidRPr="007911E3" w:rsidRDefault="00E41021" w:rsidP="00706AE6">
            <w:pPr>
              <w:rPr>
                <w:rFonts w:ascii="Arial" w:hAnsi="Arial" w:cs="Arial"/>
              </w:rPr>
            </w:pPr>
            <w:r w:rsidRPr="007911E3">
              <w:rPr>
                <w:rFonts w:ascii="Arial" w:hAnsi="Arial" w:cs="Arial"/>
              </w:rPr>
              <w:t>x</w:t>
            </w:r>
          </w:p>
        </w:tc>
        <w:tc>
          <w:tcPr>
            <w:tcW w:w="559" w:type="dxa"/>
          </w:tcPr>
          <w:p w14:paraId="2C8FEC33" w14:textId="77777777" w:rsidR="00E41021" w:rsidRPr="007911E3" w:rsidRDefault="00E41021" w:rsidP="00706AE6">
            <w:pPr>
              <w:rPr>
                <w:rFonts w:ascii="Arial" w:hAnsi="Arial" w:cs="Arial"/>
              </w:rPr>
            </w:pPr>
            <w:r w:rsidRPr="007911E3">
              <w:rPr>
                <w:rFonts w:ascii="Arial" w:hAnsi="Arial" w:cs="Arial"/>
              </w:rPr>
              <w:t>x</w:t>
            </w:r>
          </w:p>
        </w:tc>
        <w:tc>
          <w:tcPr>
            <w:tcW w:w="623" w:type="dxa"/>
          </w:tcPr>
          <w:p w14:paraId="28651FEB" w14:textId="77777777" w:rsidR="00E41021" w:rsidRPr="007911E3" w:rsidRDefault="00E41021" w:rsidP="00706AE6">
            <w:pPr>
              <w:rPr>
                <w:rFonts w:ascii="Arial" w:hAnsi="Arial" w:cs="Arial"/>
              </w:rPr>
            </w:pPr>
            <w:r w:rsidRPr="007911E3">
              <w:rPr>
                <w:rFonts w:ascii="Arial" w:hAnsi="Arial" w:cs="Arial"/>
              </w:rPr>
              <w:t>x</w:t>
            </w:r>
          </w:p>
        </w:tc>
      </w:tr>
      <w:tr w:rsidR="00E41021" w:rsidRPr="007911E3" w14:paraId="58594A09" w14:textId="77777777" w:rsidTr="00706AE6">
        <w:trPr>
          <w:jc w:val="center"/>
        </w:trPr>
        <w:tc>
          <w:tcPr>
            <w:tcW w:w="2405" w:type="dxa"/>
          </w:tcPr>
          <w:p w14:paraId="1C70C347" w14:textId="77777777" w:rsidR="00E41021" w:rsidRPr="007911E3" w:rsidRDefault="00E41021" w:rsidP="00706AE6">
            <w:pPr>
              <w:rPr>
                <w:rFonts w:ascii="Arial" w:hAnsi="Arial" w:cs="Arial"/>
              </w:rPr>
            </w:pPr>
            <w:r w:rsidRPr="007911E3">
              <w:rPr>
                <w:rFonts w:ascii="Arial" w:hAnsi="Arial" w:cs="Arial"/>
              </w:rPr>
              <w:t>Private study</w:t>
            </w:r>
          </w:p>
        </w:tc>
        <w:tc>
          <w:tcPr>
            <w:tcW w:w="567" w:type="dxa"/>
          </w:tcPr>
          <w:p w14:paraId="2D0037DC"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7C6BCE2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ED1C40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05B24FA"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23A66722"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1CF54CD"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9F500F5"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57329197"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A083ED9" w14:textId="77777777" w:rsidR="00E41021" w:rsidRPr="007911E3" w:rsidRDefault="00E41021" w:rsidP="00706AE6">
            <w:pPr>
              <w:rPr>
                <w:rFonts w:ascii="Arial" w:hAnsi="Arial" w:cs="Arial"/>
              </w:rPr>
            </w:pPr>
            <w:r w:rsidRPr="007911E3">
              <w:rPr>
                <w:rFonts w:ascii="Arial" w:hAnsi="Arial" w:cs="Arial"/>
              </w:rPr>
              <w:t>x</w:t>
            </w:r>
          </w:p>
        </w:tc>
        <w:tc>
          <w:tcPr>
            <w:tcW w:w="550" w:type="dxa"/>
          </w:tcPr>
          <w:p w14:paraId="395FE160" w14:textId="77777777" w:rsidR="00E41021" w:rsidRPr="007911E3" w:rsidRDefault="00E41021" w:rsidP="00706AE6">
            <w:pPr>
              <w:rPr>
                <w:rFonts w:ascii="Arial" w:hAnsi="Arial" w:cs="Arial"/>
              </w:rPr>
            </w:pPr>
            <w:r w:rsidRPr="007911E3">
              <w:rPr>
                <w:rFonts w:ascii="Arial" w:hAnsi="Arial" w:cs="Arial"/>
              </w:rPr>
              <w:t>x</w:t>
            </w:r>
          </w:p>
        </w:tc>
        <w:tc>
          <w:tcPr>
            <w:tcW w:w="559" w:type="dxa"/>
          </w:tcPr>
          <w:p w14:paraId="2E55F1D9" w14:textId="77777777" w:rsidR="00E41021" w:rsidRPr="007911E3" w:rsidRDefault="00E41021" w:rsidP="00706AE6">
            <w:pPr>
              <w:rPr>
                <w:rFonts w:ascii="Arial" w:hAnsi="Arial" w:cs="Arial"/>
              </w:rPr>
            </w:pPr>
            <w:r w:rsidRPr="007911E3">
              <w:rPr>
                <w:rFonts w:ascii="Arial" w:hAnsi="Arial" w:cs="Arial"/>
              </w:rPr>
              <w:t>x</w:t>
            </w:r>
          </w:p>
        </w:tc>
        <w:tc>
          <w:tcPr>
            <w:tcW w:w="623" w:type="dxa"/>
          </w:tcPr>
          <w:p w14:paraId="322BE0BC" w14:textId="77777777" w:rsidR="00E41021" w:rsidRPr="007911E3" w:rsidRDefault="00E41021" w:rsidP="00706AE6">
            <w:pPr>
              <w:rPr>
                <w:rFonts w:ascii="Arial" w:hAnsi="Arial" w:cs="Arial"/>
              </w:rPr>
            </w:pPr>
            <w:r w:rsidRPr="007911E3">
              <w:rPr>
                <w:rFonts w:ascii="Arial" w:hAnsi="Arial" w:cs="Arial"/>
              </w:rPr>
              <w:t>x</w:t>
            </w:r>
          </w:p>
        </w:tc>
      </w:tr>
      <w:tr w:rsidR="00E41021" w:rsidRPr="007911E3" w14:paraId="08876AC1" w14:textId="77777777" w:rsidTr="00706AE6">
        <w:trPr>
          <w:jc w:val="center"/>
        </w:trPr>
        <w:tc>
          <w:tcPr>
            <w:tcW w:w="2405" w:type="dxa"/>
            <w:shd w:val="clear" w:color="auto" w:fill="D9D9D9" w:themeFill="background1" w:themeFillShade="D9"/>
          </w:tcPr>
          <w:p w14:paraId="747A2EE2" w14:textId="77777777" w:rsidR="00E41021" w:rsidRPr="007911E3" w:rsidRDefault="00E41021" w:rsidP="00706AE6">
            <w:pPr>
              <w:rPr>
                <w:rFonts w:ascii="Arial" w:hAnsi="Arial" w:cs="Arial"/>
              </w:rPr>
            </w:pPr>
            <w:r w:rsidRPr="007911E3">
              <w:rPr>
                <w:rFonts w:ascii="Arial" w:hAnsi="Arial" w:cs="Arial"/>
                <w:b/>
              </w:rPr>
              <w:t>Assessment method</w:t>
            </w:r>
          </w:p>
        </w:tc>
        <w:tc>
          <w:tcPr>
            <w:tcW w:w="567" w:type="dxa"/>
          </w:tcPr>
          <w:p w14:paraId="0E65785C" w14:textId="77777777" w:rsidR="00E41021" w:rsidRPr="007911E3" w:rsidRDefault="00E41021" w:rsidP="00706AE6">
            <w:pPr>
              <w:rPr>
                <w:rFonts w:ascii="Arial" w:hAnsi="Arial" w:cs="Arial"/>
              </w:rPr>
            </w:pPr>
          </w:p>
        </w:tc>
        <w:tc>
          <w:tcPr>
            <w:tcW w:w="567" w:type="dxa"/>
          </w:tcPr>
          <w:p w14:paraId="65C71665" w14:textId="77777777" w:rsidR="00E41021" w:rsidRPr="007911E3" w:rsidRDefault="00E41021" w:rsidP="00706AE6">
            <w:pPr>
              <w:rPr>
                <w:rFonts w:ascii="Arial" w:hAnsi="Arial" w:cs="Arial"/>
              </w:rPr>
            </w:pPr>
          </w:p>
        </w:tc>
        <w:tc>
          <w:tcPr>
            <w:tcW w:w="567" w:type="dxa"/>
          </w:tcPr>
          <w:p w14:paraId="21B30AA4" w14:textId="77777777" w:rsidR="00E41021" w:rsidRPr="007911E3" w:rsidRDefault="00E41021" w:rsidP="00706AE6">
            <w:pPr>
              <w:rPr>
                <w:rFonts w:ascii="Arial" w:hAnsi="Arial" w:cs="Arial"/>
              </w:rPr>
            </w:pPr>
          </w:p>
        </w:tc>
        <w:tc>
          <w:tcPr>
            <w:tcW w:w="567" w:type="dxa"/>
          </w:tcPr>
          <w:p w14:paraId="6CAC0945" w14:textId="77777777" w:rsidR="00E41021" w:rsidRPr="007911E3" w:rsidRDefault="00E41021" w:rsidP="00706AE6">
            <w:pPr>
              <w:rPr>
                <w:rFonts w:ascii="Arial" w:hAnsi="Arial" w:cs="Arial"/>
              </w:rPr>
            </w:pPr>
          </w:p>
        </w:tc>
        <w:tc>
          <w:tcPr>
            <w:tcW w:w="567" w:type="dxa"/>
          </w:tcPr>
          <w:p w14:paraId="1EEC9826" w14:textId="77777777" w:rsidR="00E41021" w:rsidRPr="007911E3" w:rsidRDefault="00E41021" w:rsidP="00706AE6">
            <w:pPr>
              <w:rPr>
                <w:rFonts w:ascii="Arial" w:hAnsi="Arial" w:cs="Arial"/>
              </w:rPr>
            </w:pPr>
          </w:p>
        </w:tc>
        <w:tc>
          <w:tcPr>
            <w:tcW w:w="567" w:type="dxa"/>
          </w:tcPr>
          <w:p w14:paraId="7595BBD9" w14:textId="77777777" w:rsidR="00E41021" w:rsidRPr="007911E3" w:rsidRDefault="00E41021" w:rsidP="00706AE6">
            <w:pPr>
              <w:rPr>
                <w:rFonts w:ascii="Arial" w:hAnsi="Arial" w:cs="Arial"/>
              </w:rPr>
            </w:pPr>
          </w:p>
        </w:tc>
        <w:tc>
          <w:tcPr>
            <w:tcW w:w="567" w:type="dxa"/>
          </w:tcPr>
          <w:p w14:paraId="0C547011" w14:textId="77777777" w:rsidR="00E41021" w:rsidRPr="007911E3" w:rsidRDefault="00E41021" w:rsidP="00706AE6">
            <w:pPr>
              <w:rPr>
                <w:rFonts w:ascii="Arial" w:hAnsi="Arial" w:cs="Arial"/>
              </w:rPr>
            </w:pPr>
          </w:p>
        </w:tc>
        <w:tc>
          <w:tcPr>
            <w:tcW w:w="567" w:type="dxa"/>
          </w:tcPr>
          <w:p w14:paraId="1E5BF5F3" w14:textId="77777777" w:rsidR="00E41021" w:rsidRPr="007911E3" w:rsidRDefault="00E41021" w:rsidP="00706AE6">
            <w:pPr>
              <w:rPr>
                <w:rFonts w:ascii="Arial" w:hAnsi="Arial" w:cs="Arial"/>
              </w:rPr>
            </w:pPr>
          </w:p>
        </w:tc>
        <w:tc>
          <w:tcPr>
            <w:tcW w:w="567" w:type="dxa"/>
          </w:tcPr>
          <w:p w14:paraId="48F7207A" w14:textId="77777777" w:rsidR="00E41021" w:rsidRPr="007911E3" w:rsidRDefault="00E41021" w:rsidP="00706AE6">
            <w:pPr>
              <w:rPr>
                <w:rFonts w:ascii="Arial" w:hAnsi="Arial" w:cs="Arial"/>
              </w:rPr>
            </w:pPr>
          </w:p>
        </w:tc>
        <w:tc>
          <w:tcPr>
            <w:tcW w:w="550" w:type="dxa"/>
          </w:tcPr>
          <w:p w14:paraId="4BA5C0CF" w14:textId="77777777" w:rsidR="00E41021" w:rsidRPr="007911E3" w:rsidRDefault="00E41021" w:rsidP="00706AE6">
            <w:pPr>
              <w:rPr>
                <w:rFonts w:ascii="Arial" w:hAnsi="Arial" w:cs="Arial"/>
              </w:rPr>
            </w:pPr>
          </w:p>
        </w:tc>
        <w:tc>
          <w:tcPr>
            <w:tcW w:w="559" w:type="dxa"/>
          </w:tcPr>
          <w:p w14:paraId="30E2B2E5" w14:textId="77777777" w:rsidR="00E41021" w:rsidRPr="007911E3" w:rsidRDefault="00E41021" w:rsidP="00706AE6">
            <w:pPr>
              <w:rPr>
                <w:rFonts w:ascii="Arial" w:hAnsi="Arial" w:cs="Arial"/>
              </w:rPr>
            </w:pPr>
          </w:p>
        </w:tc>
        <w:tc>
          <w:tcPr>
            <w:tcW w:w="623" w:type="dxa"/>
          </w:tcPr>
          <w:p w14:paraId="03F5D20A" w14:textId="77777777" w:rsidR="00E41021" w:rsidRPr="007911E3" w:rsidRDefault="00E41021" w:rsidP="00706AE6">
            <w:pPr>
              <w:rPr>
                <w:rFonts w:ascii="Arial" w:hAnsi="Arial" w:cs="Arial"/>
              </w:rPr>
            </w:pPr>
          </w:p>
        </w:tc>
      </w:tr>
      <w:tr w:rsidR="00E41021" w:rsidRPr="007911E3" w14:paraId="295170C1" w14:textId="77777777" w:rsidTr="00706AE6">
        <w:trPr>
          <w:jc w:val="center"/>
        </w:trPr>
        <w:tc>
          <w:tcPr>
            <w:tcW w:w="2405" w:type="dxa"/>
          </w:tcPr>
          <w:p w14:paraId="4E172C87" w14:textId="77777777" w:rsidR="00E41021" w:rsidRPr="007911E3" w:rsidRDefault="00E41021" w:rsidP="00706AE6">
            <w:pPr>
              <w:rPr>
                <w:rFonts w:ascii="Arial" w:hAnsi="Arial" w:cs="Arial"/>
              </w:rPr>
            </w:pPr>
            <w:r w:rsidRPr="007911E3">
              <w:rPr>
                <w:rFonts w:ascii="Arial" w:hAnsi="Arial" w:cs="Arial"/>
              </w:rPr>
              <w:t>Coursework</w:t>
            </w:r>
          </w:p>
        </w:tc>
        <w:tc>
          <w:tcPr>
            <w:tcW w:w="567" w:type="dxa"/>
          </w:tcPr>
          <w:p w14:paraId="6A141CA5"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209BCB79"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3D99928"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DD54FDA"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B651A24"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0A8968C"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2EA42691"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A685ADF"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07300D1" w14:textId="77777777" w:rsidR="00E41021" w:rsidRPr="007911E3" w:rsidRDefault="00E41021" w:rsidP="00706AE6">
            <w:pPr>
              <w:rPr>
                <w:rFonts w:ascii="Arial" w:hAnsi="Arial" w:cs="Arial"/>
              </w:rPr>
            </w:pPr>
            <w:r w:rsidRPr="007911E3">
              <w:rPr>
                <w:rFonts w:ascii="Arial" w:hAnsi="Arial" w:cs="Arial"/>
              </w:rPr>
              <w:t>x</w:t>
            </w:r>
          </w:p>
        </w:tc>
        <w:tc>
          <w:tcPr>
            <w:tcW w:w="550" w:type="dxa"/>
          </w:tcPr>
          <w:p w14:paraId="16F329AB" w14:textId="77777777" w:rsidR="00E41021" w:rsidRPr="007911E3" w:rsidRDefault="00E41021" w:rsidP="00706AE6">
            <w:pPr>
              <w:rPr>
                <w:rFonts w:ascii="Arial" w:hAnsi="Arial" w:cs="Arial"/>
              </w:rPr>
            </w:pPr>
            <w:r w:rsidRPr="007911E3">
              <w:rPr>
                <w:rFonts w:ascii="Arial" w:hAnsi="Arial" w:cs="Arial"/>
              </w:rPr>
              <w:t>x</w:t>
            </w:r>
          </w:p>
        </w:tc>
        <w:tc>
          <w:tcPr>
            <w:tcW w:w="559" w:type="dxa"/>
          </w:tcPr>
          <w:p w14:paraId="09925380" w14:textId="77777777" w:rsidR="00E41021" w:rsidRPr="007911E3" w:rsidRDefault="00E41021" w:rsidP="00706AE6">
            <w:pPr>
              <w:rPr>
                <w:rFonts w:ascii="Arial" w:hAnsi="Arial" w:cs="Arial"/>
              </w:rPr>
            </w:pPr>
            <w:r w:rsidRPr="007911E3">
              <w:rPr>
                <w:rFonts w:ascii="Arial" w:hAnsi="Arial" w:cs="Arial"/>
              </w:rPr>
              <w:t>x</w:t>
            </w:r>
          </w:p>
        </w:tc>
        <w:tc>
          <w:tcPr>
            <w:tcW w:w="623" w:type="dxa"/>
          </w:tcPr>
          <w:p w14:paraId="4D9A08D3" w14:textId="77777777" w:rsidR="00E41021" w:rsidRPr="007911E3" w:rsidRDefault="00E41021" w:rsidP="00706AE6">
            <w:pPr>
              <w:rPr>
                <w:rFonts w:ascii="Arial" w:hAnsi="Arial" w:cs="Arial"/>
              </w:rPr>
            </w:pPr>
            <w:r w:rsidRPr="007911E3">
              <w:rPr>
                <w:rFonts w:ascii="Arial" w:hAnsi="Arial" w:cs="Arial"/>
              </w:rPr>
              <w:t>x</w:t>
            </w:r>
          </w:p>
        </w:tc>
      </w:tr>
    </w:tbl>
    <w:p w14:paraId="345F5762" w14:textId="77777777" w:rsidR="00E41021" w:rsidRPr="007911E3" w:rsidRDefault="00E41021" w:rsidP="00E41021">
      <w:pPr>
        <w:spacing w:after="120"/>
        <w:ind w:left="426" w:right="260"/>
        <w:rPr>
          <w:rFonts w:ascii="Arial" w:hAnsi="Arial" w:cs="Arial"/>
          <w:b/>
          <w:iCs/>
        </w:rPr>
      </w:pPr>
    </w:p>
    <w:p w14:paraId="48A81814" w14:textId="77777777" w:rsidR="00E41021" w:rsidRPr="007911E3" w:rsidRDefault="00E41021" w:rsidP="00E41021">
      <w:pPr>
        <w:numPr>
          <w:ilvl w:val="0"/>
          <w:numId w:val="1"/>
        </w:numPr>
        <w:spacing w:after="120" w:line="240" w:lineRule="auto"/>
        <w:ind w:left="567" w:right="260" w:hanging="567"/>
        <w:jc w:val="both"/>
        <w:rPr>
          <w:rFonts w:ascii="Arial" w:hAnsi="Arial" w:cs="Arial"/>
          <w:iCs/>
        </w:rPr>
      </w:pPr>
      <w:r w:rsidRPr="007911E3">
        <w:rPr>
          <w:rFonts w:ascii="Arial" w:hAnsi="Arial" w:cs="Arial"/>
          <w:b/>
          <w:bCs/>
        </w:rPr>
        <w:t xml:space="preserve">Inclusive module design </w:t>
      </w:r>
    </w:p>
    <w:p w14:paraId="73B08A0F" w14:textId="27CB18D9" w:rsidR="00E41021" w:rsidRPr="007911E3" w:rsidRDefault="00E41021" w:rsidP="00E41021">
      <w:pPr>
        <w:autoSpaceDE w:val="0"/>
        <w:autoSpaceDN w:val="0"/>
        <w:adjustRightInd w:val="0"/>
        <w:spacing w:after="120"/>
        <w:ind w:left="567" w:right="260"/>
        <w:jc w:val="both"/>
        <w:rPr>
          <w:rFonts w:ascii="Arial" w:hAnsi="Arial" w:cs="Arial"/>
        </w:rPr>
      </w:pPr>
      <w:r w:rsidRPr="007911E3">
        <w:rPr>
          <w:rFonts w:ascii="Arial" w:hAnsi="Arial" w:cs="Arial"/>
        </w:rPr>
        <w:t xml:space="preserve">The </w:t>
      </w:r>
      <w:r w:rsidR="006B213B" w:rsidRPr="007911E3">
        <w:rPr>
          <w:rFonts w:ascii="Arial" w:hAnsi="Arial" w:cs="Arial"/>
        </w:rPr>
        <w:t>Division</w:t>
      </w:r>
      <w:r w:rsidRPr="007911E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AD56A3" w14:textId="77777777" w:rsidR="00E41021" w:rsidRPr="007911E3" w:rsidRDefault="00E41021" w:rsidP="00E41021">
      <w:pPr>
        <w:autoSpaceDE w:val="0"/>
        <w:autoSpaceDN w:val="0"/>
        <w:adjustRightInd w:val="0"/>
        <w:spacing w:after="120"/>
        <w:ind w:left="567" w:right="260"/>
        <w:jc w:val="both"/>
        <w:rPr>
          <w:rFonts w:ascii="Arial" w:hAnsi="Arial" w:cs="Arial"/>
        </w:rPr>
      </w:pPr>
      <w:r w:rsidRPr="007911E3">
        <w:rPr>
          <w:rFonts w:ascii="Arial" w:hAnsi="Arial" w:cs="Arial"/>
        </w:rPr>
        <w:t>The inclusive practices in the guidance (see Annex B Appendix A) have been considered in order to support all students in the following areas:</w:t>
      </w:r>
    </w:p>
    <w:p w14:paraId="52E1885A" w14:textId="77777777" w:rsidR="00E41021" w:rsidRPr="007911E3" w:rsidRDefault="00E41021" w:rsidP="00E41021">
      <w:pPr>
        <w:autoSpaceDE w:val="0"/>
        <w:autoSpaceDN w:val="0"/>
        <w:adjustRightInd w:val="0"/>
        <w:spacing w:after="120"/>
        <w:ind w:left="567" w:right="260"/>
        <w:jc w:val="both"/>
        <w:rPr>
          <w:rFonts w:ascii="Arial" w:hAnsi="Arial" w:cs="Arial"/>
          <w:bCs/>
        </w:rPr>
      </w:pPr>
      <w:r w:rsidRPr="007911E3">
        <w:rPr>
          <w:rFonts w:ascii="Arial" w:hAnsi="Arial" w:cs="Arial"/>
        </w:rPr>
        <w:t xml:space="preserve">a) </w:t>
      </w:r>
      <w:r w:rsidRPr="007911E3">
        <w:rPr>
          <w:rFonts w:ascii="Arial" w:hAnsi="Arial" w:cs="Arial"/>
          <w:bCs/>
        </w:rPr>
        <w:t>Accessible resources and curriculum</w:t>
      </w:r>
    </w:p>
    <w:p w14:paraId="3138B612" w14:textId="77777777" w:rsidR="00E41021" w:rsidRPr="007911E3" w:rsidRDefault="00E41021" w:rsidP="00E41021">
      <w:pPr>
        <w:tabs>
          <w:tab w:val="left" w:pos="567"/>
        </w:tabs>
        <w:autoSpaceDE w:val="0"/>
        <w:autoSpaceDN w:val="0"/>
        <w:adjustRightInd w:val="0"/>
        <w:spacing w:after="120"/>
        <w:ind w:left="567" w:right="260"/>
        <w:jc w:val="both"/>
        <w:rPr>
          <w:rFonts w:ascii="Arial" w:hAnsi="Arial" w:cs="Arial"/>
          <w:color w:val="000000"/>
        </w:rPr>
      </w:pPr>
      <w:r w:rsidRPr="007911E3">
        <w:rPr>
          <w:rFonts w:ascii="Arial" w:hAnsi="Arial" w:cs="Arial"/>
        </w:rPr>
        <w:t xml:space="preserve">b) </w:t>
      </w:r>
      <w:r w:rsidRPr="007911E3">
        <w:rPr>
          <w:rFonts w:ascii="Arial" w:hAnsi="Arial" w:cs="Arial"/>
          <w:bCs/>
        </w:rPr>
        <w:t>Learning, teaching and assessment methods</w:t>
      </w:r>
    </w:p>
    <w:p w14:paraId="67AD8E0E" w14:textId="77777777" w:rsidR="00E41021" w:rsidRPr="007911E3" w:rsidRDefault="00E41021" w:rsidP="00E41021">
      <w:pPr>
        <w:spacing w:after="120"/>
        <w:ind w:left="426" w:right="260"/>
        <w:rPr>
          <w:rFonts w:ascii="Arial" w:hAnsi="Arial" w:cs="Arial"/>
          <w:i/>
          <w:iCs/>
        </w:rPr>
      </w:pPr>
    </w:p>
    <w:p w14:paraId="082F8DCD"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Campus(es) or centre(s) where module will be delivered</w:t>
      </w:r>
    </w:p>
    <w:p w14:paraId="235F955E" w14:textId="77777777" w:rsidR="00E41021" w:rsidRPr="007911E3" w:rsidRDefault="00E41021" w:rsidP="00E41021">
      <w:pPr>
        <w:spacing w:after="120"/>
        <w:ind w:left="567" w:right="260"/>
        <w:jc w:val="both"/>
        <w:rPr>
          <w:rFonts w:ascii="Arial" w:hAnsi="Arial" w:cs="Arial"/>
        </w:rPr>
      </w:pPr>
      <w:r w:rsidRPr="007911E3">
        <w:rPr>
          <w:rFonts w:ascii="Arial" w:hAnsi="Arial" w:cs="Arial"/>
        </w:rPr>
        <w:t>Canterbury</w:t>
      </w:r>
    </w:p>
    <w:p w14:paraId="6FCB6D68" w14:textId="77777777" w:rsidR="00E41021" w:rsidRPr="007911E3" w:rsidRDefault="00E41021" w:rsidP="00E41021">
      <w:pPr>
        <w:spacing w:after="120"/>
        <w:ind w:right="260"/>
        <w:rPr>
          <w:rFonts w:ascii="Arial" w:hAnsi="Arial" w:cs="Arial"/>
          <w:i/>
          <w:iCs/>
        </w:rPr>
      </w:pPr>
    </w:p>
    <w:p w14:paraId="6A31222B" w14:textId="77777777" w:rsidR="00E41021" w:rsidRPr="007911E3" w:rsidRDefault="00E41021" w:rsidP="00E41021">
      <w:pPr>
        <w:numPr>
          <w:ilvl w:val="0"/>
          <w:numId w:val="1"/>
        </w:numPr>
        <w:spacing w:after="120" w:line="240" w:lineRule="auto"/>
        <w:ind w:left="567" w:right="261" w:hanging="568"/>
        <w:jc w:val="both"/>
        <w:rPr>
          <w:rFonts w:ascii="Arial" w:hAnsi="Arial" w:cs="Arial"/>
          <w:b/>
        </w:rPr>
      </w:pPr>
      <w:r w:rsidRPr="007911E3">
        <w:rPr>
          <w:rFonts w:ascii="Arial" w:hAnsi="Arial" w:cs="Arial"/>
          <w:b/>
        </w:rPr>
        <w:t xml:space="preserve">Internationalisation </w:t>
      </w:r>
    </w:p>
    <w:p w14:paraId="79F8C155" w14:textId="77777777" w:rsidR="00E41021" w:rsidRPr="007911E3" w:rsidRDefault="00E41021" w:rsidP="007911E3">
      <w:pPr>
        <w:spacing w:after="120"/>
        <w:ind w:left="567" w:right="261"/>
        <w:jc w:val="both"/>
        <w:rPr>
          <w:rFonts w:ascii="Arial" w:hAnsi="Arial" w:cs="Arial"/>
          <w:iCs/>
        </w:rPr>
      </w:pPr>
      <w:r w:rsidRPr="007911E3">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75B1F2F" w14:textId="16AC547A" w:rsidR="00641D6D" w:rsidRPr="007911E3" w:rsidRDefault="00641D6D" w:rsidP="009B6823">
      <w:pPr>
        <w:rPr>
          <w:rFonts w:ascii="Arial" w:hAnsi="Arial" w:cs="Arial"/>
        </w:rPr>
      </w:pPr>
    </w:p>
    <w:p w14:paraId="4DC7FB8E" w14:textId="77777777" w:rsidR="00441E76" w:rsidRPr="007911E3" w:rsidRDefault="009F5EA4" w:rsidP="009D52D0">
      <w:pPr>
        <w:spacing w:after="120" w:line="240" w:lineRule="auto"/>
        <w:ind w:right="543"/>
        <w:rPr>
          <w:rFonts w:ascii="Arial" w:hAnsi="Arial" w:cs="Arial"/>
          <w:b/>
        </w:rPr>
      </w:pPr>
      <w:r w:rsidRPr="007911E3">
        <w:rPr>
          <w:rFonts w:ascii="Arial" w:hAnsi="Arial" w:cs="Arial"/>
          <w:b/>
        </w:rPr>
        <w:t xml:space="preserve">DIVISIONAL </w:t>
      </w:r>
      <w:r w:rsidR="00441E76" w:rsidRPr="007911E3">
        <w:rPr>
          <w:rFonts w:ascii="Arial" w:hAnsi="Arial" w:cs="Arial"/>
          <w:b/>
        </w:rPr>
        <w:t>USE ONLY</w:t>
      </w:r>
      <w:r w:rsidR="00C612A8" w:rsidRPr="007911E3">
        <w:rPr>
          <w:rFonts w:ascii="Arial" w:hAnsi="Arial" w:cs="Arial"/>
          <w:b/>
        </w:rPr>
        <w:t xml:space="preserve"> </w:t>
      </w:r>
    </w:p>
    <w:p w14:paraId="0C0A5A3E" w14:textId="77777777" w:rsidR="00D83563" w:rsidRPr="007911E3" w:rsidRDefault="00D83563" w:rsidP="009D52D0">
      <w:pPr>
        <w:spacing w:after="120" w:line="240" w:lineRule="auto"/>
        <w:ind w:right="543"/>
        <w:rPr>
          <w:rFonts w:ascii="Arial" w:hAnsi="Arial" w:cs="Arial"/>
          <w:b/>
        </w:rPr>
      </w:pPr>
      <w:r w:rsidRPr="007911E3">
        <w:rPr>
          <w:rFonts w:ascii="Arial" w:hAnsi="Arial" w:cs="Arial"/>
          <w:b/>
        </w:rPr>
        <w:t>Revision record – all revisions must be recorded in the grid and full details of the change retained in the appropriate committee records.</w:t>
      </w:r>
    </w:p>
    <w:p w14:paraId="0434C655" w14:textId="77777777" w:rsidR="00422B69" w:rsidRPr="007911E3"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7911E3" w14:paraId="1D71F64C" w14:textId="77777777" w:rsidTr="00A13526">
        <w:trPr>
          <w:trHeight w:val="317"/>
        </w:trPr>
        <w:tc>
          <w:tcPr>
            <w:tcW w:w="1593" w:type="dxa"/>
          </w:tcPr>
          <w:p w14:paraId="77A95B21" w14:textId="77777777" w:rsidR="00422B69" w:rsidRPr="007911E3" w:rsidRDefault="00422B69" w:rsidP="009D52D0">
            <w:pPr>
              <w:spacing w:after="120"/>
              <w:ind w:right="543"/>
              <w:rPr>
                <w:rFonts w:ascii="Arial" w:hAnsi="Arial" w:cs="Arial"/>
              </w:rPr>
            </w:pPr>
            <w:r w:rsidRPr="007911E3">
              <w:rPr>
                <w:rFonts w:ascii="Arial" w:hAnsi="Arial" w:cs="Arial"/>
              </w:rPr>
              <w:t>Date approved</w:t>
            </w:r>
          </w:p>
        </w:tc>
        <w:tc>
          <w:tcPr>
            <w:tcW w:w="1815" w:type="dxa"/>
          </w:tcPr>
          <w:p w14:paraId="371A004B" w14:textId="77777777" w:rsidR="00422B69" w:rsidRPr="007911E3" w:rsidRDefault="00422B69" w:rsidP="009D52D0">
            <w:pPr>
              <w:spacing w:after="120"/>
              <w:ind w:right="543"/>
              <w:rPr>
                <w:rFonts w:ascii="Arial" w:hAnsi="Arial" w:cs="Arial"/>
              </w:rPr>
            </w:pPr>
            <w:r w:rsidRPr="007911E3">
              <w:rPr>
                <w:rFonts w:ascii="Arial" w:hAnsi="Arial" w:cs="Arial"/>
              </w:rPr>
              <w:t>Major/minor revision</w:t>
            </w:r>
          </w:p>
        </w:tc>
        <w:tc>
          <w:tcPr>
            <w:tcW w:w="1974" w:type="dxa"/>
          </w:tcPr>
          <w:p w14:paraId="7B8A0819" w14:textId="77777777" w:rsidR="00422B69" w:rsidRPr="007911E3" w:rsidRDefault="00422B69" w:rsidP="009D52D0">
            <w:pPr>
              <w:spacing w:after="120"/>
              <w:ind w:right="543"/>
              <w:rPr>
                <w:rFonts w:ascii="Arial" w:hAnsi="Arial" w:cs="Arial"/>
              </w:rPr>
            </w:pPr>
            <w:r w:rsidRPr="007911E3">
              <w:rPr>
                <w:rFonts w:ascii="Arial" w:hAnsi="Arial" w:cs="Arial"/>
              </w:rPr>
              <w:t>Start date of</w:t>
            </w:r>
            <w:r w:rsidR="00710647" w:rsidRPr="007911E3">
              <w:rPr>
                <w:rFonts w:ascii="Arial" w:hAnsi="Arial" w:cs="Arial"/>
              </w:rPr>
              <w:t xml:space="preserve"> delivery of </w:t>
            </w:r>
            <w:r w:rsidRPr="007911E3">
              <w:rPr>
                <w:rFonts w:ascii="Arial" w:hAnsi="Arial" w:cs="Arial"/>
              </w:rPr>
              <w:t>revised version</w:t>
            </w:r>
          </w:p>
        </w:tc>
        <w:tc>
          <w:tcPr>
            <w:tcW w:w="2359" w:type="dxa"/>
          </w:tcPr>
          <w:p w14:paraId="79659287" w14:textId="77777777" w:rsidR="00422B69" w:rsidRPr="007911E3" w:rsidRDefault="00422B69" w:rsidP="009D52D0">
            <w:pPr>
              <w:spacing w:after="120"/>
              <w:ind w:right="543"/>
              <w:rPr>
                <w:rFonts w:ascii="Arial" w:hAnsi="Arial" w:cs="Arial"/>
              </w:rPr>
            </w:pPr>
            <w:r w:rsidRPr="007911E3">
              <w:rPr>
                <w:rFonts w:ascii="Arial" w:hAnsi="Arial" w:cs="Arial"/>
              </w:rPr>
              <w:t>Section revised</w:t>
            </w:r>
          </w:p>
        </w:tc>
        <w:tc>
          <w:tcPr>
            <w:tcW w:w="2941" w:type="dxa"/>
          </w:tcPr>
          <w:p w14:paraId="48B3312A" w14:textId="77777777" w:rsidR="00422B69" w:rsidRPr="007911E3" w:rsidRDefault="00422B69" w:rsidP="009D52D0">
            <w:pPr>
              <w:spacing w:after="120"/>
              <w:ind w:right="543"/>
              <w:rPr>
                <w:rFonts w:ascii="Arial" w:hAnsi="Arial" w:cs="Arial"/>
              </w:rPr>
            </w:pPr>
            <w:r w:rsidRPr="007911E3">
              <w:rPr>
                <w:rFonts w:ascii="Arial" w:hAnsi="Arial" w:cs="Arial"/>
              </w:rPr>
              <w:t>Impacts PLOs</w:t>
            </w:r>
            <w:r w:rsidR="00694309" w:rsidRPr="007911E3">
              <w:rPr>
                <w:rFonts w:ascii="Arial" w:hAnsi="Arial" w:cs="Arial"/>
              </w:rPr>
              <w:t xml:space="preserve"> (</w:t>
            </w:r>
            <w:r w:rsidR="001A425B" w:rsidRPr="007911E3">
              <w:rPr>
                <w:rFonts w:ascii="Arial" w:hAnsi="Arial" w:cs="Arial"/>
              </w:rPr>
              <w:t>Q6&amp;7 cover sheet)</w:t>
            </w:r>
          </w:p>
        </w:tc>
      </w:tr>
      <w:tr w:rsidR="00302082" w:rsidRPr="007911E3" w14:paraId="402F0556" w14:textId="77777777" w:rsidTr="00A13526">
        <w:trPr>
          <w:trHeight w:val="305"/>
        </w:trPr>
        <w:tc>
          <w:tcPr>
            <w:tcW w:w="1593" w:type="dxa"/>
          </w:tcPr>
          <w:p w14:paraId="38027383" w14:textId="0B68C7B3" w:rsidR="00422B69" w:rsidRPr="007911E3" w:rsidRDefault="00641BBB" w:rsidP="009D52D0">
            <w:pPr>
              <w:spacing w:after="120"/>
              <w:ind w:right="543"/>
              <w:rPr>
                <w:rFonts w:ascii="Arial" w:hAnsi="Arial" w:cs="Arial"/>
              </w:rPr>
            </w:pPr>
            <w:r w:rsidRPr="007911E3">
              <w:rPr>
                <w:rFonts w:ascii="Arial" w:hAnsi="Arial" w:cs="Arial"/>
              </w:rPr>
              <w:t>10/11/2020</w:t>
            </w:r>
          </w:p>
        </w:tc>
        <w:tc>
          <w:tcPr>
            <w:tcW w:w="1815" w:type="dxa"/>
          </w:tcPr>
          <w:p w14:paraId="51164161" w14:textId="4D2306E9" w:rsidR="00422B69" w:rsidRPr="007911E3" w:rsidRDefault="00FD5A4B" w:rsidP="009D52D0">
            <w:pPr>
              <w:spacing w:after="120"/>
              <w:ind w:right="543"/>
              <w:rPr>
                <w:rFonts w:ascii="Arial" w:hAnsi="Arial" w:cs="Arial"/>
              </w:rPr>
            </w:pPr>
            <w:r w:rsidRPr="007911E3">
              <w:rPr>
                <w:rFonts w:ascii="Arial" w:hAnsi="Arial" w:cs="Arial"/>
              </w:rPr>
              <w:t>M</w:t>
            </w:r>
            <w:r w:rsidR="000B2B4E" w:rsidRPr="007911E3">
              <w:rPr>
                <w:rFonts w:ascii="Arial" w:hAnsi="Arial" w:cs="Arial"/>
              </w:rPr>
              <w:t>i</w:t>
            </w:r>
            <w:r w:rsidRPr="007911E3">
              <w:rPr>
                <w:rFonts w:ascii="Arial" w:hAnsi="Arial" w:cs="Arial"/>
              </w:rPr>
              <w:t>nor</w:t>
            </w:r>
          </w:p>
        </w:tc>
        <w:tc>
          <w:tcPr>
            <w:tcW w:w="1974" w:type="dxa"/>
          </w:tcPr>
          <w:p w14:paraId="5DD70971" w14:textId="686E22CE" w:rsidR="00422B69" w:rsidRPr="007911E3" w:rsidRDefault="00D13CAE" w:rsidP="009D52D0">
            <w:pPr>
              <w:spacing w:after="120"/>
              <w:ind w:right="543"/>
              <w:rPr>
                <w:rFonts w:ascii="Arial" w:hAnsi="Arial" w:cs="Arial"/>
              </w:rPr>
            </w:pPr>
            <w:r w:rsidRPr="007911E3">
              <w:rPr>
                <w:rFonts w:ascii="Arial" w:hAnsi="Arial" w:cs="Arial"/>
              </w:rPr>
              <w:t>September 2021</w:t>
            </w:r>
          </w:p>
        </w:tc>
        <w:tc>
          <w:tcPr>
            <w:tcW w:w="2359" w:type="dxa"/>
          </w:tcPr>
          <w:p w14:paraId="1D9220C6" w14:textId="6AB4456D" w:rsidR="00422B69" w:rsidRPr="007911E3" w:rsidRDefault="00FD5A4B" w:rsidP="009D52D0">
            <w:pPr>
              <w:spacing w:after="120"/>
              <w:ind w:right="543"/>
              <w:rPr>
                <w:rFonts w:ascii="Arial" w:hAnsi="Arial" w:cs="Arial"/>
              </w:rPr>
            </w:pPr>
            <w:r w:rsidRPr="007911E3">
              <w:rPr>
                <w:rFonts w:ascii="Arial" w:hAnsi="Arial" w:cs="Arial"/>
              </w:rPr>
              <w:t>1, 7, 13, 16</w:t>
            </w:r>
          </w:p>
        </w:tc>
        <w:tc>
          <w:tcPr>
            <w:tcW w:w="2941" w:type="dxa"/>
          </w:tcPr>
          <w:p w14:paraId="0A0014EA" w14:textId="27FE02E1" w:rsidR="00422B69" w:rsidRPr="007911E3" w:rsidRDefault="00FD5A4B" w:rsidP="009D52D0">
            <w:pPr>
              <w:spacing w:after="120"/>
              <w:ind w:right="543"/>
              <w:rPr>
                <w:rFonts w:ascii="Arial" w:hAnsi="Arial" w:cs="Arial"/>
              </w:rPr>
            </w:pPr>
            <w:r w:rsidRPr="007911E3">
              <w:rPr>
                <w:rFonts w:ascii="Arial" w:hAnsi="Arial" w:cs="Arial"/>
              </w:rPr>
              <w:t>No</w:t>
            </w:r>
          </w:p>
        </w:tc>
      </w:tr>
      <w:tr w:rsidR="00302082" w:rsidRPr="007911E3" w14:paraId="2E5415DF" w14:textId="77777777" w:rsidTr="00A13526">
        <w:trPr>
          <w:trHeight w:val="305"/>
        </w:trPr>
        <w:tc>
          <w:tcPr>
            <w:tcW w:w="1593" w:type="dxa"/>
          </w:tcPr>
          <w:p w14:paraId="66EC9426" w14:textId="77777777" w:rsidR="00422B69" w:rsidRPr="007911E3" w:rsidRDefault="00422B69" w:rsidP="009D52D0">
            <w:pPr>
              <w:spacing w:after="120"/>
              <w:ind w:right="543"/>
              <w:rPr>
                <w:rFonts w:ascii="Arial" w:hAnsi="Arial" w:cs="Arial"/>
              </w:rPr>
            </w:pPr>
          </w:p>
        </w:tc>
        <w:tc>
          <w:tcPr>
            <w:tcW w:w="1815" w:type="dxa"/>
          </w:tcPr>
          <w:p w14:paraId="1CFC62D4" w14:textId="77777777" w:rsidR="00422B69" w:rsidRPr="007911E3" w:rsidRDefault="00422B69" w:rsidP="009D52D0">
            <w:pPr>
              <w:spacing w:after="120"/>
              <w:ind w:right="543"/>
              <w:rPr>
                <w:rFonts w:ascii="Arial" w:hAnsi="Arial" w:cs="Arial"/>
              </w:rPr>
            </w:pPr>
          </w:p>
        </w:tc>
        <w:tc>
          <w:tcPr>
            <w:tcW w:w="1974" w:type="dxa"/>
          </w:tcPr>
          <w:p w14:paraId="19681D82" w14:textId="77777777" w:rsidR="00422B69" w:rsidRPr="007911E3" w:rsidRDefault="00422B69" w:rsidP="009D52D0">
            <w:pPr>
              <w:spacing w:after="120"/>
              <w:ind w:right="543"/>
              <w:rPr>
                <w:rFonts w:ascii="Arial" w:hAnsi="Arial" w:cs="Arial"/>
              </w:rPr>
            </w:pPr>
          </w:p>
        </w:tc>
        <w:tc>
          <w:tcPr>
            <w:tcW w:w="2359" w:type="dxa"/>
          </w:tcPr>
          <w:p w14:paraId="4A40CA6F" w14:textId="77777777" w:rsidR="00422B69" w:rsidRPr="007911E3" w:rsidRDefault="00422B69" w:rsidP="009D52D0">
            <w:pPr>
              <w:spacing w:after="120"/>
              <w:ind w:right="543"/>
              <w:rPr>
                <w:rFonts w:ascii="Arial" w:hAnsi="Arial" w:cs="Arial"/>
              </w:rPr>
            </w:pPr>
          </w:p>
        </w:tc>
        <w:tc>
          <w:tcPr>
            <w:tcW w:w="2941" w:type="dxa"/>
          </w:tcPr>
          <w:p w14:paraId="32A2E5BB" w14:textId="77777777" w:rsidR="00422B69" w:rsidRPr="007911E3" w:rsidRDefault="00422B69" w:rsidP="009D52D0">
            <w:pPr>
              <w:spacing w:after="120"/>
              <w:ind w:right="543"/>
              <w:rPr>
                <w:rFonts w:ascii="Arial" w:hAnsi="Arial" w:cs="Arial"/>
              </w:rPr>
            </w:pPr>
          </w:p>
        </w:tc>
      </w:tr>
    </w:tbl>
    <w:p w14:paraId="6AD7C4CE" w14:textId="77777777" w:rsidR="00D83563" w:rsidRPr="007911E3" w:rsidRDefault="00D83563" w:rsidP="009D52D0">
      <w:pPr>
        <w:spacing w:after="120" w:line="240" w:lineRule="auto"/>
        <w:ind w:right="543"/>
        <w:rPr>
          <w:rFonts w:ascii="Arial" w:hAnsi="Arial" w:cs="Arial"/>
        </w:rPr>
      </w:pPr>
    </w:p>
    <w:sectPr w:rsidR="00D83563" w:rsidRPr="007911E3"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201C5F" w:rsidRDefault="00201C5F" w:rsidP="009A2D37">
      <w:pPr>
        <w:spacing w:after="0" w:line="240" w:lineRule="auto"/>
      </w:pPr>
      <w:r>
        <w:separator/>
      </w:r>
    </w:p>
  </w:endnote>
  <w:endnote w:type="continuationSeparator" w:id="0">
    <w:p w14:paraId="58622F8B" w14:textId="77777777" w:rsidR="00201C5F" w:rsidRDefault="00201C5F" w:rsidP="009A2D37">
      <w:pPr>
        <w:spacing w:after="0" w:line="240" w:lineRule="auto"/>
      </w:pPr>
      <w:r>
        <w:continuationSeparator/>
      </w:r>
    </w:p>
  </w:endnote>
  <w:endnote w:type="continuationNotice" w:id="1">
    <w:p w14:paraId="687DF737"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42B6" w14:textId="77777777" w:rsidR="00047FE1" w:rsidRDefault="00047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78411509" w:rsidR="008B2543" w:rsidRDefault="0019787E" w:rsidP="009A2D37">
        <w:pPr>
          <w:pStyle w:val="Footer"/>
          <w:jc w:val="center"/>
        </w:pPr>
        <w:r>
          <w:fldChar w:fldCharType="begin"/>
        </w:r>
        <w:r>
          <w:instrText xml:space="preserve"> PAGE   \* MERGEFORMAT </w:instrText>
        </w:r>
        <w:r>
          <w:fldChar w:fldCharType="separate"/>
        </w:r>
        <w:r w:rsidR="00641BBB">
          <w:rPr>
            <w:noProof/>
          </w:rPr>
          <w:t>4</w:t>
        </w:r>
        <w:r>
          <w:rPr>
            <w:noProof/>
          </w:rPr>
          <w:fldChar w:fldCharType="end"/>
        </w:r>
      </w:p>
    </w:sdtContent>
  </w:sdt>
  <w:p w14:paraId="41301DCD" w14:textId="5D9425F9" w:rsidR="008B2543" w:rsidRPr="007B7724" w:rsidRDefault="00566973" w:rsidP="0056697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2B1DA78" w14:textId="7DE5AE9F" w:rsidR="00EB41D1" w:rsidRDefault="00EB41D1" w:rsidP="00EB41D1">
        <w:pPr>
          <w:pStyle w:val="Footer"/>
          <w:jc w:val="center"/>
        </w:pPr>
        <w:r>
          <w:fldChar w:fldCharType="begin"/>
        </w:r>
        <w:r>
          <w:instrText xml:space="preserve"> PAGE   \* MERGEFORMAT </w:instrText>
        </w:r>
        <w:r>
          <w:fldChar w:fldCharType="separate"/>
        </w:r>
        <w:r w:rsidR="00641BBB">
          <w:rPr>
            <w:noProof/>
          </w:rPr>
          <w:t>1</w:t>
        </w:r>
        <w:r>
          <w:rPr>
            <w:noProof/>
          </w:rPr>
          <w:fldChar w:fldCharType="end"/>
        </w:r>
      </w:p>
    </w:sdtContent>
  </w:sdt>
  <w:p w14:paraId="2C1732F8" w14:textId="6EF7F2BA" w:rsidR="00EB41D1" w:rsidRPr="007B7724" w:rsidRDefault="00047FE1" w:rsidP="00EB41D1">
    <w:pPr>
      <w:pStyle w:val="Footer"/>
      <w:spacing w:after="120"/>
      <w:ind w:right="-330"/>
      <w:rPr>
        <w:rFonts w:ascii="Arial" w:hAnsi="Arial"/>
        <w:sz w:val="18"/>
      </w:rPr>
    </w:pPr>
    <w:r>
      <w:rPr>
        <w:rFonts w:ascii="Arial" w:hAnsi="Arial"/>
        <w:sz w:val="18"/>
      </w:rPr>
      <w:t xml:space="preserve">Revision effective from </w:t>
    </w:r>
    <w:r w:rsidR="00603FF7">
      <w:rPr>
        <w:rFonts w:ascii="Arial" w:hAnsi="Arial"/>
        <w:sz w:val="18"/>
      </w:rPr>
      <w:t>2021/22</w:t>
    </w:r>
  </w:p>
  <w:p w14:paraId="110B13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201C5F" w:rsidRDefault="00201C5F" w:rsidP="009A2D37">
      <w:pPr>
        <w:spacing w:after="0" w:line="240" w:lineRule="auto"/>
      </w:pPr>
      <w:r>
        <w:separator/>
      </w:r>
    </w:p>
  </w:footnote>
  <w:footnote w:type="continuationSeparator" w:id="0">
    <w:p w14:paraId="1431BF63" w14:textId="77777777" w:rsidR="00201C5F" w:rsidRDefault="00201C5F" w:rsidP="009A2D37">
      <w:pPr>
        <w:spacing w:after="0" w:line="240" w:lineRule="auto"/>
      </w:pPr>
      <w:r>
        <w:continuationSeparator/>
      </w:r>
    </w:p>
  </w:footnote>
  <w:footnote w:type="continuationNotice" w:id="1">
    <w:p w14:paraId="219D502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01F3" w14:textId="77777777" w:rsidR="00047FE1" w:rsidRDefault="0004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5F41C8" w14:textId="77777777" w:rsidR="008B2543" w:rsidRPr="008C00F8" w:rsidRDefault="008B2543" w:rsidP="005E6D38">
    <w:pPr>
      <w:pStyle w:val="Heading1"/>
      <w:spacing w:before="60" w:after="60"/>
      <w:rPr>
        <w:rFonts w:ascii="Arial" w:hAnsi="Arial" w:cs="Arial"/>
      </w:rPr>
    </w:pPr>
  </w:p>
  <w:p w14:paraId="466B627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42A9383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C880C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FE1"/>
    <w:rsid w:val="00063A2F"/>
    <w:rsid w:val="000678D3"/>
    <w:rsid w:val="00070903"/>
    <w:rsid w:val="0008794D"/>
    <w:rsid w:val="00094810"/>
    <w:rsid w:val="00096DA4"/>
    <w:rsid w:val="000B2B4E"/>
    <w:rsid w:val="000B405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C9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E0B"/>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973"/>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3FE8"/>
    <w:rsid w:val="00603FF7"/>
    <w:rsid w:val="006043FC"/>
    <w:rsid w:val="006050CF"/>
    <w:rsid w:val="0062219E"/>
    <w:rsid w:val="006253AA"/>
    <w:rsid w:val="00626023"/>
    <w:rsid w:val="00633150"/>
    <w:rsid w:val="00637A50"/>
    <w:rsid w:val="00641BBB"/>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11E3"/>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1495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6823"/>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A5C"/>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5887"/>
    <w:rsid w:val="00CD7F07"/>
    <w:rsid w:val="00CE04F3"/>
    <w:rsid w:val="00CE12D8"/>
    <w:rsid w:val="00CE4574"/>
    <w:rsid w:val="00CE70E6"/>
    <w:rsid w:val="00CF0BCA"/>
    <w:rsid w:val="00CF2E1E"/>
    <w:rsid w:val="00CF695C"/>
    <w:rsid w:val="00D02E99"/>
    <w:rsid w:val="00D13357"/>
    <w:rsid w:val="00D13A13"/>
    <w:rsid w:val="00D13CAE"/>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02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E20"/>
    <w:rsid w:val="00FC0291"/>
    <w:rsid w:val="00FC1C92"/>
    <w:rsid w:val="00FD333B"/>
    <w:rsid w:val="00FD5A4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6FE74-48C3-40C3-80D2-6CAB839C1833}">
  <ds:schemaRefs>
    <ds:schemaRef ds:uri="http://schemas.openxmlformats.org/officeDocument/2006/bibliography"/>
  </ds:schemaRefs>
</ds:datastoreItem>
</file>

<file path=customXml/itemProps2.xml><?xml version="1.0" encoding="utf-8"?>
<ds:datastoreItem xmlns:ds="http://schemas.openxmlformats.org/officeDocument/2006/customXml" ds:itemID="{347BA6B0-C3D7-43B4-B3D1-663D5ED347A9}"/>
</file>

<file path=customXml/itemProps3.xml><?xml version="1.0" encoding="utf-8"?>
<ds:datastoreItem xmlns:ds="http://schemas.openxmlformats.org/officeDocument/2006/customXml" ds:itemID="{E4E00281-E7F4-41BB-ACA7-3A2BAE006B1E}"/>
</file>

<file path=customXml/itemProps4.xml><?xml version="1.0" encoding="utf-8"?>
<ds:datastoreItem xmlns:ds="http://schemas.openxmlformats.org/officeDocument/2006/customXml" ds:itemID="{F269A99E-BEFF-4195-BC61-8B0AB6EA326A}"/>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7</cp:revision>
  <cp:lastPrinted>2019-02-26T09:40:00Z</cp:lastPrinted>
  <dcterms:created xsi:type="dcterms:W3CDTF">2021-09-08T12:38:00Z</dcterms:created>
  <dcterms:modified xsi:type="dcterms:W3CDTF">2022-03-02T12:22:00Z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