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B5F492A" w:rsidR="00694B52" w:rsidRPr="009D52D0" w:rsidRDefault="00C51CAD" w:rsidP="00A05CF7">
      <w:pPr>
        <w:spacing w:after="120" w:line="240" w:lineRule="auto"/>
        <w:ind w:left="567" w:right="543"/>
        <w:jc w:val="both"/>
        <w:rPr>
          <w:rFonts w:ascii="Arial" w:hAnsi="Arial" w:cs="Arial"/>
          <w:sz w:val="24"/>
          <w:szCs w:val="24"/>
        </w:rPr>
      </w:pPr>
      <w:r>
        <w:rPr>
          <w:rFonts w:ascii="Arial" w:hAnsi="Arial" w:cs="Arial"/>
          <w:sz w:val="24"/>
          <w:szCs w:val="24"/>
        </w:rPr>
        <w:t xml:space="preserve">CLAS8360 (CL836) – </w:t>
      </w:r>
      <w:r w:rsidR="009219BC" w:rsidRPr="009219BC">
        <w:rPr>
          <w:rFonts w:ascii="Arial" w:hAnsi="Arial" w:cs="Arial"/>
          <w:sz w:val="24"/>
          <w:szCs w:val="24"/>
        </w:rPr>
        <w:t>Ancient History from Inscriptions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0CE3901" w:rsidR="00694B52" w:rsidRPr="00694B52" w:rsidRDefault="009219BC" w:rsidP="00910059">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97E3DF9" w:rsidR="00694B52" w:rsidRPr="00694B52" w:rsidRDefault="009219BC"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90F71E" w:rsidR="00694B52" w:rsidRPr="00694B52" w:rsidRDefault="009219BC"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B4C85E1" w:rsidR="00694B52" w:rsidRPr="00694B52" w:rsidRDefault="009219BC" w:rsidP="009219BC">
      <w:pPr>
        <w:spacing w:after="120" w:line="240" w:lineRule="auto"/>
        <w:ind w:left="567" w:right="543"/>
        <w:jc w:val="both"/>
        <w:rPr>
          <w:rFonts w:ascii="Arial" w:hAnsi="Arial" w:cs="Arial"/>
          <w:iCs/>
          <w:sz w:val="24"/>
          <w:szCs w:val="24"/>
        </w:rPr>
      </w:pPr>
      <w:r>
        <w:rPr>
          <w:rFonts w:ascii="Arial" w:hAnsi="Arial" w:cs="Arial"/>
          <w:iCs/>
          <w:sz w:val="24"/>
          <w:szCs w:val="24"/>
        </w:rPr>
        <w:t xml:space="preserve">None – although a </w:t>
      </w:r>
      <w:r w:rsidRPr="009219BC">
        <w:rPr>
          <w:rFonts w:ascii="Arial" w:hAnsi="Arial" w:cs="Arial"/>
          <w:iCs/>
          <w:sz w:val="24"/>
          <w:szCs w:val="24"/>
        </w:rPr>
        <w:t xml:space="preserve">basic </w:t>
      </w:r>
      <w:r>
        <w:rPr>
          <w:rFonts w:ascii="Arial" w:hAnsi="Arial" w:cs="Arial"/>
          <w:iCs/>
          <w:sz w:val="24"/>
          <w:szCs w:val="24"/>
        </w:rPr>
        <w:t>understanding</w:t>
      </w:r>
      <w:r w:rsidRPr="009219BC">
        <w:rPr>
          <w:rFonts w:ascii="Arial" w:hAnsi="Arial" w:cs="Arial"/>
          <w:iCs/>
          <w:sz w:val="24"/>
          <w:szCs w:val="24"/>
        </w:rPr>
        <w:t xml:space="preserve"> of ancient languages (Greek, Latin, Aramaic, etc.) w</w:t>
      </w:r>
      <w:r>
        <w:rPr>
          <w:rFonts w:ascii="Arial" w:hAnsi="Arial" w:cs="Arial"/>
          <w:iCs/>
          <w:sz w:val="24"/>
          <w:szCs w:val="24"/>
        </w:rPr>
        <w:t>ould</w:t>
      </w:r>
      <w:r w:rsidRPr="009219BC">
        <w:rPr>
          <w:rFonts w:ascii="Arial" w:hAnsi="Arial" w:cs="Arial"/>
          <w:iCs/>
          <w:sz w:val="24"/>
          <w:szCs w:val="24"/>
        </w:rPr>
        <w:t xml:space="preserve"> be helpful.</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18F54AF0" w:rsidR="00694B52" w:rsidRPr="00E87768" w:rsidRDefault="009219BC" w:rsidP="00910059">
      <w:pPr>
        <w:spacing w:after="120" w:line="240" w:lineRule="auto"/>
        <w:ind w:left="567" w:right="543"/>
        <w:rPr>
          <w:rFonts w:ascii="Arial" w:hAnsi="Arial" w:cs="Arial"/>
          <w:iCs/>
          <w:sz w:val="24"/>
          <w:szCs w:val="24"/>
        </w:rPr>
      </w:pPr>
      <w:r w:rsidRPr="00E87768">
        <w:rPr>
          <w:rFonts w:ascii="Arial" w:hAnsi="Arial" w:cs="Arial"/>
          <w:iCs/>
          <w:sz w:val="24"/>
          <w:szCs w:val="24"/>
        </w:rPr>
        <w:t xml:space="preserve">Optional for </w:t>
      </w:r>
      <w:r w:rsidR="00E87768" w:rsidRPr="00E87768">
        <w:rPr>
          <w:rFonts w:ascii="Arial" w:hAnsi="Arial" w:cs="Arial"/>
          <w:color w:val="262626"/>
          <w:sz w:val="24"/>
          <w:szCs w:val="24"/>
          <w:shd w:val="clear" w:color="auto" w:fill="FFFFFF"/>
        </w:rPr>
        <w:t>MA Ancient History and MA History and Archaeology of the Greek and Roman Worlds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AF85A2B" w14:textId="77777777" w:rsidR="009219BC" w:rsidRPr="009219BC" w:rsidRDefault="00CC3B7F" w:rsidP="009219BC">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9219BC" w:rsidRPr="009219BC">
        <w:rPr>
          <w:rFonts w:ascii="Arial" w:hAnsi="Arial" w:cs="Arial"/>
          <w:sz w:val="24"/>
          <w:szCs w:val="24"/>
        </w:rPr>
        <w:t>Demonstrate a comprehensive understanding of the role and value of epigraphic evidence in relation to other types of evidence in the study of Ancient History;</w:t>
      </w:r>
    </w:p>
    <w:p w14:paraId="14A7F452" w14:textId="77777777" w:rsidR="009219BC" w:rsidRP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8.2   Demonstrate critical, analytical problem-based research skills in relation to the ancient evidence and modern scholarship on the subject matter;</w:t>
      </w:r>
    </w:p>
    <w:p w14:paraId="0A54B952" w14:textId="77777777" w:rsidR="009219BC" w:rsidRP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8.3   Command a range of techniques and methodologies, such as bibliographical and library research skills, a range of skills in reading and textual analysis, the varieties of historical method, and the use of statistics.</w:t>
      </w:r>
    </w:p>
    <w:p w14:paraId="7029D727" w14:textId="6F5635DC" w:rsidR="008D4447" w:rsidRPr="00CC3B7F" w:rsidRDefault="009219BC" w:rsidP="009219BC">
      <w:pPr>
        <w:spacing w:after="120" w:line="240" w:lineRule="auto"/>
        <w:ind w:left="1430" w:right="543" w:hanging="550"/>
        <w:jc w:val="both"/>
        <w:rPr>
          <w:rFonts w:ascii="Arial" w:hAnsi="Arial" w:cs="Arial"/>
          <w:b/>
          <w:sz w:val="24"/>
          <w:szCs w:val="24"/>
        </w:rPr>
      </w:pPr>
      <w:r w:rsidRPr="009219BC">
        <w:rPr>
          <w:rFonts w:ascii="Arial" w:hAnsi="Arial" w:cs="Arial"/>
          <w:sz w:val="24"/>
          <w:szCs w:val="24"/>
        </w:rPr>
        <w:t>8.4   Demonstrate the capability to design and carry out a research project and collect evidence in support.</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C7D7126" w14:textId="77777777" w:rsidR="009219BC" w:rsidRPr="009219BC" w:rsidRDefault="00A60A1D" w:rsidP="009219BC">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9219BC" w:rsidRPr="009219BC">
        <w:rPr>
          <w:rFonts w:ascii="Arial" w:hAnsi="Arial" w:cs="Arial"/>
          <w:sz w:val="24"/>
          <w:szCs w:val="24"/>
        </w:rPr>
        <w:t>Communicate effectively with a wide range of individuals using a variety of means in writing;</w:t>
      </w:r>
    </w:p>
    <w:p w14:paraId="136A81CB" w14:textId="77777777" w:rsidR="009219BC" w:rsidRP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9.2</w:t>
      </w:r>
      <w:r w:rsidRPr="009219BC">
        <w:rPr>
          <w:rFonts w:ascii="Arial" w:hAnsi="Arial" w:cs="Arial"/>
          <w:sz w:val="24"/>
          <w:szCs w:val="24"/>
        </w:rPr>
        <w:tab/>
        <w:t>Evaluate their own academic performance and develop an ability to learn independently to ensure ongoing professional development;</w:t>
      </w:r>
    </w:p>
    <w:p w14:paraId="78020B0E" w14:textId="77777777" w:rsidR="009219BC" w:rsidRP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9.3</w:t>
      </w:r>
      <w:r w:rsidRPr="009219BC">
        <w:rPr>
          <w:rFonts w:ascii="Arial" w:hAnsi="Arial" w:cs="Arial"/>
          <w:sz w:val="24"/>
          <w:szCs w:val="24"/>
        </w:rPr>
        <w:tab/>
        <w:t>Exercise initiative and take responsibility for personal and professional learning and development;</w:t>
      </w:r>
    </w:p>
    <w:p w14:paraId="016F0EC7" w14:textId="77777777" w:rsidR="009219BC" w:rsidRP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9.4</w:t>
      </w:r>
      <w:r w:rsidRPr="009219BC">
        <w:rPr>
          <w:rFonts w:ascii="Arial" w:hAnsi="Arial" w:cs="Arial"/>
          <w:sz w:val="24"/>
          <w:szCs w:val="24"/>
        </w:rPr>
        <w:tab/>
        <w:t>Manage time, prioritise workloads and recognise and manage stress;</w:t>
      </w:r>
    </w:p>
    <w:p w14:paraId="62AA26A4" w14:textId="77777777" w:rsid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9.5</w:t>
      </w:r>
      <w:r w:rsidRPr="009219BC">
        <w:rPr>
          <w:rFonts w:ascii="Arial" w:hAnsi="Arial" w:cs="Arial"/>
          <w:sz w:val="24"/>
          <w:szCs w:val="24"/>
        </w:rPr>
        <w:tab/>
        <w:t>Utilise appropriate information management skills, e.g. IT skills.</w:t>
      </w:r>
    </w:p>
    <w:p w14:paraId="223D5195" w14:textId="1BECB360" w:rsidR="008D4447" w:rsidRPr="00CC3B7F" w:rsidRDefault="00CC3B7F" w:rsidP="009219BC">
      <w:pPr>
        <w:spacing w:after="120" w:line="240" w:lineRule="auto"/>
        <w:ind w:left="1430" w:right="543" w:hanging="550"/>
        <w:jc w:val="both"/>
        <w:rPr>
          <w:rFonts w:ascii="Arial" w:hAnsi="Arial" w:cs="Arial"/>
          <w:b/>
          <w:sz w:val="24"/>
          <w:szCs w:val="24"/>
        </w:rPr>
      </w:pPr>
      <w:r w:rsidRPr="00CC3B7F">
        <w:rPr>
          <w:rFonts w:ascii="Arial" w:hAnsi="Arial" w:cs="Arial"/>
          <w:sz w:val="24"/>
          <w:szCs w:val="24"/>
        </w:rPr>
        <w:lastRenderedPageBreak/>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261ABEC" w14:textId="77777777" w:rsidR="009219BC" w:rsidRDefault="009219BC" w:rsidP="009219BC">
      <w:pPr>
        <w:spacing w:after="120" w:line="240" w:lineRule="auto"/>
        <w:ind w:left="567" w:right="543"/>
        <w:jc w:val="both"/>
        <w:rPr>
          <w:rFonts w:ascii="Arial" w:hAnsi="Arial" w:cs="Arial"/>
          <w:iCs/>
          <w:sz w:val="24"/>
          <w:szCs w:val="24"/>
        </w:rPr>
      </w:pPr>
      <w:r w:rsidRPr="009219BC">
        <w:rPr>
          <w:rFonts w:ascii="Arial" w:hAnsi="Arial" w:cs="Arial"/>
          <w:iCs/>
          <w:sz w:val="24"/>
          <w:szCs w:val="24"/>
        </w:rPr>
        <w:t xml:space="preserve">Inscriptions are crucial for the study of ancient history. Straddling the divide between material evidence and literary sources, they are challenging to read because of their (often) fragmentary state and formulaic language. </w:t>
      </w:r>
    </w:p>
    <w:p w14:paraId="73EF99CC" w14:textId="3CF857CA" w:rsidR="008D4447" w:rsidRPr="008D4447" w:rsidRDefault="009219BC" w:rsidP="009219BC">
      <w:pPr>
        <w:spacing w:after="120" w:line="240" w:lineRule="auto"/>
        <w:ind w:left="567" w:right="543"/>
        <w:jc w:val="both"/>
        <w:rPr>
          <w:rFonts w:ascii="Arial" w:hAnsi="Arial" w:cs="Arial"/>
          <w:iCs/>
          <w:sz w:val="24"/>
          <w:szCs w:val="24"/>
        </w:rPr>
      </w:pPr>
      <w:r w:rsidRPr="009219BC">
        <w:rPr>
          <w:rFonts w:ascii="Arial" w:hAnsi="Arial" w:cs="Arial"/>
          <w:iCs/>
          <w:sz w:val="24"/>
          <w:szCs w:val="24"/>
        </w:rPr>
        <w:t xml:space="preserve">This module will train students to handle epigraphic evidence and exploit its potential to the fullest extent. Key themes include but are not limited to textual problems, statistical approaches, and the confrontation of epigraphic and literary sources. Each theme will be explored in the context of </w:t>
      </w:r>
      <w:r w:rsidR="00C87B98">
        <w:rPr>
          <w:rFonts w:ascii="Arial" w:hAnsi="Arial" w:cs="Arial"/>
          <w:iCs/>
          <w:sz w:val="24"/>
          <w:szCs w:val="24"/>
        </w:rPr>
        <w:t xml:space="preserve">a </w:t>
      </w:r>
      <w:r w:rsidRPr="009219BC">
        <w:rPr>
          <w:rFonts w:ascii="Arial" w:hAnsi="Arial" w:cs="Arial"/>
          <w:iCs/>
          <w:sz w:val="24"/>
          <w:szCs w:val="24"/>
        </w:rPr>
        <w:t>topic from political and/or social history (e.g. status, migration, multiculturalism, religion, law, the military). No knowledge of an ancient language is required.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CEE0E7A" w14:textId="77777777" w:rsidR="009219BC" w:rsidRPr="009219BC" w:rsidRDefault="009219BC" w:rsidP="009219BC">
      <w:pPr>
        <w:spacing w:after="120" w:line="240" w:lineRule="auto"/>
        <w:ind w:left="567" w:right="543"/>
        <w:jc w:val="both"/>
        <w:rPr>
          <w:rFonts w:ascii="Arial" w:hAnsi="Arial" w:cs="Arial"/>
          <w:bCs/>
          <w:sz w:val="24"/>
          <w:szCs w:val="24"/>
        </w:rPr>
      </w:pPr>
      <w:proofErr w:type="spellStart"/>
      <w:r w:rsidRPr="009219BC">
        <w:rPr>
          <w:rFonts w:ascii="Arial" w:hAnsi="Arial" w:cs="Arial"/>
          <w:bCs/>
          <w:sz w:val="24"/>
          <w:szCs w:val="24"/>
        </w:rPr>
        <w:t>Bodel</w:t>
      </w:r>
      <w:proofErr w:type="spellEnd"/>
      <w:r w:rsidRPr="009219BC">
        <w:rPr>
          <w:rFonts w:ascii="Arial" w:hAnsi="Arial" w:cs="Arial"/>
          <w:bCs/>
          <w:sz w:val="24"/>
          <w:szCs w:val="24"/>
        </w:rPr>
        <w:t xml:space="preserve">, J. (2001). </w:t>
      </w:r>
      <w:r w:rsidRPr="009219BC">
        <w:rPr>
          <w:rFonts w:ascii="Arial" w:hAnsi="Arial" w:cs="Arial"/>
          <w:bCs/>
          <w:i/>
          <w:sz w:val="24"/>
          <w:szCs w:val="24"/>
        </w:rPr>
        <w:t>Epigraphic Evidence – Ancient History from Inscriptions</w:t>
      </w:r>
      <w:r w:rsidRPr="009219BC">
        <w:rPr>
          <w:rFonts w:ascii="Arial" w:hAnsi="Arial" w:cs="Arial"/>
          <w:bCs/>
          <w:sz w:val="24"/>
          <w:szCs w:val="24"/>
        </w:rPr>
        <w:t>, London: Routledge.</w:t>
      </w:r>
    </w:p>
    <w:p w14:paraId="43AE1697" w14:textId="5399EBCA" w:rsidR="009219BC" w:rsidRPr="009219BC" w:rsidRDefault="009219BC" w:rsidP="009219BC">
      <w:pPr>
        <w:spacing w:after="120" w:line="240" w:lineRule="auto"/>
        <w:ind w:left="567" w:right="543"/>
        <w:jc w:val="both"/>
        <w:rPr>
          <w:rFonts w:ascii="Arial" w:hAnsi="Arial" w:cs="Arial"/>
          <w:bCs/>
          <w:sz w:val="24"/>
          <w:szCs w:val="24"/>
        </w:rPr>
      </w:pPr>
      <w:proofErr w:type="spellStart"/>
      <w:r w:rsidRPr="009219BC">
        <w:rPr>
          <w:rFonts w:ascii="Arial" w:hAnsi="Arial" w:cs="Arial"/>
          <w:bCs/>
          <w:sz w:val="24"/>
          <w:szCs w:val="24"/>
        </w:rPr>
        <w:t>Bruun</w:t>
      </w:r>
      <w:proofErr w:type="spellEnd"/>
      <w:r w:rsidRPr="009219BC">
        <w:rPr>
          <w:rFonts w:ascii="Arial" w:hAnsi="Arial" w:cs="Arial"/>
          <w:bCs/>
          <w:sz w:val="24"/>
          <w:szCs w:val="24"/>
        </w:rPr>
        <w:t xml:space="preserve">, C. &amp; J. Edmondson (eds.) (2014). </w:t>
      </w:r>
      <w:r w:rsidRPr="009219BC">
        <w:rPr>
          <w:rFonts w:ascii="Arial" w:hAnsi="Arial" w:cs="Arial"/>
          <w:bCs/>
          <w:i/>
          <w:sz w:val="24"/>
          <w:szCs w:val="24"/>
        </w:rPr>
        <w:t>The Oxford Handbook to Roman Epigraphy</w:t>
      </w:r>
      <w:r w:rsidRPr="009219BC">
        <w:rPr>
          <w:rFonts w:ascii="Arial" w:hAnsi="Arial" w:cs="Arial"/>
          <w:bCs/>
          <w:sz w:val="24"/>
          <w:szCs w:val="24"/>
        </w:rPr>
        <w:t xml:space="preserve">. </w:t>
      </w:r>
      <w:r>
        <w:rPr>
          <w:rFonts w:ascii="Arial" w:hAnsi="Arial" w:cs="Arial"/>
          <w:bCs/>
          <w:sz w:val="24"/>
          <w:szCs w:val="24"/>
        </w:rPr>
        <w:t xml:space="preserve">Oxford: </w:t>
      </w:r>
      <w:r w:rsidRPr="009219BC">
        <w:rPr>
          <w:rFonts w:ascii="Arial" w:hAnsi="Arial" w:cs="Arial"/>
          <w:bCs/>
          <w:sz w:val="24"/>
          <w:szCs w:val="24"/>
        </w:rPr>
        <w:t>Oxford University Press.</w:t>
      </w:r>
    </w:p>
    <w:p w14:paraId="08A58882" w14:textId="5CD4E7A3" w:rsidR="009219BC" w:rsidRPr="009219BC" w:rsidRDefault="009219BC" w:rsidP="009219BC">
      <w:pPr>
        <w:spacing w:after="120" w:line="240" w:lineRule="auto"/>
        <w:ind w:left="567" w:right="543"/>
        <w:jc w:val="both"/>
        <w:rPr>
          <w:rFonts w:ascii="Arial" w:hAnsi="Arial" w:cs="Arial"/>
          <w:bCs/>
          <w:sz w:val="24"/>
          <w:szCs w:val="24"/>
        </w:rPr>
      </w:pPr>
      <w:r w:rsidRPr="009219BC">
        <w:rPr>
          <w:rFonts w:ascii="Arial" w:hAnsi="Arial" w:cs="Arial"/>
          <w:bCs/>
          <w:sz w:val="24"/>
          <w:szCs w:val="24"/>
        </w:rPr>
        <w:t xml:space="preserve">Cooley, A. (2012). </w:t>
      </w:r>
      <w:r w:rsidRPr="009219BC">
        <w:rPr>
          <w:rFonts w:ascii="Arial" w:hAnsi="Arial" w:cs="Arial"/>
          <w:bCs/>
          <w:i/>
          <w:sz w:val="24"/>
          <w:szCs w:val="24"/>
        </w:rPr>
        <w:t>The Cambridge Manual of Latin Epigraphy</w:t>
      </w:r>
      <w:r w:rsidRPr="009219BC">
        <w:rPr>
          <w:rFonts w:ascii="Arial" w:hAnsi="Arial" w:cs="Arial"/>
          <w:bCs/>
          <w:sz w:val="24"/>
          <w:szCs w:val="24"/>
        </w:rPr>
        <w:t xml:space="preserve">. </w:t>
      </w:r>
      <w:r>
        <w:rPr>
          <w:rFonts w:ascii="Arial" w:hAnsi="Arial" w:cs="Arial"/>
          <w:bCs/>
          <w:sz w:val="24"/>
          <w:szCs w:val="24"/>
        </w:rPr>
        <w:t xml:space="preserve">Cambridge: </w:t>
      </w:r>
      <w:r w:rsidRPr="009219BC">
        <w:rPr>
          <w:rFonts w:ascii="Arial" w:hAnsi="Arial" w:cs="Arial"/>
          <w:bCs/>
          <w:sz w:val="24"/>
          <w:szCs w:val="24"/>
        </w:rPr>
        <w:t>Cambridge University Press</w:t>
      </w:r>
      <w:r>
        <w:rPr>
          <w:rFonts w:ascii="Arial" w:hAnsi="Arial" w:cs="Arial"/>
          <w:bCs/>
          <w:sz w:val="24"/>
          <w:szCs w:val="24"/>
        </w:rPr>
        <w:t>.</w:t>
      </w:r>
    </w:p>
    <w:p w14:paraId="5102DE7A" w14:textId="14468957" w:rsidR="008D4447" w:rsidRPr="00A05CF7" w:rsidRDefault="009219BC" w:rsidP="009219BC">
      <w:pPr>
        <w:spacing w:after="120" w:line="240" w:lineRule="auto"/>
        <w:ind w:left="567" w:right="543"/>
        <w:jc w:val="both"/>
        <w:rPr>
          <w:rFonts w:ascii="Arial" w:hAnsi="Arial" w:cs="Arial"/>
          <w:bCs/>
          <w:sz w:val="24"/>
          <w:szCs w:val="24"/>
        </w:rPr>
      </w:pPr>
      <w:r w:rsidRPr="009219BC">
        <w:rPr>
          <w:rFonts w:ascii="Arial" w:hAnsi="Arial" w:cs="Arial"/>
          <w:bCs/>
          <w:sz w:val="24"/>
          <w:szCs w:val="24"/>
        </w:rPr>
        <w:t xml:space="preserve">McLean, B.H. (2002). </w:t>
      </w:r>
      <w:r w:rsidRPr="009219BC">
        <w:rPr>
          <w:rFonts w:ascii="Arial" w:hAnsi="Arial" w:cs="Arial"/>
          <w:bCs/>
          <w:i/>
          <w:sz w:val="24"/>
          <w:szCs w:val="24"/>
        </w:rPr>
        <w:t xml:space="preserve">An Introduction to Greek Epigraphy. </w:t>
      </w:r>
      <w:r w:rsidRPr="009219BC">
        <w:rPr>
          <w:rFonts w:ascii="Arial" w:hAnsi="Arial" w:cs="Arial"/>
          <w:bCs/>
          <w:sz w:val="24"/>
          <w:szCs w:val="24"/>
        </w:rPr>
        <w:t>Ann Arbor: University of Michigan Press</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45F6EB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219BC">
        <w:rPr>
          <w:rFonts w:ascii="Arial" w:hAnsi="Arial" w:cs="Arial"/>
          <w:iCs/>
          <w:sz w:val="24"/>
          <w:szCs w:val="24"/>
        </w:rPr>
        <w:t>20</w:t>
      </w:r>
    </w:p>
    <w:p w14:paraId="6C7D69ED" w14:textId="6A459BD5"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219BC">
        <w:rPr>
          <w:rFonts w:ascii="Arial" w:hAnsi="Arial" w:cs="Arial"/>
          <w:iCs/>
          <w:sz w:val="24"/>
          <w:szCs w:val="24"/>
        </w:rPr>
        <w:t>280</w:t>
      </w:r>
    </w:p>
    <w:p w14:paraId="430C46A1" w14:textId="7C65F9EB"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219BC">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49CDDFC" w14:textId="77777777" w:rsidR="009219BC" w:rsidRPr="009219BC" w:rsidRDefault="009219BC" w:rsidP="009219BC">
      <w:pPr>
        <w:numPr>
          <w:ilvl w:val="0"/>
          <w:numId w:val="10"/>
        </w:numPr>
        <w:spacing w:after="120" w:line="240" w:lineRule="auto"/>
        <w:ind w:right="543"/>
        <w:rPr>
          <w:rFonts w:ascii="Arial" w:hAnsi="Arial" w:cs="Arial"/>
          <w:bCs/>
          <w:iCs/>
          <w:sz w:val="24"/>
          <w:szCs w:val="24"/>
        </w:rPr>
      </w:pPr>
      <w:r w:rsidRPr="009219BC">
        <w:rPr>
          <w:rFonts w:ascii="Arial" w:hAnsi="Arial" w:cs="Arial"/>
          <w:bCs/>
          <w:iCs/>
          <w:sz w:val="24"/>
          <w:szCs w:val="24"/>
        </w:rPr>
        <w:t>Research Proposal 1 (750 words) – 20%</w:t>
      </w:r>
    </w:p>
    <w:p w14:paraId="30FCCE1C" w14:textId="77777777" w:rsidR="009219BC" w:rsidRPr="009219BC" w:rsidRDefault="009219BC" w:rsidP="009219BC">
      <w:pPr>
        <w:numPr>
          <w:ilvl w:val="0"/>
          <w:numId w:val="10"/>
        </w:numPr>
        <w:spacing w:after="120" w:line="240" w:lineRule="auto"/>
        <w:ind w:right="543"/>
        <w:rPr>
          <w:rFonts w:ascii="Arial" w:hAnsi="Arial" w:cs="Arial"/>
          <w:bCs/>
          <w:iCs/>
          <w:sz w:val="24"/>
          <w:szCs w:val="24"/>
        </w:rPr>
      </w:pPr>
      <w:r w:rsidRPr="009219BC">
        <w:rPr>
          <w:rFonts w:ascii="Arial" w:hAnsi="Arial" w:cs="Arial"/>
          <w:bCs/>
          <w:iCs/>
          <w:sz w:val="24"/>
          <w:szCs w:val="24"/>
        </w:rPr>
        <w:t>Research Proposal 2 (750 words) – 20%</w:t>
      </w:r>
    </w:p>
    <w:p w14:paraId="6D7BDF89" w14:textId="77777777" w:rsidR="009219BC" w:rsidRPr="009219BC" w:rsidRDefault="009219BC" w:rsidP="009219BC">
      <w:pPr>
        <w:numPr>
          <w:ilvl w:val="0"/>
          <w:numId w:val="10"/>
        </w:numPr>
        <w:spacing w:after="120" w:line="240" w:lineRule="auto"/>
        <w:ind w:right="543"/>
        <w:rPr>
          <w:rFonts w:ascii="Arial" w:hAnsi="Arial" w:cs="Arial"/>
          <w:bCs/>
          <w:iCs/>
          <w:sz w:val="24"/>
          <w:szCs w:val="24"/>
        </w:rPr>
      </w:pPr>
      <w:r w:rsidRPr="009219BC">
        <w:rPr>
          <w:rFonts w:ascii="Arial" w:hAnsi="Arial" w:cs="Arial"/>
          <w:bCs/>
          <w:iCs/>
          <w:sz w:val="24"/>
          <w:szCs w:val="24"/>
        </w:rPr>
        <w:t>Research paper (2,500 words) – 45%</w:t>
      </w:r>
    </w:p>
    <w:p w14:paraId="6D5CD1CC" w14:textId="57257B66" w:rsidR="008D4447" w:rsidRPr="00BF241E" w:rsidRDefault="009219BC" w:rsidP="009219BC">
      <w:pPr>
        <w:numPr>
          <w:ilvl w:val="0"/>
          <w:numId w:val="10"/>
        </w:numPr>
        <w:spacing w:after="120" w:line="240" w:lineRule="auto"/>
        <w:ind w:right="543"/>
        <w:rPr>
          <w:rFonts w:ascii="Arial" w:hAnsi="Arial" w:cs="Arial"/>
          <w:bCs/>
          <w:iCs/>
          <w:sz w:val="24"/>
          <w:szCs w:val="24"/>
        </w:rPr>
      </w:pPr>
      <w:r w:rsidRPr="009219BC">
        <w:rPr>
          <w:rFonts w:ascii="Arial" w:hAnsi="Arial" w:cs="Arial"/>
          <w:bCs/>
          <w:iCs/>
          <w:sz w:val="24"/>
          <w:szCs w:val="24"/>
        </w:rPr>
        <w:t>Presentation</w:t>
      </w:r>
      <w:r w:rsidR="00311909">
        <w:rPr>
          <w:rFonts w:ascii="Arial" w:hAnsi="Arial" w:cs="Arial"/>
          <w:bCs/>
          <w:iCs/>
          <w:sz w:val="24"/>
          <w:szCs w:val="24"/>
        </w:rPr>
        <w:t xml:space="preserve"> (15 minutes)</w:t>
      </w:r>
      <w:r w:rsidRPr="009219BC">
        <w:rPr>
          <w:rFonts w:ascii="Arial" w:hAnsi="Arial" w:cs="Arial"/>
          <w:bCs/>
          <w:iCs/>
          <w:sz w:val="24"/>
          <w:szCs w:val="24"/>
        </w:rPr>
        <w:t xml:space="preserve"> – 15%</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5CF0BB2" w:rsidR="008D4447" w:rsidRPr="00CC3B7F" w:rsidRDefault="009219B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39" w:type="dxa"/>
        <w:tblInd w:w="545" w:type="dxa"/>
        <w:tblLayout w:type="fixed"/>
        <w:tblLook w:val="04A0" w:firstRow="1" w:lastRow="0" w:firstColumn="1" w:lastColumn="0" w:noHBand="0" w:noVBand="1"/>
      </w:tblPr>
      <w:tblGrid>
        <w:gridCol w:w="3136"/>
        <w:gridCol w:w="567"/>
        <w:gridCol w:w="567"/>
        <w:gridCol w:w="567"/>
        <w:gridCol w:w="567"/>
        <w:gridCol w:w="567"/>
        <w:gridCol w:w="567"/>
        <w:gridCol w:w="567"/>
        <w:gridCol w:w="567"/>
        <w:gridCol w:w="567"/>
      </w:tblGrid>
      <w:tr w:rsidR="001112D9" w:rsidRPr="00302082" w14:paraId="1D3B4D46" w14:textId="516BA586" w:rsidTr="001112D9">
        <w:trPr>
          <w:cantSplit/>
          <w:trHeight w:val="561"/>
        </w:trPr>
        <w:tc>
          <w:tcPr>
            <w:tcW w:w="3136" w:type="dxa"/>
            <w:shd w:val="clear" w:color="auto" w:fill="D9D9D9" w:themeFill="background1" w:themeFillShade="D9"/>
          </w:tcPr>
          <w:p w14:paraId="06E1B923" w14:textId="77777777" w:rsidR="001112D9" w:rsidRPr="00302082" w:rsidRDefault="001112D9" w:rsidP="00700CC8">
            <w:pPr>
              <w:spacing w:after="120"/>
              <w:ind w:left="33"/>
              <w:rPr>
                <w:rFonts w:ascii="Arial" w:hAnsi="Arial" w:cs="Arial"/>
                <w:b/>
              </w:rPr>
            </w:pPr>
            <w:r w:rsidRPr="00302082">
              <w:rPr>
                <w:rFonts w:ascii="Arial" w:hAnsi="Arial" w:cs="Arial"/>
                <w:b/>
              </w:rPr>
              <w:t>Module learning outcome</w:t>
            </w:r>
          </w:p>
        </w:tc>
        <w:tc>
          <w:tcPr>
            <w:tcW w:w="567" w:type="dxa"/>
          </w:tcPr>
          <w:p w14:paraId="1C882565" w14:textId="77777777" w:rsidR="001112D9" w:rsidRPr="002302FD" w:rsidRDefault="001112D9" w:rsidP="00700CC8">
            <w:pPr>
              <w:spacing w:after="120"/>
              <w:rPr>
                <w:rFonts w:ascii="Arial" w:hAnsi="Arial" w:cs="Arial"/>
              </w:rPr>
            </w:pPr>
            <w:r w:rsidRPr="002302FD">
              <w:rPr>
                <w:rFonts w:ascii="Arial" w:hAnsi="Arial" w:cs="Arial"/>
              </w:rPr>
              <w:t>8.1</w:t>
            </w:r>
          </w:p>
        </w:tc>
        <w:tc>
          <w:tcPr>
            <w:tcW w:w="567" w:type="dxa"/>
          </w:tcPr>
          <w:p w14:paraId="2E0F5794" w14:textId="77777777" w:rsidR="001112D9" w:rsidRPr="002302FD" w:rsidRDefault="001112D9" w:rsidP="00700CC8">
            <w:pPr>
              <w:spacing w:after="120"/>
              <w:rPr>
                <w:rFonts w:ascii="Arial" w:hAnsi="Arial" w:cs="Arial"/>
              </w:rPr>
            </w:pPr>
            <w:r w:rsidRPr="002302FD">
              <w:rPr>
                <w:rFonts w:ascii="Arial" w:hAnsi="Arial" w:cs="Arial"/>
              </w:rPr>
              <w:t>8.2</w:t>
            </w:r>
          </w:p>
        </w:tc>
        <w:tc>
          <w:tcPr>
            <w:tcW w:w="567" w:type="dxa"/>
          </w:tcPr>
          <w:p w14:paraId="1D9F91F9" w14:textId="77777777" w:rsidR="001112D9" w:rsidRPr="002302FD" w:rsidRDefault="001112D9" w:rsidP="00700CC8">
            <w:pPr>
              <w:spacing w:after="120"/>
              <w:rPr>
                <w:rFonts w:ascii="Arial" w:hAnsi="Arial" w:cs="Arial"/>
              </w:rPr>
            </w:pPr>
            <w:r w:rsidRPr="002302FD">
              <w:rPr>
                <w:rFonts w:ascii="Arial" w:hAnsi="Arial" w:cs="Arial"/>
              </w:rPr>
              <w:t>8.3</w:t>
            </w:r>
          </w:p>
        </w:tc>
        <w:tc>
          <w:tcPr>
            <w:tcW w:w="567" w:type="dxa"/>
          </w:tcPr>
          <w:p w14:paraId="0DAFC2B2" w14:textId="77777777" w:rsidR="001112D9" w:rsidRPr="002302FD" w:rsidRDefault="001112D9" w:rsidP="00700CC8">
            <w:pPr>
              <w:spacing w:after="120"/>
              <w:rPr>
                <w:rFonts w:ascii="Arial" w:hAnsi="Arial" w:cs="Arial"/>
              </w:rPr>
            </w:pPr>
            <w:r w:rsidRPr="002302FD">
              <w:rPr>
                <w:rFonts w:ascii="Arial" w:hAnsi="Arial" w:cs="Arial"/>
              </w:rPr>
              <w:t>8.4</w:t>
            </w:r>
          </w:p>
        </w:tc>
        <w:tc>
          <w:tcPr>
            <w:tcW w:w="567" w:type="dxa"/>
          </w:tcPr>
          <w:p w14:paraId="2ACCD3D9" w14:textId="77777777" w:rsidR="001112D9" w:rsidRPr="002302FD" w:rsidRDefault="001112D9" w:rsidP="00700CC8">
            <w:pPr>
              <w:spacing w:after="120"/>
              <w:rPr>
                <w:rFonts w:ascii="Arial" w:hAnsi="Arial" w:cs="Arial"/>
              </w:rPr>
            </w:pPr>
            <w:r w:rsidRPr="002302FD">
              <w:rPr>
                <w:rFonts w:ascii="Arial" w:hAnsi="Arial" w:cs="Arial"/>
              </w:rPr>
              <w:t>9.1</w:t>
            </w:r>
          </w:p>
        </w:tc>
        <w:tc>
          <w:tcPr>
            <w:tcW w:w="567" w:type="dxa"/>
          </w:tcPr>
          <w:p w14:paraId="0EE7F39E" w14:textId="77777777" w:rsidR="001112D9" w:rsidRPr="002302FD" w:rsidRDefault="001112D9" w:rsidP="00700CC8">
            <w:pPr>
              <w:spacing w:after="120"/>
              <w:rPr>
                <w:rFonts w:ascii="Arial" w:hAnsi="Arial" w:cs="Arial"/>
              </w:rPr>
            </w:pPr>
            <w:r w:rsidRPr="002302FD">
              <w:rPr>
                <w:rFonts w:ascii="Arial" w:hAnsi="Arial" w:cs="Arial"/>
              </w:rPr>
              <w:t>9.2</w:t>
            </w:r>
          </w:p>
        </w:tc>
        <w:tc>
          <w:tcPr>
            <w:tcW w:w="567" w:type="dxa"/>
          </w:tcPr>
          <w:p w14:paraId="7379A852" w14:textId="77777777" w:rsidR="001112D9" w:rsidRPr="002302FD" w:rsidRDefault="001112D9" w:rsidP="00700CC8">
            <w:pPr>
              <w:spacing w:after="120"/>
              <w:rPr>
                <w:rFonts w:ascii="Arial" w:hAnsi="Arial" w:cs="Arial"/>
              </w:rPr>
            </w:pPr>
            <w:r w:rsidRPr="002302FD">
              <w:rPr>
                <w:rFonts w:ascii="Arial" w:hAnsi="Arial" w:cs="Arial"/>
              </w:rPr>
              <w:t>9.3</w:t>
            </w:r>
            <w:r>
              <w:rPr>
                <w:rFonts w:ascii="Arial" w:hAnsi="Arial" w:cs="Arial"/>
              </w:rPr>
              <w:t xml:space="preserve"> </w:t>
            </w:r>
          </w:p>
        </w:tc>
        <w:tc>
          <w:tcPr>
            <w:tcW w:w="567" w:type="dxa"/>
          </w:tcPr>
          <w:p w14:paraId="206643FF" w14:textId="47AFDBA2" w:rsidR="001112D9" w:rsidRPr="002302FD" w:rsidRDefault="001112D9" w:rsidP="00700CC8">
            <w:pPr>
              <w:spacing w:after="120"/>
              <w:rPr>
                <w:rFonts w:ascii="Arial" w:hAnsi="Arial" w:cs="Arial"/>
              </w:rPr>
            </w:pPr>
            <w:r>
              <w:rPr>
                <w:rFonts w:ascii="Arial" w:hAnsi="Arial" w:cs="Arial"/>
              </w:rPr>
              <w:t>9.4</w:t>
            </w:r>
          </w:p>
        </w:tc>
        <w:tc>
          <w:tcPr>
            <w:tcW w:w="567" w:type="dxa"/>
          </w:tcPr>
          <w:p w14:paraId="29B9E0B8" w14:textId="3F1A95BE" w:rsidR="001112D9" w:rsidRPr="002302FD" w:rsidRDefault="001112D9" w:rsidP="00700CC8">
            <w:pPr>
              <w:spacing w:after="120"/>
              <w:rPr>
                <w:rFonts w:ascii="Arial" w:hAnsi="Arial" w:cs="Arial"/>
              </w:rPr>
            </w:pPr>
            <w:r>
              <w:rPr>
                <w:rFonts w:ascii="Arial" w:hAnsi="Arial" w:cs="Arial"/>
              </w:rPr>
              <w:t>9.5</w:t>
            </w:r>
          </w:p>
        </w:tc>
      </w:tr>
      <w:tr w:rsidR="001112D9" w:rsidRPr="00302082" w14:paraId="6C19BB9E" w14:textId="5AEEC0EB" w:rsidTr="001112D9">
        <w:trPr>
          <w:trHeight w:val="492"/>
        </w:trPr>
        <w:tc>
          <w:tcPr>
            <w:tcW w:w="3136" w:type="dxa"/>
            <w:shd w:val="clear" w:color="auto" w:fill="D9D9D9" w:themeFill="background1" w:themeFillShade="D9"/>
          </w:tcPr>
          <w:p w14:paraId="07103719" w14:textId="77777777" w:rsidR="001112D9" w:rsidRPr="00302082" w:rsidRDefault="001112D9" w:rsidP="00700CC8">
            <w:pPr>
              <w:spacing w:after="120"/>
              <w:rPr>
                <w:rFonts w:ascii="Arial" w:hAnsi="Arial" w:cs="Arial"/>
                <w:b/>
              </w:rPr>
            </w:pPr>
            <w:r w:rsidRPr="00302082">
              <w:rPr>
                <w:rFonts w:ascii="Arial" w:hAnsi="Arial" w:cs="Arial"/>
                <w:b/>
              </w:rPr>
              <w:lastRenderedPageBreak/>
              <w:t>Learning/ teaching method</w:t>
            </w:r>
          </w:p>
        </w:tc>
        <w:tc>
          <w:tcPr>
            <w:tcW w:w="567" w:type="dxa"/>
          </w:tcPr>
          <w:p w14:paraId="141E6432" w14:textId="77777777" w:rsidR="001112D9" w:rsidRPr="00302082" w:rsidRDefault="001112D9" w:rsidP="00700CC8">
            <w:pPr>
              <w:spacing w:after="120"/>
              <w:rPr>
                <w:rFonts w:ascii="Arial" w:hAnsi="Arial" w:cs="Arial"/>
                <w:b/>
              </w:rPr>
            </w:pPr>
          </w:p>
        </w:tc>
        <w:tc>
          <w:tcPr>
            <w:tcW w:w="567" w:type="dxa"/>
          </w:tcPr>
          <w:p w14:paraId="6CF688C9" w14:textId="77777777" w:rsidR="001112D9" w:rsidRPr="00302082" w:rsidRDefault="001112D9" w:rsidP="00700CC8">
            <w:pPr>
              <w:spacing w:after="120"/>
              <w:rPr>
                <w:rFonts w:ascii="Arial" w:hAnsi="Arial" w:cs="Arial"/>
                <w:b/>
              </w:rPr>
            </w:pPr>
          </w:p>
        </w:tc>
        <w:tc>
          <w:tcPr>
            <w:tcW w:w="567" w:type="dxa"/>
          </w:tcPr>
          <w:p w14:paraId="48EA70D1" w14:textId="77777777" w:rsidR="001112D9" w:rsidRPr="00302082" w:rsidRDefault="001112D9" w:rsidP="00700CC8">
            <w:pPr>
              <w:spacing w:after="120"/>
              <w:rPr>
                <w:rFonts w:ascii="Arial" w:hAnsi="Arial" w:cs="Arial"/>
                <w:b/>
              </w:rPr>
            </w:pPr>
          </w:p>
        </w:tc>
        <w:tc>
          <w:tcPr>
            <w:tcW w:w="567" w:type="dxa"/>
          </w:tcPr>
          <w:p w14:paraId="64F6EE0C" w14:textId="77777777" w:rsidR="001112D9" w:rsidRPr="00302082" w:rsidRDefault="001112D9" w:rsidP="00700CC8">
            <w:pPr>
              <w:spacing w:after="120"/>
              <w:rPr>
                <w:rFonts w:ascii="Arial" w:hAnsi="Arial" w:cs="Arial"/>
                <w:b/>
              </w:rPr>
            </w:pPr>
          </w:p>
        </w:tc>
        <w:tc>
          <w:tcPr>
            <w:tcW w:w="567" w:type="dxa"/>
          </w:tcPr>
          <w:p w14:paraId="70172051" w14:textId="77777777" w:rsidR="001112D9" w:rsidRPr="00302082" w:rsidRDefault="001112D9" w:rsidP="00700CC8">
            <w:pPr>
              <w:spacing w:after="120"/>
              <w:rPr>
                <w:rFonts w:ascii="Arial" w:hAnsi="Arial" w:cs="Arial"/>
                <w:b/>
              </w:rPr>
            </w:pPr>
          </w:p>
        </w:tc>
        <w:tc>
          <w:tcPr>
            <w:tcW w:w="567" w:type="dxa"/>
          </w:tcPr>
          <w:p w14:paraId="423FBB16" w14:textId="77777777" w:rsidR="001112D9" w:rsidRPr="00302082" w:rsidRDefault="001112D9" w:rsidP="00700CC8">
            <w:pPr>
              <w:spacing w:after="120"/>
              <w:rPr>
                <w:rFonts w:ascii="Arial" w:hAnsi="Arial" w:cs="Arial"/>
                <w:b/>
              </w:rPr>
            </w:pPr>
          </w:p>
        </w:tc>
        <w:tc>
          <w:tcPr>
            <w:tcW w:w="567" w:type="dxa"/>
          </w:tcPr>
          <w:p w14:paraId="21F917FB" w14:textId="77777777" w:rsidR="001112D9" w:rsidRPr="00302082" w:rsidRDefault="001112D9" w:rsidP="00700CC8">
            <w:pPr>
              <w:spacing w:after="120"/>
              <w:rPr>
                <w:rFonts w:ascii="Arial" w:hAnsi="Arial" w:cs="Arial"/>
                <w:b/>
              </w:rPr>
            </w:pPr>
          </w:p>
        </w:tc>
        <w:tc>
          <w:tcPr>
            <w:tcW w:w="567" w:type="dxa"/>
          </w:tcPr>
          <w:p w14:paraId="79163B4E" w14:textId="77777777" w:rsidR="001112D9" w:rsidRPr="00302082" w:rsidRDefault="001112D9" w:rsidP="00700CC8">
            <w:pPr>
              <w:spacing w:after="120"/>
              <w:rPr>
                <w:rFonts w:ascii="Arial" w:hAnsi="Arial" w:cs="Arial"/>
                <w:b/>
              </w:rPr>
            </w:pPr>
          </w:p>
        </w:tc>
        <w:tc>
          <w:tcPr>
            <w:tcW w:w="567" w:type="dxa"/>
          </w:tcPr>
          <w:p w14:paraId="146BDB8E" w14:textId="77777777" w:rsidR="001112D9" w:rsidRPr="00302082" w:rsidRDefault="001112D9" w:rsidP="00700CC8">
            <w:pPr>
              <w:spacing w:after="120"/>
              <w:rPr>
                <w:rFonts w:ascii="Arial" w:hAnsi="Arial" w:cs="Arial"/>
                <w:b/>
              </w:rPr>
            </w:pPr>
          </w:p>
        </w:tc>
      </w:tr>
      <w:tr w:rsidR="001112D9" w:rsidRPr="00302082" w14:paraId="15874C62" w14:textId="08D28472" w:rsidTr="001112D9">
        <w:tc>
          <w:tcPr>
            <w:tcW w:w="3136" w:type="dxa"/>
          </w:tcPr>
          <w:p w14:paraId="323F8885" w14:textId="77777777" w:rsidR="001112D9" w:rsidRPr="00BE773E" w:rsidRDefault="001112D9" w:rsidP="00700CC8">
            <w:pPr>
              <w:spacing w:after="120"/>
              <w:rPr>
                <w:rFonts w:ascii="Arial" w:hAnsi="Arial" w:cs="Arial"/>
              </w:rPr>
            </w:pPr>
            <w:r w:rsidRPr="00BE773E">
              <w:rPr>
                <w:rFonts w:ascii="Arial" w:hAnsi="Arial" w:cs="Arial"/>
              </w:rPr>
              <w:t>Private Study</w:t>
            </w:r>
          </w:p>
        </w:tc>
        <w:tc>
          <w:tcPr>
            <w:tcW w:w="567" w:type="dxa"/>
            <w:vAlign w:val="center"/>
          </w:tcPr>
          <w:p w14:paraId="4A65345A"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279638F6" w14:textId="1C34FEC8" w:rsidR="001112D9" w:rsidRPr="00302082" w:rsidRDefault="001112D9" w:rsidP="00700CC8">
            <w:pPr>
              <w:spacing w:after="120"/>
              <w:jc w:val="center"/>
              <w:rPr>
                <w:rFonts w:ascii="Arial" w:hAnsi="Arial" w:cs="Arial"/>
                <w:b/>
              </w:rPr>
            </w:pPr>
          </w:p>
        </w:tc>
        <w:tc>
          <w:tcPr>
            <w:tcW w:w="567" w:type="dxa"/>
            <w:vAlign w:val="center"/>
          </w:tcPr>
          <w:p w14:paraId="49140E28" w14:textId="314AC359" w:rsidR="001112D9" w:rsidRPr="00302082" w:rsidRDefault="001112D9" w:rsidP="00700CC8">
            <w:pPr>
              <w:spacing w:after="120"/>
              <w:jc w:val="center"/>
              <w:rPr>
                <w:rFonts w:ascii="Arial" w:hAnsi="Arial" w:cs="Arial"/>
                <w:b/>
              </w:rPr>
            </w:pPr>
          </w:p>
        </w:tc>
        <w:tc>
          <w:tcPr>
            <w:tcW w:w="567" w:type="dxa"/>
            <w:vAlign w:val="center"/>
          </w:tcPr>
          <w:p w14:paraId="216FF7BD" w14:textId="3399E09D" w:rsidR="001112D9" w:rsidRPr="00302082" w:rsidRDefault="001112D9" w:rsidP="00700CC8">
            <w:pPr>
              <w:spacing w:after="120"/>
              <w:jc w:val="center"/>
              <w:rPr>
                <w:rFonts w:ascii="Arial" w:hAnsi="Arial" w:cs="Arial"/>
                <w:b/>
              </w:rPr>
            </w:pPr>
          </w:p>
        </w:tc>
        <w:tc>
          <w:tcPr>
            <w:tcW w:w="567" w:type="dxa"/>
            <w:vAlign w:val="center"/>
          </w:tcPr>
          <w:p w14:paraId="5F7FD404" w14:textId="651A0E0C" w:rsidR="001112D9" w:rsidRPr="00302082" w:rsidRDefault="001112D9" w:rsidP="00700CC8">
            <w:pPr>
              <w:spacing w:after="120"/>
              <w:jc w:val="center"/>
              <w:rPr>
                <w:rFonts w:ascii="Arial" w:hAnsi="Arial" w:cs="Arial"/>
                <w:b/>
              </w:rPr>
            </w:pPr>
          </w:p>
        </w:tc>
        <w:tc>
          <w:tcPr>
            <w:tcW w:w="567" w:type="dxa"/>
            <w:vAlign w:val="center"/>
          </w:tcPr>
          <w:p w14:paraId="45F58CCC"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782744CC"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tcPr>
          <w:p w14:paraId="1ED7FBE6" w14:textId="48D85694" w:rsidR="001112D9" w:rsidRDefault="001112D9" w:rsidP="00700CC8">
            <w:pPr>
              <w:spacing w:after="120"/>
              <w:jc w:val="center"/>
              <w:rPr>
                <w:rFonts w:ascii="Arial" w:hAnsi="Arial" w:cs="Arial"/>
                <w:b/>
              </w:rPr>
            </w:pPr>
            <w:r>
              <w:rPr>
                <w:rFonts w:ascii="Arial" w:hAnsi="Arial" w:cs="Arial"/>
                <w:b/>
              </w:rPr>
              <w:t>x</w:t>
            </w:r>
          </w:p>
        </w:tc>
        <w:tc>
          <w:tcPr>
            <w:tcW w:w="567" w:type="dxa"/>
          </w:tcPr>
          <w:p w14:paraId="0F2FC330" w14:textId="0AA2A969" w:rsidR="001112D9" w:rsidRDefault="001112D9" w:rsidP="00700CC8">
            <w:pPr>
              <w:spacing w:after="120"/>
              <w:jc w:val="center"/>
              <w:rPr>
                <w:rFonts w:ascii="Arial" w:hAnsi="Arial" w:cs="Arial"/>
                <w:b/>
              </w:rPr>
            </w:pPr>
            <w:r>
              <w:rPr>
                <w:rFonts w:ascii="Arial" w:hAnsi="Arial" w:cs="Arial"/>
                <w:b/>
              </w:rPr>
              <w:t>x</w:t>
            </w:r>
          </w:p>
        </w:tc>
      </w:tr>
      <w:tr w:rsidR="001112D9" w:rsidRPr="00302082" w14:paraId="7D3EBC54" w14:textId="365FBDA3" w:rsidTr="001112D9">
        <w:tc>
          <w:tcPr>
            <w:tcW w:w="3136" w:type="dxa"/>
          </w:tcPr>
          <w:p w14:paraId="63276AF9" w14:textId="77777777" w:rsidR="001112D9" w:rsidRPr="00154D48" w:rsidRDefault="001112D9" w:rsidP="00700CC8">
            <w:pPr>
              <w:spacing w:after="120"/>
              <w:rPr>
                <w:rFonts w:ascii="Arial" w:hAnsi="Arial" w:cs="Arial"/>
              </w:rPr>
            </w:pPr>
            <w:r>
              <w:rPr>
                <w:rFonts w:ascii="Arial" w:hAnsi="Arial" w:cs="Arial"/>
              </w:rPr>
              <w:t>Seminar</w:t>
            </w:r>
          </w:p>
        </w:tc>
        <w:tc>
          <w:tcPr>
            <w:tcW w:w="567" w:type="dxa"/>
            <w:vAlign w:val="center"/>
          </w:tcPr>
          <w:p w14:paraId="7A3FB489"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78FDE30D"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3EFC7085"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75756F76"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3541F735"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3EB5711D"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51C13C9A"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tcPr>
          <w:p w14:paraId="6E94FE22" w14:textId="0A01C901" w:rsidR="001112D9" w:rsidRDefault="001112D9" w:rsidP="00700CC8">
            <w:pPr>
              <w:spacing w:after="120"/>
              <w:jc w:val="center"/>
              <w:rPr>
                <w:rFonts w:ascii="Arial" w:hAnsi="Arial" w:cs="Arial"/>
                <w:b/>
              </w:rPr>
            </w:pPr>
            <w:r>
              <w:rPr>
                <w:rFonts w:ascii="Arial" w:hAnsi="Arial" w:cs="Arial"/>
                <w:b/>
              </w:rPr>
              <w:t>x</w:t>
            </w:r>
          </w:p>
        </w:tc>
        <w:tc>
          <w:tcPr>
            <w:tcW w:w="567" w:type="dxa"/>
          </w:tcPr>
          <w:p w14:paraId="11FAEEB5" w14:textId="4AE270D6" w:rsidR="001112D9" w:rsidRDefault="001112D9" w:rsidP="00700CC8">
            <w:pPr>
              <w:spacing w:after="120"/>
              <w:jc w:val="center"/>
              <w:rPr>
                <w:rFonts w:ascii="Arial" w:hAnsi="Arial" w:cs="Arial"/>
                <w:b/>
              </w:rPr>
            </w:pPr>
            <w:r>
              <w:rPr>
                <w:rFonts w:ascii="Arial" w:hAnsi="Arial" w:cs="Arial"/>
                <w:b/>
              </w:rPr>
              <w:t>x</w:t>
            </w:r>
          </w:p>
        </w:tc>
      </w:tr>
      <w:tr w:rsidR="001112D9" w:rsidRPr="00302082" w14:paraId="69039C57" w14:textId="62A45D15" w:rsidTr="001112D9">
        <w:trPr>
          <w:trHeight w:val="464"/>
        </w:trPr>
        <w:tc>
          <w:tcPr>
            <w:tcW w:w="3136" w:type="dxa"/>
            <w:shd w:val="clear" w:color="auto" w:fill="D9D9D9" w:themeFill="background1" w:themeFillShade="D9"/>
          </w:tcPr>
          <w:p w14:paraId="6ACBE14B" w14:textId="77777777" w:rsidR="001112D9" w:rsidRPr="00302082" w:rsidRDefault="001112D9" w:rsidP="00700CC8">
            <w:pPr>
              <w:spacing w:after="120"/>
              <w:rPr>
                <w:rFonts w:ascii="Arial" w:hAnsi="Arial" w:cs="Arial"/>
                <w:b/>
              </w:rPr>
            </w:pPr>
            <w:r w:rsidRPr="00302082">
              <w:rPr>
                <w:rFonts w:ascii="Arial" w:hAnsi="Arial" w:cs="Arial"/>
                <w:b/>
              </w:rPr>
              <w:t>Assessment method</w:t>
            </w:r>
          </w:p>
        </w:tc>
        <w:tc>
          <w:tcPr>
            <w:tcW w:w="567" w:type="dxa"/>
            <w:vAlign w:val="center"/>
          </w:tcPr>
          <w:p w14:paraId="2A8EE0F9" w14:textId="77777777" w:rsidR="001112D9" w:rsidRPr="00302082" w:rsidRDefault="001112D9" w:rsidP="00700CC8">
            <w:pPr>
              <w:spacing w:after="120"/>
              <w:jc w:val="center"/>
              <w:rPr>
                <w:rFonts w:ascii="Arial" w:hAnsi="Arial" w:cs="Arial"/>
                <w:b/>
              </w:rPr>
            </w:pPr>
          </w:p>
        </w:tc>
        <w:tc>
          <w:tcPr>
            <w:tcW w:w="567" w:type="dxa"/>
            <w:vAlign w:val="center"/>
          </w:tcPr>
          <w:p w14:paraId="46598B7F" w14:textId="77777777" w:rsidR="001112D9" w:rsidRPr="00302082" w:rsidRDefault="001112D9" w:rsidP="00700CC8">
            <w:pPr>
              <w:spacing w:after="120"/>
              <w:jc w:val="center"/>
              <w:rPr>
                <w:rFonts w:ascii="Arial" w:hAnsi="Arial" w:cs="Arial"/>
                <w:b/>
              </w:rPr>
            </w:pPr>
          </w:p>
        </w:tc>
        <w:tc>
          <w:tcPr>
            <w:tcW w:w="567" w:type="dxa"/>
            <w:vAlign w:val="center"/>
          </w:tcPr>
          <w:p w14:paraId="74495536" w14:textId="77777777" w:rsidR="001112D9" w:rsidRPr="00302082" w:rsidRDefault="001112D9" w:rsidP="00700CC8">
            <w:pPr>
              <w:spacing w:after="120"/>
              <w:jc w:val="center"/>
              <w:rPr>
                <w:rFonts w:ascii="Arial" w:hAnsi="Arial" w:cs="Arial"/>
                <w:b/>
              </w:rPr>
            </w:pPr>
          </w:p>
        </w:tc>
        <w:tc>
          <w:tcPr>
            <w:tcW w:w="567" w:type="dxa"/>
            <w:vAlign w:val="center"/>
          </w:tcPr>
          <w:p w14:paraId="3C56DCCC" w14:textId="77777777" w:rsidR="001112D9" w:rsidRPr="00302082" w:rsidRDefault="001112D9" w:rsidP="00700CC8">
            <w:pPr>
              <w:spacing w:after="120"/>
              <w:jc w:val="center"/>
              <w:rPr>
                <w:rFonts w:ascii="Arial" w:hAnsi="Arial" w:cs="Arial"/>
                <w:b/>
              </w:rPr>
            </w:pPr>
          </w:p>
        </w:tc>
        <w:tc>
          <w:tcPr>
            <w:tcW w:w="567" w:type="dxa"/>
            <w:vAlign w:val="center"/>
          </w:tcPr>
          <w:p w14:paraId="6B615267" w14:textId="77777777" w:rsidR="001112D9" w:rsidRPr="00302082" w:rsidRDefault="001112D9" w:rsidP="00700CC8">
            <w:pPr>
              <w:spacing w:after="120"/>
              <w:jc w:val="center"/>
              <w:rPr>
                <w:rFonts w:ascii="Arial" w:hAnsi="Arial" w:cs="Arial"/>
                <w:b/>
              </w:rPr>
            </w:pPr>
          </w:p>
        </w:tc>
        <w:tc>
          <w:tcPr>
            <w:tcW w:w="567" w:type="dxa"/>
            <w:vAlign w:val="center"/>
          </w:tcPr>
          <w:p w14:paraId="0FA32086" w14:textId="77777777" w:rsidR="001112D9" w:rsidRPr="00302082" w:rsidRDefault="001112D9" w:rsidP="00700CC8">
            <w:pPr>
              <w:spacing w:after="120"/>
              <w:jc w:val="center"/>
              <w:rPr>
                <w:rFonts w:ascii="Arial" w:hAnsi="Arial" w:cs="Arial"/>
                <w:b/>
              </w:rPr>
            </w:pPr>
          </w:p>
        </w:tc>
        <w:tc>
          <w:tcPr>
            <w:tcW w:w="567" w:type="dxa"/>
            <w:vAlign w:val="center"/>
          </w:tcPr>
          <w:p w14:paraId="002365C3" w14:textId="77777777" w:rsidR="001112D9" w:rsidRPr="00302082" w:rsidRDefault="001112D9" w:rsidP="00700CC8">
            <w:pPr>
              <w:spacing w:after="120"/>
              <w:jc w:val="center"/>
              <w:rPr>
                <w:rFonts w:ascii="Arial" w:hAnsi="Arial" w:cs="Arial"/>
                <w:b/>
              </w:rPr>
            </w:pPr>
          </w:p>
        </w:tc>
        <w:tc>
          <w:tcPr>
            <w:tcW w:w="567" w:type="dxa"/>
          </w:tcPr>
          <w:p w14:paraId="72F7743A" w14:textId="77777777" w:rsidR="001112D9" w:rsidRPr="00302082" w:rsidRDefault="001112D9" w:rsidP="00700CC8">
            <w:pPr>
              <w:spacing w:after="120"/>
              <w:jc w:val="center"/>
              <w:rPr>
                <w:rFonts w:ascii="Arial" w:hAnsi="Arial" w:cs="Arial"/>
                <w:b/>
              </w:rPr>
            </w:pPr>
          </w:p>
        </w:tc>
        <w:tc>
          <w:tcPr>
            <w:tcW w:w="567" w:type="dxa"/>
          </w:tcPr>
          <w:p w14:paraId="5693EBD5" w14:textId="77777777" w:rsidR="001112D9" w:rsidRPr="00302082" w:rsidRDefault="001112D9" w:rsidP="00700CC8">
            <w:pPr>
              <w:spacing w:after="120"/>
              <w:jc w:val="center"/>
              <w:rPr>
                <w:rFonts w:ascii="Arial" w:hAnsi="Arial" w:cs="Arial"/>
                <w:b/>
              </w:rPr>
            </w:pPr>
          </w:p>
        </w:tc>
      </w:tr>
      <w:tr w:rsidR="001112D9" w:rsidRPr="00302082" w14:paraId="50A1BA88" w14:textId="03CB383A" w:rsidTr="001112D9">
        <w:tc>
          <w:tcPr>
            <w:tcW w:w="3136" w:type="dxa"/>
          </w:tcPr>
          <w:p w14:paraId="4A919FC8" w14:textId="6A7ACDE1" w:rsidR="001112D9" w:rsidRPr="00154D48" w:rsidRDefault="001112D9" w:rsidP="00700CC8">
            <w:pPr>
              <w:spacing w:after="120"/>
              <w:rPr>
                <w:rFonts w:ascii="Arial" w:hAnsi="Arial" w:cs="Arial"/>
              </w:rPr>
            </w:pPr>
            <w:r w:rsidRPr="001112D9">
              <w:rPr>
                <w:rFonts w:ascii="Arial" w:hAnsi="Arial" w:cs="Arial"/>
              </w:rPr>
              <w:t>Research Proposal 1</w:t>
            </w:r>
          </w:p>
        </w:tc>
        <w:tc>
          <w:tcPr>
            <w:tcW w:w="567" w:type="dxa"/>
            <w:vAlign w:val="center"/>
          </w:tcPr>
          <w:p w14:paraId="4FAB8C47"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03316AB8"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19D7D00A"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0754D625"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5CA810FF"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36A0F262" w14:textId="126B521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577F7B15"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tcPr>
          <w:p w14:paraId="292467A9" w14:textId="0687036B" w:rsidR="001112D9" w:rsidRDefault="001112D9" w:rsidP="00700CC8">
            <w:pPr>
              <w:spacing w:after="120"/>
              <w:jc w:val="center"/>
              <w:rPr>
                <w:rFonts w:ascii="Arial" w:hAnsi="Arial" w:cs="Arial"/>
                <w:b/>
              </w:rPr>
            </w:pPr>
            <w:r>
              <w:rPr>
                <w:rFonts w:ascii="Arial" w:hAnsi="Arial" w:cs="Arial"/>
                <w:b/>
              </w:rPr>
              <w:t>x</w:t>
            </w:r>
          </w:p>
        </w:tc>
        <w:tc>
          <w:tcPr>
            <w:tcW w:w="567" w:type="dxa"/>
          </w:tcPr>
          <w:p w14:paraId="2638C77D" w14:textId="4B9ED608" w:rsidR="001112D9" w:rsidRDefault="001112D9" w:rsidP="00700CC8">
            <w:pPr>
              <w:spacing w:after="120"/>
              <w:jc w:val="center"/>
              <w:rPr>
                <w:rFonts w:ascii="Arial" w:hAnsi="Arial" w:cs="Arial"/>
                <w:b/>
              </w:rPr>
            </w:pPr>
            <w:r>
              <w:rPr>
                <w:rFonts w:ascii="Arial" w:hAnsi="Arial" w:cs="Arial"/>
                <w:b/>
              </w:rPr>
              <w:t>x</w:t>
            </w:r>
          </w:p>
        </w:tc>
      </w:tr>
      <w:tr w:rsidR="001112D9" w:rsidRPr="00302082" w14:paraId="2E57AE04" w14:textId="6B49C5A6" w:rsidTr="001112D9">
        <w:tc>
          <w:tcPr>
            <w:tcW w:w="3136" w:type="dxa"/>
          </w:tcPr>
          <w:p w14:paraId="677DCE71" w14:textId="1D48AC1F" w:rsidR="001112D9" w:rsidRPr="00154D48" w:rsidRDefault="001112D9" w:rsidP="00700CC8">
            <w:pPr>
              <w:spacing w:after="120"/>
              <w:rPr>
                <w:rFonts w:ascii="Arial" w:hAnsi="Arial" w:cs="Arial"/>
              </w:rPr>
            </w:pPr>
            <w:r>
              <w:rPr>
                <w:rFonts w:ascii="Arial" w:hAnsi="Arial" w:cs="Arial"/>
              </w:rPr>
              <w:t>Research Proposal 2</w:t>
            </w:r>
          </w:p>
        </w:tc>
        <w:tc>
          <w:tcPr>
            <w:tcW w:w="567" w:type="dxa"/>
            <w:vAlign w:val="center"/>
          </w:tcPr>
          <w:p w14:paraId="6065B97D"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3989D497"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77AD7912"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550AAE09"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15C36AE9"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04E925BE" w14:textId="1614776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7F59AD3B"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tcPr>
          <w:p w14:paraId="2814350D" w14:textId="510513B9" w:rsidR="001112D9" w:rsidRDefault="001112D9" w:rsidP="00700CC8">
            <w:pPr>
              <w:spacing w:after="120"/>
              <w:jc w:val="center"/>
              <w:rPr>
                <w:rFonts w:ascii="Arial" w:hAnsi="Arial" w:cs="Arial"/>
                <w:b/>
              </w:rPr>
            </w:pPr>
            <w:r>
              <w:rPr>
                <w:rFonts w:ascii="Arial" w:hAnsi="Arial" w:cs="Arial"/>
                <w:b/>
              </w:rPr>
              <w:t>x</w:t>
            </w:r>
          </w:p>
        </w:tc>
        <w:tc>
          <w:tcPr>
            <w:tcW w:w="567" w:type="dxa"/>
          </w:tcPr>
          <w:p w14:paraId="083056D6" w14:textId="34F0A9F5" w:rsidR="001112D9" w:rsidRDefault="001112D9" w:rsidP="00700CC8">
            <w:pPr>
              <w:spacing w:after="120"/>
              <w:jc w:val="center"/>
              <w:rPr>
                <w:rFonts w:ascii="Arial" w:hAnsi="Arial" w:cs="Arial"/>
                <w:b/>
              </w:rPr>
            </w:pPr>
            <w:r>
              <w:rPr>
                <w:rFonts w:ascii="Arial" w:hAnsi="Arial" w:cs="Arial"/>
                <w:b/>
              </w:rPr>
              <w:t>x</w:t>
            </w:r>
          </w:p>
        </w:tc>
      </w:tr>
      <w:tr w:rsidR="001112D9" w:rsidRPr="00302082" w14:paraId="4B2DE816" w14:textId="41800803" w:rsidTr="001112D9">
        <w:tc>
          <w:tcPr>
            <w:tcW w:w="3136" w:type="dxa"/>
          </w:tcPr>
          <w:p w14:paraId="74BB9369" w14:textId="48D2571B" w:rsidR="001112D9" w:rsidRDefault="001112D9" w:rsidP="00700CC8">
            <w:pPr>
              <w:spacing w:after="120"/>
              <w:rPr>
                <w:rFonts w:ascii="Arial" w:hAnsi="Arial" w:cs="Arial"/>
              </w:rPr>
            </w:pPr>
            <w:r>
              <w:rPr>
                <w:rFonts w:ascii="Arial" w:hAnsi="Arial" w:cs="Arial"/>
              </w:rPr>
              <w:t>Research Paper</w:t>
            </w:r>
          </w:p>
        </w:tc>
        <w:tc>
          <w:tcPr>
            <w:tcW w:w="567" w:type="dxa"/>
            <w:vAlign w:val="center"/>
          </w:tcPr>
          <w:p w14:paraId="5B1319AE"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06CD0FD7"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03E5669A"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129DDDF7"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4D59132A"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6D410234"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71FE7DD2" w14:textId="77777777" w:rsidR="001112D9" w:rsidRDefault="001112D9" w:rsidP="00700CC8">
            <w:pPr>
              <w:spacing w:after="120"/>
              <w:jc w:val="center"/>
              <w:rPr>
                <w:rFonts w:ascii="Arial" w:hAnsi="Arial" w:cs="Arial"/>
                <w:b/>
              </w:rPr>
            </w:pPr>
            <w:r>
              <w:rPr>
                <w:rFonts w:ascii="Arial" w:hAnsi="Arial" w:cs="Arial"/>
                <w:b/>
              </w:rPr>
              <w:t>x</w:t>
            </w:r>
          </w:p>
        </w:tc>
        <w:tc>
          <w:tcPr>
            <w:tcW w:w="567" w:type="dxa"/>
          </w:tcPr>
          <w:p w14:paraId="0B960F5B" w14:textId="5015DBD4" w:rsidR="001112D9" w:rsidRDefault="001112D9" w:rsidP="00700CC8">
            <w:pPr>
              <w:spacing w:after="120"/>
              <w:jc w:val="center"/>
              <w:rPr>
                <w:rFonts w:ascii="Arial" w:hAnsi="Arial" w:cs="Arial"/>
                <w:b/>
              </w:rPr>
            </w:pPr>
            <w:r>
              <w:rPr>
                <w:rFonts w:ascii="Arial" w:hAnsi="Arial" w:cs="Arial"/>
                <w:b/>
              </w:rPr>
              <w:t>x</w:t>
            </w:r>
          </w:p>
        </w:tc>
        <w:tc>
          <w:tcPr>
            <w:tcW w:w="567" w:type="dxa"/>
          </w:tcPr>
          <w:p w14:paraId="67C044BD" w14:textId="5EC1DA7E" w:rsidR="001112D9" w:rsidRDefault="001112D9" w:rsidP="00700CC8">
            <w:pPr>
              <w:spacing w:after="120"/>
              <w:jc w:val="center"/>
              <w:rPr>
                <w:rFonts w:ascii="Arial" w:hAnsi="Arial" w:cs="Arial"/>
                <w:b/>
              </w:rPr>
            </w:pPr>
            <w:r>
              <w:rPr>
                <w:rFonts w:ascii="Arial" w:hAnsi="Arial" w:cs="Arial"/>
                <w:b/>
              </w:rPr>
              <w:t>x</w:t>
            </w:r>
          </w:p>
        </w:tc>
      </w:tr>
      <w:tr w:rsidR="001112D9" w:rsidRPr="00302082" w14:paraId="6D8F7EC6" w14:textId="5619E4D8" w:rsidTr="001112D9">
        <w:tc>
          <w:tcPr>
            <w:tcW w:w="3136" w:type="dxa"/>
          </w:tcPr>
          <w:p w14:paraId="3B2D6524" w14:textId="575430F1" w:rsidR="001112D9" w:rsidRDefault="001112D9" w:rsidP="00700CC8">
            <w:pPr>
              <w:spacing w:after="120"/>
              <w:rPr>
                <w:rFonts w:ascii="Arial" w:hAnsi="Arial" w:cs="Arial"/>
              </w:rPr>
            </w:pPr>
            <w:r>
              <w:rPr>
                <w:rFonts w:ascii="Arial" w:hAnsi="Arial" w:cs="Arial"/>
              </w:rPr>
              <w:t>Presentation</w:t>
            </w:r>
          </w:p>
        </w:tc>
        <w:tc>
          <w:tcPr>
            <w:tcW w:w="567" w:type="dxa"/>
            <w:vAlign w:val="center"/>
          </w:tcPr>
          <w:p w14:paraId="578DE50D"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79990ECB"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7FD9713C"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53DA15CA"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7082BE1F"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62C4A000"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2C3AF9D7" w14:textId="77777777" w:rsidR="001112D9" w:rsidRDefault="001112D9" w:rsidP="00700CC8">
            <w:pPr>
              <w:spacing w:after="120"/>
              <w:jc w:val="center"/>
              <w:rPr>
                <w:rFonts w:ascii="Arial" w:hAnsi="Arial" w:cs="Arial"/>
                <w:b/>
              </w:rPr>
            </w:pPr>
            <w:r>
              <w:rPr>
                <w:rFonts w:ascii="Arial" w:hAnsi="Arial" w:cs="Arial"/>
                <w:b/>
              </w:rPr>
              <w:t>x</w:t>
            </w:r>
          </w:p>
        </w:tc>
        <w:tc>
          <w:tcPr>
            <w:tcW w:w="567" w:type="dxa"/>
          </w:tcPr>
          <w:p w14:paraId="704CD393" w14:textId="6994835A" w:rsidR="001112D9" w:rsidRDefault="001112D9" w:rsidP="00700CC8">
            <w:pPr>
              <w:spacing w:after="120"/>
              <w:jc w:val="center"/>
              <w:rPr>
                <w:rFonts w:ascii="Arial" w:hAnsi="Arial" w:cs="Arial"/>
                <w:b/>
              </w:rPr>
            </w:pPr>
            <w:r>
              <w:rPr>
                <w:rFonts w:ascii="Arial" w:hAnsi="Arial" w:cs="Arial"/>
                <w:b/>
              </w:rPr>
              <w:t>x</w:t>
            </w:r>
          </w:p>
        </w:tc>
        <w:tc>
          <w:tcPr>
            <w:tcW w:w="567" w:type="dxa"/>
          </w:tcPr>
          <w:p w14:paraId="3A6D18AC" w14:textId="23594AAF" w:rsidR="001112D9" w:rsidRDefault="001112D9" w:rsidP="00700CC8">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43DA59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7E2B08E" w:rsidR="008D4447" w:rsidRPr="008D4447" w:rsidRDefault="001112D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0DE1138" w14:textId="6D0BDC09" w:rsidR="00C51CAD" w:rsidRDefault="001112D9" w:rsidP="00C51CAD">
      <w:pPr>
        <w:spacing w:after="120" w:line="240" w:lineRule="auto"/>
        <w:ind w:left="567" w:right="543"/>
        <w:jc w:val="both"/>
        <w:rPr>
          <w:rFonts w:ascii="Arial" w:hAnsi="Arial" w:cs="Arial"/>
          <w:sz w:val="24"/>
          <w:szCs w:val="24"/>
        </w:rPr>
      </w:pPr>
      <w:r w:rsidRPr="001112D9">
        <w:rPr>
          <w:rFonts w:ascii="Arial" w:hAnsi="Arial" w:cs="Arial"/>
          <w:iCs/>
          <w:sz w:val="24"/>
          <w:szCs w:val="24"/>
        </w:rPr>
        <w:t>Students will demonstrate an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02A7195A" w14:textId="77777777" w:rsidR="00C51CAD" w:rsidRPr="009D52D0" w:rsidRDefault="00C51CA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2148A4" w:rsidRPr="009D52D0" w14:paraId="57604880" w14:textId="77777777" w:rsidTr="00F67D56">
        <w:trPr>
          <w:trHeight w:val="305"/>
        </w:trPr>
        <w:tc>
          <w:tcPr>
            <w:tcW w:w="1593" w:type="dxa"/>
          </w:tcPr>
          <w:p w14:paraId="6679811B" w14:textId="77777777" w:rsidR="002148A4" w:rsidRPr="009D52D0" w:rsidRDefault="002148A4" w:rsidP="00F67D56">
            <w:pPr>
              <w:spacing w:after="120"/>
              <w:ind w:right="70"/>
              <w:rPr>
                <w:rFonts w:ascii="Arial" w:hAnsi="Arial" w:cs="Arial"/>
                <w:sz w:val="20"/>
                <w:szCs w:val="20"/>
              </w:rPr>
            </w:pPr>
            <w:bookmarkStart w:id="1" w:name="_GoBack"/>
            <w:bookmarkEnd w:id="1"/>
          </w:p>
        </w:tc>
        <w:tc>
          <w:tcPr>
            <w:tcW w:w="1815" w:type="dxa"/>
          </w:tcPr>
          <w:p w14:paraId="5E5AD9A6" w14:textId="77777777" w:rsidR="002148A4" w:rsidRPr="009D52D0" w:rsidRDefault="002148A4" w:rsidP="00F67D56">
            <w:pPr>
              <w:spacing w:after="120"/>
              <w:ind w:right="39"/>
              <w:rPr>
                <w:rFonts w:ascii="Arial" w:hAnsi="Arial" w:cs="Arial"/>
                <w:sz w:val="20"/>
                <w:szCs w:val="20"/>
              </w:rPr>
            </w:pPr>
          </w:p>
        </w:tc>
        <w:tc>
          <w:tcPr>
            <w:tcW w:w="1974" w:type="dxa"/>
          </w:tcPr>
          <w:p w14:paraId="5E5CA446" w14:textId="77777777" w:rsidR="002148A4" w:rsidRPr="009D52D0" w:rsidRDefault="002148A4" w:rsidP="00F67D56">
            <w:pPr>
              <w:spacing w:after="120"/>
              <w:ind w:right="35"/>
              <w:rPr>
                <w:rFonts w:ascii="Arial" w:hAnsi="Arial" w:cs="Arial"/>
                <w:sz w:val="20"/>
                <w:szCs w:val="20"/>
              </w:rPr>
            </w:pPr>
          </w:p>
        </w:tc>
        <w:tc>
          <w:tcPr>
            <w:tcW w:w="2359" w:type="dxa"/>
          </w:tcPr>
          <w:p w14:paraId="2316EBA5" w14:textId="77777777" w:rsidR="002148A4" w:rsidRPr="009D52D0" w:rsidRDefault="002148A4" w:rsidP="00F67D56">
            <w:pPr>
              <w:spacing w:after="120"/>
              <w:ind w:right="-23"/>
              <w:rPr>
                <w:rFonts w:ascii="Arial" w:hAnsi="Arial" w:cs="Arial"/>
                <w:sz w:val="20"/>
                <w:szCs w:val="20"/>
              </w:rPr>
            </w:pPr>
          </w:p>
        </w:tc>
        <w:tc>
          <w:tcPr>
            <w:tcW w:w="2602" w:type="dxa"/>
          </w:tcPr>
          <w:p w14:paraId="415AE718" w14:textId="77777777" w:rsidR="002148A4" w:rsidRPr="009D52D0" w:rsidRDefault="002148A4"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E93B8" w14:textId="77777777" w:rsidR="005A02F2" w:rsidRDefault="005A02F2" w:rsidP="009A2D37">
      <w:pPr>
        <w:spacing w:after="0" w:line="240" w:lineRule="auto"/>
      </w:pPr>
      <w:r>
        <w:separator/>
      </w:r>
    </w:p>
  </w:endnote>
  <w:endnote w:type="continuationSeparator" w:id="0">
    <w:p w14:paraId="2AD315AF" w14:textId="77777777" w:rsidR="005A02F2" w:rsidRDefault="005A02F2" w:rsidP="009A2D37">
      <w:pPr>
        <w:spacing w:after="0" w:line="240" w:lineRule="auto"/>
      </w:pPr>
      <w:r>
        <w:continuationSeparator/>
      </w:r>
    </w:p>
  </w:endnote>
  <w:endnote w:type="continuationNotice" w:id="1">
    <w:p w14:paraId="630A3E75" w14:textId="77777777" w:rsidR="005A02F2" w:rsidRDefault="005A0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A7CB2AE" w:rsidR="008B2543" w:rsidRDefault="0019787E" w:rsidP="009A2D37">
        <w:pPr>
          <w:pStyle w:val="Footer"/>
          <w:jc w:val="center"/>
        </w:pPr>
        <w:r>
          <w:fldChar w:fldCharType="begin"/>
        </w:r>
        <w:r>
          <w:instrText xml:space="preserve"> PAGE   \* MERGEFORMAT </w:instrText>
        </w:r>
        <w:r>
          <w:fldChar w:fldCharType="separate"/>
        </w:r>
        <w:r w:rsidR="002148A4">
          <w:rPr>
            <w:noProof/>
          </w:rPr>
          <w:t>2</w:t>
        </w:r>
        <w:r>
          <w:rPr>
            <w:noProof/>
          </w:rPr>
          <w:fldChar w:fldCharType="end"/>
        </w:r>
      </w:p>
    </w:sdtContent>
  </w:sdt>
  <w:p w14:paraId="1C138F37" w14:textId="77777777" w:rsidR="00E87768" w:rsidRPr="00E87768" w:rsidRDefault="00E87768" w:rsidP="00E87768">
    <w:pPr>
      <w:spacing w:after="120" w:line="240" w:lineRule="auto"/>
      <w:ind w:left="567" w:right="543"/>
      <w:jc w:val="center"/>
      <w:rPr>
        <w:rFonts w:ascii="Arial" w:hAnsi="Arial" w:cs="Arial"/>
        <w:sz w:val="18"/>
        <w:szCs w:val="18"/>
      </w:rPr>
    </w:pPr>
    <w:r w:rsidRPr="00E87768">
      <w:rPr>
        <w:rFonts w:ascii="Arial" w:hAnsi="Arial" w:cs="Arial"/>
        <w:sz w:val="18"/>
        <w:szCs w:val="18"/>
      </w:rPr>
      <w:t>Ancient History from Inscriptions</w:t>
    </w:r>
  </w:p>
  <w:p w14:paraId="62EFA718" w14:textId="37B0FE2B"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3382C17" w:rsidR="00EB41D1" w:rsidRDefault="00EB41D1" w:rsidP="00EB41D1">
        <w:pPr>
          <w:pStyle w:val="Footer"/>
          <w:jc w:val="center"/>
        </w:pPr>
        <w:r>
          <w:fldChar w:fldCharType="begin"/>
        </w:r>
        <w:r>
          <w:instrText xml:space="preserve"> PAGE   \* MERGEFORMAT </w:instrText>
        </w:r>
        <w:r>
          <w:fldChar w:fldCharType="separate"/>
        </w:r>
        <w:r w:rsidR="002148A4">
          <w:rPr>
            <w:noProof/>
          </w:rPr>
          <w:t>1</w:t>
        </w:r>
        <w:r>
          <w:rPr>
            <w:noProof/>
          </w:rPr>
          <w:fldChar w:fldCharType="end"/>
        </w:r>
      </w:p>
    </w:sdtContent>
  </w:sdt>
  <w:p w14:paraId="18D98C30" w14:textId="77777777" w:rsidR="00C51CAD" w:rsidRPr="00E87768" w:rsidRDefault="00C51CAD" w:rsidP="00C51CAD">
    <w:pPr>
      <w:spacing w:after="120" w:line="240" w:lineRule="auto"/>
      <w:ind w:left="567" w:right="543"/>
      <w:jc w:val="center"/>
      <w:rPr>
        <w:rFonts w:ascii="Arial" w:hAnsi="Arial" w:cs="Arial"/>
        <w:sz w:val="18"/>
        <w:szCs w:val="18"/>
      </w:rPr>
    </w:pPr>
    <w:r w:rsidRPr="00E87768">
      <w:rPr>
        <w:rFonts w:ascii="Arial" w:hAnsi="Arial" w:cs="Arial"/>
        <w:sz w:val="18"/>
        <w:szCs w:val="18"/>
      </w:rPr>
      <w:t>Ancient History from Inscriptions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53638" w14:textId="77777777" w:rsidR="005A02F2" w:rsidRDefault="005A02F2" w:rsidP="009A2D37">
      <w:pPr>
        <w:spacing w:after="0" w:line="240" w:lineRule="auto"/>
      </w:pPr>
      <w:r>
        <w:separator/>
      </w:r>
    </w:p>
  </w:footnote>
  <w:footnote w:type="continuationSeparator" w:id="0">
    <w:p w14:paraId="6A6FB757" w14:textId="77777777" w:rsidR="005A02F2" w:rsidRDefault="005A02F2" w:rsidP="009A2D37">
      <w:pPr>
        <w:spacing w:after="0" w:line="240" w:lineRule="auto"/>
      </w:pPr>
      <w:r>
        <w:continuationSeparator/>
      </w:r>
    </w:p>
  </w:footnote>
  <w:footnote w:type="continuationNotice" w:id="1">
    <w:p w14:paraId="64759A21" w14:textId="77777777" w:rsidR="005A02F2" w:rsidRDefault="005A02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94A"/>
    <w:rsid w:val="000C0294"/>
    <w:rsid w:val="000C3A7E"/>
    <w:rsid w:val="000C7A1C"/>
    <w:rsid w:val="000D106C"/>
    <w:rsid w:val="000D2A8A"/>
    <w:rsid w:val="000D32AC"/>
    <w:rsid w:val="000E20C1"/>
    <w:rsid w:val="000E3B73"/>
    <w:rsid w:val="000F6C56"/>
    <w:rsid w:val="000F7FBF"/>
    <w:rsid w:val="00106BE5"/>
    <w:rsid w:val="00110947"/>
    <w:rsid w:val="001112D9"/>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48A4"/>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1909"/>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2F2"/>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54E"/>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9BC"/>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BF7322"/>
    <w:rsid w:val="00C02AA2"/>
    <w:rsid w:val="00C04C95"/>
    <w:rsid w:val="00C12613"/>
    <w:rsid w:val="00C16DEF"/>
    <w:rsid w:val="00C2492F"/>
    <w:rsid w:val="00C3744A"/>
    <w:rsid w:val="00C4002A"/>
    <w:rsid w:val="00C46912"/>
    <w:rsid w:val="00C51CAD"/>
    <w:rsid w:val="00C612A8"/>
    <w:rsid w:val="00C618D2"/>
    <w:rsid w:val="00C67631"/>
    <w:rsid w:val="00C709C6"/>
    <w:rsid w:val="00C729D7"/>
    <w:rsid w:val="00C83354"/>
    <w:rsid w:val="00C84004"/>
    <w:rsid w:val="00C843F6"/>
    <w:rsid w:val="00C84507"/>
    <w:rsid w:val="00C862C7"/>
    <w:rsid w:val="00C866AE"/>
    <w:rsid w:val="00C87B98"/>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7768"/>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4C32"/>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9B615-091E-4556-87CE-3898A2ED06EC}">
  <ds:schemaRefs>
    <ds:schemaRef ds:uri="http://schemas.openxmlformats.org/officeDocument/2006/bibliography"/>
  </ds:schemaRefs>
</ds:datastoreItem>
</file>

<file path=customXml/itemProps2.xml><?xml version="1.0" encoding="utf-8"?>
<ds:datastoreItem xmlns:ds="http://schemas.openxmlformats.org/officeDocument/2006/customXml" ds:itemID="{870AA816-76F7-4197-A0D5-7AF5F824E003}"/>
</file>

<file path=customXml/itemProps3.xml><?xml version="1.0" encoding="utf-8"?>
<ds:datastoreItem xmlns:ds="http://schemas.openxmlformats.org/officeDocument/2006/customXml" ds:itemID="{C73C6D67-B9FF-4BA5-ADEC-40FF2CA32594}"/>
</file>

<file path=customXml/itemProps4.xml><?xml version="1.0" encoding="utf-8"?>
<ds:datastoreItem xmlns:ds="http://schemas.openxmlformats.org/officeDocument/2006/customXml" ds:itemID="{024C8016-46C8-451D-BC1D-0FF0878EBEA8}"/>
</file>

<file path=docProps/app.xml><?xml version="1.0" encoding="utf-8"?>
<Properties xmlns="http://schemas.openxmlformats.org/officeDocument/2006/extended-properties" xmlns:vt="http://schemas.openxmlformats.org/officeDocument/2006/docPropsVTypes">
  <Template>Normal.dotm</Template>
  <TotalTime>4</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2021-01-19T14:09:00Z</dcterms:created>
  <dcterms:modified xsi:type="dcterms:W3CDTF">2021-03-01T15:30:00Z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