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3B44575E" w14:textId="3E14B19F" w:rsidR="007B4625" w:rsidRDefault="007B4625" w:rsidP="007B4625">
      <w:pPr>
        <w:tabs>
          <w:tab w:val="left" w:pos="1935"/>
        </w:tabs>
        <w:spacing w:after="120" w:line="240" w:lineRule="auto"/>
        <w:ind w:left="426" w:right="543"/>
        <w:jc w:val="both"/>
        <w:rPr>
          <w:rFonts w:ascii="Arial" w:hAnsi="Arial" w:cs="Arial"/>
          <w:sz w:val="24"/>
          <w:szCs w:val="24"/>
        </w:rPr>
      </w:pPr>
      <w:r>
        <w:rPr>
          <w:rFonts w:ascii="Arial" w:hAnsi="Arial" w:cs="Arial"/>
          <w:sz w:val="24"/>
          <w:szCs w:val="24"/>
        </w:rPr>
        <w:t xml:space="preserve">  </w:t>
      </w:r>
      <w:r w:rsidR="002F091A" w:rsidRPr="00615772">
        <w:rPr>
          <w:rFonts w:ascii="Arial" w:hAnsi="Arial" w:cs="Arial"/>
          <w:sz w:val="24"/>
          <w:szCs w:val="24"/>
        </w:rPr>
        <w:t xml:space="preserve">CLAS5870 </w:t>
      </w:r>
      <w:r>
        <w:rPr>
          <w:rFonts w:ascii="Arial" w:hAnsi="Arial" w:cs="Arial"/>
          <w:sz w:val="24"/>
          <w:szCs w:val="24"/>
        </w:rPr>
        <w:t xml:space="preserve"> T</w:t>
      </w:r>
      <w:r w:rsidRPr="00615772">
        <w:rPr>
          <w:rFonts w:ascii="Arial" w:hAnsi="Arial" w:cs="Arial"/>
          <w:sz w:val="24"/>
          <w:szCs w:val="24"/>
        </w:rPr>
        <w:t xml:space="preserve">he Roman Empire from Augustus to </w:t>
      </w:r>
      <w:r>
        <w:rPr>
          <w:rFonts w:ascii="Arial" w:hAnsi="Arial" w:cs="Arial"/>
          <w:sz w:val="24"/>
          <w:szCs w:val="24"/>
        </w:rPr>
        <w:t>Trajan</w:t>
      </w:r>
      <w:r w:rsidR="00392731">
        <w:rPr>
          <w:rFonts w:ascii="Arial" w:hAnsi="Arial" w:cs="Arial"/>
          <w:sz w:val="24"/>
          <w:szCs w:val="24"/>
        </w:rPr>
        <w:t xml:space="preserve"> (level 5)</w:t>
      </w:r>
    </w:p>
    <w:p w14:paraId="53DD716D" w14:textId="7C6FBEDB" w:rsidR="00694B52" w:rsidRDefault="007B4625" w:rsidP="007B4625">
      <w:pPr>
        <w:tabs>
          <w:tab w:val="left" w:pos="1935"/>
        </w:tabs>
        <w:spacing w:after="120" w:line="240" w:lineRule="auto"/>
        <w:ind w:left="426" w:right="543"/>
        <w:jc w:val="both"/>
        <w:rPr>
          <w:rFonts w:ascii="Arial" w:hAnsi="Arial" w:cs="Arial"/>
          <w:sz w:val="24"/>
          <w:szCs w:val="24"/>
        </w:rPr>
      </w:pPr>
      <w:r>
        <w:rPr>
          <w:rFonts w:ascii="Arial" w:hAnsi="Arial" w:cs="Arial"/>
          <w:sz w:val="24"/>
          <w:szCs w:val="24"/>
        </w:rPr>
        <w:t xml:space="preserve">  </w:t>
      </w:r>
      <w:r w:rsidR="00C60F81">
        <w:rPr>
          <w:rFonts w:ascii="Arial" w:hAnsi="Arial" w:cs="Arial"/>
          <w:sz w:val="24"/>
          <w:szCs w:val="24"/>
        </w:rPr>
        <w:t xml:space="preserve">CLAS7340 </w:t>
      </w:r>
      <w:r>
        <w:rPr>
          <w:rFonts w:ascii="Arial" w:hAnsi="Arial" w:cs="Arial"/>
          <w:sz w:val="24"/>
          <w:szCs w:val="24"/>
        </w:rPr>
        <w:t>T</w:t>
      </w:r>
      <w:r w:rsidRPr="00615772">
        <w:rPr>
          <w:rFonts w:ascii="Arial" w:hAnsi="Arial" w:cs="Arial"/>
          <w:sz w:val="24"/>
          <w:szCs w:val="24"/>
        </w:rPr>
        <w:t xml:space="preserve">he Roman Empire from Augustus to </w:t>
      </w:r>
      <w:r>
        <w:rPr>
          <w:rFonts w:ascii="Arial" w:hAnsi="Arial" w:cs="Arial"/>
          <w:sz w:val="24"/>
          <w:szCs w:val="24"/>
        </w:rPr>
        <w:t>Trajan</w:t>
      </w:r>
      <w:r w:rsidR="00392731">
        <w:rPr>
          <w:rFonts w:ascii="Arial" w:hAnsi="Arial" w:cs="Arial"/>
          <w:sz w:val="24"/>
          <w:szCs w:val="24"/>
        </w:rPr>
        <w:t xml:space="preserve"> (level 6)</w:t>
      </w:r>
    </w:p>
    <w:p w14:paraId="0ECC5925" w14:textId="77777777" w:rsidR="002F091A" w:rsidRPr="009D52D0" w:rsidRDefault="002F091A" w:rsidP="002F091A">
      <w:pPr>
        <w:tabs>
          <w:tab w:val="left" w:pos="1935"/>
        </w:tabs>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 xml:space="preserve">or partner institution which will be responsible for management of the </w:t>
      </w:r>
      <w:proofErr w:type="gramStart"/>
      <w:r w:rsidR="009A2D37" w:rsidRPr="00B2615D">
        <w:t>module</w:t>
      </w:r>
      <w:proofErr w:type="gramEnd"/>
    </w:p>
    <w:p w14:paraId="6F21992A" w14:textId="65F9D7E9" w:rsidR="009A2D37" w:rsidRDefault="009627A3" w:rsidP="008F2D7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Arts &amp; Humanities, </w:t>
      </w:r>
      <w:r w:rsidR="008F2D79">
        <w:rPr>
          <w:rFonts w:ascii="Arial" w:hAnsi="Arial" w:cs="Arial"/>
          <w:iCs/>
          <w:sz w:val="24"/>
          <w:szCs w:val="24"/>
        </w:rPr>
        <w:t>School of Classical and Archaeological Studies, English and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84B8D7A" w:rsidR="00694B52" w:rsidRDefault="007B4625" w:rsidP="007B4625">
      <w:pPr>
        <w:spacing w:after="120" w:line="240" w:lineRule="auto"/>
        <w:ind w:left="426" w:right="543" w:firstLine="141"/>
        <w:jc w:val="both"/>
        <w:rPr>
          <w:rFonts w:ascii="Arial" w:hAnsi="Arial" w:cs="Arial"/>
          <w:iCs/>
          <w:sz w:val="24"/>
          <w:szCs w:val="24"/>
        </w:rPr>
      </w:pPr>
      <w:r>
        <w:rPr>
          <w:rFonts w:ascii="Arial" w:hAnsi="Arial" w:cs="Arial"/>
          <w:iCs/>
          <w:sz w:val="24"/>
          <w:szCs w:val="24"/>
        </w:rPr>
        <w:t>Level 5</w:t>
      </w:r>
      <w:r w:rsidR="004447C5" w:rsidRPr="004447C5">
        <w:rPr>
          <w:rFonts w:ascii="Arial" w:hAnsi="Arial" w:cs="Arial"/>
          <w:iCs/>
          <w:sz w:val="24"/>
          <w:szCs w:val="24"/>
        </w:rPr>
        <w:t xml:space="preserve"> and 6</w:t>
      </w:r>
    </w:p>
    <w:p w14:paraId="67CBF405" w14:textId="77777777" w:rsidR="007B4625" w:rsidRPr="00694B52" w:rsidRDefault="007B4625"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w:t>
      </w:r>
      <w:proofErr w:type="gramStart"/>
      <w:r w:rsidRPr="009D52D0">
        <w:t>represents</w:t>
      </w:r>
      <w:proofErr w:type="gramEnd"/>
      <w:r w:rsidRPr="009D52D0">
        <w:t xml:space="preserve"> </w:t>
      </w:r>
    </w:p>
    <w:p w14:paraId="0DC0C053" w14:textId="2F388855" w:rsidR="009A2D37" w:rsidRDefault="009627A3" w:rsidP="007B4625">
      <w:pPr>
        <w:spacing w:after="120" w:line="240" w:lineRule="auto"/>
        <w:ind w:left="426" w:right="543" w:firstLine="141"/>
        <w:rPr>
          <w:rFonts w:ascii="Arial" w:hAnsi="Arial" w:cs="Arial"/>
          <w:sz w:val="24"/>
          <w:szCs w:val="24"/>
        </w:rPr>
      </w:pPr>
      <w:r>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70F4061" w:rsidR="009A2D37" w:rsidRDefault="009627A3" w:rsidP="007B4625">
      <w:pPr>
        <w:spacing w:after="120" w:line="240" w:lineRule="auto"/>
        <w:ind w:left="426" w:right="543" w:firstLine="141"/>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77FA7B88" w:rsidR="00687284" w:rsidRPr="009627A3" w:rsidRDefault="009627A3" w:rsidP="00687284">
      <w:pPr>
        <w:spacing w:after="120" w:line="240" w:lineRule="auto"/>
        <w:ind w:left="567" w:right="543"/>
        <w:jc w:val="both"/>
        <w:rPr>
          <w:rFonts w:ascii="Arial" w:hAnsi="Arial" w:cs="Arial"/>
          <w:sz w:val="24"/>
          <w:szCs w:val="24"/>
        </w:rPr>
      </w:pPr>
      <w:r w:rsidRPr="009627A3">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w:t>
      </w:r>
      <w:proofErr w:type="gramStart"/>
      <w:r w:rsidRPr="009D52D0">
        <w:t>contributes</w:t>
      </w:r>
      <w:proofErr w:type="gramEnd"/>
    </w:p>
    <w:p w14:paraId="49396994" w14:textId="6CAD8F63" w:rsidR="00E1736E" w:rsidRDefault="00E1736E" w:rsidP="00950ABC">
      <w:pPr>
        <w:spacing w:after="120" w:line="240" w:lineRule="auto"/>
        <w:ind w:left="567" w:right="543"/>
        <w:jc w:val="both"/>
        <w:rPr>
          <w:rFonts w:ascii="Arial" w:hAnsi="Arial" w:cs="Arial"/>
          <w:iCs/>
          <w:sz w:val="24"/>
          <w:szCs w:val="24"/>
        </w:rPr>
      </w:pPr>
      <w:r>
        <w:rPr>
          <w:rFonts w:ascii="Arial" w:hAnsi="Arial" w:cs="Arial"/>
          <w:iCs/>
          <w:sz w:val="24"/>
          <w:szCs w:val="24"/>
        </w:rPr>
        <w:t>Optional to the following courses:</w:t>
      </w:r>
      <w:r w:rsidR="009627A3">
        <w:rPr>
          <w:rFonts w:ascii="Arial" w:hAnsi="Arial" w:cs="Arial"/>
          <w:iCs/>
          <w:sz w:val="24"/>
          <w:szCs w:val="24"/>
        </w:rPr>
        <w:t xml:space="preserve"> </w:t>
      </w:r>
      <w:r w:rsidR="009627A3" w:rsidRPr="00615772">
        <w:rPr>
          <w:rFonts w:ascii="Arial" w:hAnsi="Arial" w:cs="Arial"/>
          <w:iCs/>
          <w:sz w:val="24"/>
          <w:szCs w:val="24"/>
        </w:rPr>
        <w:t>BA Ancient History (Single Honours); BA Classical Studies (Single Honours); BA Classical &amp; Archaeological Studies (Single and Joint Honours); BA Ancient, Medieval and Modern History (Joint Honours).</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77B8F905" w14:textId="77777777" w:rsidR="00793C13" w:rsidRDefault="009A2D37" w:rsidP="00950ABC">
      <w:pPr>
        <w:pStyle w:val="Heading2"/>
        <w:jc w:val="left"/>
      </w:pPr>
      <w:r w:rsidRPr="009D52D0">
        <w:t>The intended subject specific learning outcomes</w:t>
      </w:r>
      <w:r w:rsidR="00C729D7" w:rsidRPr="009D52D0">
        <w:t>.</w:t>
      </w:r>
    </w:p>
    <w:p w14:paraId="3839F6AB" w14:textId="4306EA4B" w:rsidR="009A2D37" w:rsidRPr="009D52D0" w:rsidRDefault="00C729D7" w:rsidP="00950ABC">
      <w:pPr>
        <w:pStyle w:val="Heading2"/>
        <w:numPr>
          <w:ilvl w:val="0"/>
          <w:numId w:val="0"/>
        </w:numPr>
        <w:ind w:left="567"/>
        <w:jc w:val="left"/>
      </w:pPr>
      <w:r w:rsidRPr="009D52D0">
        <w:t xml:space="preserve">On successfully completing the module </w:t>
      </w:r>
      <w:r w:rsidR="00793C13">
        <w:t xml:space="preserve">Level-5 </w:t>
      </w:r>
      <w:r w:rsidRPr="009D52D0">
        <w:t>students will be able to:</w:t>
      </w:r>
    </w:p>
    <w:p w14:paraId="70C4F0C0" w14:textId="3CDCE554" w:rsidR="007B4625" w:rsidRDefault="00793C13" w:rsidP="00950ABC">
      <w:pPr>
        <w:pStyle w:val="ListParagraph"/>
        <w:numPr>
          <w:ilvl w:val="1"/>
          <w:numId w:val="18"/>
        </w:numPr>
        <w:spacing w:after="120" w:line="240" w:lineRule="auto"/>
        <w:ind w:right="543"/>
        <w:jc w:val="both"/>
        <w:rPr>
          <w:rFonts w:ascii="Arial" w:hAnsi="Arial" w:cs="Arial"/>
          <w:sz w:val="24"/>
          <w:szCs w:val="24"/>
        </w:rPr>
      </w:pPr>
      <w:r w:rsidRPr="007B4625">
        <w:rPr>
          <w:rFonts w:ascii="Arial" w:hAnsi="Arial" w:cs="Arial"/>
          <w:sz w:val="24"/>
          <w:szCs w:val="24"/>
        </w:rPr>
        <w:t xml:space="preserve">Articulate the main events, issues and themes in the history of the Roman Empire from the commencement of the Principate of Augustus to the </w:t>
      </w:r>
      <w:r w:rsidR="009E1A43" w:rsidRPr="007B4625">
        <w:rPr>
          <w:rFonts w:ascii="Arial" w:hAnsi="Arial" w:cs="Arial"/>
          <w:sz w:val="24"/>
          <w:szCs w:val="24"/>
        </w:rPr>
        <w:t xml:space="preserve"> establishment of Trajan’s new Principate in the early second </w:t>
      </w:r>
      <w:proofErr w:type="gramStart"/>
      <w:r w:rsidR="009E1A43" w:rsidRPr="007B4625">
        <w:rPr>
          <w:rFonts w:ascii="Arial" w:hAnsi="Arial" w:cs="Arial"/>
          <w:sz w:val="24"/>
          <w:szCs w:val="24"/>
        </w:rPr>
        <w:t>century</w:t>
      </w:r>
      <w:r w:rsidRPr="007B4625">
        <w:rPr>
          <w:rFonts w:ascii="Arial" w:hAnsi="Arial" w:cs="Arial"/>
          <w:sz w:val="24"/>
          <w:szCs w:val="24"/>
        </w:rPr>
        <w:t>;</w:t>
      </w:r>
      <w:proofErr w:type="gramEnd"/>
      <w:r w:rsidRPr="007B4625">
        <w:rPr>
          <w:rFonts w:ascii="Arial" w:hAnsi="Arial" w:cs="Arial"/>
          <w:sz w:val="24"/>
          <w:szCs w:val="24"/>
        </w:rPr>
        <w:t xml:space="preserve"> </w:t>
      </w:r>
    </w:p>
    <w:p w14:paraId="537FBE9F" w14:textId="77777777" w:rsidR="007B4625" w:rsidRDefault="00793C13" w:rsidP="00950ABC">
      <w:pPr>
        <w:pStyle w:val="ListParagraph"/>
        <w:numPr>
          <w:ilvl w:val="1"/>
          <w:numId w:val="18"/>
        </w:numPr>
        <w:spacing w:after="120" w:line="240" w:lineRule="auto"/>
        <w:ind w:right="543"/>
        <w:jc w:val="both"/>
        <w:rPr>
          <w:rFonts w:ascii="Arial" w:hAnsi="Arial" w:cs="Arial"/>
          <w:sz w:val="24"/>
          <w:szCs w:val="24"/>
        </w:rPr>
      </w:pPr>
      <w:r w:rsidRPr="007B4625">
        <w:rPr>
          <w:rFonts w:ascii="Arial" w:hAnsi="Arial" w:cs="Arial"/>
          <w:sz w:val="24"/>
          <w:szCs w:val="24"/>
        </w:rPr>
        <w:t xml:space="preserve">Demonstrate a </w:t>
      </w:r>
      <w:r w:rsidR="009E1A43" w:rsidRPr="007B4625">
        <w:rPr>
          <w:rFonts w:ascii="Arial" w:hAnsi="Arial" w:cs="Arial"/>
          <w:sz w:val="24"/>
          <w:szCs w:val="24"/>
        </w:rPr>
        <w:t xml:space="preserve">critical </w:t>
      </w:r>
      <w:r w:rsidRPr="007B4625">
        <w:rPr>
          <w:rFonts w:ascii="Arial" w:hAnsi="Arial" w:cs="Arial"/>
          <w:sz w:val="24"/>
          <w:szCs w:val="24"/>
        </w:rPr>
        <w:t xml:space="preserve">understanding of the complex processes relating to administrative, constitutional, social, economic and religious change in the Roman Empire during this </w:t>
      </w:r>
      <w:proofErr w:type="gramStart"/>
      <w:r w:rsidRPr="007B4625">
        <w:rPr>
          <w:rFonts w:ascii="Arial" w:hAnsi="Arial" w:cs="Arial"/>
          <w:sz w:val="24"/>
          <w:szCs w:val="24"/>
        </w:rPr>
        <w:t>period;</w:t>
      </w:r>
      <w:proofErr w:type="gramEnd"/>
      <w:r w:rsidRPr="007B4625">
        <w:rPr>
          <w:rFonts w:ascii="Arial" w:hAnsi="Arial" w:cs="Arial"/>
          <w:sz w:val="24"/>
          <w:szCs w:val="24"/>
        </w:rPr>
        <w:t xml:space="preserve"> </w:t>
      </w:r>
    </w:p>
    <w:p w14:paraId="44B42331" w14:textId="77777777" w:rsidR="007B4625" w:rsidRDefault="00793C13" w:rsidP="00950ABC">
      <w:pPr>
        <w:pStyle w:val="ListParagraph"/>
        <w:numPr>
          <w:ilvl w:val="1"/>
          <w:numId w:val="18"/>
        </w:numPr>
        <w:spacing w:after="120" w:line="240" w:lineRule="auto"/>
        <w:ind w:right="543"/>
        <w:jc w:val="both"/>
        <w:rPr>
          <w:rFonts w:ascii="Arial" w:hAnsi="Arial" w:cs="Arial"/>
          <w:sz w:val="24"/>
          <w:szCs w:val="24"/>
        </w:rPr>
      </w:pPr>
      <w:r w:rsidRPr="007B4625">
        <w:rPr>
          <w:rFonts w:ascii="Arial" w:hAnsi="Arial" w:cs="Arial"/>
          <w:sz w:val="24"/>
          <w:szCs w:val="24"/>
        </w:rPr>
        <w:t xml:space="preserve">Examine special features of the period such as the evolution of the imperial bureaucracy and the working of the mechanism of patronage, both in the centre and the </w:t>
      </w:r>
      <w:proofErr w:type="gramStart"/>
      <w:r w:rsidRPr="007B4625">
        <w:rPr>
          <w:rFonts w:ascii="Arial" w:hAnsi="Arial" w:cs="Arial"/>
          <w:sz w:val="24"/>
          <w:szCs w:val="24"/>
        </w:rPr>
        <w:t>provinces;</w:t>
      </w:r>
      <w:proofErr w:type="gramEnd"/>
      <w:r w:rsidRPr="007B4625">
        <w:rPr>
          <w:rFonts w:ascii="Arial" w:hAnsi="Arial" w:cs="Arial"/>
          <w:sz w:val="24"/>
          <w:szCs w:val="24"/>
        </w:rPr>
        <w:t xml:space="preserve"> </w:t>
      </w:r>
    </w:p>
    <w:p w14:paraId="18E6999F" w14:textId="77777777" w:rsidR="007B4625" w:rsidRDefault="00793C13" w:rsidP="00950ABC">
      <w:pPr>
        <w:pStyle w:val="ListParagraph"/>
        <w:numPr>
          <w:ilvl w:val="1"/>
          <w:numId w:val="18"/>
        </w:numPr>
        <w:spacing w:after="120" w:line="240" w:lineRule="auto"/>
        <w:ind w:right="543"/>
        <w:jc w:val="both"/>
        <w:rPr>
          <w:rFonts w:ascii="Arial" w:hAnsi="Arial" w:cs="Arial"/>
          <w:sz w:val="24"/>
          <w:szCs w:val="24"/>
        </w:rPr>
      </w:pPr>
      <w:r w:rsidRPr="007B4625">
        <w:rPr>
          <w:rFonts w:ascii="Arial" w:hAnsi="Arial" w:cs="Arial"/>
          <w:sz w:val="24"/>
          <w:szCs w:val="24"/>
        </w:rPr>
        <w:t xml:space="preserve">Demonstrate an understanding of the relevant different kinds of evidence (literary, epigraphic, numismatic, </w:t>
      </w:r>
      <w:r w:rsidR="009E1A43" w:rsidRPr="007B4625">
        <w:rPr>
          <w:rFonts w:ascii="Arial" w:hAnsi="Arial" w:cs="Arial"/>
          <w:sz w:val="24"/>
          <w:szCs w:val="24"/>
        </w:rPr>
        <w:t xml:space="preserve">papyrological, </w:t>
      </w:r>
      <w:r w:rsidRPr="007B4625">
        <w:rPr>
          <w:rFonts w:ascii="Arial" w:hAnsi="Arial" w:cs="Arial"/>
          <w:sz w:val="24"/>
          <w:szCs w:val="24"/>
        </w:rPr>
        <w:t xml:space="preserve">visual, archaeological) and be able to show </w:t>
      </w:r>
      <w:r w:rsidRPr="007B4625">
        <w:rPr>
          <w:rFonts w:ascii="Arial" w:hAnsi="Arial" w:cs="Arial"/>
          <w:sz w:val="24"/>
          <w:szCs w:val="24"/>
        </w:rPr>
        <w:lastRenderedPageBreak/>
        <w:t xml:space="preserve">familiarity with the key documents, and have an understanding of the uses of the different categories of evidence in the investigation of historical </w:t>
      </w:r>
      <w:proofErr w:type="gramStart"/>
      <w:r w:rsidRPr="007B4625">
        <w:rPr>
          <w:rFonts w:ascii="Arial" w:hAnsi="Arial" w:cs="Arial"/>
          <w:sz w:val="24"/>
          <w:szCs w:val="24"/>
        </w:rPr>
        <w:t>problems;</w:t>
      </w:r>
      <w:proofErr w:type="gramEnd"/>
      <w:r w:rsidRPr="007B4625">
        <w:rPr>
          <w:rFonts w:ascii="Arial" w:hAnsi="Arial" w:cs="Arial"/>
          <w:sz w:val="24"/>
          <w:szCs w:val="24"/>
        </w:rPr>
        <w:t xml:space="preserve"> </w:t>
      </w:r>
    </w:p>
    <w:p w14:paraId="35F11095" w14:textId="77777777" w:rsidR="007B4625" w:rsidRDefault="00793C13" w:rsidP="00950ABC">
      <w:pPr>
        <w:pStyle w:val="ListParagraph"/>
        <w:numPr>
          <w:ilvl w:val="1"/>
          <w:numId w:val="18"/>
        </w:numPr>
        <w:spacing w:after="120" w:line="240" w:lineRule="auto"/>
        <w:ind w:right="543"/>
        <w:jc w:val="both"/>
        <w:rPr>
          <w:rFonts w:ascii="Arial" w:hAnsi="Arial" w:cs="Arial"/>
          <w:sz w:val="24"/>
          <w:szCs w:val="24"/>
        </w:rPr>
      </w:pPr>
      <w:r w:rsidRPr="007B4625">
        <w:rPr>
          <w:rFonts w:ascii="Arial" w:hAnsi="Arial" w:cs="Arial"/>
          <w:sz w:val="24"/>
          <w:szCs w:val="24"/>
        </w:rPr>
        <w:t xml:space="preserve">Construct </w:t>
      </w:r>
      <w:r w:rsidR="009E1A43" w:rsidRPr="007B4625">
        <w:rPr>
          <w:rFonts w:ascii="Arial" w:hAnsi="Arial" w:cs="Arial"/>
          <w:sz w:val="24"/>
          <w:szCs w:val="24"/>
        </w:rPr>
        <w:t xml:space="preserve">effective </w:t>
      </w:r>
      <w:r w:rsidRPr="007B4625">
        <w:rPr>
          <w:rFonts w:ascii="Arial" w:hAnsi="Arial" w:cs="Arial"/>
          <w:sz w:val="24"/>
          <w:szCs w:val="24"/>
        </w:rPr>
        <w:t xml:space="preserve">historical arguments, orally and in writing, which demonstrate analytical ability, independence of thought and knowledge of the ancient sources, literary and </w:t>
      </w:r>
      <w:proofErr w:type="gramStart"/>
      <w:r w:rsidRPr="007B4625">
        <w:rPr>
          <w:rFonts w:ascii="Arial" w:hAnsi="Arial" w:cs="Arial"/>
          <w:sz w:val="24"/>
          <w:szCs w:val="24"/>
        </w:rPr>
        <w:t>otherwise;</w:t>
      </w:r>
      <w:proofErr w:type="gramEnd"/>
      <w:r w:rsidRPr="007B4625">
        <w:rPr>
          <w:rFonts w:ascii="Arial" w:hAnsi="Arial" w:cs="Arial"/>
          <w:sz w:val="24"/>
          <w:szCs w:val="24"/>
        </w:rPr>
        <w:t xml:space="preserve"> </w:t>
      </w:r>
    </w:p>
    <w:p w14:paraId="7BEFDE87" w14:textId="0082D34E" w:rsidR="00793C13" w:rsidRPr="007B4625" w:rsidRDefault="00793C13" w:rsidP="00950ABC">
      <w:pPr>
        <w:pStyle w:val="ListParagraph"/>
        <w:numPr>
          <w:ilvl w:val="1"/>
          <w:numId w:val="18"/>
        </w:numPr>
        <w:spacing w:after="120" w:line="240" w:lineRule="auto"/>
        <w:ind w:right="543"/>
        <w:jc w:val="both"/>
        <w:rPr>
          <w:rFonts w:ascii="Arial" w:hAnsi="Arial" w:cs="Arial"/>
          <w:sz w:val="24"/>
          <w:szCs w:val="24"/>
        </w:rPr>
      </w:pPr>
      <w:r w:rsidRPr="007B4625">
        <w:rPr>
          <w:rFonts w:ascii="Arial" w:hAnsi="Arial" w:cs="Arial"/>
          <w:sz w:val="24"/>
          <w:szCs w:val="24"/>
        </w:rPr>
        <w:t xml:space="preserve">Demonstrate familiarity with the ancient sources, historical, literary and documentary, and will be introduced to the inscriptional evidence for imperial history. </w:t>
      </w:r>
    </w:p>
    <w:p w14:paraId="3C38C885" w14:textId="77777777" w:rsidR="00793C13" w:rsidRPr="00793C13" w:rsidRDefault="00793C13" w:rsidP="00950ABC">
      <w:pPr>
        <w:spacing w:after="120" w:line="240" w:lineRule="auto"/>
        <w:ind w:left="426" w:right="543"/>
        <w:jc w:val="both"/>
        <w:rPr>
          <w:rFonts w:ascii="Arial" w:hAnsi="Arial" w:cs="Arial"/>
          <w:sz w:val="24"/>
          <w:szCs w:val="24"/>
        </w:rPr>
      </w:pPr>
    </w:p>
    <w:p w14:paraId="2DBC6534" w14:textId="77777777" w:rsidR="009E1A43" w:rsidRPr="00793C13" w:rsidRDefault="009E1A43" w:rsidP="00950ABC">
      <w:pPr>
        <w:spacing w:after="120" w:line="240" w:lineRule="auto"/>
        <w:ind w:left="426" w:right="543" w:firstLine="141"/>
        <w:jc w:val="both"/>
        <w:rPr>
          <w:rFonts w:ascii="Arial" w:hAnsi="Arial" w:cs="Arial"/>
          <w:b/>
          <w:sz w:val="24"/>
          <w:szCs w:val="24"/>
        </w:rPr>
      </w:pPr>
      <w:r w:rsidRPr="00793C13">
        <w:rPr>
          <w:rFonts w:ascii="Arial" w:hAnsi="Arial" w:cs="Arial"/>
          <w:b/>
          <w:sz w:val="24"/>
          <w:szCs w:val="24"/>
        </w:rPr>
        <w:t xml:space="preserve">On successfully completing the module Level-6 students will be able to: </w:t>
      </w:r>
    </w:p>
    <w:p w14:paraId="588442E7" w14:textId="0F528291" w:rsidR="007B4625" w:rsidRDefault="00950ABC" w:rsidP="00950ABC">
      <w:pPr>
        <w:pStyle w:val="ListParagraph"/>
        <w:numPr>
          <w:ilvl w:val="1"/>
          <w:numId w:val="18"/>
        </w:numPr>
        <w:spacing w:after="120" w:line="240" w:lineRule="auto"/>
        <w:ind w:right="543"/>
        <w:jc w:val="both"/>
        <w:rPr>
          <w:rFonts w:ascii="Arial" w:hAnsi="Arial" w:cs="Arial"/>
          <w:sz w:val="24"/>
          <w:szCs w:val="24"/>
        </w:rPr>
      </w:pPr>
      <w:r>
        <w:rPr>
          <w:rFonts w:ascii="Arial" w:hAnsi="Arial" w:cs="Arial"/>
          <w:sz w:val="24"/>
          <w:szCs w:val="24"/>
        </w:rPr>
        <w:t xml:space="preserve"> </w:t>
      </w:r>
      <w:r w:rsidR="009E1A43" w:rsidRPr="007B4625">
        <w:rPr>
          <w:rFonts w:ascii="Arial" w:hAnsi="Arial" w:cs="Arial"/>
          <w:sz w:val="24"/>
          <w:szCs w:val="24"/>
        </w:rPr>
        <w:t xml:space="preserve">Articulate coherently the main events, issues and themes in the history of the Roman Empire from the commencement of the Principate of Augustus to the establishment of Trajan’s new Principate in the early second </w:t>
      </w:r>
      <w:proofErr w:type="gramStart"/>
      <w:r w:rsidR="009E1A43" w:rsidRPr="007B4625">
        <w:rPr>
          <w:rFonts w:ascii="Arial" w:hAnsi="Arial" w:cs="Arial"/>
          <w:sz w:val="24"/>
          <w:szCs w:val="24"/>
        </w:rPr>
        <w:t>century;</w:t>
      </w:r>
      <w:proofErr w:type="gramEnd"/>
      <w:r w:rsidR="009E1A43" w:rsidRPr="007B4625">
        <w:rPr>
          <w:rFonts w:ascii="Arial" w:hAnsi="Arial" w:cs="Arial"/>
          <w:sz w:val="24"/>
          <w:szCs w:val="24"/>
        </w:rPr>
        <w:t xml:space="preserve"> </w:t>
      </w:r>
    </w:p>
    <w:p w14:paraId="1AEA04CF" w14:textId="28DBB243" w:rsidR="007B4625" w:rsidRDefault="00950ABC" w:rsidP="00950ABC">
      <w:pPr>
        <w:pStyle w:val="ListParagraph"/>
        <w:numPr>
          <w:ilvl w:val="1"/>
          <w:numId w:val="18"/>
        </w:numPr>
        <w:spacing w:after="120" w:line="240" w:lineRule="auto"/>
        <w:ind w:right="543"/>
        <w:jc w:val="both"/>
        <w:rPr>
          <w:rFonts w:ascii="Arial" w:hAnsi="Arial" w:cs="Arial"/>
          <w:sz w:val="24"/>
          <w:szCs w:val="24"/>
        </w:rPr>
      </w:pPr>
      <w:r>
        <w:rPr>
          <w:rFonts w:ascii="Arial" w:hAnsi="Arial" w:cs="Arial"/>
          <w:sz w:val="24"/>
          <w:szCs w:val="24"/>
        </w:rPr>
        <w:t xml:space="preserve"> </w:t>
      </w:r>
      <w:r w:rsidR="009E1A43" w:rsidRPr="007B4625">
        <w:rPr>
          <w:rFonts w:ascii="Arial" w:hAnsi="Arial" w:cs="Arial"/>
          <w:sz w:val="24"/>
          <w:szCs w:val="24"/>
        </w:rPr>
        <w:t xml:space="preserve">Demonstrate a systematic understanding of the complex processes relating to administrative, constitutional, social, economic and religious change in the Roman Empire during this </w:t>
      </w:r>
      <w:proofErr w:type="gramStart"/>
      <w:r w:rsidR="009E1A43" w:rsidRPr="007B4625">
        <w:rPr>
          <w:rFonts w:ascii="Arial" w:hAnsi="Arial" w:cs="Arial"/>
          <w:sz w:val="24"/>
          <w:szCs w:val="24"/>
        </w:rPr>
        <w:t>period;</w:t>
      </w:r>
      <w:proofErr w:type="gramEnd"/>
      <w:r w:rsidR="009E1A43" w:rsidRPr="007B4625">
        <w:rPr>
          <w:rFonts w:ascii="Arial" w:hAnsi="Arial" w:cs="Arial"/>
          <w:sz w:val="24"/>
          <w:szCs w:val="24"/>
        </w:rPr>
        <w:t xml:space="preserve"> </w:t>
      </w:r>
    </w:p>
    <w:p w14:paraId="35DDD085" w14:textId="312D106B" w:rsidR="007B4625" w:rsidRDefault="00950ABC" w:rsidP="00950ABC">
      <w:pPr>
        <w:pStyle w:val="ListParagraph"/>
        <w:numPr>
          <w:ilvl w:val="1"/>
          <w:numId w:val="18"/>
        </w:numPr>
        <w:spacing w:after="120" w:line="240" w:lineRule="auto"/>
        <w:ind w:right="543"/>
        <w:jc w:val="both"/>
        <w:rPr>
          <w:rFonts w:ascii="Arial" w:hAnsi="Arial" w:cs="Arial"/>
          <w:sz w:val="24"/>
          <w:szCs w:val="24"/>
        </w:rPr>
      </w:pPr>
      <w:r>
        <w:rPr>
          <w:rFonts w:ascii="Arial" w:hAnsi="Arial" w:cs="Arial"/>
          <w:sz w:val="24"/>
          <w:szCs w:val="24"/>
        </w:rPr>
        <w:t xml:space="preserve"> </w:t>
      </w:r>
      <w:r w:rsidR="009E1A43" w:rsidRPr="007B4625">
        <w:rPr>
          <w:rFonts w:ascii="Arial" w:hAnsi="Arial" w:cs="Arial"/>
          <w:sz w:val="24"/>
          <w:szCs w:val="24"/>
        </w:rPr>
        <w:t xml:space="preserve">Use accurately established techniques of analysis and enquiry to examine special features of the period such as the evolution of the imperial bureaucracy and the working of the mechanism of patronage, both in the centre and the </w:t>
      </w:r>
      <w:proofErr w:type="gramStart"/>
      <w:r w:rsidR="009E1A43" w:rsidRPr="007B4625">
        <w:rPr>
          <w:rFonts w:ascii="Arial" w:hAnsi="Arial" w:cs="Arial"/>
          <w:sz w:val="24"/>
          <w:szCs w:val="24"/>
        </w:rPr>
        <w:t>provinces;</w:t>
      </w:r>
      <w:proofErr w:type="gramEnd"/>
      <w:r w:rsidR="009E1A43" w:rsidRPr="007B4625">
        <w:rPr>
          <w:rFonts w:ascii="Arial" w:hAnsi="Arial" w:cs="Arial"/>
          <w:sz w:val="24"/>
          <w:szCs w:val="24"/>
        </w:rPr>
        <w:t xml:space="preserve"> </w:t>
      </w:r>
    </w:p>
    <w:p w14:paraId="14A1B05D" w14:textId="77777777" w:rsidR="007B4625" w:rsidRDefault="009E1A43" w:rsidP="00950ABC">
      <w:pPr>
        <w:pStyle w:val="ListParagraph"/>
        <w:numPr>
          <w:ilvl w:val="1"/>
          <w:numId w:val="18"/>
        </w:numPr>
        <w:spacing w:after="120" w:line="240" w:lineRule="auto"/>
        <w:ind w:right="543"/>
        <w:jc w:val="both"/>
        <w:rPr>
          <w:rFonts w:ascii="Arial" w:hAnsi="Arial" w:cs="Arial"/>
          <w:sz w:val="24"/>
          <w:szCs w:val="24"/>
        </w:rPr>
      </w:pPr>
      <w:r w:rsidRPr="007B4625">
        <w:rPr>
          <w:rFonts w:ascii="Arial" w:hAnsi="Arial" w:cs="Arial"/>
          <w:sz w:val="24"/>
          <w:szCs w:val="24"/>
        </w:rPr>
        <w:t xml:space="preserve">Have coherent and detailed knowledge of the key evidence for this period (literary, epigraphic, numismatic, papyrological, visual, archaeological), demonstrate an ability to deploy accurately established techniques of analysis of the relevant different kinds of evidence, and be able to use evidence and discipline-specific ideas and techniques to devise and sustain historical arguments and/or to solve historical </w:t>
      </w:r>
      <w:proofErr w:type="gramStart"/>
      <w:r w:rsidRPr="007B4625">
        <w:rPr>
          <w:rFonts w:ascii="Arial" w:hAnsi="Arial" w:cs="Arial"/>
          <w:sz w:val="24"/>
          <w:szCs w:val="24"/>
        </w:rPr>
        <w:t>problems;</w:t>
      </w:r>
      <w:proofErr w:type="gramEnd"/>
      <w:r w:rsidRPr="007B4625">
        <w:rPr>
          <w:rFonts w:ascii="Arial" w:hAnsi="Arial" w:cs="Arial"/>
          <w:sz w:val="24"/>
          <w:szCs w:val="24"/>
        </w:rPr>
        <w:t xml:space="preserve"> </w:t>
      </w:r>
    </w:p>
    <w:p w14:paraId="22B8C501" w14:textId="2DBBB1D3" w:rsidR="00273CF0" w:rsidRPr="007B4625" w:rsidRDefault="009E1A43" w:rsidP="00950ABC">
      <w:pPr>
        <w:pStyle w:val="ListParagraph"/>
        <w:numPr>
          <w:ilvl w:val="1"/>
          <w:numId w:val="18"/>
        </w:numPr>
        <w:spacing w:after="120" w:line="240" w:lineRule="auto"/>
        <w:ind w:right="543"/>
        <w:jc w:val="both"/>
        <w:rPr>
          <w:rFonts w:ascii="Arial" w:hAnsi="Arial" w:cs="Arial"/>
          <w:sz w:val="24"/>
          <w:szCs w:val="24"/>
        </w:rPr>
      </w:pPr>
      <w:r w:rsidRPr="007B4625">
        <w:rPr>
          <w:rFonts w:ascii="Arial" w:hAnsi="Arial" w:cs="Arial"/>
          <w:sz w:val="24"/>
          <w:szCs w:val="24"/>
        </w:rPr>
        <w:t>Demonstrate a conceptual understanding that enables the students to describe, comment, and critically engage with current research on the basis of evidence-based historical arguments while demonstrating an appreciation of the uncertainty, ambiguity and limits of knowledge.</w:t>
      </w:r>
    </w:p>
    <w:p w14:paraId="256A8AC3" w14:textId="77777777" w:rsidR="008D4447" w:rsidRPr="008D4447" w:rsidRDefault="008D4447" w:rsidP="00950ABC">
      <w:pPr>
        <w:spacing w:after="120" w:line="240" w:lineRule="auto"/>
        <w:ind w:left="426" w:right="543"/>
        <w:rPr>
          <w:rFonts w:ascii="Arial" w:hAnsi="Arial" w:cs="Arial"/>
          <w:b/>
          <w:sz w:val="24"/>
          <w:szCs w:val="24"/>
        </w:rPr>
      </w:pPr>
    </w:p>
    <w:p w14:paraId="2BDACA26" w14:textId="77777777" w:rsidR="00793C13" w:rsidRDefault="009A2D37" w:rsidP="00950ABC">
      <w:pPr>
        <w:pStyle w:val="Heading2"/>
        <w:jc w:val="left"/>
      </w:pPr>
      <w:r w:rsidRPr="009D52D0">
        <w:t>The intended generic learning outcomes</w:t>
      </w:r>
      <w:r w:rsidR="00C729D7" w:rsidRPr="009D52D0">
        <w:t>.</w:t>
      </w:r>
      <w:r w:rsidR="00C729D7" w:rsidRPr="009D52D0">
        <w:br/>
      </w:r>
    </w:p>
    <w:p w14:paraId="41E2CF29" w14:textId="77777777" w:rsidR="000C3B1E" w:rsidRPr="00793C13" w:rsidRDefault="000C3B1E" w:rsidP="00950ABC">
      <w:pPr>
        <w:spacing w:after="120" w:line="240" w:lineRule="auto"/>
        <w:ind w:left="567" w:right="543"/>
        <w:jc w:val="both"/>
        <w:rPr>
          <w:rFonts w:ascii="Arial" w:hAnsi="Arial" w:cs="Arial"/>
          <w:b/>
          <w:sz w:val="24"/>
          <w:szCs w:val="24"/>
        </w:rPr>
      </w:pPr>
      <w:r w:rsidRPr="00793C13">
        <w:rPr>
          <w:rFonts w:ascii="Arial" w:hAnsi="Arial" w:cs="Arial"/>
          <w:b/>
          <w:sz w:val="24"/>
          <w:szCs w:val="24"/>
        </w:rPr>
        <w:t xml:space="preserve">On successfully completing the module Level-5 students will be able to: </w:t>
      </w:r>
    </w:p>
    <w:p w14:paraId="7C69DBCE" w14:textId="77777777" w:rsidR="007B4625" w:rsidRDefault="000C3B1E" w:rsidP="00950ABC">
      <w:pPr>
        <w:pStyle w:val="ListParagraph"/>
        <w:numPr>
          <w:ilvl w:val="1"/>
          <w:numId w:val="21"/>
        </w:numPr>
        <w:spacing w:after="120" w:line="240" w:lineRule="auto"/>
        <w:ind w:right="543"/>
        <w:jc w:val="both"/>
        <w:rPr>
          <w:rFonts w:ascii="Arial" w:hAnsi="Arial" w:cs="Arial"/>
          <w:sz w:val="24"/>
          <w:szCs w:val="24"/>
        </w:rPr>
      </w:pPr>
      <w:r w:rsidRPr="007B4625">
        <w:rPr>
          <w:rFonts w:ascii="Arial" w:hAnsi="Arial" w:cs="Arial"/>
          <w:sz w:val="24"/>
          <w:szCs w:val="24"/>
        </w:rPr>
        <w:t xml:space="preserve">Use a range of established techniques to initiate and undertake critical analysis of information, and to propose solutions to problems arising from that </w:t>
      </w:r>
      <w:proofErr w:type="gramStart"/>
      <w:r w:rsidRPr="007B4625">
        <w:rPr>
          <w:rFonts w:ascii="Arial" w:hAnsi="Arial" w:cs="Arial"/>
          <w:sz w:val="24"/>
          <w:szCs w:val="24"/>
        </w:rPr>
        <w:t>analysis;</w:t>
      </w:r>
      <w:proofErr w:type="gramEnd"/>
      <w:r w:rsidRPr="007B4625">
        <w:rPr>
          <w:rFonts w:ascii="Arial" w:hAnsi="Arial" w:cs="Arial"/>
          <w:sz w:val="24"/>
          <w:szCs w:val="24"/>
        </w:rPr>
        <w:t xml:space="preserve"> </w:t>
      </w:r>
    </w:p>
    <w:p w14:paraId="7F49766F" w14:textId="77777777" w:rsidR="007B4625" w:rsidRDefault="000C3B1E" w:rsidP="00950ABC">
      <w:pPr>
        <w:pStyle w:val="ListParagraph"/>
        <w:numPr>
          <w:ilvl w:val="1"/>
          <w:numId w:val="21"/>
        </w:numPr>
        <w:spacing w:after="120" w:line="240" w:lineRule="auto"/>
        <w:ind w:right="543"/>
        <w:jc w:val="both"/>
        <w:rPr>
          <w:rFonts w:ascii="Arial" w:hAnsi="Arial" w:cs="Arial"/>
          <w:sz w:val="24"/>
          <w:szCs w:val="24"/>
        </w:rPr>
      </w:pPr>
      <w:r w:rsidRPr="007B4625">
        <w:rPr>
          <w:rFonts w:ascii="Arial" w:hAnsi="Arial" w:cs="Arial"/>
          <w:sz w:val="24"/>
          <w:szCs w:val="24"/>
        </w:rPr>
        <w:t xml:space="preserve">Effectively communicate information, arguments, and analysis, in a variety of forms, to specialist and non-specialist audiences, and deploy key techniques of the discipline </w:t>
      </w:r>
      <w:proofErr w:type="gramStart"/>
      <w:r w:rsidRPr="007B4625">
        <w:rPr>
          <w:rFonts w:ascii="Arial" w:hAnsi="Arial" w:cs="Arial"/>
          <w:sz w:val="24"/>
          <w:szCs w:val="24"/>
        </w:rPr>
        <w:t>effectively;</w:t>
      </w:r>
      <w:proofErr w:type="gramEnd"/>
      <w:r w:rsidRPr="007B4625">
        <w:rPr>
          <w:rFonts w:ascii="Arial" w:hAnsi="Arial" w:cs="Arial"/>
          <w:sz w:val="24"/>
          <w:szCs w:val="24"/>
        </w:rPr>
        <w:t xml:space="preserve"> </w:t>
      </w:r>
    </w:p>
    <w:p w14:paraId="7789B5E4" w14:textId="44D01F31" w:rsidR="000C3B1E" w:rsidRPr="007B4625" w:rsidRDefault="000C3B1E" w:rsidP="00950ABC">
      <w:pPr>
        <w:pStyle w:val="ListParagraph"/>
        <w:numPr>
          <w:ilvl w:val="1"/>
          <w:numId w:val="21"/>
        </w:numPr>
        <w:spacing w:after="120" w:line="240" w:lineRule="auto"/>
        <w:ind w:right="543"/>
        <w:jc w:val="both"/>
        <w:rPr>
          <w:rFonts w:ascii="Arial" w:hAnsi="Arial" w:cs="Arial"/>
          <w:sz w:val="24"/>
          <w:szCs w:val="24"/>
        </w:rPr>
      </w:pPr>
      <w:r w:rsidRPr="007B4625">
        <w:rPr>
          <w:rFonts w:ascii="Arial" w:hAnsi="Arial" w:cs="Arial"/>
          <w:sz w:val="24"/>
          <w:szCs w:val="24"/>
        </w:rPr>
        <w:t xml:space="preserve">Identify and make use of opportunities for further training, developing existing skills, and acquiring new competences that will enable them to assume positions of significant responsibility. </w:t>
      </w:r>
    </w:p>
    <w:p w14:paraId="7913E236" w14:textId="77777777" w:rsidR="000C3B1E" w:rsidRPr="00793C13" w:rsidRDefault="000C3B1E" w:rsidP="00950ABC">
      <w:pPr>
        <w:spacing w:after="120" w:line="240" w:lineRule="auto"/>
        <w:ind w:left="567" w:right="543"/>
        <w:jc w:val="both"/>
        <w:rPr>
          <w:rFonts w:ascii="Arial" w:hAnsi="Arial" w:cs="Arial"/>
          <w:b/>
          <w:sz w:val="24"/>
          <w:szCs w:val="24"/>
        </w:rPr>
      </w:pPr>
    </w:p>
    <w:p w14:paraId="0ADA3186" w14:textId="77777777" w:rsidR="000C3B1E" w:rsidRPr="00793C13" w:rsidRDefault="000C3B1E" w:rsidP="00950ABC">
      <w:pPr>
        <w:spacing w:after="120" w:line="240" w:lineRule="auto"/>
        <w:ind w:left="567" w:right="543"/>
        <w:jc w:val="both"/>
        <w:rPr>
          <w:rFonts w:ascii="Arial" w:hAnsi="Arial" w:cs="Arial"/>
          <w:b/>
          <w:sz w:val="24"/>
          <w:szCs w:val="24"/>
        </w:rPr>
      </w:pPr>
      <w:r w:rsidRPr="00793C13">
        <w:rPr>
          <w:rFonts w:ascii="Arial" w:hAnsi="Arial" w:cs="Arial"/>
          <w:b/>
          <w:sz w:val="24"/>
          <w:szCs w:val="24"/>
        </w:rPr>
        <w:t xml:space="preserve">On successfully completing the module Level-6 students will be able to: </w:t>
      </w:r>
    </w:p>
    <w:p w14:paraId="0C38C55A" w14:textId="77777777" w:rsidR="007B4625" w:rsidRDefault="000C3B1E" w:rsidP="00950ABC">
      <w:pPr>
        <w:pStyle w:val="ListParagraph"/>
        <w:numPr>
          <w:ilvl w:val="1"/>
          <w:numId w:val="21"/>
        </w:numPr>
        <w:spacing w:after="120" w:line="240" w:lineRule="auto"/>
        <w:ind w:right="543"/>
        <w:jc w:val="both"/>
        <w:rPr>
          <w:rFonts w:ascii="Arial" w:hAnsi="Arial" w:cs="Arial"/>
          <w:sz w:val="24"/>
          <w:szCs w:val="24"/>
        </w:rPr>
      </w:pPr>
      <w:r w:rsidRPr="007B4625">
        <w:rPr>
          <w:rFonts w:ascii="Arial" w:hAnsi="Arial" w:cs="Arial"/>
          <w:sz w:val="24"/>
          <w:szCs w:val="24"/>
        </w:rPr>
        <w:t xml:space="preserve">Apply the methods and techniques that they have learned to review, consolidate, extend and apply their knowledge and understanding, and to initiate and carry out </w:t>
      </w:r>
      <w:proofErr w:type="gramStart"/>
      <w:r w:rsidRPr="007B4625">
        <w:rPr>
          <w:rFonts w:ascii="Arial" w:hAnsi="Arial" w:cs="Arial"/>
          <w:sz w:val="24"/>
          <w:szCs w:val="24"/>
        </w:rPr>
        <w:t>projects;</w:t>
      </w:r>
      <w:proofErr w:type="gramEnd"/>
      <w:r w:rsidRPr="007B4625">
        <w:rPr>
          <w:rFonts w:ascii="Arial" w:hAnsi="Arial" w:cs="Arial"/>
          <w:sz w:val="24"/>
          <w:szCs w:val="24"/>
        </w:rPr>
        <w:t xml:space="preserve"> </w:t>
      </w:r>
    </w:p>
    <w:p w14:paraId="75F2B43D" w14:textId="77777777" w:rsidR="007B4625" w:rsidRDefault="000C3B1E" w:rsidP="00950ABC">
      <w:pPr>
        <w:pStyle w:val="ListParagraph"/>
        <w:numPr>
          <w:ilvl w:val="1"/>
          <w:numId w:val="21"/>
        </w:numPr>
        <w:spacing w:after="120" w:line="240" w:lineRule="auto"/>
        <w:ind w:right="543"/>
        <w:jc w:val="both"/>
        <w:rPr>
          <w:rFonts w:ascii="Arial" w:hAnsi="Arial" w:cs="Arial"/>
          <w:sz w:val="24"/>
          <w:szCs w:val="24"/>
        </w:rPr>
      </w:pPr>
      <w:r w:rsidRPr="007B4625">
        <w:rPr>
          <w:rFonts w:ascii="Arial" w:hAnsi="Arial" w:cs="Arial"/>
          <w:sz w:val="24"/>
          <w:szCs w:val="24"/>
        </w:rPr>
        <w:lastRenderedPageBreak/>
        <w:t xml:space="preserve">Critically evaluate arguments, assumptions, abstract concepts and data (that may be incomplete), to make judgements, and to frame appropriate questions to achieve a solution - or identify a range of solutions - to a problem, thereby demonstrating an appreciation of the uncertainty, ambiguity and limits of </w:t>
      </w:r>
      <w:proofErr w:type="gramStart"/>
      <w:r w:rsidRPr="007B4625">
        <w:rPr>
          <w:rFonts w:ascii="Arial" w:hAnsi="Arial" w:cs="Arial"/>
          <w:sz w:val="24"/>
          <w:szCs w:val="24"/>
        </w:rPr>
        <w:t>knowledge;</w:t>
      </w:r>
      <w:proofErr w:type="gramEnd"/>
      <w:r w:rsidRPr="007B4625">
        <w:rPr>
          <w:rFonts w:ascii="Arial" w:hAnsi="Arial" w:cs="Arial"/>
          <w:sz w:val="24"/>
          <w:szCs w:val="24"/>
        </w:rPr>
        <w:t xml:space="preserve"> </w:t>
      </w:r>
    </w:p>
    <w:p w14:paraId="657446E5" w14:textId="77777777" w:rsidR="007B4625" w:rsidRDefault="000C3B1E" w:rsidP="00950ABC">
      <w:pPr>
        <w:pStyle w:val="ListParagraph"/>
        <w:numPr>
          <w:ilvl w:val="1"/>
          <w:numId w:val="21"/>
        </w:numPr>
        <w:spacing w:after="120" w:line="240" w:lineRule="auto"/>
        <w:ind w:right="543"/>
        <w:jc w:val="both"/>
        <w:rPr>
          <w:rFonts w:ascii="Arial" w:hAnsi="Arial" w:cs="Arial"/>
          <w:sz w:val="24"/>
          <w:szCs w:val="24"/>
        </w:rPr>
      </w:pPr>
      <w:r w:rsidRPr="007B4625">
        <w:rPr>
          <w:rFonts w:ascii="Arial" w:hAnsi="Arial" w:cs="Arial"/>
          <w:sz w:val="24"/>
          <w:szCs w:val="24"/>
        </w:rPr>
        <w:t xml:space="preserve">Communicate information, ideas, problems, and solutions to both specialist and non-specialist audiences. </w:t>
      </w:r>
    </w:p>
    <w:p w14:paraId="1FCB34B5" w14:textId="1807271D" w:rsidR="000C3B1E" w:rsidRPr="007B4625" w:rsidRDefault="000C3B1E" w:rsidP="00950ABC">
      <w:pPr>
        <w:pStyle w:val="ListParagraph"/>
        <w:numPr>
          <w:ilvl w:val="1"/>
          <w:numId w:val="21"/>
        </w:numPr>
        <w:spacing w:after="120" w:line="240" w:lineRule="auto"/>
        <w:ind w:right="543"/>
        <w:jc w:val="both"/>
        <w:rPr>
          <w:rFonts w:ascii="Arial" w:hAnsi="Arial" w:cs="Arial"/>
          <w:sz w:val="24"/>
          <w:szCs w:val="24"/>
        </w:rPr>
      </w:pPr>
      <w:r w:rsidRPr="007B4625">
        <w:rPr>
          <w:rFonts w:ascii="Arial" w:hAnsi="Arial" w:cs="Arial"/>
          <w:sz w:val="24"/>
          <w:szCs w:val="24"/>
        </w:rPr>
        <w:t>Exercise initiative and personal responsibility; decision-making in complex and unpredictable contexts; and the learning ability needed to undertake appropriate further training at an appropriately advanced level.</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CDBB17" w14:textId="3F02182E" w:rsidR="002F091A" w:rsidRPr="002F091A" w:rsidRDefault="002F091A" w:rsidP="00950ABC">
      <w:pPr>
        <w:spacing w:after="120" w:line="240" w:lineRule="auto"/>
        <w:ind w:left="567" w:right="543"/>
        <w:jc w:val="both"/>
        <w:rPr>
          <w:rFonts w:ascii="Arial" w:hAnsi="Arial" w:cs="Arial"/>
          <w:iCs/>
          <w:sz w:val="24"/>
          <w:szCs w:val="24"/>
        </w:rPr>
      </w:pPr>
      <w:r w:rsidRPr="002F091A">
        <w:rPr>
          <w:rFonts w:ascii="Arial" w:hAnsi="Arial" w:cs="Arial"/>
          <w:iCs/>
          <w:sz w:val="24"/>
          <w:szCs w:val="24"/>
        </w:rPr>
        <w:t>This module examines in detail the history of the Roman Empire from the emergence of the Principate under Octavian/Augustus to the establishment of the Principate 2.</w:t>
      </w:r>
      <w:r>
        <w:rPr>
          <w:rFonts w:ascii="Arial" w:hAnsi="Arial" w:cs="Arial"/>
          <w:iCs/>
          <w:sz w:val="24"/>
          <w:szCs w:val="24"/>
        </w:rPr>
        <w:t>0 under Trajan.</w:t>
      </w:r>
      <w:r w:rsidRPr="002F091A">
        <w:rPr>
          <w:rFonts w:ascii="Arial" w:hAnsi="Arial" w:cs="Arial"/>
          <w:iCs/>
          <w:sz w:val="24"/>
          <w:szCs w:val="24"/>
        </w:rPr>
        <w:t xml:space="preserve"> It will also provide both a survey of a major period of Roman imperial history and an opportunity to study in greater depth the administrative, social, economic and religious developments of this period. Students will read widely from the ancient sources, historical, literary and documentary, and will be introduced to the inscriptional evidence for imperial history. This module will concentrate on the main administrative, social, economic and religious developments throughout the period rather than on the details of political and military history.</w:t>
      </w:r>
    </w:p>
    <w:p w14:paraId="56A41831" w14:textId="2D8F4D07" w:rsidR="009A2D37" w:rsidRDefault="002F091A" w:rsidP="00950ABC">
      <w:pPr>
        <w:spacing w:after="120" w:line="240" w:lineRule="auto"/>
        <w:ind w:left="567" w:right="543"/>
        <w:jc w:val="both"/>
        <w:rPr>
          <w:rFonts w:ascii="Arial" w:hAnsi="Arial" w:cs="Arial"/>
          <w:iCs/>
          <w:sz w:val="24"/>
          <w:szCs w:val="24"/>
        </w:rPr>
      </w:pPr>
      <w:r w:rsidRPr="002F091A">
        <w:rPr>
          <w:rFonts w:ascii="Arial" w:hAnsi="Arial" w:cs="Arial"/>
          <w:iCs/>
          <w:sz w:val="24"/>
          <w:szCs w:val="24"/>
        </w:rPr>
        <w:t>Students will read widely in the major ancient sources, including Tacitus, Pliny and Suetonius, and will be introduced to the inscriptional and documentary evidence for imperial history.</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74ECF212"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3389637F" w:rsidR="00636058" w:rsidRPr="00636058" w:rsidRDefault="00636058" w:rsidP="00950ABC">
      <w:pPr>
        <w:spacing w:after="0"/>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9627A3">
        <w:rPr>
          <w:rFonts w:ascii="Arial" w:hAnsi="Arial" w:cs="Arial"/>
          <w:sz w:val="24"/>
          <w:szCs w:val="24"/>
        </w:rPr>
        <w:t xml:space="preserve"> 130</w:t>
      </w:r>
    </w:p>
    <w:p w14:paraId="3BE5E6D9" w14:textId="3692FE9F" w:rsidR="00636058" w:rsidRPr="00636058" w:rsidRDefault="00636058" w:rsidP="00950ABC">
      <w:pPr>
        <w:spacing w:after="0"/>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9627A3">
        <w:rPr>
          <w:rFonts w:ascii="Arial" w:hAnsi="Arial" w:cs="Arial"/>
          <w:sz w:val="24"/>
          <w:szCs w:val="24"/>
        </w:rPr>
        <w:t xml:space="preserve"> 20</w:t>
      </w:r>
    </w:p>
    <w:p w14:paraId="260000FF" w14:textId="041F83FE" w:rsidR="00636058" w:rsidRPr="00636058" w:rsidRDefault="00636058" w:rsidP="00950ABC">
      <w:pPr>
        <w:spacing w:after="0"/>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9627A3">
        <w:rPr>
          <w:rFonts w:ascii="Arial" w:hAnsi="Arial" w:cs="Arial"/>
          <w:sz w:val="24"/>
          <w:szCs w:val="24"/>
        </w:rPr>
        <w:t xml:space="preserve"> 150</w:t>
      </w:r>
    </w:p>
    <w:p w14:paraId="035B9AB3" w14:textId="6B67C06D" w:rsidR="00950ABC" w:rsidRDefault="00950ABC">
      <w:pPr>
        <w:rPr>
          <w:rFonts w:ascii="Arial" w:hAnsi="Arial" w:cs="Arial"/>
          <w:iCs/>
          <w:sz w:val="24"/>
          <w:szCs w:val="24"/>
        </w:rPr>
      </w:pPr>
      <w:r>
        <w:rPr>
          <w:rFonts w:ascii="Arial" w:hAnsi="Arial" w:cs="Arial"/>
          <w:iCs/>
          <w:sz w:val="24"/>
          <w:szCs w:val="24"/>
        </w:rPr>
        <w:br w:type="page"/>
      </w:r>
    </w:p>
    <w:p w14:paraId="1C49B47B" w14:textId="77777777" w:rsidR="00B2615D" w:rsidRPr="00B2615D" w:rsidRDefault="00EF4933" w:rsidP="00072357">
      <w:pPr>
        <w:pStyle w:val="Heading2"/>
        <w:rPr>
          <w:i/>
          <w:iCs/>
        </w:rPr>
      </w:pPr>
      <w:r w:rsidRPr="009D52D0">
        <w:lastRenderedPageBreak/>
        <w:t>Assessment methods</w:t>
      </w:r>
    </w:p>
    <w:p w14:paraId="7F14E902" w14:textId="6DED6D0E" w:rsidR="00696FF5" w:rsidRDefault="00696FF5" w:rsidP="00CE1C70">
      <w:pPr>
        <w:pStyle w:val="header2"/>
        <w:numPr>
          <w:ilvl w:val="1"/>
          <w:numId w:val="23"/>
        </w:numPr>
        <w:rPr>
          <w:b w:val="0"/>
          <w:bCs/>
          <w:iCs/>
        </w:rPr>
      </w:pPr>
      <w:r w:rsidRPr="00B2615D">
        <w:rPr>
          <w:b w:val="0"/>
          <w:bCs/>
          <w:iCs/>
        </w:rPr>
        <w:t>Main assessment methods</w:t>
      </w:r>
    </w:p>
    <w:p w14:paraId="03523DCE" w14:textId="77777777" w:rsidR="00950ABC" w:rsidRPr="00950ABC" w:rsidRDefault="00950ABC" w:rsidP="00950ABC">
      <w:pPr>
        <w:pStyle w:val="Heading2"/>
        <w:numPr>
          <w:ilvl w:val="0"/>
          <w:numId w:val="0"/>
        </w:numPr>
        <w:ind w:left="567"/>
      </w:pPr>
    </w:p>
    <w:p w14:paraId="0C872D4E" w14:textId="77777777" w:rsidR="008D26C0" w:rsidRPr="001A0B66" w:rsidRDefault="008D26C0" w:rsidP="00950ABC">
      <w:pPr>
        <w:spacing w:after="120" w:line="240" w:lineRule="auto"/>
        <w:ind w:right="543" w:firstLine="360"/>
        <w:rPr>
          <w:rFonts w:ascii="Arial" w:hAnsi="Arial" w:cs="Arial"/>
          <w:iCs/>
          <w:sz w:val="24"/>
          <w:szCs w:val="24"/>
        </w:rPr>
      </w:pPr>
      <w:r w:rsidRPr="00950ABC">
        <w:rPr>
          <w:rFonts w:ascii="Arial" w:hAnsi="Arial" w:cs="Arial"/>
          <w:iCs/>
          <w:sz w:val="24"/>
          <w:szCs w:val="24"/>
          <w:u w:val="single"/>
          <w:lang w:val="en-US"/>
        </w:rPr>
        <w:t>Level 5</w:t>
      </w:r>
      <w:r w:rsidRPr="001A0B66">
        <w:rPr>
          <w:rFonts w:ascii="Arial" w:hAnsi="Arial" w:cs="Arial"/>
          <w:iCs/>
          <w:sz w:val="24"/>
          <w:szCs w:val="24"/>
          <w:lang w:val="en-US"/>
        </w:rPr>
        <w:t>:</w:t>
      </w:r>
      <w:r w:rsidRPr="001A0B66">
        <w:rPr>
          <w:rFonts w:ascii="Arial" w:hAnsi="Arial" w:cs="Arial"/>
          <w:iCs/>
          <w:sz w:val="24"/>
          <w:szCs w:val="24"/>
        </w:rPr>
        <w:t> </w:t>
      </w:r>
    </w:p>
    <w:p w14:paraId="38E1C8F3" w14:textId="408EEA2B" w:rsidR="008D26C0" w:rsidRPr="001A0B66" w:rsidRDefault="008D26C0" w:rsidP="008D26C0">
      <w:pPr>
        <w:numPr>
          <w:ilvl w:val="0"/>
          <w:numId w:val="12"/>
        </w:numPr>
        <w:spacing w:after="120" w:line="240" w:lineRule="auto"/>
        <w:ind w:right="543"/>
        <w:rPr>
          <w:rFonts w:ascii="Arial" w:hAnsi="Arial" w:cs="Arial"/>
          <w:iCs/>
          <w:sz w:val="24"/>
          <w:szCs w:val="24"/>
        </w:rPr>
      </w:pPr>
      <w:r w:rsidRPr="001A0B66">
        <w:rPr>
          <w:rFonts w:ascii="Arial" w:hAnsi="Arial" w:cs="Arial"/>
          <w:iCs/>
          <w:sz w:val="24"/>
          <w:szCs w:val="24"/>
          <w:lang w:val="en-US"/>
        </w:rPr>
        <w:t xml:space="preserve">Analysis of primary evidence (800 words or equivalent) - </w:t>
      </w:r>
      <w:r w:rsidR="005D26D5">
        <w:rPr>
          <w:rFonts w:ascii="Arial" w:hAnsi="Arial" w:cs="Arial"/>
          <w:iCs/>
          <w:sz w:val="24"/>
          <w:szCs w:val="24"/>
          <w:lang w:val="en-US"/>
        </w:rPr>
        <w:t>3</w:t>
      </w:r>
      <w:r w:rsidRPr="001A0B66">
        <w:rPr>
          <w:rFonts w:ascii="Arial" w:hAnsi="Arial" w:cs="Arial"/>
          <w:iCs/>
          <w:sz w:val="24"/>
          <w:szCs w:val="24"/>
          <w:lang w:val="en-US"/>
        </w:rPr>
        <w:t>0%</w:t>
      </w:r>
      <w:r w:rsidRPr="001A0B66">
        <w:rPr>
          <w:rFonts w:ascii="Arial" w:hAnsi="Arial" w:cs="Arial"/>
          <w:iCs/>
          <w:sz w:val="24"/>
          <w:szCs w:val="24"/>
        </w:rPr>
        <w:t> </w:t>
      </w:r>
    </w:p>
    <w:p w14:paraId="50B27E49" w14:textId="77777777" w:rsidR="005D26D5" w:rsidRPr="001A0B66" w:rsidRDefault="005D26D5" w:rsidP="005D26D5">
      <w:pPr>
        <w:numPr>
          <w:ilvl w:val="0"/>
          <w:numId w:val="13"/>
        </w:numPr>
        <w:spacing w:after="120" w:line="240" w:lineRule="auto"/>
        <w:ind w:right="543"/>
        <w:rPr>
          <w:rFonts w:ascii="Arial" w:hAnsi="Arial" w:cs="Arial"/>
          <w:iCs/>
          <w:sz w:val="24"/>
          <w:szCs w:val="24"/>
        </w:rPr>
      </w:pPr>
      <w:r>
        <w:rPr>
          <w:rFonts w:ascii="Arial" w:hAnsi="Arial" w:cs="Arial"/>
          <w:iCs/>
          <w:sz w:val="24"/>
          <w:szCs w:val="24"/>
          <w:lang w:val="en-US"/>
        </w:rPr>
        <w:t>Magazine</w:t>
      </w:r>
      <w:r w:rsidRPr="001A0B66">
        <w:rPr>
          <w:rFonts w:ascii="Arial" w:hAnsi="Arial" w:cs="Arial"/>
          <w:iCs/>
          <w:sz w:val="24"/>
          <w:szCs w:val="24"/>
          <w:lang w:val="en-US"/>
        </w:rPr>
        <w:t xml:space="preserve"> Project (2,000 words or equivalent) - </w:t>
      </w:r>
      <w:r>
        <w:rPr>
          <w:rFonts w:ascii="Arial" w:hAnsi="Arial" w:cs="Arial"/>
          <w:iCs/>
          <w:sz w:val="24"/>
          <w:szCs w:val="24"/>
          <w:lang w:val="en-US"/>
        </w:rPr>
        <w:t>7</w:t>
      </w:r>
      <w:r w:rsidRPr="001A0B66">
        <w:rPr>
          <w:rFonts w:ascii="Arial" w:hAnsi="Arial" w:cs="Arial"/>
          <w:iCs/>
          <w:sz w:val="24"/>
          <w:szCs w:val="24"/>
          <w:lang w:val="en-US"/>
        </w:rPr>
        <w:t>0%</w:t>
      </w:r>
      <w:r w:rsidRPr="001A0B66">
        <w:rPr>
          <w:rFonts w:ascii="Arial" w:hAnsi="Arial" w:cs="Arial"/>
          <w:iCs/>
          <w:sz w:val="24"/>
          <w:szCs w:val="24"/>
        </w:rPr>
        <w:t> </w:t>
      </w:r>
    </w:p>
    <w:p w14:paraId="175F6E4A" w14:textId="53D7141C" w:rsidR="008D26C0" w:rsidRPr="001A0B66" w:rsidRDefault="008D26C0" w:rsidP="008D26C0">
      <w:pPr>
        <w:spacing w:after="120" w:line="240" w:lineRule="auto"/>
        <w:ind w:left="426" w:right="543"/>
        <w:rPr>
          <w:rFonts w:ascii="Arial" w:hAnsi="Arial" w:cs="Arial"/>
          <w:iCs/>
          <w:sz w:val="24"/>
          <w:szCs w:val="24"/>
        </w:rPr>
      </w:pPr>
    </w:p>
    <w:p w14:paraId="4316D869" w14:textId="77777777" w:rsidR="008D26C0" w:rsidRPr="001A0B66" w:rsidRDefault="008D26C0" w:rsidP="008D26C0">
      <w:pPr>
        <w:spacing w:after="120" w:line="240" w:lineRule="auto"/>
        <w:ind w:left="426" w:right="543"/>
        <w:rPr>
          <w:rFonts w:ascii="Arial" w:hAnsi="Arial" w:cs="Arial"/>
          <w:iCs/>
          <w:sz w:val="24"/>
          <w:szCs w:val="24"/>
        </w:rPr>
      </w:pPr>
      <w:r w:rsidRPr="00950ABC">
        <w:rPr>
          <w:rFonts w:ascii="Arial" w:hAnsi="Arial" w:cs="Arial"/>
          <w:iCs/>
          <w:sz w:val="24"/>
          <w:szCs w:val="24"/>
          <w:u w:val="single"/>
          <w:lang w:val="en-US"/>
        </w:rPr>
        <w:t>Level 6</w:t>
      </w:r>
      <w:r w:rsidRPr="001A0B66">
        <w:rPr>
          <w:rFonts w:ascii="Arial" w:hAnsi="Arial" w:cs="Arial"/>
          <w:iCs/>
          <w:sz w:val="24"/>
          <w:szCs w:val="24"/>
          <w:lang w:val="en-US"/>
        </w:rPr>
        <w:t>:</w:t>
      </w:r>
      <w:r w:rsidRPr="001A0B66">
        <w:rPr>
          <w:rFonts w:ascii="Arial" w:hAnsi="Arial" w:cs="Arial"/>
          <w:iCs/>
          <w:sz w:val="24"/>
          <w:szCs w:val="24"/>
        </w:rPr>
        <w:t> </w:t>
      </w:r>
    </w:p>
    <w:p w14:paraId="5E791194" w14:textId="1DBE4C82" w:rsidR="008D26C0" w:rsidRPr="001A0B66" w:rsidRDefault="005D26D5" w:rsidP="008D26C0">
      <w:pPr>
        <w:numPr>
          <w:ilvl w:val="0"/>
          <w:numId w:val="14"/>
        </w:numPr>
        <w:spacing w:after="120" w:line="240" w:lineRule="auto"/>
        <w:ind w:right="543"/>
        <w:rPr>
          <w:rFonts w:ascii="Arial" w:hAnsi="Arial" w:cs="Arial"/>
          <w:iCs/>
          <w:sz w:val="24"/>
          <w:szCs w:val="24"/>
        </w:rPr>
      </w:pPr>
      <w:r>
        <w:rPr>
          <w:rFonts w:ascii="Arial" w:hAnsi="Arial" w:cs="Arial"/>
          <w:iCs/>
          <w:sz w:val="24"/>
          <w:szCs w:val="24"/>
          <w:lang w:val="en-US"/>
        </w:rPr>
        <w:t>Comparative a</w:t>
      </w:r>
      <w:r w:rsidR="008D26C0" w:rsidRPr="001A0B66">
        <w:rPr>
          <w:rFonts w:ascii="Arial" w:hAnsi="Arial" w:cs="Arial"/>
          <w:iCs/>
          <w:sz w:val="24"/>
          <w:szCs w:val="24"/>
          <w:lang w:val="en-US"/>
        </w:rPr>
        <w:t>nalysis of primary evidence (</w:t>
      </w:r>
      <w:r>
        <w:rPr>
          <w:rFonts w:ascii="Arial" w:hAnsi="Arial" w:cs="Arial"/>
          <w:iCs/>
          <w:sz w:val="24"/>
          <w:szCs w:val="24"/>
          <w:lang w:val="en-US"/>
        </w:rPr>
        <w:t>12</w:t>
      </w:r>
      <w:r w:rsidR="008D26C0" w:rsidRPr="001A0B66">
        <w:rPr>
          <w:rFonts w:ascii="Arial" w:hAnsi="Arial" w:cs="Arial"/>
          <w:iCs/>
          <w:sz w:val="24"/>
          <w:szCs w:val="24"/>
          <w:lang w:val="en-US"/>
        </w:rPr>
        <w:t xml:space="preserve">00 words or equivalent) - </w:t>
      </w:r>
      <w:r>
        <w:rPr>
          <w:rFonts w:ascii="Arial" w:hAnsi="Arial" w:cs="Arial"/>
          <w:iCs/>
          <w:sz w:val="24"/>
          <w:szCs w:val="24"/>
          <w:lang w:val="en-US"/>
        </w:rPr>
        <w:t>3</w:t>
      </w:r>
      <w:r w:rsidR="008D26C0" w:rsidRPr="001A0B66">
        <w:rPr>
          <w:rFonts w:ascii="Arial" w:hAnsi="Arial" w:cs="Arial"/>
          <w:iCs/>
          <w:sz w:val="24"/>
          <w:szCs w:val="24"/>
          <w:lang w:val="en-US"/>
        </w:rPr>
        <w:t>0%</w:t>
      </w:r>
      <w:r w:rsidR="008D26C0" w:rsidRPr="001A0B66">
        <w:rPr>
          <w:rFonts w:ascii="Arial" w:hAnsi="Arial" w:cs="Arial"/>
          <w:iCs/>
          <w:sz w:val="24"/>
          <w:szCs w:val="24"/>
        </w:rPr>
        <w:t> </w:t>
      </w:r>
    </w:p>
    <w:p w14:paraId="6A6B6E7C" w14:textId="2C31C5E0" w:rsidR="008D26C0" w:rsidRPr="001A0B66" w:rsidRDefault="005D26D5" w:rsidP="008D26C0">
      <w:pPr>
        <w:numPr>
          <w:ilvl w:val="0"/>
          <w:numId w:val="14"/>
        </w:numPr>
        <w:spacing w:after="120" w:line="240" w:lineRule="auto"/>
        <w:ind w:right="543"/>
        <w:rPr>
          <w:rFonts w:ascii="Arial" w:hAnsi="Arial" w:cs="Arial"/>
          <w:iCs/>
          <w:sz w:val="24"/>
          <w:szCs w:val="24"/>
        </w:rPr>
      </w:pPr>
      <w:r>
        <w:rPr>
          <w:rFonts w:ascii="Arial" w:hAnsi="Arial" w:cs="Arial"/>
          <w:iCs/>
          <w:sz w:val="24"/>
          <w:szCs w:val="24"/>
          <w:lang w:val="en-US"/>
        </w:rPr>
        <w:t>Magazine</w:t>
      </w:r>
      <w:r w:rsidR="008D26C0" w:rsidRPr="001A0B66">
        <w:rPr>
          <w:rFonts w:ascii="Arial" w:hAnsi="Arial" w:cs="Arial"/>
          <w:iCs/>
          <w:sz w:val="24"/>
          <w:szCs w:val="24"/>
          <w:lang w:val="en-US"/>
        </w:rPr>
        <w:t xml:space="preserve"> Project (2,000 words or equivalent) - </w:t>
      </w:r>
      <w:r>
        <w:rPr>
          <w:rFonts w:ascii="Arial" w:hAnsi="Arial" w:cs="Arial"/>
          <w:iCs/>
          <w:sz w:val="24"/>
          <w:szCs w:val="24"/>
          <w:lang w:val="en-US"/>
        </w:rPr>
        <w:t>7</w:t>
      </w:r>
      <w:r w:rsidR="008D26C0" w:rsidRPr="001A0B66">
        <w:rPr>
          <w:rFonts w:ascii="Arial" w:hAnsi="Arial" w:cs="Arial"/>
          <w:iCs/>
          <w:sz w:val="24"/>
          <w:szCs w:val="24"/>
          <w:lang w:val="en-US"/>
        </w:rPr>
        <w:t>0%</w:t>
      </w:r>
      <w:r w:rsidR="008D26C0" w:rsidRPr="001A0B66">
        <w:rPr>
          <w:rFonts w:ascii="Arial" w:hAnsi="Arial" w:cs="Arial"/>
          <w:iCs/>
          <w:sz w:val="24"/>
          <w:szCs w:val="24"/>
        </w:rPr>
        <w:t> </w:t>
      </w:r>
    </w:p>
    <w:p w14:paraId="11717F26" w14:textId="77777777" w:rsidR="008D26C0" w:rsidRDefault="008D26C0" w:rsidP="008D26C0">
      <w:pPr>
        <w:spacing w:after="120" w:line="240" w:lineRule="auto"/>
        <w:ind w:left="426" w:right="543"/>
        <w:rPr>
          <w:rFonts w:ascii="Arial" w:hAnsi="Arial" w:cs="Arial"/>
          <w:iCs/>
          <w:sz w:val="24"/>
          <w:szCs w:val="24"/>
        </w:rPr>
      </w:pPr>
    </w:p>
    <w:p w14:paraId="3DA1BBE3" w14:textId="31FAEBE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CE1C70">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97479C3" w14:textId="77777777" w:rsidR="00552E6F" w:rsidRPr="00CC3B7F" w:rsidRDefault="00552E6F" w:rsidP="00552E6F">
      <w:pPr>
        <w:pStyle w:val="ListParagraph"/>
        <w:numPr>
          <w:ilvl w:val="0"/>
          <w:numId w:val="15"/>
        </w:numPr>
        <w:spacing w:after="120" w:line="240" w:lineRule="auto"/>
        <w:ind w:right="543"/>
        <w:rPr>
          <w:rFonts w:ascii="Arial" w:hAnsi="Arial" w:cs="Arial"/>
          <w:iCs/>
          <w:sz w:val="24"/>
          <w:szCs w:val="24"/>
        </w:rPr>
      </w:pPr>
      <w:r>
        <w:rPr>
          <w:rFonts w:ascii="Arial" w:hAnsi="Arial" w:cs="Arial"/>
          <w:iCs/>
          <w:sz w:val="24"/>
          <w:szCs w:val="24"/>
        </w:rPr>
        <w:t>100% Coursework (2,500 words)</w:t>
      </w:r>
    </w:p>
    <w:p w14:paraId="00B1CF1B" w14:textId="77777777" w:rsidR="00B72470" w:rsidRDefault="00B72470" w:rsidP="009D52D0">
      <w:pPr>
        <w:spacing w:after="120" w:line="240" w:lineRule="auto"/>
        <w:ind w:left="426" w:right="543"/>
        <w:rPr>
          <w:rFonts w:ascii="Arial" w:hAnsi="Arial" w:cs="Arial"/>
          <w:iCs/>
          <w:sz w:val="24"/>
          <w:szCs w:val="24"/>
        </w:rPr>
      </w:pP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6BE933C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7B4625">
        <w:t>8</w:t>
      </w:r>
      <w:r w:rsidR="00B30E07" w:rsidRPr="009D52D0">
        <w:t xml:space="preserve"> &amp; </w:t>
      </w:r>
      <w:r w:rsidR="007B4625">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308" w:type="dxa"/>
        <w:tblInd w:w="610" w:type="dxa"/>
        <w:tblLayout w:type="fixed"/>
        <w:tblLook w:val="04A0" w:firstRow="1" w:lastRow="0" w:firstColumn="1" w:lastColumn="0" w:noHBand="0" w:noVBand="1"/>
      </w:tblPr>
      <w:tblGrid>
        <w:gridCol w:w="1653"/>
        <w:gridCol w:w="284"/>
        <w:gridCol w:w="399"/>
        <w:gridCol w:w="310"/>
        <w:gridCol w:w="425"/>
        <w:gridCol w:w="425"/>
        <w:gridCol w:w="425"/>
        <w:gridCol w:w="426"/>
        <w:gridCol w:w="425"/>
        <w:gridCol w:w="425"/>
        <w:gridCol w:w="425"/>
        <w:gridCol w:w="426"/>
        <w:gridCol w:w="425"/>
        <w:gridCol w:w="567"/>
        <w:gridCol w:w="425"/>
        <w:gridCol w:w="425"/>
        <w:gridCol w:w="567"/>
        <w:gridCol w:w="426"/>
        <w:gridCol w:w="425"/>
      </w:tblGrid>
      <w:tr w:rsidR="00392731" w:rsidRPr="009D52D0" w14:paraId="5413EC92" w14:textId="42B41FCE" w:rsidTr="00392731">
        <w:trPr>
          <w:tblHeader/>
        </w:trPr>
        <w:tc>
          <w:tcPr>
            <w:tcW w:w="1653" w:type="dxa"/>
            <w:shd w:val="clear" w:color="auto" w:fill="D9D9D9" w:themeFill="background1" w:themeFillShade="D9"/>
          </w:tcPr>
          <w:p w14:paraId="140365DD" w14:textId="77777777" w:rsidR="00565C83" w:rsidRPr="009D52D0" w:rsidRDefault="00565C83" w:rsidP="004F0496">
            <w:pPr>
              <w:spacing w:after="120"/>
              <w:ind w:left="33" w:right="543"/>
              <w:rPr>
                <w:rFonts w:ascii="Arial" w:hAnsi="Arial" w:cs="Arial"/>
                <w:b/>
                <w:sz w:val="20"/>
                <w:szCs w:val="20"/>
              </w:rPr>
            </w:pPr>
            <w:bookmarkStart w:id="0" w:name="_Hlk150423002"/>
            <w:r w:rsidRPr="009D52D0">
              <w:rPr>
                <w:rFonts w:ascii="Arial" w:hAnsi="Arial" w:cs="Arial"/>
                <w:b/>
                <w:sz w:val="20"/>
                <w:szCs w:val="20"/>
              </w:rPr>
              <w:t>Module learning outcome</w:t>
            </w:r>
          </w:p>
        </w:tc>
        <w:tc>
          <w:tcPr>
            <w:tcW w:w="284" w:type="dxa"/>
          </w:tcPr>
          <w:p w14:paraId="6167848F" w14:textId="77777777" w:rsidR="00565C83" w:rsidRPr="009D52D0" w:rsidRDefault="00565C83" w:rsidP="004F0496">
            <w:pPr>
              <w:spacing w:after="120"/>
              <w:ind w:right="543"/>
              <w:rPr>
                <w:rFonts w:ascii="Arial" w:hAnsi="Arial" w:cs="Arial"/>
                <w:sz w:val="20"/>
                <w:szCs w:val="20"/>
              </w:rPr>
            </w:pPr>
            <w:r w:rsidRPr="009D52D0">
              <w:rPr>
                <w:rFonts w:ascii="Arial" w:hAnsi="Arial" w:cs="Arial"/>
                <w:sz w:val="20"/>
                <w:szCs w:val="20"/>
              </w:rPr>
              <w:t>8.1</w:t>
            </w:r>
          </w:p>
        </w:tc>
        <w:tc>
          <w:tcPr>
            <w:tcW w:w="399" w:type="dxa"/>
          </w:tcPr>
          <w:p w14:paraId="5B554168" w14:textId="77777777" w:rsidR="00565C83" w:rsidRPr="009D52D0" w:rsidRDefault="00565C83" w:rsidP="004F0496">
            <w:pPr>
              <w:spacing w:after="120"/>
              <w:ind w:right="543"/>
              <w:rPr>
                <w:rFonts w:ascii="Arial" w:hAnsi="Arial" w:cs="Arial"/>
                <w:sz w:val="20"/>
                <w:szCs w:val="20"/>
              </w:rPr>
            </w:pPr>
            <w:r w:rsidRPr="009D52D0">
              <w:rPr>
                <w:rFonts w:ascii="Arial" w:hAnsi="Arial" w:cs="Arial"/>
                <w:sz w:val="20"/>
                <w:szCs w:val="20"/>
              </w:rPr>
              <w:t>8.2</w:t>
            </w:r>
          </w:p>
        </w:tc>
        <w:tc>
          <w:tcPr>
            <w:tcW w:w="310" w:type="dxa"/>
          </w:tcPr>
          <w:p w14:paraId="70BB1C5A" w14:textId="77777777" w:rsidR="00565C83" w:rsidRPr="009D52D0" w:rsidRDefault="00565C83" w:rsidP="004F0496">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553BA646" w14:textId="77777777" w:rsidR="00565C83" w:rsidRPr="009D52D0" w:rsidRDefault="00565C83" w:rsidP="004F0496">
            <w:pPr>
              <w:spacing w:after="120"/>
              <w:ind w:right="543"/>
              <w:rPr>
                <w:rFonts w:ascii="Arial" w:hAnsi="Arial" w:cs="Arial"/>
                <w:sz w:val="20"/>
                <w:szCs w:val="20"/>
              </w:rPr>
            </w:pPr>
            <w:r w:rsidRPr="009D52D0">
              <w:rPr>
                <w:rFonts w:ascii="Arial" w:hAnsi="Arial" w:cs="Arial"/>
                <w:sz w:val="20"/>
                <w:szCs w:val="20"/>
              </w:rPr>
              <w:t>8.4</w:t>
            </w:r>
          </w:p>
        </w:tc>
        <w:tc>
          <w:tcPr>
            <w:tcW w:w="425" w:type="dxa"/>
          </w:tcPr>
          <w:p w14:paraId="6C66B5C0" w14:textId="77777777" w:rsidR="00565C83" w:rsidRPr="009D52D0" w:rsidRDefault="00565C83" w:rsidP="004F0496">
            <w:pPr>
              <w:spacing w:after="120"/>
              <w:ind w:right="543"/>
              <w:rPr>
                <w:rFonts w:ascii="Arial" w:hAnsi="Arial" w:cs="Arial"/>
                <w:sz w:val="20"/>
                <w:szCs w:val="20"/>
              </w:rPr>
            </w:pPr>
            <w:r w:rsidRPr="009D52D0">
              <w:rPr>
                <w:rFonts w:ascii="Arial" w:hAnsi="Arial" w:cs="Arial"/>
                <w:sz w:val="20"/>
                <w:szCs w:val="20"/>
              </w:rPr>
              <w:t>8.5</w:t>
            </w:r>
          </w:p>
        </w:tc>
        <w:tc>
          <w:tcPr>
            <w:tcW w:w="425" w:type="dxa"/>
          </w:tcPr>
          <w:p w14:paraId="2EE1263F" w14:textId="1C6AC318" w:rsidR="00565C83" w:rsidRDefault="00565C83" w:rsidP="004F0496">
            <w:pPr>
              <w:spacing w:after="120"/>
              <w:ind w:right="543"/>
              <w:rPr>
                <w:rFonts w:ascii="Arial" w:hAnsi="Arial" w:cs="Arial"/>
                <w:sz w:val="20"/>
                <w:szCs w:val="20"/>
              </w:rPr>
            </w:pPr>
            <w:r>
              <w:rPr>
                <w:rFonts w:ascii="Arial" w:hAnsi="Arial" w:cs="Arial"/>
                <w:sz w:val="20"/>
                <w:szCs w:val="20"/>
              </w:rPr>
              <w:t>8.6</w:t>
            </w:r>
          </w:p>
        </w:tc>
        <w:tc>
          <w:tcPr>
            <w:tcW w:w="426" w:type="dxa"/>
          </w:tcPr>
          <w:p w14:paraId="050669EE" w14:textId="07880E3B" w:rsidR="00565C83" w:rsidRDefault="00565C83" w:rsidP="004F0496">
            <w:pPr>
              <w:spacing w:after="120"/>
              <w:ind w:right="543"/>
              <w:rPr>
                <w:rFonts w:ascii="Arial" w:hAnsi="Arial" w:cs="Arial"/>
                <w:sz w:val="20"/>
                <w:szCs w:val="20"/>
              </w:rPr>
            </w:pPr>
            <w:r>
              <w:rPr>
                <w:rFonts w:ascii="Arial" w:hAnsi="Arial" w:cs="Arial"/>
                <w:sz w:val="20"/>
                <w:szCs w:val="20"/>
              </w:rPr>
              <w:t>8.7</w:t>
            </w:r>
          </w:p>
        </w:tc>
        <w:tc>
          <w:tcPr>
            <w:tcW w:w="425" w:type="dxa"/>
          </w:tcPr>
          <w:p w14:paraId="6455C8AF" w14:textId="0D88038D" w:rsidR="00565C83" w:rsidRDefault="00565C83" w:rsidP="004F0496">
            <w:pPr>
              <w:spacing w:after="120"/>
              <w:ind w:right="543"/>
              <w:rPr>
                <w:rFonts w:ascii="Arial" w:hAnsi="Arial" w:cs="Arial"/>
                <w:sz w:val="20"/>
                <w:szCs w:val="20"/>
              </w:rPr>
            </w:pPr>
            <w:r>
              <w:rPr>
                <w:rFonts w:ascii="Arial" w:hAnsi="Arial" w:cs="Arial"/>
                <w:sz w:val="20"/>
                <w:szCs w:val="20"/>
              </w:rPr>
              <w:t>8.8</w:t>
            </w:r>
          </w:p>
        </w:tc>
        <w:tc>
          <w:tcPr>
            <w:tcW w:w="425" w:type="dxa"/>
          </w:tcPr>
          <w:p w14:paraId="7F816767" w14:textId="32A1C90B" w:rsidR="00565C83" w:rsidRDefault="00565C83" w:rsidP="004F0496">
            <w:pPr>
              <w:spacing w:after="120"/>
              <w:ind w:right="543"/>
              <w:rPr>
                <w:rFonts w:ascii="Arial" w:hAnsi="Arial" w:cs="Arial"/>
                <w:sz w:val="20"/>
                <w:szCs w:val="20"/>
              </w:rPr>
            </w:pPr>
            <w:r>
              <w:rPr>
                <w:rFonts w:ascii="Arial" w:hAnsi="Arial" w:cs="Arial"/>
                <w:sz w:val="20"/>
                <w:szCs w:val="20"/>
              </w:rPr>
              <w:t>8.9</w:t>
            </w:r>
          </w:p>
        </w:tc>
        <w:tc>
          <w:tcPr>
            <w:tcW w:w="425" w:type="dxa"/>
          </w:tcPr>
          <w:p w14:paraId="6DD231AF" w14:textId="2138DE3A" w:rsidR="00565C83" w:rsidRPr="009D52D0" w:rsidRDefault="00565C83" w:rsidP="004F0496">
            <w:pPr>
              <w:spacing w:after="120"/>
              <w:ind w:right="543"/>
              <w:rPr>
                <w:rFonts w:ascii="Arial" w:hAnsi="Arial" w:cs="Arial"/>
                <w:sz w:val="20"/>
                <w:szCs w:val="20"/>
              </w:rPr>
            </w:pPr>
            <w:r>
              <w:rPr>
                <w:rFonts w:ascii="Arial" w:hAnsi="Arial" w:cs="Arial"/>
                <w:sz w:val="20"/>
                <w:szCs w:val="20"/>
              </w:rPr>
              <w:t>8.10</w:t>
            </w:r>
          </w:p>
        </w:tc>
        <w:tc>
          <w:tcPr>
            <w:tcW w:w="426" w:type="dxa"/>
          </w:tcPr>
          <w:p w14:paraId="3B577D4A" w14:textId="15477597" w:rsidR="00565C83" w:rsidRPr="009D52D0" w:rsidRDefault="00565C83" w:rsidP="00565C83">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1</w:t>
            </w:r>
            <w:r w:rsidRPr="009D52D0">
              <w:rPr>
                <w:rFonts w:ascii="Arial" w:hAnsi="Arial" w:cs="Arial"/>
                <w:sz w:val="20"/>
                <w:szCs w:val="20"/>
              </w:rPr>
              <w:t>1</w:t>
            </w:r>
          </w:p>
        </w:tc>
        <w:tc>
          <w:tcPr>
            <w:tcW w:w="425" w:type="dxa"/>
          </w:tcPr>
          <w:p w14:paraId="266E4126" w14:textId="0E32E762" w:rsidR="00565C83" w:rsidRPr="009D52D0" w:rsidRDefault="00565C83"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6EC60A4C" w14:textId="230420E0" w:rsidR="00565C83" w:rsidRPr="009D52D0" w:rsidRDefault="00565C83" w:rsidP="00565C83">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425" w:type="dxa"/>
          </w:tcPr>
          <w:p w14:paraId="3E85E7FE" w14:textId="60703107" w:rsidR="00565C83" w:rsidRPr="009D52D0" w:rsidRDefault="00565C83" w:rsidP="00565C83">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425" w:type="dxa"/>
          </w:tcPr>
          <w:p w14:paraId="3221C1C8" w14:textId="595C9254" w:rsidR="00565C83" w:rsidRPr="009D52D0" w:rsidRDefault="00565C83" w:rsidP="00565C83">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c>
          <w:tcPr>
            <w:tcW w:w="567" w:type="dxa"/>
          </w:tcPr>
          <w:p w14:paraId="32BE3AB3" w14:textId="73D23BAC" w:rsidR="00565C83" w:rsidRDefault="00565C83" w:rsidP="004F0496">
            <w:pPr>
              <w:spacing w:after="120"/>
              <w:ind w:right="543"/>
              <w:rPr>
                <w:rFonts w:ascii="Arial" w:hAnsi="Arial" w:cs="Arial"/>
                <w:sz w:val="20"/>
                <w:szCs w:val="20"/>
              </w:rPr>
            </w:pPr>
            <w:r>
              <w:rPr>
                <w:rFonts w:ascii="Arial" w:hAnsi="Arial" w:cs="Arial"/>
                <w:sz w:val="20"/>
                <w:szCs w:val="20"/>
              </w:rPr>
              <w:t>9.5</w:t>
            </w:r>
          </w:p>
        </w:tc>
        <w:tc>
          <w:tcPr>
            <w:tcW w:w="426" w:type="dxa"/>
          </w:tcPr>
          <w:p w14:paraId="5829D005" w14:textId="703B8F95" w:rsidR="00565C83" w:rsidRPr="009D52D0" w:rsidRDefault="00565C83" w:rsidP="004F0496">
            <w:pPr>
              <w:spacing w:after="120"/>
              <w:ind w:right="543"/>
              <w:rPr>
                <w:rFonts w:ascii="Arial" w:hAnsi="Arial" w:cs="Arial"/>
                <w:sz w:val="20"/>
                <w:szCs w:val="20"/>
              </w:rPr>
            </w:pPr>
            <w:r>
              <w:rPr>
                <w:rFonts w:ascii="Arial" w:hAnsi="Arial" w:cs="Arial"/>
                <w:sz w:val="20"/>
                <w:szCs w:val="20"/>
              </w:rPr>
              <w:t>9.6</w:t>
            </w:r>
          </w:p>
        </w:tc>
        <w:tc>
          <w:tcPr>
            <w:tcW w:w="425" w:type="dxa"/>
          </w:tcPr>
          <w:p w14:paraId="133504F8" w14:textId="4CF2A63F" w:rsidR="00565C83" w:rsidRDefault="00565C83" w:rsidP="004F0496">
            <w:pPr>
              <w:spacing w:after="120"/>
              <w:ind w:right="543"/>
              <w:rPr>
                <w:rFonts w:ascii="Arial" w:hAnsi="Arial" w:cs="Arial"/>
                <w:sz w:val="20"/>
                <w:szCs w:val="20"/>
              </w:rPr>
            </w:pPr>
            <w:r>
              <w:rPr>
                <w:rFonts w:ascii="Arial" w:hAnsi="Arial" w:cs="Arial"/>
                <w:sz w:val="20"/>
                <w:szCs w:val="20"/>
              </w:rPr>
              <w:t>9.7</w:t>
            </w:r>
          </w:p>
        </w:tc>
      </w:tr>
      <w:tr w:rsidR="00392731" w:rsidRPr="009D52D0" w14:paraId="780DC4A5" w14:textId="3F632733" w:rsidTr="00392731">
        <w:tc>
          <w:tcPr>
            <w:tcW w:w="1653" w:type="dxa"/>
          </w:tcPr>
          <w:p w14:paraId="16F79E00" w14:textId="77777777" w:rsidR="00565C83" w:rsidRPr="009D52D0" w:rsidRDefault="00565C83"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284" w:type="dxa"/>
          </w:tcPr>
          <w:p w14:paraId="34752F0E" w14:textId="4A0A7464"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399" w:type="dxa"/>
          </w:tcPr>
          <w:p w14:paraId="0E9B09C0" w14:textId="018B9831"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310" w:type="dxa"/>
          </w:tcPr>
          <w:p w14:paraId="6CD1C02C" w14:textId="2A0A53C5"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5C64561" w14:textId="266CB9A0"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2607B91" w14:textId="2BCA2639"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B47A939" w14:textId="0D0A11DB" w:rsidR="00565C83" w:rsidRDefault="00565C83"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5CBF4575" w14:textId="565BB8B4" w:rsidR="00565C83" w:rsidRDefault="00565C83"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C950E9B" w14:textId="17C9A96F" w:rsidR="00565C83" w:rsidRDefault="00565C83"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73710CA" w14:textId="2E75CB36" w:rsidR="00565C83" w:rsidRDefault="00565C83"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31D66FE5" w14:textId="78019FD2"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2A716802" w14:textId="715D26E2"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5BAFD1A4" w14:textId="495C8D2C"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1E10A472"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31B3FED" w14:textId="531AA16D"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07703E2C" w14:textId="25C0324B"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8EB1B52" w14:textId="47CF6784" w:rsidR="00565C83" w:rsidRDefault="00565C83"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0C3A26B0" w14:textId="7AC30EF6"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59E39390" w14:textId="2821F5AB" w:rsidR="00565C83" w:rsidRDefault="00565C83" w:rsidP="004F0496">
            <w:pPr>
              <w:spacing w:after="120"/>
              <w:ind w:right="543"/>
              <w:rPr>
                <w:rFonts w:ascii="Arial" w:hAnsi="Arial" w:cs="Arial"/>
                <w:b/>
                <w:sz w:val="20"/>
                <w:szCs w:val="20"/>
              </w:rPr>
            </w:pPr>
            <w:r>
              <w:rPr>
                <w:rFonts w:ascii="Arial" w:hAnsi="Arial" w:cs="Arial"/>
                <w:b/>
                <w:sz w:val="20"/>
                <w:szCs w:val="20"/>
              </w:rPr>
              <w:t>x</w:t>
            </w:r>
          </w:p>
        </w:tc>
      </w:tr>
      <w:tr w:rsidR="00392731" w:rsidRPr="009D52D0" w14:paraId="5C50A519" w14:textId="34ABCF6F" w:rsidTr="00392731">
        <w:tc>
          <w:tcPr>
            <w:tcW w:w="1653" w:type="dxa"/>
          </w:tcPr>
          <w:p w14:paraId="433DE3A7" w14:textId="2E147492" w:rsidR="00565C83" w:rsidRPr="00D158F4" w:rsidRDefault="00565C83" w:rsidP="004F0496">
            <w:pPr>
              <w:spacing w:after="120"/>
              <w:ind w:right="543"/>
              <w:rPr>
                <w:rFonts w:ascii="Arial" w:hAnsi="Arial" w:cs="Arial"/>
                <w:b/>
                <w:sz w:val="20"/>
                <w:szCs w:val="20"/>
              </w:rPr>
            </w:pPr>
            <w:r>
              <w:rPr>
                <w:rFonts w:ascii="Arial" w:hAnsi="Arial" w:cs="Arial"/>
                <w:b/>
                <w:sz w:val="20"/>
                <w:szCs w:val="20"/>
              </w:rPr>
              <w:t>Lecture</w:t>
            </w:r>
          </w:p>
        </w:tc>
        <w:tc>
          <w:tcPr>
            <w:tcW w:w="284" w:type="dxa"/>
          </w:tcPr>
          <w:p w14:paraId="3853654B" w14:textId="742F53A9"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399" w:type="dxa"/>
          </w:tcPr>
          <w:p w14:paraId="7261D01A" w14:textId="1D8E46DD"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310" w:type="dxa"/>
          </w:tcPr>
          <w:p w14:paraId="2D7957D4" w14:textId="77777777" w:rsidR="00565C83" w:rsidRPr="009D52D0" w:rsidRDefault="00565C83" w:rsidP="004F0496">
            <w:pPr>
              <w:spacing w:after="120"/>
              <w:ind w:right="543"/>
              <w:rPr>
                <w:rFonts w:ascii="Arial" w:hAnsi="Arial" w:cs="Arial"/>
                <w:b/>
                <w:sz w:val="20"/>
                <w:szCs w:val="20"/>
              </w:rPr>
            </w:pPr>
          </w:p>
        </w:tc>
        <w:tc>
          <w:tcPr>
            <w:tcW w:w="425" w:type="dxa"/>
          </w:tcPr>
          <w:p w14:paraId="232B2686" w14:textId="77777777" w:rsidR="00565C83" w:rsidRPr="009D52D0" w:rsidRDefault="00565C83" w:rsidP="004F0496">
            <w:pPr>
              <w:spacing w:after="120"/>
              <w:ind w:right="543"/>
              <w:rPr>
                <w:rFonts w:ascii="Arial" w:hAnsi="Arial" w:cs="Arial"/>
                <w:b/>
                <w:sz w:val="20"/>
                <w:szCs w:val="20"/>
              </w:rPr>
            </w:pPr>
          </w:p>
        </w:tc>
        <w:tc>
          <w:tcPr>
            <w:tcW w:w="425" w:type="dxa"/>
          </w:tcPr>
          <w:p w14:paraId="4971B999" w14:textId="77777777" w:rsidR="00565C83" w:rsidRPr="009D52D0" w:rsidRDefault="00565C83" w:rsidP="004F0496">
            <w:pPr>
              <w:spacing w:after="120"/>
              <w:ind w:right="543"/>
              <w:rPr>
                <w:rFonts w:ascii="Arial" w:hAnsi="Arial" w:cs="Arial"/>
                <w:b/>
                <w:sz w:val="20"/>
                <w:szCs w:val="20"/>
              </w:rPr>
            </w:pPr>
          </w:p>
        </w:tc>
        <w:tc>
          <w:tcPr>
            <w:tcW w:w="425" w:type="dxa"/>
          </w:tcPr>
          <w:p w14:paraId="5F6CA20B" w14:textId="421605F5" w:rsidR="00565C83" w:rsidRDefault="00565C83"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46B97EDD" w14:textId="61EF62AA" w:rsidR="00565C83" w:rsidRDefault="00565C83"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468166E" w14:textId="7E596660" w:rsidR="00565C83" w:rsidRDefault="00565C83" w:rsidP="004F0496">
            <w:pPr>
              <w:spacing w:after="120"/>
              <w:ind w:right="543"/>
              <w:rPr>
                <w:rFonts w:ascii="Arial" w:hAnsi="Arial" w:cs="Arial"/>
                <w:b/>
                <w:sz w:val="20"/>
                <w:szCs w:val="20"/>
              </w:rPr>
            </w:pPr>
          </w:p>
        </w:tc>
        <w:tc>
          <w:tcPr>
            <w:tcW w:w="425" w:type="dxa"/>
          </w:tcPr>
          <w:p w14:paraId="4FDF3639" w14:textId="517F86ED" w:rsidR="00565C83" w:rsidRDefault="00565C83" w:rsidP="004F0496">
            <w:pPr>
              <w:spacing w:after="120"/>
              <w:ind w:right="543"/>
              <w:rPr>
                <w:rFonts w:ascii="Arial" w:hAnsi="Arial" w:cs="Arial"/>
                <w:b/>
                <w:sz w:val="20"/>
                <w:szCs w:val="20"/>
              </w:rPr>
            </w:pPr>
          </w:p>
        </w:tc>
        <w:tc>
          <w:tcPr>
            <w:tcW w:w="425" w:type="dxa"/>
          </w:tcPr>
          <w:p w14:paraId="73656B3A" w14:textId="37A90BB8"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2AE9F109" w14:textId="6B336443"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BD0A090" w14:textId="490BE9D1"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3EDC446A"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1A7EAF7" w14:textId="54636B11" w:rsidR="00565C83" w:rsidRPr="009D52D0" w:rsidRDefault="00565C83" w:rsidP="004F0496">
            <w:pPr>
              <w:spacing w:after="120"/>
              <w:ind w:right="543"/>
              <w:rPr>
                <w:rFonts w:ascii="Arial" w:hAnsi="Arial" w:cs="Arial"/>
                <w:b/>
                <w:sz w:val="20"/>
                <w:szCs w:val="20"/>
              </w:rPr>
            </w:pPr>
          </w:p>
        </w:tc>
        <w:tc>
          <w:tcPr>
            <w:tcW w:w="425" w:type="dxa"/>
          </w:tcPr>
          <w:p w14:paraId="41EDD6A7" w14:textId="465B63E4"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D93C3E9" w14:textId="2A308929" w:rsidR="00565C83" w:rsidRDefault="00565C83"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120653E4" w14:textId="230AB6B3"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3E419610" w14:textId="050F3CDA" w:rsidR="00565C83" w:rsidRDefault="00565C83" w:rsidP="00565C83">
            <w:pPr>
              <w:spacing w:after="120"/>
              <w:ind w:right="543"/>
              <w:rPr>
                <w:rFonts w:ascii="Arial" w:hAnsi="Arial" w:cs="Arial"/>
                <w:b/>
                <w:sz w:val="20"/>
                <w:szCs w:val="20"/>
              </w:rPr>
            </w:pPr>
          </w:p>
        </w:tc>
      </w:tr>
      <w:tr w:rsidR="00392731" w:rsidRPr="009D52D0" w14:paraId="460BDA99" w14:textId="650F83A4" w:rsidTr="00392731">
        <w:tc>
          <w:tcPr>
            <w:tcW w:w="1653" w:type="dxa"/>
          </w:tcPr>
          <w:p w14:paraId="1CDAA785" w14:textId="4440014D" w:rsidR="00565C83" w:rsidRPr="00D158F4" w:rsidRDefault="00565C83" w:rsidP="004F0496">
            <w:pPr>
              <w:spacing w:after="120"/>
              <w:ind w:right="543"/>
              <w:rPr>
                <w:rFonts w:ascii="Arial" w:hAnsi="Arial" w:cs="Arial"/>
                <w:b/>
                <w:sz w:val="20"/>
                <w:szCs w:val="20"/>
              </w:rPr>
            </w:pPr>
            <w:r w:rsidRPr="00D158F4">
              <w:rPr>
                <w:rFonts w:ascii="Arial" w:hAnsi="Arial" w:cs="Arial"/>
                <w:b/>
                <w:sz w:val="20"/>
                <w:szCs w:val="20"/>
              </w:rPr>
              <w:t>Seminar</w:t>
            </w:r>
          </w:p>
        </w:tc>
        <w:tc>
          <w:tcPr>
            <w:tcW w:w="284" w:type="dxa"/>
          </w:tcPr>
          <w:p w14:paraId="0B596153" w14:textId="39DA762A"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399" w:type="dxa"/>
          </w:tcPr>
          <w:p w14:paraId="7EF775FB" w14:textId="7AAEE061"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310" w:type="dxa"/>
          </w:tcPr>
          <w:p w14:paraId="76760D4D" w14:textId="352FC56E"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9E92B33" w14:textId="76ED505D"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12B107A" w14:textId="74038E2A"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53D9147" w14:textId="148C4145" w:rsidR="00565C83" w:rsidRDefault="00565C83"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4D9FC820" w14:textId="63B0BB52" w:rsidR="00565C83" w:rsidRDefault="00565C83"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C09654B" w14:textId="0E0F2F07" w:rsidR="00565C83" w:rsidRDefault="00565C83"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100D8CCC" w14:textId="778BEB24" w:rsidR="00565C83" w:rsidRDefault="00565C83"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043E0E91" w14:textId="4DC8CED8"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1C240711" w14:textId="2BB41D98"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D2FDCA3" w14:textId="7BCC2481"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339F9D57"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0943AC0" w14:textId="76F5019A"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019ED988" w14:textId="54C7867C"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40A8892" w14:textId="6DE13807" w:rsidR="00565C83" w:rsidRDefault="00565C83"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0B226EA5" w14:textId="3B1E38B6" w:rsidR="00565C83" w:rsidRPr="009D52D0" w:rsidRDefault="00565C83"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1F3A211E" w14:textId="11726F31" w:rsidR="00565C83" w:rsidRDefault="00565C83" w:rsidP="004F0496">
            <w:pPr>
              <w:spacing w:after="120"/>
              <w:ind w:right="543"/>
              <w:rPr>
                <w:rFonts w:ascii="Arial" w:hAnsi="Arial" w:cs="Arial"/>
                <w:b/>
                <w:sz w:val="20"/>
                <w:szCs w:val="20"/>
              </w:rPr>
            </w:pPr>
            <w:r>
              <w:rPr>
                <w:rFonts w:ascii="Arial" w:hAnsi="Arial" w:cs="Arial"/>
                <w:b/>
                <w:sz w:val="20"/>
                <w:szCs w:val="20"/>
              </w:rPr>
              <w:t>x</w:t>
            </w:r>
          </w:p>
        </w:tc>
      </w:tr>
      <w:bookmarkEnd w:id="0"/>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9308" w:type="dxa"/>
        <w:tblInd w:w="610" w:type="dxa"/>
        <w:tblLayout w:type="fixed"/>
        <w:tblLook w:val="04A0" w:firstRow="1" w:lastRow="0" w:firstColumn="1" w:lastColumn="0" w:noHBand="0" w:noVBand="1"/>
      </w:tblPr>
      <w:tblGrid>
        <w:gridCol w:w="1795"/>
        <w:gridCol w:w="284"/>
        <w:gridCol w:w="257"/>
        <w:gridCol w:w="310"/>
        <w:gridCol w:w="425"/>
        <w:gridCol w:w="425"/>
        <w:gridCol w:w="425"/>
        <w:gridCol w:w="426"/>
        <w:gridCol w:w="425"/>
        <w:gridCol w:w="425"/>
        <w:gridCol w:w="425"/>
        <w:gridCol w:w="426"/>
        <w:gridCol w:w="425"/>
        <w:gridCol w:w="567"/>
        <w:gridCol w:w="425"/>
        <w:gridCol w:w="425"/>
        <w:gridCol w:w="567"/>
        <w:gridCol w:w="426"/>
        <w:gridCol w:w="425"/>
      </w:tblGrid>
      <w:tr w:rsidR="00392731" w:rsidRPr="009D52D0" w14:paraId="73B7C40E" w14:textId="77777777" w:rsidTr="00392731">
        <w:trPr>
          <w:tblHeader/>
        </w:trPr>
        <w:tc>
          <w:tcPr>
            <w:tcW w:w="1795" w:type="dxa"/>
            <w:shd w:val="clear" w:color="auto" w:fill="D9D9D9" w:themeFill="background1" w:themeFillShade="D9"/>
          </w:tcPr>
          <w:p w14:paraId="52499F93" w14:textId="77777777" w:rsidR="00392731" w:rsidRPr="009D52D0" w:rsidRDefault="00392731" w:rsidP="006B0703">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284" w:type="dxa"/>
          </w:tcPr>
          <w:p w14:paraId="6D7B9FAB" w14:textId="77777777" w:rsidR="00392731" w:rsidRPr="009D52D0" w:rsidRDefault="00392731" w:rsidP="006B0703">
            <w:pPr>
              <w:spacing w:after="120"/>
              <w:ind w:right="543"/>
              <w:rPr>
                <w:rFonts w:ascii="Arial" w:hAnsi="Arial" w:cs="Arial"/>
                <w:sz w:val="20"/>
                <w:szCs w:val="20"/>
              </w:rPr>
            </w:pPr>
            <w:r w:rsidRPr="009D52D0">
              <w:rPr>
                <w:rFonts w:ascii="Arial" w:hAnsi="Arial" w:cs="Arial"/>
                <w:sz w:val="20"/>
                <w:szCs w:val="20"/>
              </w:rPr>
              <w:t>8.1</w:t>
            </w:r>
          </w:p>
        </w:tc>
        <w:tc>
          <w:tcPr>
            <w:tcW w:w="257" w:type="dxa"/>
          </w:tcPr>
          <w:p w14:paraId="3AA95816" w14:textId="77777777" w:rsidR="00392731" w:rsidRPr="009D52D0" w:rsidRDefault="00392731" w:rsidP="006B0703">
            <w:pPr>
              <w:spacing w:after="120"/>
              <w:ind w:right="543"/>
              <w:rPr>
                <w:rFonts w:ascii="Arial" w:hAnsi="Arial" w:cs="Arial"/>
                <w:sz w:val="20"/>
                <w:szCs w:val="20"/>
              </w:rPr>
            </w:pPr>
            <w:r w:rsidRPr="009D52D0">
              <w:rPr>
                <w:rFonts w:ascii="Arial" w:hAnsi="Arial" w:cs="Arial"/>
                <w:sz w:val="20"/>
                <w:szCs w:val="20"/>
              </w:rPr>
              <w:t>8.2</w:t>
            </w:r>
          </w:p>
        </w:tc>
        <w:tc>
          <w:tcPr>
            <w:tcW w:w="310" w:type="dxa"/>
          </w:tcPr>
          <w:p w14:paraId="0DA50C4D" w14:textId="77777777" w:rsidR="00392731" w:rsidRPr="009D52D0" w:rsidRDefault="00392731" w:rsidP="006B0703">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0FD5A451" w14:textId="77777777" w:rsidR="00392731" w:rsidRPr="009D52D0" w:rsidRDefault="00392731" w:rsidP="006B0703">
            <w:pPr>
              <w:spacing w:after="120"/>
              <w:ind w:right="543"/>
              <w:rPr>
                <w:rFonts w:ascii="Arial" w:hAnsi="Arial" w:cs="Arial"/>
                <w:sz w:val="20"/>
                <w:szCs w:val="20"/>
              </w:rPr>
            </w:pPr>
            <w:r w:rsidRPr="009D52D0">
              <w:rPr>
                <w:rFonts w:ascii="Arial" w:hAnsi="Arial" w:cs="Arial"/>
                <w:sz w:val="20"/>
                <w:szCs w:val="20"/>
              </w:rPr>
              <w:t>8.4</w:t>
            </w:r>
          </w:p>
        </w:tc>
        <w:tc>
          <w:tcPr>
            <w:tcW w:w="425" w:type="dxa"/>
          </w:tcPr>
          <w:p w14:paraId="120D6FB3" w14:textId="77777777" w:rsidR="00392731" w:rsidRPr="009D52D0" w:rsidRDefault="00392731" w:rsidP="006B0703">
            <w:pPr>
              <w:spacing w:after="120"/>
              <w:ind w:right="543"/>
              <w:rPr>
                <w:rFonts w:ascii="Arial" w:hAnsi="Arial" w:cs="Arial"/>
                <w:sz w:val="20"/>
                <w:szCs w:val="20"/>
              </w:rPr>
            </w:pPr>
            <w:r w:rsidRPr="009D52D0">
              <w:rPr>
                <w:rFonts w:ascii="Arial" w:hAnsi="Arial" w:cs="Arial"/>
                <w:sz w:val="20"/>
                <w:szCs w:val="20"/>
              </w:rPr>
              <w:t>8.5</w:t>
            </w:r>
          </w:p>
        </w:tc>
        <w:tc>
          <w:tcPr>
            <w:tcW w:w="425" w:type="dxa"/>
          </w:tcPr>
          <w:p w14:paraId="2882E951" w14:textId="77777777" w:rsidR="00392731" w:rsidRDefault="00392731" w:rsidP="006B0703">
            <w:pPr>
              <w:spacing w:after="120"/>
              <w:ind w:right="543"/>
              <w:rPr>
                <w:rFonts w:ascii="Arial" w:hAnsi="Arial" w:cs="Arial"/>
                <w:sz w:val="20"/>
                <w:szCs w:val="20"/>
              </w:rPr>
            </w:pPr>
            <w:r>
              <w:rPr>
                <w:rFonts w:ascii="Arial" w:hAnsi="Arial" w:cs="Arial"/>
                <w:sz w:val="20"/>
                <w:szCs w:val="20"/>
              </w:rPr>
              <w:t>8.6</w:t>
            </w:r>
          </w:p>
        </w:tc>
        <w:tc>
          <w:tcPr>
            <w:tcW w:w="426" w:type="dxa"/>
          </w:tcPr>
          <w:p w14:paraId="413D803F" w14:textId="77777777" w:rsidR="00392731" w:rsidRDefault="00392731" w:rsidP="006B0703">
            <w:pPr>
              <w:spacing w:after="120"/>
              <w:ind w:right="543"/>
              <w:rPr>
                <w:rFonts w:ascii="Arial" w:hAnsi="Arial" w:cs="Arial"/>
                <w:sz w:val="20"/>
                <w:szCs w:val="20"/>
              </w:rPr>
            </w:pPr>
            <w:r>
              <w:rPr>
                <w:rFonts w:ascii="Arial" w:hAnsi="Arial" w:cs="Arial"/>
                <w:sz w:val="20"/>
                <w:szCs w:val="20"/>
              </w:rPr>
              <w:t>8.7</w:t>
            </w:r>
          </w:p>
        </w:tc>
        <w:tc>
          <w:tcPr>
            <w:tcW w:w="425" w:type="dxa"/>
          </w:tcPr>
          <w:p w14:paraId="6F6DD716" w14:textId="77777777" w:rsidR="00392731" w:rsidRDefault="00392731" w:rsidP="006B0703">
            <w:pPr>
              <w:spacing w:after="120"/>
              <w:ind w:right="543"/>
              <w:rPr>
                <w:rFonts w:ascii="Arial" w:hAnsi="Arial" w:cs="Arial"/>
                <w:sz w:val="20"/>
                <w:szCs w:val="20"/>
              </w:rPr>
            </w:pPr>
            <w:r>
              <w:rPr>
                <w:rFonts w:ascii="Arial" w:hAnsi="Arial" w:cs="Arial"/>
                <w:sz w:val="20"/>
                <w:szCs w:val="20"/>
              </w:rPr>
              <w:t>8.8</w:t>
            </w:r>
          </w:p>
        </w:tc>
        <w:tc>
          <w:tcPr>
            <w:tcW w:w="425" w:type="dxa"/>
          </w:tcPr>
          <w:p w14:paraId="63E15DE7" w14:textId="77777777" w:rsidR="00392731" w:rsidRDefault="00392731" w:rsidP="006B0703">
            <w:pPr>
              <w:spacing w:after="120"/>
              <w:ind w:right="543"/>
              <w:rPr>
                <w:rFonts w:ascii="Arial" w:hAnsi="Arial" w:cs="Arial"/>
                <w:sz w:val="20"/>
                <w:szCs w:val="20"/>
              </w:rPr>
            </w:pPr>
            <w:r>
              <w:rPr>
                <w:rFonts w:ascii="Arial" w:hAnsi="Arial" w:cs="Arial"/>
                <w:sz w:val="20"/>
                <w:szCs w:val="20"/>
              </w:rPr>
              <w:t>8.9</w:t>
            </w:r>
          </w:p>
        </w:tc>
        <w:tc>
          <w:tcPr>
            <w:tcW w:w="425" w:type="dxa"/>
          </w:tcPr>
          <w:p w14:paraId="57DC4AF2" w14:textId="77777777" w:rsidR="00392731" w:rsidRPr="009D52D0" w:rsidRDefault="00392731" w:rsidP="006B0703">
            <w:pPr>
              <w:spacing w:after="120"/>
              <w:ind w:right="543"/>
              <w:rPr>
                <w:rFonts w:ascii="Arial" w:hAnsi="Arial" w:cs="Arial"/>
                <w:sz w:val="20"/>
                <w:szCs w:val="20"/>
              </w:rPr>
            </w:pPr>
            <w:r>
              <w:rPr>
                <w:rFonts w:ascii="Arial" w:hAnsi="Arial" w:cs="Arial"/>
                <w:sz w:val="20"/>
                <w:szCs w:val="20"/>
              </w:rPr>
              <w:t>8.10</w:t>
            </w:r>
          </w:p>
        </w:tc>
        <w:tc>
          <w:tcPr>
            <w:tcW w:w="426" w:type="dxa"/>
          </w:tcPr>
          <w:p w14:paraId="39341290" w14:textId="77777777" w:rsidR="00392731" w:rsidRPr="009D52D0" w:rsidRDefault="00392731" w:rsidP="006B0703">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1</w:t>
            </w:r>
            <w:r w:rsidRPr="009D52D0">
              <w:rPr>
                <w:rFonts w:ascii="Arial" w:hAnsi="Arial" w:cs="Arial"/>
                <w:sz w:val="20"/>
                <w:szCs w:val="20"/>
              </w:rPr>
              <w:t>1</w:t>
            </w:r>
          </w:p>
        </w:tc>
        <w:tc>
          <w:tcPr>
            <w:tcW w:w="425" w:type="dxa"/>
          </w:tcPr>
          <w:p w14:paraId="1DB8E054" w14:textId="77777777" w:rsidR="00392731" w:rsidRPr="009D52D0" w:rsidRDefault="00392731" w:rsidP="006B0703">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5882AAF7" w14:textId="77777777" w:rsidR="00392731" w:rsidRPr="009D52D0" w:rsidRDefault="00392731" w:rsidP="006B0703">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425" w:type="dxa"/>
          </w:tcPr>
          <w:p w14:paraId="27E5A544" w14:textId="77777777" w:rsidR="00392731" w:rsidRPr="009D52D0" w:rsidRDefault="00392731" w:rsidP="006B0703">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425" w:type="dxa"/>
          </w:tcPr>
          <w:p w14:paraId="3001EBE2" w14:textId="77777777" w:rsidR="00392731" w:rsidRPr="009D52D0" w:rsidRDefault="00392731" w:rsidP="006B0703">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c>
          <w:tcPr>
            <w:tcW w:w="567" w:type="dxa"/>
          </w:tcPr>
          <w:p w14:paraId="54C31032" w14:textId="77777777" w:rsidR="00392731" w:rsidRDefault="00392731" w:rsidP="006B0703">
            <w:pPr>
              <w:spacing w:after="120"/>
              <w:ind w:right="543"/>
              <w:rPr>
                <w:rFonts w:ascii="Arial" w:hAnsi="Arial" w:cs="Arial"/>
                <w:sz w:val="20"/>
                <w:szCs w:val="20"/>
              </w:rPr>
            </w:pPr>
            <w:r>
              <w:rPr>
                <w:rFonts w:ascii="Arial" w:hAnsi="Arial" w:cs="Arial"/>
                <w:sz w:val="20"/>
                <w:szCs w:val="20"/>
              </w:rPr>
              <w:t>9.5</w:t>
            </w:r>
          </w:p>
        </w:tc>
        <w:tc>
          <w:tcPr>
            <w:tcW w:w="426" w:type="dxa"/>
          </w:tcPr>
          <w:p w14:paraId="5A5138DC" w14:textId="77777777" w:rsidR="00392731" w:rsidRPr="009D52D0" w:rsidRDefault="00392731" w:rsidP="006B0703">
            <w:pPr>
              <w:spacing w:after="120"/>
              <w:ind w:right="543"/>
              <w:rPr>
                <w:rFonts w:ascii="Arial" w:hAnsi="Arial" w:cs="Arial"/>
                <w:sz w:val="20"/>
                <w:szCs w:val="20"/>
              </w:rPr>
            </w:pPr>
            <w:r>
              <w:rPr>
                <w:rFonts w:ascii="Arial" w:hAnsi="Arial" w:cs="Arial"/>
                <w:sz w:val="20"/>
                <w:szCs w:val="20"/>
              </w:rPr>
              <w:t>9.6</w:t>
            </w:r>
          </w:p>
        </w:tc>
        <w:tc>
          <w:tcPr>
            <w:tcW w:w="425" w:type="dxa"/>
          </w:tcPr>
          <w:p w14:paraId="78FF42EF" w14:textId="77777777" w:rsidR="00392731" w:rsidRDefault="00392731" w:rsidP="006B0703">
            <w:pPr>
              <w:spacing w:after="120"/>
              <w:ind w:right="543"/>
              <w:rPr>
                <w:rFonts w:ascii="Arial" w:hAnsi="Arial" w:cs="Arial"/>
                <w:sz w:val="20"/>
                <w:szCs w:val="20"/>
              </w:rPr>
            </w:pPr>
            <w:r>
              <w:rPr>
                <w:rFonts w:ascii="Arial" w:hAnsi="Arial" w:cs="Arial"/>
                <w:sz w:val="20"/>
                <w:szCs w:val="20"/>
              </w:rPr>
              <w:t>9.7</w:t>
            </w:r>
          </w:p>
        </w:tc>
      </w:tr>
      <w:tr w:rsidR="00392731" w:rsidRPr="009D52D0" w14:paraId="7BBFF294" w14:textId="77777777" w:rsidTr="00392731">
        <w:tc>
          <w:tcPr>
            <w:tcW w:w="1795" w:type="dxa"/>
          </w:tcPr>
          <w:p w14:paraId="6BE94964" w14:textId="7B37BF7A" w:rsidR="00392731" w:rsidRPr="009D52D0" w:rsidRDefault="00392731" w:rsidP="00392731">
            <w:pPr>
              <w:spacing w:after="120"/>
              <w:ind w:right="543"/>
              <w:rPr>
                <w:rFonts w:ascii="Arial" w:hAnsi="Arial" w:cs="Arial"/>
                <w:b/>
                <w:sz w:val="20"/>
                <w:szCs w:val="20"/>
              </w:rPr>
            </w:pPr>
            <w:r>
              <w:rPr>
                <w:rFonts w:ascii="Arial" w:hAnsi="Arial" w:cs="Arial"/>
                <w:b/>
                <w:sz w:val="20"/>
                <w:szCs w:val="20"/>
              </w:rPr>
              <w:t xml:space="preserve">Analysis </w:t>
            </w:r>
          </w:p>
        </w:tc>
        <w:tc>
          <w:tcPr>
            <w:tcW w:w="284" w:type="dxa"/>
          </w:tcPr>
          <w:p w14:paraId="6FB1685A" w14:textId="77777777" w:rsidR="00392731" w:rsidRPr="009D52D0" w:rsidRDefault="00392731" w:rsidP="00392731">
            <w:pPr>
              <w:spacing w:after="120"/>
              <w:ind w:right="543"/>
              <w:rPr>
                <w:rFonts w:ascii="Arial" w:hAnsi="Arial" w:cs="Arial"/>
                <w:b/>
                <w:sz w:val="20"/>
                <w:szCs w:val="20"/>
              </w:rPr>
            </w:pPr>
            <w:r>
              <w:rPr>
                <w:rFonts w:ascii="Arial" w:hAnsi="Arial" w:cs="Arial"/>
                <w:b/>
                <w:sz w:val="20"/>
                <w:szCs w:val="20"/>
              </w:rPr>
              <w:t>x</w:t>
            </w:r>
          </w:p>
        </w:tc>
        <w:tc>
          <w:tcPr>
            <w:tcW w:w="257" w:type="dxa"/>
          </w:tcPr>
          <w:p w14:paraId="03FD3B9C" w14:textId="77777777" w:rsidR="00392731" w:rsidRPr="009D52D0" w:rsidRDefault="00392731" w:rsidP="00392731">
            <w:pPr>
              <w:spacing w:after="120"/>
              <w:ind w:right="543"/>
              <w:rPr>
                <w:rFonts w:ascii="Arial" w:hAnsi="Arial" w:cs="Arial"/>
                <w:b/>
                <w:sz w:val="20"/>
                <w:szCs w:val="20"/>
              </w:rPr>
            </w:pPr>
            <w:r>
              <w:rPr>
                <w:rFonts w:ascii="Arial" w:hAnsi="Arial" w:cs="Arial"/>
                <w:b/>
                <w:sz w:val="20"/>
                <w:szCs w:val="20"/>
              </w:rPr>
              <w:t>x</w:t>
            </w:r>
          </w:p>
        </w:tc>
        <w:tc>
          <w:tcPr>
            <w:tcW w:w="310" w:type="dxa"/>
          </w:tcPr>
          <w:p w14:paraId="24E48D57" w14:textId="77777777" w:rsidR="00392731" w:rsidRPr="009D52D0" w:rsidRDefault="00392731" w:rsidP="00392731">
            <w:pPr>
              <w:spacing w:after="120"/>
              <w:ind w:right="543"/>
              <w:rPr>
                <w:rFonts w:ascii="Arial" w:hAnsi="Arial" w:cs="Arial"/>
                <w:b/>
                <w:sz w:val="20"/>
                <w:szCs w:val="20"/>
              </w:rPr>
            </w:pPr>
            <w:r>
              <w:rPr>
                <w:rFonts w:ascii="Arial" w:hAnsi="Arial" w:cs="Arial"/>
                <w:b/>
                <w:sz w:val="20"/>
                <w:szCs w:val="20"/>
              </w:rPr>
              <w:t>x</w:t>
            </w:r>
          </w:p>
        </w:tc>
        <w:tc>
          <w:tcPr>
            <w:tcW w:w="425" w:type="dxa"/>
          </w:tcPr>
          <w:p w14:paraId="6F0F08E3" w14:textId="77777777" w:rsidR="00392731" w:rsidRPr="009D52D0" w:rsidRDefault="00392731" w:rsidP="00392731">
            <w:pPr>
              <w:spacing w:after="120"/>
              <w:ind w:right="543"/>
              <w:rPr>
                <w:rFonts w:ascii="Arial" w:hAnsi="Arial" w:cs="Arial"/>
                <w:b/>
                <w:sz w:val="20"/>
                <w:szCs w:val="20"/>
              </w:rPr>
            </w:pPr>
            <w:r>
              <w:rPr>
                <w:rFonts w:ascii="Arial" w:hAnsi="Arial" w:cs="Arial"/>
                <w:b/>
                <w:sz w:val="20"/>
                <w:szCs w:val="20"/>
              </w:rPr>
              <w:t>x</w:t>
            </w:r>
          </w:p>
        </w:tc>
        <w:tc>
          <w:tcPr>
            <w:tcW w:w="425" w:type="dxa"/>
          </w:tcPr>
          <w:p w14:paraId="2ED4D4D7" w14:textId="77777777" w:rsidR="00392731" w:rsidRPr="009D52D0" w:rsidRDefault="00392731" w:rsidP="00392731">
            <w:pPr>
              <w:spacing w:after="120"/>
              <w:ind w:right="543"/>
              <w:rPr>
                <w:rFonts w:ascii="Arial" w:hAnsi="Arial" w:cs="Arial"/>
                <w:b/>
                <w:sz w:val="20"/>
                <w:szCs w:val="20"/>
              </w:rPr>
            </w:pPr>
            <w:r>
              <w:rPr>
                <w:rFonts w:ascii="Arial" w:hAnsi="Arial" w:cs="Arial"/>
                <w:b/>
                <w:sz w:val="20"/>
                <w:szCs w:val="20"/>
              </w:rPr>
              <w:t>x</w:t>
            </w:r>
          </w:p>
        </w:tc>
        <w:tc>
          <w:tcPr>
            <w:tcW w:w="425" w:type="dxa"/>
          </w:tcPr>
          <w:p w14:paraId="35F616FF" w14:textId="77777777" w:rsidR="00392731" w:rsidRDefault="00392731" w:rsidP="00392731">
            <w:pPr>
              <w:spacing w:after="120"/>
              <w:ind w:right="543"/>
              <w:rPr>
                <w:rFonts w:ascii="Arial" w:hAnsi="Arial" w:cs="Arial"/>
                <w:b/>
                <w:sz w:val="20"/>
                <w:szCs w:val="20"/>
              </w:rPr>
            </w:pPr>
            <w:r>
              <w:rPr>
                <w:rFonts w:ascii="Arial" w:hAnsi="Arial" w:cs="Arial"/>
                <w:b/>
                <w:sz w:val="20"/>
                <w:szCs w:val="20"/>
              </w:rPr>
              <w:t>x</w:t>
            </w:r>
          </w:p>
        </w:tc>
        <w:tc>
          <w:tcPr>
            <w:tcW w:w="426" w:type="dxa"/>
          </w:tcPr>
          <w:p w14:paraId="3CDCF4C7" w14:textId="77777777" w:rsidR="00392731" w:rsidRDefault="00392731" w:rsidP="00392731">
            <w:pPr>
              <w:spacing w:after="120"/>
              <w:ind w:right="543"/>
              <w:rPr>
                <w:rFonts w:ascii="Arial" w:hAnsi="Arial" w:cs="Arial"/>
                <w:b/>
                <w:sz w:val="20"/>
                <w:szCs w:val="20"/>
              </w:rPr>
            </w:pPr>
            <w:r>
              <w:rPr>
                <w:rFonts w:ascii="Arial" w:hAnsi="Arial" w:cs="Arial"/>
                <w:b/>
                <w:sz w:val="20"/>
                <w:szCs w:val="20"/>
              </w:rPr>
              <w:t>x</w:t>
            </w:r>
          </w:p>
        </w:tc>
        <w:tc>
          <w:tcPr>
            <w:tcW w:w="425" w:type="dxa"/>
          </w:tcPr>
          <w:p w14:paraId="03A73C5B" w14:textId="77777777" w:rsidR="00392731" w:rsidRDefault="00392731" w:rsidP="00392731">
            <w:pPr>
              <w:spacing w:after="120"/>
              <w:ind w:right="543"/>
              <w:rPr>
                <w:rFonts w:ascii="Arial" w:hAnsi="Arial" w:cs="Arial"/>
                <w:b/>
                <w:sz w:val="20"/>
                <w:szCs w:val="20"/>
              </w:rPr>
            </w:pPr>
            <w:r>
              <w:rPr>
                <w:rFonts w:ascii="Arial" w:hAnsi="Arial" w:cs="Arial"/>
                <w:b/>
                <w:sz w:val="20"/>
                <w:szCs w:val="20"/>
              </w:rPr>
              <w:t>x</w:t>
            </w:r>
          </w:p>
        </w:tc>
        <w:tc>
          <w:tcPr>
            <w:tcW w:w="425" w:type="dxa"/>
          </w:tcPr>
          <w:p w14:paraId="41C31C2A" w14:textId="77777777" w:rsidR="00392731" w:rsidRDefault="00392731" w:rsidP="00392731">
            <w:pPr>
              <w:spacing w:after="120"/>
              <w:ind w:right="543"/>
              <w:rPr>
                <w:rFonts w:ascii="Arial" w:hAnsi="Arial" w:cs="Arial"/>
                <w:b/>
                <w:sz w:val="20"/>
                <w:szCs w:val="20"/>
              </w:rPr>
            </w:pPr>
            <w:r>
              <w:rPr>
                <w:rFonts w:ascii="Arial" w:hAnsi="Arial" w:cs="Arial"/>
                <w:b/>
                <w:sz w:val="20"/>
                <w:szCs w:val="20"/>
              </w:rPr>
              <w:t>x</w:t>
            </w:r>
          </w:p>
        </w:tc>
        <w:tc>
          <w:tcPr>
            <w:tcW w:w="425" w:type="dxa"/>
          </w:tcPr>
          <w:p w14:paraId="751C5E6E" w14:textId="77777777" w:rsidR="00392731" w:rsidRPr="009D52D0" w:rsidRDefault="00392731" w:rsidP="00392731">
            <w:pPr>
              <w:spacing w:after="120"/>
              <w:ind w:right="543"/>
              <w:rPr>
                <w:rFonts w:ascii="Arial" w:hAnsi="Arial" w:cs="Arial"/>
                <w:b/>
                <w:sz w:val="20"/>
                <w:szCs w:val="20"/>
              </w:rPr>
            </w:pPr>
            <w:r>
              <w:rPr>
                <w:rFonts w:ascii="Arial" w:hAnsi="Arial" w:cs="Arial"/>
                <w:b/>
                <w:sz w:val="20"/>
                <w:szCs w:val="20"/>
              </w:rPr>
              <w:t>x</w:t>
            </w:r>
          </w:p>
        </w:tc>
        <w:tc>
          <w:tcPr>
            <w:tcW w:w="426" w:type="dxa"/>
          </w:tcPr>
          <w:p w14:paraId="5C5FA6BC" w14:textId="77777777" w:rsidR="00392731" w:rsidRPr="009D52D0" w:rsidRDefault="00392731" w:rsidP="00392731">
            <w:pPr>
              <w:spacing w:after="120"/>
              <w:ind w:right="543"/>
              <w:rPr>
                <w:rFonts w:ascii="Arial" w:hAnsi="Arial" w:cs="Arial"/>
                <w:b/>
                <w:sz w:val="20"/>
                <w:szCs w:val="20"/>
              </w:rPr>
            </w:pPr>
            <w:r>
              <w:rPr>
                <w:rFonts w:ascii="Arial" w:hAnsi="Arial" w:cs="Arial"/>
                <w:b/>
                <w:sz w:val="20"/>
                <w:szCs w:val="20"/>
              </w:rPr>
              <w:t>x</w:t>
            </w:r>
          </w:p>
        </w:tc>
        <w:tc>
          <w:tcPr>
            <w:tcW w:w="425" w:type="dxa"/>
          </w:tcPr>
          <w:p w14:paraId="5C8C4F0A" w14:textId="77777777" w:rsidR="00392731" w:rsidRPr="009D52D0" w:rsidRDefault="00392731" w:rsidP="00392731">
            <w:pPr>
              <w:spacing w:after="120"/>
              <w:ind w:right="543"/>
              <w:rPr>
                <w:rFonts w:ascii="Arial" w:hAnsi="Arial" w:cs="Arial"/>
                <w:b/>
                <w:sz w:val="20"/>
                <w:szCs w:val="20"/>
              </w:rPr>
            </w:pPr>
            <w:r>
              <w:rPr>
                <w:rFonts w:ascii="Arial" w:hAnsi="Arial" w:cs="Arial"/>
                <w:b/>
                <w:sz w:val="20"/>
                <w:szCs w:val="20"/>
              </w:rPr>
              <w:t>x</w:t>
            </w:r>
          </w:p>
        </w:tc>
        <w:tc>
          <w:tcPr>
            <w:tcW w:w="567" w:type="dxa"/>
          </w:tcPr>
          <w:p w14:paraId="0DC11D2F" w14:textId="77777777" w:rsidR="00392731" w:rsidRPr="009D52D0" w:rsidRDefault="00392731" w:rsidP="00392731">
            <w:pPr>
              <w:spacing w:after="120"/>
              <w:ind w:right="543"/>
              <w:rPr>
                <w:rFonts w:ascii="Arial" w:hAnsi="Arial" w:cs="Arial"/>
                <w:b/>
                <w:sz w:val="20"/>
                <w:szCs w:val="20"/>
              </w:rPr>
            </w:pPr>
            <w:r>
              <w:rPr>
                <w:rFonts w:ascii="Arial" w:hAnsi="Arial" w:cs="Arial"/>
                <w:b/>
                <w:sz w:val="20"/>
                <w:szCs w:val="20"/>
              </w:rPr>
              <w:t>x</w:t>
            </w:r>
          </w:p>
        </w:tc>
        <w:tc>
          <w:tcPr>
            <w:tcW w:w="425" w:type="dxa"/>
          </w:tcPr>
          <w:p w14:paraId="448952CA" w14:textId="77777777" w:rsidR="00392731" w:rsidRPr="009D52D0" w:rsidRDefault="00392731" w:rsidP="00392731">
            <w:pPr>
              <w:spacing w:after="120"/>
              <w:ind w:right="543"/>
              <w:rPr>
                <w:rFonts w:ascii="Arial" w:hAnsi="Arial" w:cs="Arial"/>
                <w:b/>
                <w:sz w:val="20"/>
                <w:szCs w:val="20"/>
              </w:rPr>
            </w:pPr>
            <w:r>
              <w:rPr>
                <w:rFonts w:ascii="Arial" w:hAnsi="Arial" w:cs="Arial"/>
                <w:b/>
                <w:sz w:val="20"/>
                <w:szCs w:val="20"/>
              </w:rPr>
              <w:t>x</w:t>
            </w:r>
          </w:p>
        </w:tc>
        <w:tc>
          <w:tcPr>
            <w:tcW w:w="425" w:type="dxa"/>
          </w:tcPr>
          <w:p w14:paraId="6339EA7E" w14:textId="77777777" w:rsidR="00392731" w:rsidRPr="009D52D0" w:rsidRDefault="00392731" w:rsidP="00392731">
            <w:pPr>
              <w:spacing w:after="120"/>
              <w:ind w:right="543"/>
              <w:rPr>
                <w:rFonts w:ascii="Arial" w:hAnsi="Arial" w:cs="Arial"/>
                <w:b/>
                <w:sz w:val="20"/>
                <w:szCs w:val="20"/>
              </w:rPr>
            </w:pPr>
            <w:r>
              <w:rPr>
                <w:rFonts w:ascii="Arial" w:hAnsi="Arial" w:cs="Arial"/>
                <w:b/>
                <w:sz w:val="20"/>
                <w:szCs w:val="20"/>
              </w:rPr>
              <w:t>x</w:t>
            </w:r>
          </w:p>
        </w:tc>
        <w:tc>
          <w:tcPr>
            <w:tcW w:w="567" w:type="dxa"/>
          </w:tcPr>
          <w:p w14:paraId="3FE5DF2E" w14:textId="77777777" w:rsidR="00392731" w:rsidRDefault="00392731" w:rsidP="00392731">
            <w:pPr>
              <w:spacing w:after="120"/>
              <w:ind w:right="543"/>
              <w:rPr>
                <w:rFonts w:ascii="Arial" w:hAnsi="Arial" w:cs="Arial"/>
                <w:b/>
                <w:sz w:val="20"/>
                <w:szCs w:val="20"/>
              </w:rPr>
            </w:pPr>
            <w:r>
              <w:rPr>
                <w:rFonts w:ascii="Arial" w:hAnsi="Arial" w:cs="Arial"/>
                <w:b/>
                <w:sz w:val="20"/>
                <w:szCs w:val="20"/>
              </w:rPr>
              <w:t>x</w:t>
            </w:r>
          </w:p>
        </w:tc>
        <w:tc>
          <w:tcPr>
            <w:tcW w:w="426" w:type="dxa"/>
          </w:tcPr>
          <w:p w14:paraId="70AFC7C4" w14:textId="77777777" w:rsidR="00392731" w:rsidRPr="009D52D0" w:rsidRDefault="00392731" w:rsidP="00392731">
            <w:pPr>
              <w:spacing w:after="120"/>
              <w:ind w:right="543"/>
              <w:rPr>
                <w:rFonts w:ascii="Arial" w:hAnsi="Arial" w:cs="Arial"/>
                <w:b/>
                <w:sz w:val="20"/>
                <w:szCs w:val="20"/>
              </w:rPr>
            </w:pPr>
            <w:r>
              <w:rPr>
                <w:rFonts w:ascii="Arial" w:hAnsi="Arial" w:cs="Arial"/>
                <w:b/>
                <w:sz w:val="20"/>
                <w:szCs w:val="20"/>
              </w:rPr>
              <w:t>x</w:t>
            </w:r>
          </w:p>
        </w:tc>
        <w:tc>
          <w:tcPr>
            <w:tcW w:w="425" w:type="dxa"/>
          </w:tcPr>
          <w:p w14:paraId="228FA52A" w14:textId="77777777" w:rsidR="00392731" w:rsidRDefault="00392731" w:rsidP="00392731">
            <w:pPr>
              <w:spacing w:after="120"/>
              <w:ind w:right="543"/>
              <w:rPr>
                <w:rFonts w:ascii="Arial" w:hAnsi="Arial" w:cs="Arial"/>
                <w:b/>
                <w:sz w:val="20"/>
                <w:szCs w:val="20"/>
              </w:rPr>
            </w:pPr>
            <w:r>
              <w:rPr>
                <w:rFonts w:ascii="Arial" w:hAnsi="Arial" w:cs="Arial"/>
                <w:b/>
                <w:sz w:val="20"/>
                <w:szCs w:val="20"/>
              </w:rPr>
              <w:t>x</w:t>
            </w:r>
          </w:p>
        </w:tc>
      </w:tr>
      <w:tr w:rsidR="00392731" w:rsidRPr="009D52D0" w14:paraId="2929D33C" w14:textId="77777777" w:rsidTr="00392731">
        <w:tc>
          <w:tcPr>
            <w:tcW w:w="1795" w:type="dxa"/>
          </w:tcPr>
          <w:p w14:paraId="1CCF696C" w14:textId="24B9A95A" w:rsidR="00392731" w:rsidRPr="00D158F4" w:rsidRDefault="00392731" w:rsidP="00392731">
            <w:pPr>
              <w:spacing w:after="120"/>
              <w:ind w:right="543"/>
              <w:rPr>
                <w:rFonts w:ascii="Arial" w:hAnsi="Arial" w:cs="Arial"/>
                <w:b/>
                <w:sz w:val="20"/>
                <w:szCs w:val="20"/>
              </w:rPr>
            </w:pPr>
            <w:r>
              <w:rPr>
                <w:rFonts w:ascii="Arial" w:hAnsi="Arial" w:cs="Arial"/>
                <w:b/>
                <w:sz w:val="20"/>
                <w:szCs w:val="20"/>
              </w:rPr>
              <w:t>Project</w:t>
            </w:r>
          </w:p>
        </w:tc>
        <w:tc>
          <w:tcPr>
            <w:tcW w:w="284" w:type="dxa"/>
          </w:tcPr>
          <w:p w14:paraId="5C0C07DC" w14:textId="77777777" w:rsidR="00392731" w:rsidRPr="009D52D0" w:rsidRDefault="00392731" w:rsidP="00392731">
            <w:pPr>
              <w:spacing w:after="120"/>
              <w:ind w:right="543"/>
              <w:rPr>
                <w:rFonts w:ascii="Arial" w:hAnsi="Arial" w:cs="Arial"/>
                <w:b/>
                <w:sz w:val="20"/>
                <w:szCs w:val="20"/>
              </w:rPr>
            </w:pPr>
            <w:r>
              <w:rPr>
                <w:rFonts w:ascii="Arial" w:hAnsi="Arial" w:cs="Arial"/>
                <w:b/>
                <w:sz w:val="20"/>
                <w:szCs w:val="20"/>
              </w:rPr>
              <w:t>x</w:t>
            </w:r>
          </w:p>
        </w:tc>
        <w:tc>
          <w:tcPr>
            <w:tcW w:w="257" w:type="dxa"/>
          </w:tcPr>
          <w:p w14:paraId="54966288" w14:textId="77777777" w:rsidR="00392731" w:rsidRPr="009D52D0" w:rsidRDefault="00392731" w:rsidP="00392731">
            <w:pPr>
              <w:spacing w:after="120"/>
              <w:ind w:right="543"/>
              <w:rPr>
                <w:rFonts w:ascii="Arial" w:hAnsi="Arial" w:cs="Arial"/>
                <w:b/>
                <w:sz w:val="20"/>
                <w:szCs w:val="20"/>
              </w:rPr>
            </w:pPr>
            <w:r>
              <w:rPr>
                <w:rFonts w:ascii="Arial" w:hAnsi="Arial" w:cs="Arial"/>
                <w:b/>
                <w:sz w:val="20"/>
                <w:szCs w:val="20"/>
              </w:rPr>
              <w:t>x</w:t>
            </w:r>
          </w:p>
        </w:tc>
        <w:tc>
          <w:tcPr>
            <w:tcW w:w="310" w:type="dxa"/>
          </w:tcPr>
          <w:p w14:paraId="284ECC8E" w14:textId="77777777" w:rsidR="00392731" w:rsidRPr="009D52D0" w:rsidRDefault="00392731" w:rsidP="00392731">
            <w:pPr>
              <w:spacing w:after="120"/>
              <w:ind w:right="543"/>
              <w:rPr>
                <w:rFonts w:ascii="Arial" w:hAnsi="Arial" w:cs="Arial"/>
                <w:b/>
                <w:sz w:val="20"/>
                <w:szCs w:val="20"/>
              </w:rPr>
            </w:pPr>
            <w:r>
              <w:rPr>
                <w:rFonts w:ascii="Arial" w:hAnsi="Arial" w:cs="Arial"/>
                <w:b/>
                <w:sz w:val="20"/>
                <w:szCs w:val="20"/>
              </w:rPr>
              <w:t>x</w:t>
            </w:r>
          </w:p>
        </w:tc>
        <w:tc>
          <w:tcPr>
            <w:tcW w:w="425" w:type="dxa"/>
          </w:tcPr>
          <w:p w14:paraId="720A328F" w14:textId="77777777" w:rsidR="00392731" w:rsidRPr="009D52D0" w:rsidRDefault="00392731" w:rsidP="00392731">
            <w:pPr>
              <w:spacing w:after="120"/>
              <w:ind w:right="543"/>
              <w:rPr>
                <w:rFonts w:ascii="Arial" w:hAnsi="Arial" w:cs="Arial"/>
                <w:b/>
                <w:sz w:val="20"/>
                <w:szCs w:val="20"/>
              </w:rPr>
            </w:pPr>
            <w:r>
              <w:rPr>
                <w:rFonts w:ascii="Arial" w:hAnsi="Arial" w:cs="Arial"/>
                <w:b/>
                <w:sz w:val="20"/>
                <w:szCs w:val="20"/>
              </w:rPr>
              <w:t>x</w:t>
            </w:r>
          </w:p>
        </w:tc>
        <w:tc>
          <w:tcPr>
            <w:tcW w:w="425" w:type="dxa"/>
          </w:tcPr>
          <w:p w14:paraId="0C428306" w14:textId="77777777" w:rsidR="00392731" w:rsidRPr="009D52D0" w:rsidRDefault="00392731" w:rsidP="00392731">
            <w:pPr>
              <w:spacing w:after="120"/>
              <w:ind w:right="543"/>
              <w:rPr>
                <w:rFonts w:ascii="Arial" w:hAnsi="Arial" w:cs="Arial"/>
                <w:b/>
                <w:sz w:val="20"/>
                <w:szCs w:val="20"/>
              </w:rPr>
            </w:pPr>
            <w:r>
              <w:rPr>
                <w:rFonts w:ascii="Arial" w:hAnsi="Arial" w:cs="Arial"/>
                <w:b/>
                <w:sz w:val="20"/>
                <w:szCs w:val="20"/>
              </w:rPr>
              <w:t>x</w:t>
            </w:r>
          </w:p>
        </w:tc>
        <w:tc>
          <w:tcPr>
            <w:tcW w:w="425" w:type="dxa"/>
          </w:tcPr>
          <w:p w14:paraId="6EA94662" w14:textId="77777777" w:rsidR="00392731" w:rsidRDefault="00392731" w:rsidP="00392731">
            <w:pPr>
              <w:spacing w:after="120"/>
              <w:ind w:right="543"/>
              <w:rPr>
                <w:rFonts w:ascii="Arial" w:hAnsi="Arial" w:cs="Arial"/>
                <w:b/>
                <w:sz w:val="20"/>
                <w:szCs w:val="20"/>
              </w:rPr>
            </w:pPr>
            <w:r>
              <w:rPr>
                <w:rFonts w:ascii="Arial" w:hAnsi="Arial" w:cs="Arial"/>
                <w:b/>
                <w:sz w:val="20"/>
                <w:szCs w:val="20"/>
              </w:rPr>
              <w:t>x</w:t>
            </w:r>
          </w:p>
        </w:tc>
        <w:tc>
          <w:tcPr>
            <w:tcW w:w="426" w:type="dxa"/>
          </w:tcPr>
          <w:p w14:paraId="6EFE0932" w14:textId="77777777" w:rsidR="00392731" w:rsidRDefault="00392731" w:rsidP="00392731">
            <w:pPr>
              <w:spacing w:after="120"/>
              <w:ind w:right="543"/>
              <w:rPr>
                <w:rFonts w:ascii="Arial" w:hAnsi="Arial" w:cs="Arial"/>
                <w:b/>
                <w:sz w:val="20"/>
                <w:szCs w:val="20"/>
              </w:rPr>
            </w:pPr>
            <w:r>
              <w:rPr>
                <w:rFonts w:ascii="Arial" w:hAnsi="Arial" w:cs="Arial"/>
                <w:b/>
                <w:sz w:val="20"/>
                <w:szCs w:val="20"/>
              </w:rPr>
              <w:t>x</w:t>
            </w:r>
          </w:p>
        </w:tc>
        <w:tc>
          <w:tcPr>
            <w:tcW w:w="425" w:type="dxa"/>
          </w:tcPr>
          <w:p w14:paraId="22B3BD13" w14:textId="77777777" w:rsidR="00392731" w:rsidRDefault="00392731" w:rsidP="00392731">
            <w:pPr>
              <w:spacing w:after="120"/>
              <w:ind w:right="543"/>
              <w:rPr>
                <w:rFonts w:ascii="Arial" w:hAnsi="Arial" w:cs="Arial"/>
                <w:b/>
                <w:sz w:val="20"/>
                <w:szCs w:val="20"/>
              </w:rPr>
            </w:pPr>
            <w:r>
              <w:rPr>
                <w:rFonts w:ascii="Arial" w:hAnsi="Arial" w:cs="Arial"/>
                <w:b/>
                <w:sz w:val="20"/>
                <w:szCs w:val="20"/>
              </w:rPr>
              <w:t>x</w:t>
            </w:r>
          </w:p>
        </w:tc>
        <w:tc>
          <w:tcPr>
            <w:tcW w:w="425" w:type="dxa"/>
          </w:tcPr>
          <w:p w14:paraId="646949C2" w14:textId="77777777" w:rsidR="00392731" w:rsidRDefault="00392731" w:rsidP="00392731">
            <w:pPr>
              <w:spacing w:after="120"/>
              <w:ind w:right="543"/>
              <w:rPr>
                <w:rFonts w:ascii="Arial" w:hAnsi="Arial" w:cs="Arial"/>
                <w:b/>
                <w:sz w:val="20"/>
                <w:szCs w:val="20"/>
              </w:rPr>
            </w:pPr>
            <w:r>
              <w:rPr>
                <w:rFonts w:ascii="Arial" w:hAnsi="Arial" w:cs="Arial"/>
                <w:b/>
                <w:sz w:val="20"/>
                <w:szCs w:val="20"/>
              </w:rPr>
              <w:t>x</w:t>
            </w:r>
          </w:p>
        </w:tc>
        <w:tc>
          <w:tcPr>
            <w:tcW w:w="425" w:type="dxa"/>
          </w:tcPr>
          <w:p w14:paraId="363F78BC" w14:textId="77777777" w:rsidR="00392731" w:rsidRPr="009D52D0" w:rsidRDefault="00392731" w:rsidP="00392731">
            <w:pPr>
              <w:spacing w:after="120"/>
              <w:ind w:right="543"/>
              <w:rPr>
                <w:rFonts w:ascii="Arial" w:hAnsi="Arial" w:cs="Arial"/>
                <w:b/>
                <w:sz w:val="20"/>
                <w:szCs w:val="20"/>
              </w:rPr>
            </w:pPr>
            <w:r>
              <w:rPr>
                <w:rFonts w:ascii="Arial" w:hAnsi="Arial" w:cs="Arial"/>
                <w:b/>
                <w:sz w:val="20"/>
                <w:szCs w:val="20"/>
              </w:rPr>
              <w:t>x</w:t>
            </w:r>
          </w:p>
        </w:tc>
        <w:tc>
          <w:tcPr>
            <w:tcW w:w="426" w:type="dxa"/>
          </w:tcPr>
          <w:p w14:paraId="3C07954C" w14:textId="77777777" w:rsidR="00392731" w:rsidRPr="009D52D0" w:rsidRDefault="00392731" w:rsidP="00392731">
            <w:pPr>
              <w:spacing w:after="120"/>
              <w:ind w:right="543"/>
              <w:rPr>
                <w:rFonts w:ascii="Arial" w:hAnsi="Arial" w:cs="Arial"/>
                <w:b/>
                <w:sz w:val="20"/>
                <w:szCs w:val="20"/>
              </w:rPr>
            </w:pPr>
            <w:r>
              <w:rPr>
                <w:rFonts w:ascii="Arial" w:hAnsi="Arial" w:cs="Arial"/>
                <w:b/>
                <w:sz w:val="20"/>
                <w:szCs w:val="20"/>
              </w:rPr>
              <w:t>x</w:t>
            </w:r>
          </w:p>
        </w:tc>
        <w:tc>
          <w:tcPr>
            <w:tcW w:w="425" w:type="dxa"/>
          </w:tcPr>
          <w:p w14:paraId="09F745A7" w14:textId="77777777" w:rsidR="00392731" w:rsidRPr="009D52D0" w:rsidRDefault="00392731" w:rsidP="00392731">
            <w:pPr>
              <w:spacing w:after="120"/>
              <w:ind w:right="543"/>
              <w:rPr>
                <w:rFonts w:ascii="Arial" w:hAnsi="Arial" w:cs="Arial"/>
                <w:b/>
                <w:sz w:val="20"/>
                <w:szCs w:val="20"/>
              </w:rPr>
            </w:pPr>
            <w:r>
              <w:rPr>
                <w:rFonts w:ascii="Arial" w:hAnsi="Arial" w:cs="Arial"/>
                <w:b/>
                <w:sz w:val="20"/>
                <w:szCs w:val="20"/>
              </w:rPr>
              <w:t>x</w:t>
            </w:r>
          </w:p>
        </w:tc>
        <w:tc>
          <w:tcPr>
            <w:tcW w:w="567" w:type="dxa"/>
          </w:tcPr>
          <w:p w14:paraId="6E37BE41" w14:textId="77777777" w:rsidR="00392731" w:rsidRPr="009D52D0" w:rsidRDefault="00392731" w:rsidP="00392731">
            <w:pPr>
              <w:spacing w:after="120"/>
              <w:ind w:right="543"/>
              <w:rPr>
                <w:rFonts w:ascii="Arial" w:hAnsi="Arial" w:cs="Arial"/>
                <w:b/>
                <w:sz w:val="20"/>
                <w:szCs w:val="20"/>
              </w:rPr>
            </w:pPr>
            <w:r>
              <w:rPr>
                <w:rFonts w:ascii="Arial" w:hAnsi="Arial" w:cs="Arial"/>
                <w:b/>
                <w:sz w:val="20"/>
                <w:szCs w:val="20"/>
              </w:rPr>
              <w:t>x</w:t>
            </w:r>
          </w:p>
        </w:tc>
        <w:tc>
          <w:tcPr>
            <w:tcW w:w="425" w:type="dxa"/>
          </w:tcPr>
          <w:p w14:paraId="6B8AB25B" w14:textId="77777777" w:rsidR="00392731" w:rsidRPr="009D52D0" w:rsidRDefault="00392731" w:rsidP="00392731">
            <w:pPr>
              <w:spacing w:after="120"/>
              <w:ind w:right="543"/>
              <w:rPr>
                <w:rFonts w:ascii="Arial" w:hAnsi="Arial" w:cs="Arial"/>
                <w:b/>
                <w:sz w:val="20"/>
                <w:szCs w:val="20"/>
              </w:rPr>
            </w:pPr>
            <w:r>
              <w:rPr>
                <w:rFonts w:ascii="Arial" w:hAnsi="Arial" w:cs="Arial"/>
                <w:b/>
                <w:sz w:val="20"/>
                <w:szCs w:val="20"/>
              </w:rPr>
              <w:t>x</w:t>
            </w:r>
          </w:p>
        </w:tc>
        <w:tc>
          <w:tcPr>
            <w:tcW w:w="425" w:type="dxa"/>
          </w:tcPr>
          <w:p w14:paraId="42E938E1" w14:textId="77777777" w:rsidR="00392731" w:rsidRPr="009D52D0" w:rsidRDefault="00392731" w:rsidP="00392731">
            <w:pPr>
              <w:spacing w:after="120"/>
              <w:ind w:right="543"/>
              <w:rPr>
                <w:rFonts w:ascii="Arial" w:hAnsi="Arial" w:cs="Arial"/>
                <w:b/>
                <w:sz w:val="20"/>
                <w:szCs w:val="20"/>
              </w:rPr>
            </w:pPr>
            <w:r>
              <w:rPr>
                <w:rFonts w:ascii="Arial" w:hAnsi="Arial" w:cs="Arial"/>
                <w:b/>
                <w:sz w:val="20"/>
                <w:szCs w:val="20"/>
              </w:rPr>
              <w:t>x</w:t>
            </w:r>
          </w:p>
        </w:tc>
        <w:tc>
          <w:tcPr>
            <w:tcW w:w="567" w:type="dxa"/>
          </w:tcPr>
          <w:p w14:paraId="0837F844" w14:textId="77777777" w:rsidR="00392731" w:rsidRDefault="00392731" w:rsidP="00392731">
            <w:pPr>
              <w:spacing w:after="120"/>
              <w:ind w:right="543"/>
              <w:rPr>
                <w:rFonts w:ascii="Arial" w:hAnsi="Arial" w:cs="Arial"/>
                <w:b/>
                <w:sz w:val="20"/>
                <w:szCs w:val="20"/>
              </w:rPr>
            </w:pPr>
            <w:r>
              <w:rPr>
                <w:rFonts w:ascii="Arial" w:hAnsi="Arial" w:cs="Arial"/>
                <w:b/>
                <w:sz w:val="20"/>
                <w:szCs w:val="20"/>
              </w:rPr>
              <w:t>x</w:t>
            </w:r>
          </w:p>
        </w:tc>
        <w:tc>
          <w:tcPr>
            <w:tcW w:w="426" w:type="dxa"/>
          </w:tcPr>
          <w:p w14:paraId="663C0B16" w14:textId="77777777" w:rsidR="00392731" w:rsidRPr="009D52D0" w:rsidRDefault="00392731" w:rsidP="00392731">
            <w:pPr>
              <w:spacing w:after="120"/>
              <w:ind w:right="543"/>
              <w:rPr>
                <w:rFonts w:ascii="Arial" w:hAnsi="Arial" w:cs="Arial"/>
                <w:b/>
                <w:sz w:val="20"/>
                <w:szCs w:val="20"/>
              </w:rPr>
            </w:pPr>
            <w:r>
              <w:rPr>
                <w:rFonts w:ascii="Arial" w:hAnsi="Arial" w:cs="Arial"/>
                <w:b/>
                <w:sz w:val="20"/>
                <w:szCs w:val="20"/>
              </w:rPr>
              <w:t>x</w:t>
            </w:r>
          </w:p>
        </w:tc>
        <w:tc>
          <w:tcPr>
            <w:tcW w:w="425" w:type="dxa"/>
          </w:tcPr>
          <w:p w14:paraId="288248A6" w14:textId="4D8B1CAF" w:rsidR="00392731" w:rsidRDefault="00392731" w:rsidP="00392731">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392731">
      <w:pPr>
        <w:spacing w:after="120" w:line="240" w:lineRule="auto"/>
        <w:ind w:right="543"/>
        <w:rPr>
          <w:rFonts w:ascii="Arial" w:hAnsi="Arial" w:cs="Arial"/>
          <w:b/>
          <w:iCs/>
          <w:sz w:val="24"/>
          <w:szCs w:val="24"/>
        </w:rPr>
      </w:pPr>
    </w:p>
    <w:p w14:paraId="3309D654" w14:textId="0519AF07" w:rsidR="00950ABC" w:rsidRDefault="00950ABC">
      <w:pPr>
        <w:rPr>
          <w:rFonts w:ascii="Arial" w:hAnsi="Arial" w:cs="Arial"/>
          <w:b/>
          <w:iCs/>
          <w:sz w:val="24"/>
          <w:szCs w:val="24"/>
        </w:rPr>
      </w:pPr>
      <w:r>
        <w:rPr>
          <w:rFonts w:ascii="Arial" w:hAnsi="Arial" w:cs="Arial"/>
          <w:b/>
          <w:iCs/>
          <w:sz w:val="24"/>
          <w:szCs w:val="24"/>
        </w:rPr>
        <w:br w:type="page"/>
      </w: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0E15C32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9627A3">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6934A46C" w:rsidR="009A2D37" w:rsidRDefault="009627A3" w:rsidP="00FF2192">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01124E79" w:rsidR="00922E9E" w:rsidRDefault="009627A3" w:rsidP="00950ABC">
      <w:pPr>
        <w:spacing w:after="120" w:line="240" w:lineRule="auto"/>
        <w:ind w:left="567" w:right="543"/>
        <w:jc w:val="both"/>
        <w:rPr>
          <w:rFonts w:ascii="Arial" w:hAnsi="Arial" w:cs="Arial"/>
          <w:sz w:val="24"/>
          <w:szCs w:val="24"/>
        </w:rPr>
      </w:pPr>
      <w:r w:rsidRPr="001D5C9C">
        <w:rPr>
          <w:rFonts w:ascii="Arial" w:hAnsi="Arial" w:cs="Arial"/>
          <w:iCs/>
          <w:sz w:val="24"/>
          <w:szCs w:val="24"/>
        </w:rPr>
        <w:t>This module introduces students to a broad array of content beyond national boundaries and evidence across a range of specific periods and localities in and surrounding the ancient Mediterranean.</w:t>
      </w:r>
      <w:r>
        <w:rPr>
          <w:rFonts w:ascii="Arial" w:hAnsi="Arial" w:cs="Arial"/>
          <w:iCs/>
          <w:sz w:val="24"/>
          <w:szCs w:val="24"/>
        </w:rPr>
        <w:t xml:space="preserve"> </w:t>
      </w:r>
      <w:r w:rsidRPr="00C57A2C">
        <w:rPr>
          <w:rFonts w:ascii="Arial" w:hAnsi="Arial" w:cs="Arial"/>
          <w:sz w:val="24"/>
          <w:szCs w:val="24"/>
        </w:rPr>
        <w:t>Students will demonstrate and appreciation of cultural differences in the ancient world. The skills acquired are applicable to understanding and working with societies outside of the UK. Students will appreciate cultural differences in thinking, language, art and/or material remains</w:t>
      </w:r>
      <w:r>
        <w:rPr>
          <w:rFonts w:ascii="Arial" w:hAnsi="Arial" w:cs="Arial"/>
          <w:sz w:val="24"/>
          <w:szCs w:val="24"/>
        </w:rPr>
        <w:t>.</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52814657" w14:textId="77777777" w:rsidTr="00E65F08">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E65F08" w:rsidRPr="009D52D0" w14:paraId="29EF87B4" w14:textId="77777777" w:rsidTr="00E65F08">
        <w:trPr>
          <w:trHeight w:val="305"/>
        </w:trPr>
        <w:tc>
          <w:tcPr>
            <w:tcW w:w="1593" w:type="dxa"/>
          </w:tcPr>
          <w:p w14:paraId="4474539E" w14:textId="1EB532E3" w:rsidR="00E65F08" w:rsidRPr="009D52D0" w:rsidRDefault="00E65F08" w:rsidP="00E65F08">
            <w:pPr>
              <w:spacing w:after="120"/>
              <w:ind w:right="543"/>
              <w:rPr>
                <w:rFonts w:ascii="Arial" w:hAnsi="Arial" w:cs="Arial"/>
                <w:sz w:val="20"/>
                <w:szCs w:val="20"/>
              </w:rPr>
            </w:pPr>
            <w:r w:rsidRPr="00FD6823">
              <w:t>9/12/19</w:t>
            </w:r>
          </w:p>
        </w:tc>
        <w:tc>
          <w:tcPr>
            <w:tcW w:w="1815" w:type="dxa"/>
          </w:tcPr>
          <w:p w14:paraId="3DB8B056" w14:textId="286DE2FE" w:rsidR="00E65F08" w:rsidRPr="009D52D0" w:rsidRDefault="00E65F08" w:rsidP="00E65F08">
            <w:pPr>
              <w:spacing w:after="120"/>
              <w:ind w:right="543"/>
              <w:rPr>
                <w:rFonts w:ascii="Arial" w:hAnsi="Arial" w:cs="Arial"/>
                <w:sz w:val="20"/>
                <w:szCs w:val="20"/>
              </w:rPr>
            </w:pPr>
            <w:r w:rsidRPr="00FD6823">
              <w:t>Minor</w:t>
            </w:r>
          </w:p>
        </w:tc>
        <w:tc>
          <w:tcPr>
            <w:tcW w:w="1974" w:type="dxa"/>
          </w:tcPr>
          <w:p w14:paraId="7151A835" w14:textId="1AA9EA6A" w:rsidR="00E65F08" w:rsidRPr="009D52D0" w:rsidRDefault="00E65F08" w:rsidP="00E65F08">
            <w:pPr>
              <w:spacing w:after="120"/>
              <w:ind w:right="543"/>
              <w:rPr>
                <w:rFonts w:ascii="Arial" w:hAnsi="Arial" w:cs="Arial"/>
                <w:sz w:val="20"/>
                <w:szCs w:val="20"/>
              </w:rPr>
            </w:pPr>
            <w:r w:rsidRPr="00FD6823">
              <w:t>September 2020</w:t>
            </w:r>
          </w:p>
        </w:tc>
        <w:tc>
          <w:tcPr>
            <w:tcW w:w="2359" w:type="dxa"/>
          </w:tcPr>
          <w:p w14:paraId="64AEF8B4" w14:textId="0392AA92" w:rsidR="00E65F08" w:rsidRPr="009D52D0" w:rsidRDefault="00E65F08" w:rsidP="00E65F08">
            <w:pPr>
              <w:spacing w:after="120"/>
              <w:ind w:right="543"/>
              <w:rPr>
                <w:rFonts w:ascii="Arial" w:hAnsi="Arial" w:cs="Arial"/>
                <w:sz w:val="20"/>
                <w:szCs w:val="20"/>
              </w:rPr>
            </w:pPr>
            <w:r w:rsidRPr="00FD6823">
              <w:t>13, 14</w:t>
            </w:r>
          </w:p>
        </w:tc>
        <w:tc>
          <w:tcPr>
            <w:tcW w:w="2941" w:type="dxa"/>
          </w:tcPr>
          <w:p w14:paraId="2788108C" w14:textId="2CA65026" w:rsidR="00E65F08" w:rsidRPr="009D52D0" w:rsidRDefault="00E65F08" w:rsidP="00E65F08">
            <w:pPr>
              <w:spacing w:after="120"/>
              <w:ind w:right="543"/>
              <w:rPr>
                <w:rFonts w:ascii="Arial" w:hAnsi="Arial" w:cs="Arial"/>
                <w:sz w:val="20"/>
                <w:szCs w:val="20"/>
              </w:rPr>
            </w:pPr>
            <w:r w:rsidRPr="00FD6823">
              <w:t>No</w:t>
            </w:r>
          </w:p>
        </w:tc>
      </w:tr>
      <w:tr w:rsidR="00E65F08" w:rsidRPr="009D52D0" w14:paraId="2BB8AC19" w14:textId="77777777" w:rsidTr="00E65F08">
        <w:trPr>
          <w:trHeight w:val="305"/>
        </w:trPr>
        <w:tc>
          <w:tcPr>
            <w:tcW w:w="1593" w:type="dxa"/>
          </w:tcPr>
          <w:p w14:paraId="5C47E822" w14:textId="77777777" w:rsidR="00E65F08" w:rsidRPr="009D52D0" w:rsidRDefault="00E65F08" w:rsidP="006B0703">
            <w:pPr>
              <w:spacing w:after="120"/>
              <w:ind w:right="70"/>
              <w:rPr>
                <w:rFonts w:ascii="Arial" w:hAnsi="Arial" w:cs="Arial"/>
                <w:sz w:val="20"/>
                <w:szCs w:val="20"/>
              </w:rPr>
            </w:pPr>
            <w:r>
              <w:rPr>
                <w:rFonts w:ascii="Arial" w:hAnsi="Arial" w:cs="Arial"/>
                <w:sz w:val="20"/>
                <w:szCs w:val="20"/>
              </w:rPr>
              <w:t>14/01/21</w:t>
            </w:r>
          </w:p>
        </w:tc>
        <w:tc>
          <w:tcPr>
            <w:tcW w:w="1815" w:type="dxa"/>
          </w:tcPr>
          <w:p w14:paraId="4DA136D1" w14:textId="77777777" w:rsidR="00E65F08" w:rsidRPr="009D52D0" w:rsidRDefault="00E65F08" w:rsidP="006B0703">
            <w:pPr>
              <w:spacing w:after="120"/>
              <w:ind w:right="39"/>
              <w:rPr>
                <w:rFonts w:ascii="Arial" w:hAnsi="Arial" w:cs="Arial"/>
                <w:sz w:val="20"/>
                <w:szCs w:val="20"/>
              </w:rPr>
            </w:pPr>
            <w:r>
              <w:rPr>
                <w:rFonts w:ascii="Arial" w:hAnsi="Arial" w:cs="Arial"/>
                <w:sz w:val="20"/>
                <w:szCs w:val="20"/>
              </w:rPr>
              <w:t>Minor – removal of level 6 version</w:t>
            </w:r>
          </w:p>
        </w:tc>
        <w:tc>
          <w:tcPr>
            <w:tcW w:w="1974" w:type="dxa"/>
          </w:tcPr>
          <w:p w14:paraId="3CC0E14B" w14:textId="77777777" w:rsidR="00E65F08" w:rsidRPr="009D52D0" w:rsidRDefault="00E65F08" w:rsidP="006B0703">
            <w:pPr>
              <w:spacing w:after="120"/>
              <w:ind w:right="35"/>
              <w:rPr>
                <w:rFonts w:ascii="Arial" w:hAnsi="Arial" w:cs="Arial"/>
                <w:sz w:val="20"/>
                <w:szCs w:val="20"/>
              </w:rPr>
            </w:pPr>
            <w:r>
              <w:rPr>
                <w:rFonts w:ascii="Arial" w:hAnsi="Arial" w:cs="Arial"/>
                <w:sz w:val="20"/>
                <w:szCs w:val="20"/>
              </w:rPr>
              <w:t>September 2021</w:t>
            </w:r>
          </w:p>
        </w:tc>
        <w:tc>
          <w:tcPr>
            <w:tcW w:w="2359" w:type="dxa"/>
          </w:tcPr>
          <w:p w14:paraId="4E8FCD44" w14:textId="77777777" w:rsidR="00E65F08" w:rsidRPr="009D52D0" w:rsidRDefault="00E65F08" w:rsidP="006B0703">
            <w:pPr>
              <w:spacing w:after="120"/>
              <w:rPr>
                <w:rFonts w:ascii="Arial" w:hAnsi="Arial" w:cs="Arial"/>
                <w:sz w:val="20"/>
                <w:szCs w:val="20"/>
              </w:rPr>
            </w:pPr>
            <w:r>
              <w:rPr>
                <w:rFonts w:ascii="Arial" w:hAnsi="Arial" w:cs="Arial"/>
                <w:sz w:val="20"/>
                <w:szCs w:val="20"/>
              </w:rPr>
              <w:t>1, 3, 8-11, 14</w:t>
            </w:r>
          </w:p>
        </w:tc>
        <w:tc>
          <w:tcPr>
            <w:tcW w:w="2941" w:type="dxa"/>
          </w:tcPr>
          <w:p w14:paraId="7DC28D6E" w14:textId="77777777" w:rsidR="00E65F08" w:rsidRPr="009D52D0" w:rsidRDefault="00E65F08" w:rsidP="006B0703">
            <w:pPr>
              <w:spacing w:after="120"/>
              <w:ind w:right="30"/>
              <w:rPr>
                <w:rFonts w:ascii="Arial" w:hAnsi="Arial" w:cs="Arial"/>
                <w:sz w:val="20"/>
                <w:szCs w:val="20"/>
              </w:rPr>
            </w:pPr>
            <w:r>
              <w:rPr>
                <w:rFonts w:ascii="Arial" w:hAnsi="Arial" w:cs="Arial"/>
                <w:sz w:val="20"/>
                <w:szCs w:val="20"/>
              </w:rPr>
              <w:t>No</w:t>
            </w:r>
          </w:p>
        </w:tc>
      </w:tr>
      <w:tr w:rsidR="00302082" w:rsidRPr="009D52D0" w14:paraId="1EAC1207" w14:textId="77777777" w:rsidTr="00E65F08">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5B864960" w:rsidR="00422B69" w:rsidRPr="009D52D0" w:rsidRDefault="00E65F08"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07B30CA1" w14:textId="0356417B" w:rsidR="00422B69" w:rsidRPr="009D52D0" w:rsidRDefault="00E65F08" w:rsidP="009D52D0">
            <w:pPr>
              <w:spacing w:after="120"/>
              <w:ind w:right="543"/>
              <w:rPr>
                <w:rFonts w:ascii="Arial" w:hAnsi="Arial" w:cs="Arial"/>
                <w:sz w:val="20"/>
                <w:szCs w:val="20"/>
              </w:rPr>
            </w:pPr>
            <w:r>
              <w:rPr>
                <w:rFonts w:ascii="Arial" w:hAnsi="Arial" w:cs="Arial"/>
                <w:sz w:val="20"/>
                <w:szCs w:val="20"/>
              </w:rPr>
              <w:t>2024/25</w:t>
            </w:r>
          </w:p>
        </w:tc>
        <w:tc>
          <w:tcPr>
            <w:tcW w:w="2359" w:type="dxa"/>
          </w:tcPr>
          <w:p w14:paraId="7AF83608" w14:textId="01F0F0B0" w:rsidR="00422B69" w:rsidRPr="009D52D0" w:rsidRDefault="00E65F08" w:rsidP="009D52D0">
            <w:pPr>
              <w:spacing w:after="120"/>
              <w:ind w:right="543"/>
              <w:rPr>
                <w:rFonts w:ascii="Arial" w:hAnsi="Arial" w:cs="Arial"/>
                <w:sz w:val="20"/>
                <w:szCs w:val="20"/>
              </w:rPr>
            </w:pPr>
            <w:r>
              <w:rPr>
                <w:rFonts w:ascii="Arial" w:hAnsi="Arial" w:cs="Arial"/>
                <w:sz w:val="20"/>
                <w:szCs w:val="20"/>
              </w:rPr>
              <w:t>1,3,8-9,13-14</w:t>
            </w: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392731">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1BC4C47E" w:rsidR="008B2543" w:rsidRDefault="0019787E" w:rsidP="009A2D37">
        <w:pPr>
          <w:pStyle w:val="Footer"/>
          <w:jc w:val="center"/>
        </w:pPr>
        <w:r>
          <w:fldChar w:fldCharType="begin"/>
        </w:r>
        <w:r>
          <w:instrText xml:space="preserve"> PAGE   \* MERGEFORMAT </w:instrText>
        </w:r>
        <w:r>
          <w:fldChar w:fldCharType="separate"/>
        </w:r>
        <w:r w:rsidR="00C60F81">
          <w:rPr>
            <w:noProof/>
          </w:rPr>
          <w:t>11</w:t>
        </w:r>
        <w:r>
          <w:rPr>
            <w:noProof/>
          </w:rPr>
          <w:fldChar w:fldCharType="end"/>
        </w:r>
      </w:p>
    </w:sdtContent>
  </w:sdt>
  <w:p w14:paraId="6E9D2CF1" w14:textId="77777777" w:rsidR="007B4625" w:rsidRPr="007B4625" w:rsidRDefault="007B4625" w:rsidP="007B4625">
    <w:pPr>
      <w:pStyle w:val="Footer"/>
      <w:jc w:val="center"/>
      <w:rPr>
        <w:sz w:val="18"/>
        <w:szCs w:val="18"/>
      </w:rPr>
    </w:pPr>
    <w:r w:rsidRPr="007B4625">
      <w:rPr>
        <w:rFonts w:ascii="Arial" w:hAnsi="Arial" w:cs="Arial"/>
        <w:sz w:val="18"/>
        <w:szCs w:val="18"/>
      </w:rPr>
      <w:t>The Roman Empire from Augustus to Trajan</w:t>
    </w:r>
  </w:p>
  <w:p w14:paraId="26569854" w14:textId="6EF2AB29" w:rsidR="008B2543" w:rsidRPr="007B7724" w:rsidRDefault="008B2543" w:rsidP="007B4625">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4A57C32" w:rsidR="00EB41D1" w:rsidRDefault="00EB41D1" w:rsidP="00EB41D1">
        <w:pPr>
          <w:pStyle w:val="Footer"/>
          <w:jc w:val="center"/>
        </w:pPr>
        <w:r>
          <w:fldChar w:fldCharType="begin"/>
        </w:r>
        <w:r>
          <w:instrText xml:space="preserve"> PAGE   \* MERGEFORMAT </w:instrText>
        </w:r>
        <w:r>
          <w:fldChar w:fldCharType="separate"/>
        </w:r>
        <w:r w:rsidR="00C60F81">
          <w:rPr>
            <w:noProof/>
          </w:rPr>
          <w:t>1</w:t>
        </w:r>
        <w:r>
          <w:rPr>
            <w:noProof/>
          </w:rPr>
          <w:fldChar w:fldCharType="end"/>
        </w:r>
      </w:p>
    </w:sdtContent>
  </w:sdt>
  <w:p w14:paraId="24F79DDC" w14:textId="7B015A0C" w:rsidR="00F17B94" w:rsidRPr="007B4625" w:rsidRDefault="007B4625" w:rsidP="007B4625">
    <w:pPr>
      <w:pStyle w:val="Footer"/>
      <w:jc w:val="center"/>
      <w:rPr>
        <w:sz w:val="18"/>
        <w:szCs w:val="18"/>
      </w:rPr>
    </w:pPr>
    <w:r w:rsidRPr="007B4625">
      <w:rPr>
        <w:rFonts w:ascii="Arial" w:hAnsi="Arial" w:cs="Arial"/>
        <w:sz w:val="18"/>
        <w:szCs w:val="18"/>
      </w:rPr>
      <w:t>The Roman Empire from Augustus to Trajan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CEE989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12757"/>
    <w:multiLevelType w:val="hybridMultilevel"/>
    <w:tmpl w:val="DB22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24370"/>
    <w:multiLevelType w:val="multilevel"/>
    <w:tmpl w:val="CCD6EDA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2340B9"/>
    <w:multiLevelType w:val="multilevel"/>
    <w:tmpl w:val="76506CE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C639F2"/>
    <w:multiLevelType w:val="multilevel"/>
    <w:tmpl w:val="7ACE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64A3B4C"/>
    <w:multiLevelType w:val="hybridMultilevel"/>
    <w:tmpl w:val="35A44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AB764D2"/>
    <w:multiLevelType w:val="multilevel"/>
    <w:tmpl w:val="2FA8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8F3BD4"/>
    <w:multiLevelType w:val="hybridMultilevel"/>
    <w:tmpl w:val="CD22103E"/>
    <w:lvl w:ilvl="0" w:tplc="2EB64BF8">
      <w:start w:val="1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C4104D"/>
    <w:multiLevelType w:val="hybridMultilevel"/>
    <w:tmpl w:val="13AC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87855"/>
    <w:multiLevelType w:val="hybridMultilevel"/>
    <w:tmpl w:val="3816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234BAD"/>
    <w:multiLevelType w:val="multilevel"/>
    <w:tmpl w:val="E1C4BE50"/>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EB6E71"/>
    <w:multiLevelType w:val="multilevel"/>
    <w:tmpl w:val="43EC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6627DF"/>
    <w:multiLevelType w:val="hybridMultilevel"/>
    <w:tmpl w:val="A41EB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588585">
    <w:abstractNumId w:val="6"/>
  </w:num>
  <w:num w:numId="2" w16cid:durableId="1877887295">
    <w:abstractNumId w:val="0"/>
  </w:num>
  <w:num w:numId="3" w16cid:durableId="1159493506">
    <w:abstractNumId w:val="8"/>
  </w:num>
  <w:num w:numId="4" w16cid:durableId="1731227177">
    <w:abstractNumId w:val="3"/>
  </w:num>
  <w:num w:numId="5" w16cid:durableId="1021929035">
    <w:abstractNumId w:val="14"/>
  </w:num>
  <w:num w:numId="6" w16cid:durableId="1351027559">
    <w:abstractNumId w:val="12"/>
  </w:num>
  <w:num w:numId="7" w16cid:durableId="740324083">
    <w:abstractNumId w:val="20"/>
  </w:num>
  <w:num w:numId="8" w16cid:durableId="163279385">
    <w:abstractNumId w:val="13"/>
  </w:num>
  <w:num w:numId="9" w16cid:durableId="303001548">
    <w:abstractNumId w:val="9"/>
  </w:num>
  <w:num w:numId="10" w16cid:durableId="1586764012">
    <w:abstractNumId w:val="10"/>
  </w:num>
  <w:num w:numId="11" w16cid:durableId="167138339">
    <w:abstractNumId w:val="16"/>
  </w:num>
  <w:num w:numId="12" w16cid:durableId="1746301643">
    <w:abstractNumId w:val="15"/>
  </w:num>
  <w:num w:numId="13" w16cid:durableId="1510677104">
    <w:abstractNumId w:val="5"/>
  </w:num>
  <w:num w:numId="14" w16cid:durableId="1558855499">
    <w:abstractNumId w:val="21"/>
  </w:num>
  <w:num w:numId="15" w16cid:durableId="1847746084">
    <w:abstractNumId w:val="7"/>
  </w:num>
  <w:num w:numId="16" w16cid:durableId="1443570897">
    <w:abstractNumId w:val="1"/>
  </w:num>
  <w:num w:numId="17" w16cid:durableId="497310648">
    <w:abstractNumId w:val="11"/>
  </w:num>
  <w:num w:numId="18" w16cid:durableId="1083599109">
    <w:abstractNumId w:val="2"/>
  </w:num>
  <w:num w:numId="19" w16cid:durableId="965354730">
    <w:abstractNumId w:val="17"/>
  </w:num>
  <w:num w:numId="20" w16cid:durableId="1651210254">
    <w:abstractNumId w:val="22"/>
  </w:num>
  <w:num w:numId="21" w16cid:durableId="2025469993">
    <w:abstractNumId w:val="4"/>
  </w:num>
  <w:num w:numId="22" w16cid:durableId="399451964">
    <w:abstractNumId w:val="18"/>
  </w:num>
  <w:num w:numId="23" w16cid:durableId="15641722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4872"/>
    <w:rsid w:val="000674E0"/>
    <w:rsid w:val="000678D3"/>
    <w:rsid w:val="00072357"/>
    <w:rsid w:val="00094810"/>
    <w:rsid w:val="00096DA4"/>
    <w:rsid w:val="000A0E79"/>
    <w:rsid w:val="000C0294"/>
    <w:rsid w:val="000C3A7E"/>
    <w:rsid w:val="000C3B1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1B9"/>
    <w:rsid w:val="001A0B66"/>
    <w:rsid w:val="001A425B"/>
    <w:rsid w:val="001A7762"/>
    <w:rsid w:val="001B1B28"/>
    <w:rsid w:val="001B27FB"/>
    <w:rsid w:val="001B6DC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4527"/>
    <w:rsid w:val="002461AF"/>
    <w:rsid w:val="002465A1"/>
    <w:rsid w:val="0025494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16DF"/>
    <w:rsid w:val="002E71C0"/>
    <w:rsid w:val="002F05F4"/>
    <w:rsid w:val="002F091A"/>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2731"/>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47C5"/>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AF2"/>
    <w:rsid w:val="004F3C18"/>
    <w:rsid w:val="004F4328"/>
    <w:rsid w:val="005005E4"/>
    <w:rsid w:val="00500B56"/>
    <w:rsid w:val="0050363F"/>
    <w:rsid w:val="00513689"/>
    <w:rsid w:val="0051375A"/>
    <w:rsid w:val="00521097"/>
    <w:rsid w:val="0053059E"/>
    <w:rsid w:val="00532F6F"/>
    <w:rsid w:val="00533663"/>
    <w:rsid w:val="005460C2"/>
    <w:rsid w:val="005526FB"/>
    <w:rsid w:val="0055280A"/>
    <w:rsid w:val="00552E6F"/>
    <w:rsid w:val="00553D19"/>
    <w:rsid w:val="005548E1"/>
    <w:rsid w:val="0055585D"/>
    <w:rsid w:val="0056127B"/>
    <w:rsid w:val="00561D26"/>
    <w:rsid w:val="00564738"/>
    <w:rsid w:val="00565C83"/>
    <w:rsid w:val="00567EC9"/>
    <w:rsid w:val="00571630"/>
    <w:rsid w:val="005718A2"/>
    <w:rsid w:val="0057353A"/>
    <w:rsid w:val="005759F4"/>
    <w:rsid w:val="005779D1"/>
    <w:rsid w:val="0058041A"/>
    <w:rsid w:val="0058743D"/>
    <w:rsid w:val="00587BF7"/>
    <w:rsid w:val="00592034"/>
    <w:rsid w:val="0059477B"/>
    <w:rsid w:val="00596884"/>
    <w:rsid w:val="005A14B5"/>
    <w:rsid w:val="005B2F01"/>
    <w:rsid w:val="005B5A98"/>
    <w:rsid w:val="005C1A4F"/>
    <w:rsid w:val="005C27D7"/>
    <w:rsid w:val="005D26D5"/>
    <w:rsid w:val="005D6EB5"/>
    <w:rsid w:val="005D7CD0"/>
    <w:rsid w:val="005E1A3A"/>
    <w:rsid w:val="005E6ADC"/>
    <w:rsid w:val="005E6D10"/>
    <w:rsid w:val="005E6D38"/>
    <w:rsid w:val="005E7B3F"/>
    <w:rsid w:val="005F040F"/>
    <w:rsid w:val="005F2C42"/>
    <w:rsid w:val="006043FC"/>
    <w:rsid w:val="00604890"/>
    <w:rsid w:val="006050CF"/>
    <w:rsid w:val="00614DFB"/>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1B"/>
    <w:rsid w:val="006D13C0"/>
    <w:rsid w:val="006D41AB"/>
    <w:rsid w:val="006D444F"/>
    <w:rsid w:val="006E413A"/>
    <w:rsid w:val="006E4FEA"/>
    <w:rsid w:val="006F1A15"/>
    <w:rsid w:val="006F3F8B"/>
    <w:rsid w:val="00700488"/>
    <w:rsid w:val="00703404"/>
    <w:rsid w:val="00703F92"/>
    <w:rsid w:val="00704637"/>
    <w:rsid w:val="007105E4"/>
    <w:rsid w:val="00710647"/>
    <w:rsid w:val="0071290C"/>
    <w:rsid w:val="00714EE5"/>
    <w:rsid w:val="00720270"/>
    <w:rsid w:val="00724362"/>
    <w:rsid w:val="00727780"/>
    <w:rsid w:val="007307E2"/>
    <w:rsid w:val="0073792C"/>
    <w:rsid w:val="00754069"/>
    <w:rsid w:val="00765ED0"/>
    <w:rsid w:val="007667DF"/>
    <w:rsid w:val="0077080B"/>
    <w:rsid w:val="00787070"/>
    <w:rsid w:val="007906FD"/>
    <w:rsid w:val="00793C13"/>
    <w:rsid w:val="00797197"/>
    <w:rsid w:val="007972A7"/>
    <w:rsid w:val="007A2BA2"/>
    <w:rsid w:val="007A3F31"/>
    <w:rsid w:val="007A49C1"/>
    <w:rsid w:val="007A6245"/>
    <w:rsid w:val="007B1DB2"/>
    <w:rsid w:val="007B375B"/>
    <w:rsid w:val="007B412A"/>
    <w:rsid w:val="007B4625"/>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EE7"/>
    <w:rsid w:val="00827FFD"/>
    <w:rsid w:val="00854535"/>
    <w:rsid w:val="00856EB3"/>
    <w:rsid w:val="00863C96"/>
    <w:rsid w:val="00864A72"/>
    <w:rsid w:val="00873E9F"/>
    <w:rsid w:val="00874047"/>
    <w:rsid w:val="008778CB"/>
    <w:rsid w:val="00881545"/>
    <w:rsid w:val="00883204"/>
    <w:rsid w:val="00883A3E"/>
    <w:rsid w:val="0088428D"/>
    <w:rsid w:val="00886D31"/>
    <w:rsid w:val="0089148D"/>
    <w:rsid w:val="00891E0D"/>
    <w:rsid w:val="00893EC7"/>
    <w:rsid w:val="008A0F36"/>
    <w:rsid w:val="008A26BF"/>
    <w:rsid w:val="008B2543"/>
    <w:rsid w:val="008B4B6E"/>
    <w:rsid w:val="008D26C0"/>
    <w:rsid w:val="008D4447"/>
    <w:rsid w:val="008D7401"/>
    <w:rsid w:val="008F2D79"/>
    <w:rsid w:val="00903DF6"/>
    <w:rsid w:val="00921CF6"/>
    <w:rsid w:val="00922E9E"/>
    <w:rsid w:val="00924EF0"/>
    <w:rsid w:val="00934D7B"/>
    <w:rsid w:val="00947180"/>
    <w:rsid w:val="00950ABC"/>
    <w:rsid w:val="009567BE"/>
    <w:rsid w:val="009627A3"/>
    <w:rsid w:val="009676FA"/>
    <w:rsid w:val="009679E0"/>
    <w:rsid w:val="0097401A"/>
    <w:rsid w:val="00977632"/>
    <w:rsid w:val="00981214"/>
    <w:rsid w:val="00982A8E"/>
    <w:rsid w:val="00987DB4"/>
    <w:rsid w:val="0099029D"/>
    <w:rsid w:val="00996204"/>
    <w:rsid w:val="009A13E7"/>
    <w:rsid w:val="009A26CB"/>
    <w:rsid w:val="009A2BC2"/>
    <w:rsid w:val="009A2D37"/>
    <w:rsid w:val="009A7587"/>
    <w:rsid w:val="009B0A69"/>
    <w:rsid w:val="009B4F5B"/>
    <w:rsid w:val="009B532C"/>
    <w:rsid w:val="009C2474"/>
    <w:rsid w:val="009C7082"/>
    <w:rsid w:val="009D0006"/>
    <w:rsid w:val="009D068C"/>
    <w:rsid w:val="009D52D0"/>
    <w:rsid w:val="009E1A43"/>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4997"/>
    <w:rsid w:val="00A87FFD"/>
    <w:rsid w:val="00A97038"/>
    <w:rsid w:val="00A97CB8"/>
    <w:rsid w:val="00AA3C15"/>
    <w:rsid w:val="00AA6330"/>
    <w:rsid w:val="00AA7777"/>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41C9"/>
    <w:rsid w:val="00B963D3"/>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0F81"/>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1C70"/>
    <w:rsid w:val="00CE4574"/>
    <w:rsid w:val="00CE70E6"/>
    <w:rsid w:val="00CF0BCA"/>
    <w:rsid w:val="00CF2E1E"/>
    <w:rsid w:val="00D02E99"/>
    <w:rsid w:val="00D13357"/>
    <w:rsid w:val="00D13A13"/>
    <w:rsid w:val="00D158F4"/>
    <w:rsid w:val="00D2689A"/>
    <w:rsid w:val="00D65506"/>
    <w:rsid w:val="00D773CF"/>
    <w:rsid w:val="00D83563"/>
    <w:rsid w:val="00D8448F"/>
    <w:rsid w:val="00DA64B6"/>
    <w:rsid w:val="00DB2B91"/>
    <w:rsid w:val="00DB5C9D"/>
    <w:rsid w:val="00DC261C"/>
    <w:rsid w:val="00DD02E6"/>
    <w:rsid w:val="00DD2E74"/>
    <w:rsid w:val="00DF665B"/>
    <w:rsid w:val="00E0152A"/>
    <w:rsid w:val="00E03394"/>
    <w:rsid w:val="00E066E5"/>
    <w:rsid w:val="00E1736E"/>
    <w:rsid w:val="00E20106"/>
    <w:rsid w:val="00E21923"/>
    <w:rsid w:val="00E22F03"/>
    <w:rsid w:val="00E233C1"/>
    <w:rsid w:val="00E51404"/>
    <w:rsid w:val="00E574C9"/>
    <w:rsid w:val="00E610DE"/>
    <w:rsid w:val="00E61DF1"/>
    <w:rsid w:val="00E65F08"/>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618"/>
    <w:rsid w:val="00F527CB"/>
    <w:rsid w:val="00F562AA"/>
    <w:rsid w:val="00F63C00"/>
    <w:rsid w:val="00F66975"/>
    <w:rsid w:val="00F7105A"/>
    <w:rsid w:val="00F7710E"/>
    <w:rsid w:val="00F77676"/>
    <w:rsid w:val="00F80151"/>
    <w:rsid w:val="00F8197C"/>
    <w:rsid w:val="00F82B4E"/>
    <w:rsid w:val="00F87559"/>
    <w:rsid w:val="00F96D71"/>
    <w:rsid w:val="00F97C9E"/>
    <w:rsid w:val="00FA20DE"/>
    <w:rsid w:val="00FA4EE8"/>
    <w:rsid w:val="00FB12CA"/>
    <w:rsid w:val="00FB2E32"/>
    <w:rsid w:val="00FB36EC"/>
    <w:rsid w:val="00FB4E1B"/>
    <w:rsid w:val="00FC0291"/>
    <w:rsid w:val="00FC1C92"/>
    <w:rsid w:val="00FC7D3E"/>
    <w:rsid w:val="00FD333B"/>
    <w:rsid w:val="00FD3A38"/>
    <w:rsid w:val="00FD689C"/>
    <w:rsid w:val="00FD705C"/>
    <w:rsid w:val="00FD777A"/>
    <w:rsid w:val="00FE260B"/>
    <w:rsid w:val="00FE34CE"/>
    <w:rsid w:val="00FE692E"/>
    <w:rsid w:val="00FF2192"/>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2E16D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0233149">
      <w:bodyDiv w:val="1"/>
      <w:marLeft w:val="0"/>
      <w:marRight w:val="0"/>
      <w:marTop w:val="0"/>
      <w:marBottom w:val="0"/>
      <w:divBdr>
        <w:top w:val="none" w:sz="0" w:space="0" w:color="auto"/>
        <w:left w:val="none" w:sz="0" w:space="0" w:color="auto"/>
        <w:bottom w:val="none" w:sz="0" w:space="0" w:color="auto"/>
        <w:right w:val="none" w:sz="0" w:space="0" w:color="auto"/>
      </w:divBdr>
      <w:divsChild>
        <w:div w:id="360858631">
          <w:marLeft w:val="0"/>
          <w:marRight w:val="0"/>
          <w:marTop w:val="0"/>
          <w:marBottom w:val="0"/>
          <w:divBdr>
            <w:top w:val="none" w:sz="0" w:space="0" w:color="auto"/>
            <w:left w:val="none" w:sz="0" w:space="0" w:color="auto"/>
            <w:bottom w:val="none" w:sz="0" w:space="0" w:color="auto"/>
            <w:right w:val="none" w:sz="0" w:space="0" w:color="auto"/>
          </w:divBdr>
        </w:div>
        <w:div w:id="1864633862">
          <w:marLeft w:val="0"/>
          <w:marRight w:val="0"/>
          <w:marTop w:val="0"/>
          <w:marBottom w:val="0"/>
          <w:divBdr>
            <w:top w:val="none" w:sz="0" w:space="0" w:color="auto"/>
            <w:left w:val="none" w:sz="0" w:space="0" w:color="auto"/>
            <w:bottom w:val="none" w:sz="0" w:space="0" w:color="auto"/>
            <w:right w:val="none" w:sz="0" w:space="0" w:color="auto"/>
          </w:divBdr>
        </w:div>
        <w:div w:id="963081291">
          <w:marLeft w:val="0"/>
          <w:marRight w:val="0"/>
          <w:marTop w:val="0"/>
          <w:marBottom w:val="0"/>
          <w:divBdr>
            <w:top w:val="none" w:sz="0" w:space="0" w:color="auto"/>
            <w:left w:val="none" w:sz="0" w:space="0" w:color="auto"/>
            <w:bottom w:val="none" w:sz="0" w:space="0" w:color="auto"/>
            <w:right w:val="none" w:sz="0" w:space="0" w:color="auto"/>
          </w:divBdr>
        </w:div>
        <w:div w:id="309943868">
          <w:marLeft w:val="0"/>
          <w:marRight w:val="0"/>
          <w:marTop w:val="0"/>
          <w:marBottom w:val="0"/>
          <w:divBdr>
            <w:top w:val="none" w:sz="0" w:space="0" w:color="auto"/>
            <w:left w:val="none" w:sz="0" w:space="0" w:color="auto"/>
            <w:bottom w:val="none" w:sz="0" w:space="0" w:color="auto"/>
            <w:right w:val="none" w:sz="0" w:space="0" w:color="auto"/>
          </w:divBdr>
        </w:div>
        <w:div w:id="953176837">
          <w:marLeft w:val="0"/>
          <w:marRight w:val="0"/>
          <w:marTop w:val="0"/>
          <w:marBottom w:val="0"/>
          <w:divBdr>
            <w:top w:val="none" w:sz="0" w:space="0" w:color="auto"/>
            <w:left w:val="none" w:sz="0" w:space="0" w:color="auto"/>
            <w:bottom w:val="none" w:sz="0" w:space="0" w:color="auto"/>
            <w:right w:val="none" w:sz="0" w:space="0" w:color="auto"/>
          </w:divBdr>
        </w:div>
        <w:div w:id="771827973">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80461">
      <w:bodyDiv w:val="1"/>
      <w:marLeft w:val="0"/>
      <w:marRight w:val="0"/>
      <w:marTop w:val="0"/>
      <w:marBottom w:val="0"/>
      <w:divBdr>
        <w:top w:val="none" w:sz="0" w:space="0" w:color="auto"/>
        <w:left w:val="none" w:sz="0" w:space="0" w:color="auto"/>
        <w:bottom w:val="none" w:sz="0" w:space="0" w:color="auto"/>
        <w:right w:val="none" w:sz="0" w:space="0" w:color="auto"/>
      </w:divBdr>
      <w:divsChild>
        <w:div w:id="1783719460">
          <w:marLeft w:val="0"/>
          <w:marRight w:val="0"/>
          <w:marTop w:val="0"/>
          <w:marBottom w:val="0"/>
          <w:divBdr>
            <w:top w:val="none" w:sz="0" w:space="0" w:color="auto"/>
            <w:left w:val="none" w:sz="0" w:space="0" w:color="auto"/>
            <w:bottom w:val="none" w:sz="0" w:space="0" w:color="auto"/>
            <w:right w:val="none" w:sz="0" w:space="0" w:color="auto"/>
          </w:divBdr>
        </w:div>
        <w:div w:id="251550295">
          <w:marLeft w:val="0"/>
          <w:marRight w:val="0"/>
          <w:marTop w:val="0"/>
          <w:marBottom w:val="0"/>
          <w:divBdr>
            <w:top w:val="none" w:sz="0" w:space="0" w:color="auto"/>
            <w:left w:val="none" w:sz="0" w:space="0" w:color="auto"/>
            <w:bottom w:val="none" w:sz="0" w:space="0" w:color="auto"/>
            <w:right w:val="none" w:sz="0" w:space="0" w:color="auto"/>
          </w:divBdr>
        </w:div>
        <w:div w:id="1641963077">
          <w:marLeft w:val="0"/>
          <w:marRight w:val="0"/>
          <w:marTop w:val="0"/>
          <w:marBottom w:val="0"/>
          <w:divBdr>
            <w:top w:val="none" w:sz="0" w:space="0" w:color="auto"/>
            <w:left w:val="none" w:sz="0" w:space="0" w:color="auto"/>
            <w:bottom w:val="none" w:sz="0" w:space="0" w:color="auto"/>
            <w:right w:val="none" w:sz="0" w:space="0" w:color="auto"/>
          </w:divBdr>
        </w:div>
        <w:div w:id="440803549">
          <w:marLeft w:val="0"/>
          <w:marRight w:val="0"/>
          <w:marTop w:val="0"/>
          <w:marBottom w:val="0"/>
          <w:divBdr>
            <w:top w:val="none" w:sz="0" w:space="0" w:color="auto"/>
            <w:left w:val="none" w:sz="0" w:space="0" w:color="auto"/>
            <w:bottom w:val="none" w:sz="0" w:space="0" w:color="auto"/>
            <w:right w:val="none" w:sz="0" w:space="0" w:color="auto"/>
          </w:divBdr>
        </w:div>
        <w:div w:id="1245527193">
          <w:marLeft w:val="0"/>
          <w:marRight w:val="0"/>
          <w:marTop w:val="0"/>
          <w:marBottom w:val="0"/>
          <w:divBdr>
            <w:top w:val="none" w:sz="0" w:space="0" w:color="auto"/>
            <w:left w:val="none" w:sz="0" w:space="0" w:color="auto"/>
            <w:bottom w:val="none" w:sz="0" w:space="0" w:color="auto"/>
            <w:right w:val="none" w:sz="0" w:space="0" w:color="auto"/>
          </w:divBdr>
        </w:div>
        <w:div w:id="1325010876">
          <w:marLeft w:val="0"/>
          <w:marRight w:val="0"/>
          <w:marTop w:val="0"/>
          <w:marBottom w:val="0"/>
          <w:divBdr>
            <w:top w:val="none" w:sz="0" w:space="0" w:color="auto"/>
            <w:left w:val="none" w:sz="0" w:space="0" w:color="auto"/>
            <w:bottom w:val="none" w:sz="0" w:space="0" w:color="auto"/>
            <w:right w:val="none" w:sz="0" w:space="0" w:color="auto"/>
          </w:divBdr>
        </w:div>
        <w:div w:id="535240273">
          <w:marLeft w:val="0"/>
          <w:marRight w:val="0"/>
          <w:marTop w:val="0"/>
          <w:marBottom w:val="0"/>
          <w:divBdr>
            <w:top w:val="none" w:sz="0" w:space="0" w:color="auto"/>
            <w:left w:val="none" w:sz="0" w:space="0" w:color="auto"/>
            <w:bottom w:val="none" w:sz="0" w:space="0" w:color="auto"/>
            <w:right w:val="none" w:sz="0" w:space="0" w:color="auto"/>
          </w:divBdr>
        </w:div>
        <w:div w:id="647899207">
          <w:marLeft w:val="0"/>
          <w:marRight w:val="0"/>
          <w:marTop w:val="0"/>
          <w:marBottom w:val="0"/>
          <w:divBdr>
            <w:top w:val="none" w:sz="0" w:space="0" w:color="auto"/>
            <w:left w:val="none" w:sz="0" w:space="0" w:color="auto"/>
            <w:bottom w:val="none" w:sz="0" w:space="0" w:color="auto"/>
            <w:right w:val="none" w:sz="0" w:space="0" w:color="auto"/>
          </w:divBdr>
        </w:div>
        <w:div w:id="1005326221">
          <w:marLeft w:val="0"/>
          <w:marRight w:val="0"/>
          <w:marTop w:val="0"/>
          <w:marBottom w:val="0"/>
          <w:divBdr>
            <w:top w:val="none" w:sz="0" w:space="0" w:color="auto"/>
            <w:left w:val="none" w:sz="0" w:space="0" w:color="auto"/>
            <w:bottom w:val="none" w:sz="0" w:space="0" w:color="auto"/>
            <w:right w:val="none" w:sz="0" w:space="0" w:color="auto"/>
          </w:divBdr>
        </w:div>
        <w:div w:id="282614713">
          <w:marLeft w:val="0"/>
          <w:marRight w:val="0"/>
          <w:marTop w:val="0"/>
          <w:marBottom w:val="0"/>
          <w:divBdr>
            <w:top w:val="none" w:sz="0" w:space="0" w:color="auto"/>
            <w:left w:val="none" w:sz="0" w:space="0" w:color="auto"/>
            <w:bottom w:val="none" w:sz="0" w:space="0" w:color="auto"/>
            <w:right w:val="none" w:sz="0" w:space="0" w:color="auto"/>
          </w:divBdr>
        </w:div>
        <w:div w:id="2017460276">
          <w:marLeft w:val="0"/>
          <w:marRight w:val="0"/>
          <w:marTop w:val="0"/>
          <w:marBottom w:val="0"/>
          <w:divBdr>
            <w:top w:val="none" w:sz="0" w:space="0" w:color="auto"/>
            <w:left w:val="none" w:sz="0" w:space="0" w:color="auto"/>
            <w:bottom w:val="none" w:sz="0" w:space="0" w:color="auto"/>
            <w:right w:val="none" w:sz="0" w:space="0" w:color="auto"/>
          </w:divBdr>
        </w:div>
        <w:div w:id="1510094633">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19330788">
      <w:bodyDiv w:val="1"/>
      <w:marLeft w:val="0"/>
      <w:marRight w:val="0"/>
      <w:marTop w:val="0"/>
      <w:marBottom w:val="0"/>
      <w:divBdr>
        <w:top w:val="none" w:sz="0" w:space="0" w:color="auto"/>
        <w:left w:val="none" w:sz="0" w:space="0" w:color="auto"/>
        <w:bottom w:val="none" w:sz="0" w:space="0" w:color="auto"/>
        <w:right w:val="none" w:sz="0" w:space="0" w:color="auto"/>
      </w:divBdr>
      <w:divsChild>
        <w:div w:id="1331323864">
          <w:marLeft w:val="0"/>
          <w:marRight w:val="0"/>
          <w:marTop w:val="0"/>
          <w:marBottom w:val="0"/>
          <w:divBdr>
            <w:top w:val="none" w:sz="0" w:space="0" w:color="auto"/>
            <w:left w:val="none" w:sz="0" w:space="0" w:color="auto"/>
            <w:bottom w:val="none" w:sz="0" w:space="0" w:color="auto"/>
            <w:right w:val="none" w:sz="0" w:space="0" w:color="auto"/>
          </w:divBdr>
        </w:div>
        <w:div w:id="73943348">
          <w:marLeft w:val="0"/>
          <w:marRight w:val="0"/>
          <w:marTop w:val="0"/>
          <w:marBottom w:val="0"/>
          <w:divBdr>
            <w:top w:val="none" w:sz="0" w:space="0" w:color="auto"/>
            <w:left w:val="none" w:sz="0" w:space="0" w:color="auto"/>
            <w:bottom w:val="none" w:sz="0" w:space="0" w:color="auto"/>
            <w:right w:val="none" w:sz="0" w:space="0" w:color="auto"/>
          </w:divBdr>
        </w:div>
        <w:div w:id="1993177083">
          <w:marLeft w:val="0"/>
          <w:marRight w:val="0"/>
          <w:marTop w:val="0"/>
          <w:marBottom w:val="0"/>
          <w:divBdr>
            <w:top w:val="none" w:sz="0" w:space="0" w:color="auto"/>
            <w:left w:val="none" w:sz="0" w:space="0" w:color="auto"/>
            <w:bottom w:val="none" w:sz="0" w:space="0" w:color="auto"/>
            <w:right w:val="none" w:sz="0" w:space="0" w:color="auto"/>
          </w:divBdr>
        </w:div>
        <w:div w:id="72970622">
          <w:marLeft w:val="0"/>
          <w:marRight w:val="0"/>
          <w:marTop w:val="0"/>
          <w:marBottom w:val="0"/>
          <w:divBdr>
            <w:top w:val="none" w:sz="0" w:space="0" w:color="auto"/>
            <w:left w:val="none" w:sz="0" w:space="0" w:color="auto"/>
            <w:bottom w:val="none" w:sz="0" w:space="0" w:color="auto"/>
            <w:right w:val="none" w:sz="0" w:space="0" w:color="auto"/>
          </w:divBdr>
        </w:div>
        <w:div w:id="314651328">
          <w:marLeft w:val="0"/>
          <w:marRight w:val="0"/>
          <w:marTop w:val="0"/>
          <w:marBottom w:val="0"/>
          <w:divBdr>
            <w:top w:val="none" w:sz="0" w:space="0" w:color="auto"/>
            <w:left w:val="none" w:sz="0" w:space="0" w:color="auto"/>
            <w:bottom w:val="none" w:sz="0" w:space="0" w:color="auto"/>
            <w:right w:val="none" w:sz="0" w:space="0" w:color="auto"/>
          </w:divBdr>
        </w:div>
        <w:div w:id="407388077">
          <w:marLeft w:val="0"/>
          <w:marRight w:val="0"/>
          <w:marTop w:val="0"/>
          <w:marBottom w:val="0"/>
          <w:divBdr>
            <w:top w:val="none" w:sz="0" w:space="0" w:color="auto"/>
            <w:left w:val="none" w:sz="0" w:space="0" w:color="auto"/>
            <w:bottom w:val="none" w:sz="0" w:space="0" w:color="auto"/>
            <w:right w:val="none" w:sz="0" w:space="0" w:color="auto"/>
          </w:divBdr>
        </w:div>
        <w:div w:id="1971787873">
          <w:marLeft w:val="0"/>
          <w:marRight w:val="0"/>
          <w:marTop w:val="0"/>
          <w:marBottom w:val="0"/>
          <w:divBdr>
            <w:top w:val="none" w:sz="0" w:space="0" w:color="auto"/>
            <w:left w:val="none" w:sz="0" w:space="0" w:color="auto"/>
            <w:bottom w:val="none" w:sz="0" w:space="0" w:color="auto"/>
            <w:right w:val="none" w:sz="0" w:space="0" w:color="auto"/>
          </w:divBdr>
        </w:div>
        <w:div w:id="1302078281">
          <w:marLeft w:val="0"/>
          <w:marRight w:val="0"/>
          <w:marTop w:val="0"/>
          <w:marBottom w:val="0"/>
          <w:divBdr>
            <w:top w:val="none" w:sz="0" w:space="0" w:color="auto"/>
            <w:left w:val="none" w:sz="0" w:space="0" w:color="auto"/>
            <w:bottom w:val="none" w:sz="0" w:space="0" w:color="auto"/>
            <w:right w:val="none" w:sz="0" w:space="0" w:color="auto"/>
          </w:divBdr>
        </w:div>
        <w:div w:id="993528171">
          <w:marLeft w:val="0"/>
          <w:marRight w:val="0"/>
          <w:marTop w:val="0"/>
          <w:marBottom w:val="0"/>
          <w:divBdr>
            <w:top w:val="none" w:sz="0" w:space="0" w:color="auto"/>
            <w:left w:val="none" w:sz="0" w:space="0" w:color="auto"/>
            <w:bottom w:val="none" w:sz="0" w:space="0" w:color="auto"/>
            <w:right w:val="none" w:sz="0" w:space="0" w:color="auto"/>
          </w:divBdr>
        </w:div>
      </w:divsChild>
    </w:div>
    <w:div w:id="1619333566">
      <w:bodyDiv w:val="1"/>
      <w:marLeft w:val="0"/>
      <w:marRight w:val="0"/>
      <w:marTop w:val="0"/>
      <w:marBottom w:val="0"/>
      <w:divBdr>
        <w:top w:val="none" w:sz="0" w:space="0" w:color="auto"/>
        <w:left w:val="none" w:sz="0" w:space="0" w:color="auto"/>
        <w:bottom w:val="none" w:sz="0" w:space="0" w:color="auto"/>
        <w:right w:val="none" w:sz="0" w:space="0" w:color="auto"/>
      </w:divBdr>
      <w:divsChild>
        <w:div w:id="1178426534">
          <w:marLeft w:val="0"/>
          <w:marRight w:val="0"/>
          <w:marTop w:val="0"/>
          <w:marBottom w:val="0"/>
          <w:divBdr>
            <w:top w:val="none" w:sz="0" w:space="0" w:color="auto"/>
            <w:left w:val="none" w:sz="0" w:space="0" w:color="auto"/>
            <w:bottom w:val="none" w:sz="0" w:space="0" w:color="auto"/>
            <w:right w:val="none" w:sz="0" w:space="0" w:color="auto"/>
          </w:divBdr>
        </w:div>
        <w:div w:id="1750887236">
          <w:marLeft w:val="0"/>
          <w:marRight w:val="0"/>
          <w:marTop w:val="0"/>
          <w:marBottom w:val="0"/>
          <w:divBdr>
            <w:top w:val="none" w:sz="0" w:space="0" w:color="auto"/>
            <w:left w:val="none" w:sz="0" w:space="0" w:color="auto"/>
            <w:bottom w:val="none" w:sz="0" w:space="0" w:color="auto"/>
            <w:right w:val="none" w:sz="0" w:space="0" w:color="auto"/>
          </w:divBdr>
        </w:div>
        <w:div w:id="1385331728">
          <w:marLeft w:val="0"/>
          <w:marRight w:val="0"/>
          <w:marTop w:val="0"/>
          <w:marBottom w:val="0"/>
          <w:divBdr>
            <w:top w:val="none" w:sz="0" w:space="0" w:color="auto"/>
            <w:left w:val="none" w:sz="0" w:space="0" w:color="auto"/>
            <w:bottom w:val="none" w:sz="0" w:space="0" w:color="auto"/>
            <w:right w:val="none" w:sz="0" w:space="0" w:color="auto"/>
          </w:divBdr>
        </w:div>
        <w:div w:id="788746511">
          <w:marLeft w:val="0"/>
          <w:marRight w:val="0"/>
          <w:marTop w:val="0"/>
          <w:marBottom w:val="0"/>
          <w:divBdr>
            <w:top w:val="none" w:sz="0" w:space="0" w:color="auto"/>
            <w:left w:val="none" w:sz="0" w:space="0" w:color="auto"/>
            <w:bottom w:val="none" w:sz="0" w:space="0" w:color="auto"/>
            <w:right w:val="none" w:sz="0" w:space="0" w:color="auto"/>
          </w:divBdr>
        </w:div>
        <w:div w:id="994190061">
          <w:marLeft w:val="0"/>
          <w:marRight w:val="0"/>
          <w:marTop w:val="0"/>
          <w:marBottom w:val="0"/>
          <w:divBdr>
            <w:top w:val="none" w:sz="0" w:space="0" w:color="auto"/>
            <w:left w:val="none" w:sz="0" w:space="0" w:color="auto"/>
            <w:bottom w:val="none" w:sz="0" w:space="0" w:color="auto"/>
            <w:right w:val="none" w:sz="0" w:space="0" w:color="auto"/>
          </w:divBdr>
        </w:div>
        <w:div w:id="519466257">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A3939-9D6F-4338-8596-5A65CD32BF1C}">
  <ds:schemaRefs>
    <ds:schemaRef ds:uri="http://schemas.openxmlformats.org/officeDocument/2006/bibliography"/>
  </ds:schemaRefs>
</ds:datastoreItem>
</file>

<file path=customXml/itemProps2.xml><?xml version="1.0" encoding="utf-8"?>
<ds:datastoreItem xmlns:ds="http://schemas.openxmlformats.org/officeDocument/2006/customXml" ds:itemID="{977C22C5-C21F-4176-AE77-5420DEF8CFB5}"/>
</file>

<file path=customXml/itemProps3.xml><?xml version="1.0" encoding="utf-8"?>
<ds:datastoreItem xmlns:ds="http://schemas.openxmlformats.org/officeDocument/2006/customXml" ds:itemID="{C5C1118D-966F-47AD-A6F3-1228F89697DA}"/>
</file>

<file path=customXml/itemProps4.xml><?xml version="1.0" encoding="utf-8"?>
<ds:datastoreItem xmlns:ds="http://schemas.openxmlformats.org/officeDocument/2006/customXml" ds:itemID="{8C8B6BF1-D963-459C-B95F-EB06485EF234}"/>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John Moore</cp:lastModifiedBy>
  <cp:revision>2</cp:revision>
  <cp:lastPrinted>2019-02-26T09:40:00Z</cp:lastPrinted>
  <dcterms:created xsi:type="dcterms:W3CDTF">2024-02-26T09:49:00Z</dcterms:created>
  <dcterms:modified xsi:type="dcterms:W3CDTF">2024-02-26T09:49:00Z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