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:rsidR="00154D48" w:rsidRPr="00154D48" w:rsidRDefault="00EA6FAC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CLAS6770 (CL677) </w:t>
      </w:r>
      <w:bookmarkStart w:id="0" w:name="_GoBack"/>
      <w:bookmarkEnd w:id="0"/>
      <w:r w:rsidR="00312805" w:rsidRPr="00312805">
        <w:rPr>
          <w:rFonts w:ascii="Arial" w:hAnsi="Arial" w:cs="Arial"/>
        </w:rPr>
        <w:t>Fieldwork Practice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r w:rsidR="00312805">
        <w:rPr>
          <w:rFonts w:ascii="Arial" w:hAnsi="Arial" w:cs="Arial"/>
          <w:iCs/>
        </w:rPr>
        <w:t>5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154D48" w:rsidRPr="00154D48" w:rsidRDefault="00312805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312805">
        <w:rPr>
          <w:rFonts w:ascii="Arial" w:hAnsi="Arial" w:cs="Arial"/>
        </w:rPr>
        <w:t>30 Credits (15 ECTS)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154D48" w:rsidRPr="00154D48" w:rsidRDefault="00312805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 xml:space="preserve">Summer and </w:t>
      </w:r>
      <w:proofErr w:type="gramStart"/>
      <w:r w:rsidRPr="00312805">
        <w:rPr>
          <w:rFonts w:ascii="Arial" w:hAnsi="Arial" w:cs="Arial"/>
          <w:iCs/>
        </w:rPr>
        <w:t>Autumn</w:t>
      </w:r>
      <w:proofErr w:type="gramEnd"/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154D48" w:rsidRPr="00154D48" w:rsidRDefault="00312805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None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154D48" w:rsidRP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Optional for BA Classical &amp; Archaeological Studies (Single and Joint Honours)</w:t>
      </w:r>
      <w:r w:rsidR="00DA1BFA">
        <w:rPr>
          <w:rFonts w:ascii="Arial" w:hAnsi="Arial" w:cs="Arial"/>
          <w:iCs/>
        </w:rPr>
        <w:t>; BA Ancient History; BA Classical Studies; BA Ancient, Medieval and Modern History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312805" w:rsidRPr="00312805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8.1</w:t>
      </w:r>
      <w:r w:rsidRPr="00312805">
        <w:rPr>
          <w:rFonts w:ascii="Arial" w:hAnsi="Arial" w:cs="Arial"/>
        </w:rPr>
        <w:tab/>
        <w:t>Demonstrate understanding as to how to participate responsibly in archaeological field projects, with regard to their safety, that of others and towards the careful handling of archaeological evidence;</w:t>
      </w:r>
    </w:p>
    <w:p w:rsidR="00312805" w:rsidRPr="00312805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8.2</w:t>
      </w:r>
      <w:r w:rsidRPr="00312805">
        <w:rPr>
          <w:rFonts w:ascii="Arial" w:hAnsi="Arial" w:cs="Arial"/>
        </w:rPr>
        <w:tab/>
        <w:t xml:space="preserve">Demonstrate </w:t>
      </w:r>
      <w:r w:rsidR="00462043">
        <w:rPr>
          <w:rFonts w:ascii="Arial" w:hAnsi="Arial" w:cs="Arial"/>
        </w:rPr>
        <w:t xml:space="preserve">detailed knowledge of, and </w:t>
      </w:r>
      <w:r w:rsidRPr="00312805">
        <w:rPr>
          <w:rFonts w:ascii="Arial" w:hAnsi="Arial" w:cs="Arial"/>
        </w:rPr>
        <w:t>competence in</w:t>
      </w:r>
      <w:r w:rsidR="00462043">
        <w:rPr>
          <w:rFonts w:ascii="Arial" w:hAnsi="Arial" w:cs="Arial"/>
        </w:rPr>
        <w:t>,</w:t>
      </w:r>
      <w:r w:rsidRPr="00312805">
        <w:rPr>
          <w:rFonts w:ascii="Arial" w:hAnsi="Arial" w:cs="Arial"/>
        </w:rPr>
        <w:t xml:space="preserve"> a range of techniques of archaeological fieldwork or post-excavation analysis;</w:t>
      </w:r>
    </w:p>
    <w:p w:rsidR="00312805" w:rsidRPr="00312805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8.3</w:t>
      </w:r>
      <w:r w:rsidRPr="00312805">
        <w:rPr>
          <w:rFonts w:ascii="Arial" w:hAnsi="Arial" w:cs="Arial"/>
        </w:rPr>
        <w:tab/>
        <w:t xml:space="preserve">Demonstrate </w:t>
      </w:r>
      <w:r w:rsidR="00462043">
        <w:rPr>
          <w:rFonts w:ascii="Arial" w:hAnsi="Arial" w:cs="Arial"/>
        </w:rPr>
        <w:t xml:space="preserve">critical </w:t>
      </w:r>
      <w:r w:rsidRPr="00312805">
        <w:rPr>
          <w:rFonts w:ascii="Arial" w:hAnsi="Arial" w:cs="Arial"/>
        </w:rPr>
        <w:t>understanding of the principles of archaeological recording;</w:t>
      </w:r>
    </w:p>
    <w:p w:rsidR="00154D48" w:rsidRPr="00154D48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8.4</w:t>
      </w:r>
      <w:r w:rsidRPr="00312805">
        <w:rPr>
          <w:rFonts w:ascii="Arial" w:hAnsi="Arial" w:cs="Arial"/>
        </w:rPr>
        <w:tab/>
        <w:t>Provide an insightful written account of the work they undertook, with reference to published industry recording standards</w:t>
      </w:r>
      <w:r>
        <w:rPr>
          <w:rFonts w:ascii="Arial" w:hAnsi="Arial" w:cs="Arial"/>
        </w:rPr>
        <w:t>.</w:t>
      </w: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312805" w:rsidRPr="00312805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9.1</w:t>
      </w:r>
      <w:r w:rsidRPr="00312805">
        <w:rPr>
          <w:color w:val="auto"/>
          <w:sz w:val="22"/>
          <w:szCs w:val="22"/>
        </w:rPr>
        <w:tab/>
        <w:t>Deploy a range of techniques and methodologies of study;</w:t>
      </w:r>
    </w:p>
    <w:p w:rsidR="00312805" w:rsidRPr="00312805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9.2</w:t>
      </w:r>
      <w:r w:rsidRPr="00312805">
        <w:rPr>
          <w:color w:val="auto"/>
          <w:sz w:val="22"/>
          <w:szCs w:val="22"/>
        </w:rPr>
        <w:tab/>
        <w:t>Extract key elements from complex data</w:t>
      </w:r>
      <w:r w:rsidR="00FC5F53">
        <w:rPr>
          <w:color w:val="auto"/>
          <w:sz w:val="22"/>
          <w:szCs w:val="22"/>
        </w:rPr>
        <w:t>,</w:t>
      </w:r>
      <w:r w:rsidRPr="00312805">
        <w:rPr>
          <w:color w:val="auto"/>
          <w:sz w:val="22"/>
          <w:szCs w:val="22"/>
        </w:rPr>
        <w:t xml:space="preserve"> and identify and solve associated problems;</w:t>
      </w:r>
    </w:p>
    <w:p w:rsidR="00312805" w:rsidRPr="00312805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9.3</w:t>
      </w:r>
      <w:r w:rsidRPr="00312805">
        <w:rPr>
          <w:color w:val="auto"/>
          <w:sz w:val="22"/>
          <w:szCs w:val="22"/>
        </w:rPr>
        <w:tab/>
        <w:t xml:space="preserve">Demonstrate familiarity with the basic concepts </w:t>
      </w:r>
      <w:r w:rsidR="00FC5F53">
        <w:rPr>
          <w:color w:val="auto"/>
          <w:sz w:val="22"/>
          <w:szCs w:val="22"/>
        </w:rPr>
        <w:t>that</w:t>
      </w:r>
      <w:r w:rsidR="00FC5F53" w:rsidRPr="00312805">
        <w:rPr>
          <w:color w:val="auto"/>
          <w:sz w:val="22"/>
          <w:szCs w:val="22"/>
        </w:rPr>
        <w:t xml:space="preserve"> </w:t>
      </w:r>
      <w:r w:rsidRPr="00312805">
        <w:rPr>
          <w:color w:val="auto"/>
          <w:sz w:val="22"/>
          <w:szCs w:val="22"/>
        </w:rPr>
        <w:t>underpin the different branches of the programme pathways;</w:t>
      </w:r>
    </w:p>
    <w:p w:rsidR="00154D48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9.4</w:t>
      </w:r>
      <w:r w:rsidRPr="00312805">
        <w:rPr>
          <w:color w:val="auto"/>
          <w:sz w:val="22"/>
          <w:szCs w:val="22"/>
        </w:rPr>
        <w:tab/>
        <w:t>Take responsibility for their personal and professional learning and development.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312805" w:rsidRPr="00312805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This module will provide a framework for fieldwork training undertaken on University of Kent training excavations, or approved partners, supported by a SECL archaeological fieldwork bursary, to assist with the costs involved in a participation of 15 working days</w:t>
      </w:r>
      <w:r w:rsidR="00FC5F53">
        <w:rPr>
          <w:rFonts w:ascii="Arial" w:hAnsi="Arial" w:cs="Arial"/>
          <w:iCs/>
        </w:rPr>
        <w:t>, normally including social and educational activities such as a museum trip and an orientation day</w:t>
      </w:r>
      <w:r w:rsidRPr="00312805">
        <w:rPr>
          <w:rFonts w:ascii="Arial" w:hAnsi="Arial" w:cs="Arial"/>
          <w:iCs/>
        </w:rPr>
        <w:t xml:space="preserve">. </w:t>
      </w:r>
    </w:p>
    <w:p w:rsid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The module will permit three alternative pathways, in excavation, survey or museum studies. Assessment will be in the form of an illustrated portfolio featuring a description of the project and an account of each type of work undertaken by the student. Project directors will be provided with a checklist of fieldwork tasks to be completed, of which a minimum number will be mandatory.</w:t>
      </w:r>
    </w:p>
    <w:p w:rsidR="00FC5F53" w:rsidRPr="00154D48" w:rsidRDefault="00FC5F53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Staff teaching on this module will be provided with a Kent –approved fieldwork checklist of skills to train students a range of no less than ten skills appropriate to fieldwork that will result in a broad portfolio illustrating the best work done on site.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5FE">
        <w:rPr>
          <w:rFonts w:ascii="Arial" w:hAnsi="Arial" w:cs="Arial"/>
        </w:rPr>
        <w:t xml:space="preserve">Barker P. (1993) </w:t>
      </w:r>
      <w:r w:rsidRPr="002B15FE">
        <w:rPr>
          <w:rFonts w:ascii="Arial" w:hAnsi="Arial" w:cs="Arial"/>
          <w:i/>
        </w:rPr>
        <w:t xml:space="preserve">Techniques of Archaeological Excavation, </w:t>
      </w:r>
      <w:r>
        <w:rPr>
          <w:rFonts w:ascii="Arial" w:hAnsi="Arial" w:cs="Arial"/>
        </w:rPr>
        <w:t xml:space="preserve">London: </w:t>
      </w:r>
      <w:proofErr w:type="spellStart"/>
      <w:r>
        <w:rPr>
          <w:rFonts w:ascii="Arial" w:hAnsi="Arial" w:cs="Arial"/>
        </w:rPr>
        <w:t>Batsford</w:t>
      </w:r>
      <w:proofErr w:type="spellEnd"/>
      <w:r w:rsidRPr="00484031">
        <w:rPr>
          <w:rFonts w:ascii="Arial" w:hAnsi="Arial" w:cs="Arial"/>
        </w:rPr>
        <w:t xml:space="preserve"> 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B15FE">
        <w:rPr>
          <w:rFonts w:ascii="Arial" w:hAnsi="Arial" w:cs="Arial"/>
        </w:rPr>
        <w:t>Bettess</w:t>
      </w:r>
      <w:proofErr w:type="spellEnd"/>
      <w:r w:rsidRPr="002B15FE">
        <w:rPr>
          <w:rFonts w:ascii="Arial" w:hAnsi="Arial" w:cs="Arial"/>
        </w:rPr>
        <w:t xml:space="preserve"> F. (1998) </w:t>
      </w:r>
      <w:r w:rsidRPr="002B15FE">
        <w:rPr>
          <w:rFonts w:ascii="Arial" w:hAnsi="Arial" w:cs="Arial"/>
          <w:i/>
        </w:rPr>
        <w:t>Surveying for Archaeologists</w:t>
      </w:r>
      <w:r w:rsidRPr="002B15FE">
        <w:rPr>
          <w:rFonts w:ascii="Arial" w:hAnsi="Arial" w:cs="Arial"/>
        </w:rPr>
        <w:t>, 3rd Edition, Durham: Department of Archaeology Durham University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5FE">
        <w:rPr>
          <w:rFonts w:ascii="Arial" w:hAnsi="Arial" w:cs="Arial"/>
        </w:rPr>
        <w:t xml:space="preserve">Hawker J. M. (1999) </w:t>
      </w:r>
      <w:proofErr w:type="gramStart"/>
      <w:r w:rsidRPr="002B15FE">
        <w:rPr>
          <w:rFonts w:ascii="Arial" w:hAnsi="Arial" w:cs="Arial"/>
          <w:i/>
        </w:rPr>
        <w:t>A</w:t>
      </w:r>
      <w:proofErr w:type="gramEnd"/>
      <w:r w:rsidRPr="002B15FE">
        <w:rPr>
          <w:rFonts w:ascii="Arial" w:hAnsi="Arial" w:cs="Arial"/>
          <w:i/>
        </w:rPr>
        <w:t xml:space="preserve"> Manual of Archaeological Field Drawing, </w:t>
      </w:r>
      <w:r w:rsidRPr="002B15FE">
        <w:rPr>
          <w:rFonts w:ascii="Arial" w:hAnsi="Arial" w:cs="Arial"/>
        </w:rPr>
        <w:t>Hertford: R</w:t>
      </w:r>
      <w:r>
        <w:rPr>
          <w:rFonts w:ascii="Arial" w:hAnsi="Arial" w:cs="Arial"/>
        </w:rPr>
        <w:t xml:space="preserve">escue – </w:t>
      </w:r>
      <w:r w:rsidRPr="002B15FE">
        <w:rPr>
          <w:rFonts w:ascii="Arial" w:hAnsi="Arial" w:cs="Arial"/>
        </w:rPr>
        <w:t>The British Archaeological Trust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B15FE">
        <w:rPr>
          <w:rFonts w:ascii="Arial" w:hAnsi="Arial" w:cs="Arial"/>
        </w:rPr>
        <w:t>Roskams</w:t>
      </w:r>
      <w:proofErr w:type="spellEnd"/>
      <w:r w:rsidRPr="002B15FE">
        <w:rPr>
          <w:rFonts w:ascii="Arial" w:hAnsi="Arial" w:cs="Arial"/>
        </w:rPr>
        <w:t xml:space="preserve"> S. (2001) </w:t>
      </w:r>
      <w:r w:rsidRPr="002B15FE">
        <w:rPr>
          <w:rFonts w:ascii="Arial" w:hAnsi="Arial" w:cs="Arial"/>
          <w:i/>
        </w:rPr>
        <w:t xml:space="preserve">Excavation, </w:t>
      </w:r>
      <w:r w:rsidRPr="002B15FE">
        <w:rPr>
          <w:rFonts w:ascii="Arial" w:hAnsi="Arial" w:cs="Arial"/>
        </w:rPr>
        <w:t>Cambridge: Cambridge University Press.</w:t>
      </w:r>
    </w:p>
    <w:p w:rsidR="00312805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5FE">
        <w:rPr>
          <w:rFonts w:ascii="Arial" w:hAnsi="Arial" w:cs="Arial"/>
        </w:rPr>
        <w:t xml:space="preserve">Watkinson D. and Neal V. (1998) </w:t>
      </w:r>
      <w:r w:rsidRPr="002B15FE">
        <w:rPr>
          <w:rFonts w:ascii="Arial" w:hAnsi="Arial" w:cs="Arial"/>
          <w:i/>
        </w:rPr>
        <w:t xml:space="preserve">First Aid for Finds, </w:t>
      </w:r>
      <w:r w:rsidRPr="002B15FE">
        <w:rPr>
          <w:rFonts w:ascii="Arial" w:hAnsi="Arial" w:cs="Arial"/>
        </w:rPr>
        <w:t>London: Rescue and United Kingdom Institute for Conservation Archaeology Section.</w:t>
      </w:r>
    </w:p>
    <w:p w:rsidR="00154D48" w:rsidRP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B15FE">
        <w:rPr>
          <w:rFonts w:ascii="Arial" w:hAnsi="Arial" w:cs="Arial"/>
        </w:rPr>
        <w:t>Westman</w:t>
      </w:r>
      <w:proofErr w:type="spellEnd"/>
      <w:r w:rsidRPr="002B15FE">
        <w:rPr>
          <w:rFonts w:ascii="Arial" w:hAnsi="Arial" w:cs="Arial"/>
        </w:rPr>
        <w:t xml:space="preserve"> A. (1994) </w:t>
      </w:r>
      <w:r w:rsidRPr="002B15FE">
        <w:rPr>
          <w:rFonts w:ascii="Arial" w:hAnsi="Arial" w:cs="Arial"/>
          <w:i/>
        </w:rPr>
        <w:t xml:space="preserve">Archaeological Site Manual, </w:t>
      </w:r>
      <w:r w:rsidRPr="002B15FE">
        <w:rPr>
          <w:rFonts w:ascii="Arial" w:hAnsi="Arial" w:cs="Arial"/>
        </w:rPr>
        <w:t>London: Museum of London</w:t>
      </w: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Contact Hours: </w:t>
      </w:r>
      <w:r w:rsidR="00FC5F53">
        <w:rPr>
          <w:rFonts w:ascii="Arial" w:hAnsi="Arial" w:cs="Arial"/>
          <w:iCs/>
        </w:rPr>
        <w:t>40</w:t>
      </w:r>
    </w:p>
    <w:p w:rsidR="00312805" w:rsidRPr="00D21873" w:rsidRDefault="00FC5F5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</w:t>
      </w:r>
      <w:r w:rsidRPr="00312805">
        <w:rPr>
          <w:rFonts w:ascii="Arial" w:hAnsi="Arial" w:cs="Arial"/>
          <w:iCs/>
        </w:rPr>
        <w:t xml:space="preserve"> </w:t>
      </w:r>
      <w:r w:rsidR="00312805" w:rsidRPr="00312805">
        <w:rPr>
          <w:rFonts w:ascii="Arial" w:hAnsi="Arial" w:cs="Arial"/>
          <w:iCs/>
        </w:rPr>
        <w:t xml:space="preserve">Hours </w:t>
      </w:r>
      <w:r>
        <w:rPr>
          <w:rFonts w:ascii="Arial" w:hAnsi="Arial" w:cs="Arial"/>
          <w:iCs/>
        </w:rPr>
        <w:t>on Site</w:t>
      </w:r>
      <w:r w:rsidR="00312805" w:rsidRPr="00312805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>80</w:t>
      </w:r>
    </w:p>
    <w:p w:rsidR="00D21873" w:rsidRP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>Private Study Hours</w:t>
      </w:r>
      <w:r w:rsidR="00FC5F53">
        <w:rPr>
          <w:rFonts w:ascii="Arial" w:hAnsi="Arial" w:cs="Arial"/>
          <w:iCs/>
        </w:rPr>
        <w:t xml:space="preserve"> off Site</w:t>
      </w:r>
      <w:r w:rsidRPr="00D21873">
        <w:rPr>
          <w:rFonts w:ascii="Arial" w:hAnsi="Arial" w:cs="Arial"/>
          <w:iCs/>
        </w:rPr>
        <w:t xml:space="preserve">: </w:t>
      </w:r>
      <w:r w:rsidR="00FC5F53">
        <w:rPr>
          <w:rFonts w:ascii="Arial" w:hAnsi="Arial" w:cs="Arial"/>
          <w:iCs/>
        </w:rPr>
        <w:t>180</w:t>
      </w:r>
    </w:p>
    <w:p w:rsidR="00154D48" w:rsidRPr="00154D48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Study Hours: </w:t>
      </w:r>
      <w:r w:rsidR="00312805">
        <w:rPr>
          <w:rFonts w:ascii="Arial" w:hAnsi="Arial" w:cs="Arial"/>
          <w:iCs/>
        </w:rPr>
        <w:t>300</w:t>
      </w: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="00312805" w:rsidRDefault="00312805" w:rsidP="00312805">
      <w:pPr>
        <w:pStyle w:val="ListParagraph"/>
        <w:numPr>
          <w:ilvl w:val="0"/>
          <w:numId w:val="11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Portfolio (6,000 words) – 80%</w:t>
      </w:r>
    </w:p>
    <w:p w:rsidR="00154D48" w:rsidRPr="00D21873" w:rsidRDefault="00312805" w:rsidP="00312805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Fieldwork Performance – 20%</w:t>
      </w: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154D48" w:rsidRPr="00D21873" w:rsidRDefault="00D21873" w:rsidP="00D218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>Reassessment Instrument:</w:t>
      </w:r>
      <w:r w:rsidR="00312805">
        <w:rPr>
          <w:rFonts w:ascii="Arial" w:hAnsi="Arial" w:cs="Arial"/>
          <w:iCs/>
        </w:rPr>
        <w:t xml:space="preserve"> 100% Coursework</w:t>
      </w: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75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805" w:rsidRPr="00302082" w:rsidTr="000149E6">
        <w:tc>
          <w:tcPr>
            <w:tcW w:w="2977" w:type="dxa"/>
            <w:shd w:val="clear" w:color="auto" w:fill="D9D9D9" w:themeFill="background1" w:themeFillShade="D9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12805" w:rsidRPr="00302082" w:rsidTr="000149E6">
        <w:tc>
          <w:tcPr>
            <w:tcW w:w="2977" w:type="dxa"/>
            <w:shd w:val="clear" w:color="auto" w:fill="D9D9D9" w:themeFill="background1" w:themeFillShade="D9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 w:rsidRPr="00AC7C9A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Site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shd w:val="clear" w:color="auto" w:fill="D9D9D9" w:themeFill="background1" w:themeFillShade="D9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12805" w:rsidRPr="00302082" w:rsidTr="000149E6">
        <w:tc>
          <w:tcPr>
            <w:tcW w:w="2977" w:type="dxa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Fieldwork Performance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312805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="00883204" w:rsidRPr="00D50113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154D48" w:rsidRPr="00154D48" w:rsidRDefault="00FC5F5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Classroom-based tuition will take place at the </w:t>
      </w:r>
      <w:r w:rsidR="00312805">
        <w:rPr>
          <w:rFonts w:ascii="Arial" w:hAnsi="Arial" w:cs="Arial"/>
          <w:iCs/>
        </w:rPr>
        <w:t>Canterbury</w:t>
      </w:r>
      <w:r>
        <w:rPr>
          <w:rFonts w:ascii="Arial" w:hAnsi="Arial" w:cs="Arial"/>
          <w:iCs/>
        </w:rPr>
        <w:t xml:space="preserve"> campus.  Fieldwork </w:t>
      </w:r>
      <w:r w:rsidR="00605F18">
        <w:rPr>
          <w:rFonts w:ascii="Arial" w:hAnsi="Arial" w:cs="Arial"/>
          <w:iCs/>
        </w:rPr>
        <w:t>will be carried out at sites approved by the University of Kent’s Safety, Health and Environment Unit</w:t>
      </w: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154D48" w:rsidRP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British archaeology is renowned worldwide for its professional methodology and therefore the skills that students acquire can be used anywhere in the world and on any archaeological site or museum.</w:t>
      </w: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12805" w:rsidRPr="00BA453C" w:rsidTr="000149E6">
        <w:trPr>
          <w:trHeight w:val="317"/>
        </w:trPr>
        <w:tc>
          <w:tcPr>
            <w:tcW w:w="1526" w:type="dxa"/>
          </w:tcPr>
          <w:p w:rsidR="00312805" w:rsidRPr="00BA453C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312805" w:rsidRPr="00BA453C" w:rsidRDefault="00312805" w:rsidP="000149E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312805" w:rsidRPr="00BA453C" w:rsidRDefault="00312805" w:rsidP="000149E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312805" w:rsidRPr="00BA453C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:rsidR="00312805" w:rsidRPr="00BA453C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12805" w:rsidRPr="00302082" w:rsidTr="000149E6">
        <w:trPr>
          <w:trHeight w:val="305"/>
        </w:trPr>
        <w:tc>
          <w:tcPr>
            <w:tcW w:w="1526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05/03/18</w:t>
            </w:r>
          </w:p>
        </w:tc>
        <w:tc>
          <w:tcPr>
            <w:tcW w:w="1701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September 2018</w:t>
            </w:r>
          </w:p>
        </w:tc>
        <w:tc>
          <w:tcPr>
            <w:tcW w:w="2448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10, 12, 13</w:t>
            </w:r>
          </w:p>
        </w:tc>
        <w:tc>
          <w:tcPr>
            <w:tcW w:w="2400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12805" w:rsidRPr="00302082" w:rsidTr="000149E6">
        <w:trPr>
          <w:trHeight w:val="305"/>
        </w:trPr>
        <w:tc>
          <w:tcPr>
            <w:tcW w:w="1526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01/03/19</w:t>
            </w:r>
          </w:p>
        </w:tc>
        <w:tc>
          <w:tcPr>
            <w:tcW w:w="1701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2019</w:t>
            </w:r>
          </w:p>
        </w:tc>
        <w:tc>
          <w:tcPr>
            <w:tcW w:w="2448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7,10,12,16</w:t>
            </w:r>
          </w:p>
        </w:tc>
        <w:tc>
          <w:tcPr>
            <w:tcW w:w="2400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EEF2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E90A82"/>
    <w:multiLevelType w:val="hybridMultilevel"/>
    <w:tmpl w:val="A378A5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12805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62043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C25B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5442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AED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05F18"/>
    <w:rsid w:val="00613708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4B1E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4307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1873"/>
    <w:rsid w:val="00D2689A"/>
    <w:rsid w:val="00D65506"/>
    <w:rsid w:val="00D773CF"/>
    <w:rsid w:val="00D83563"/>
    <w:rsid w:val="00D8448F"/>
    <w:rsid w:val="00DA1BFA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6FAC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00DC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C5F53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4C4161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252E5-967A-4085-B908-D60457BAF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DD570-3CD0-495D-A71A-87E1A9B9056D}"/>
</file>

<file path=customXml/itemProps3.xml><?xml version="1.0" encoding="utf-8"?>
<ds:datastoreItem xmlns:ds="http://schemas.openxmlformats.org/officeDocument/2006/customXml" ds:itemID="{22E6A11D-FDB1-4ED5-8C3C-094489680EA4}"/>
</file>

<file path=customXml/itemProps4.xml><?xml version="1.0" encoding="utf-8"?>
<ds:datastoreItem xmlns:ds="http://schemas.openxmlformats.org/officeDocument/2006/customXml" ds:itemID="{877AEDCD-C171-45DB-BCBA-D8F9E543A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Pippa Neudeck</cp:lastModifiedBy>
  <cp:revision>2</cp:revision>
  <cp:lastPrinted>2015-09-09T08:37:00Z</cp:lastPrinted>
  <dcterms:created xsi:type="dcterms:W3CDTF">2019-03-01T11:14:00Z</dcterms:created>
  <dcterms:modified xsi:type="dcterms:W3CDTF">2019-03-01T11:14:00Z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