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2D300358" w:rsidR="00694B52" w:rsidRPr="009D52D0" w:rsidRDefault="00B57B0F" w:rsidP="00FF2C03">
      <w:pPr>
        <w:spacing w:after="120" w:line="240" w:lineRule="auto"/>
        <w:ind w:left="567" w:right="543"/>
        <w:jc w:val="both"/>
        <w:rPr>
          <w:rFonts w:ascii="Arial" w:hAnsi="Arial" w:cs="Arial"/>
          <w:sz w:val="24"/>
          <w:szCs w:val="24"/>
        </w:rPr>
      </w:pPr>
      <w:r>
        <w:rPr>
          <w:rFonts w:ascii="Arial" w:hAnsi="Arial" w:cs="Arial"/>
          <w:sz w:val="24"/>
          <w:szCs w:val="24"/>
        </w:rPr>
        <w:t>CHEM6700 – Supramolecular and Polymer Chemistry</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1D5F5F6D"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B57B0F">
        <w:rPr>
          <w:rFonts w:ascii="Arial" w:hAnsi="Arial" w:cs="Arial"/>
          <w:iCs/>
          <w:sz w:val="24"/>
          <w:szCs w:val="24"/>
        </w:rPr>
        <w:t>Chemistry &amp; Forensics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204A196C" w:rsidR="00694B52" w:rsidRPr="00694B52" w:rsidRDefault="00B57B0F" w:rsidP="00FF2C03">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27B66319" w:rsidR="00694B52" w:rsidRPr="00694B52" w:rsidRDefault="00B57B0F"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7A3F85BB" w:rsidR="00694B52" w:rsidRPr="00694B52" w:rsidRDefault="00B57B0F" w:rsidP="00FF2C03">
      <w:pPr>
        <w:spacing w:after="120" w:line="240" w:lineRule="auto"/>
        <w:ind w:left="567" w:right="543"/>
        <w:rPr>
          <w:rFonts w:ascii="Arial" w:hAnsi="Arial" w:cs="Arial"/>
          <w:iCs/>
          <w:sz w:val="24"/>
          <w:szCs w:val="24"/>
        </w:rPr>
      </w:pPr>
      <w:r>
        <w:rPr>
          <w:rFonts w:ascii="Arial" w:hAnsi="Arial" w:cs="Arial"/>
          <w:iCs/>
          <w:sz w:val="24"/>
          <w:szCs w:val="24"/>
        </w:rPr>
        <w:t>Autumn</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3672F3E2" w:rsidR="00694B52" w:rsidRPr="00694B52" w:rsidRDefault="00B57B0F"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2027671F" w14:textId="77777777" w:rsidR="00B57B0F" w:rsidRPr="00B57B0F" w:rsidRDefault="00B57B0F" w:rsidP="00B57B0F">
      <w:pPr>
        <w:spacing w:after="120" w:line="240" w:lineRule="auto"/>
        <w:ind w:left="709" w:right="543"/>
        <w:rPr>
          <w:rFonts w:ascii="Arial" w:hAnsi="Arial" w:cs="Arial"/>
          <w:iCs/>
          <w:sz w:val="24"/>
          <w:szCs w:val="24"/>
        </w:rPr>
      </w:pPr>
      <w:r w:rsidRPr="00B57B0F">
        <w:rPr>
          <w:rFonts w:ascii="Arial" w:hAnsi="Arial" w:cs="Arial"/>
          <w:iCs/>
          <w:sz w:val="24"/>
          <w:szCs w:val="24"/>
        </w:rPr>
        <w:t>BSc(Hons) Chemistry</w:t>
      </w:r>
    </w:p>
    <w:p w14:paraId="22ABCE87" w14:textId="77777777" w:rsidR="00B57B0F" w:rsidRPr="00B57B0F" w:rsidRDefault="00B57B0F" w:rsidP="00B57B0F">
      <w:pPr>
        <w:spacing w:after="120" w:line="240" w:lineRule="auto"/>
        <w:ind w:left="709" w:right="543"/>
        <w:rPr>
          <w:rFonts w:ascii="Arial" w:hAnsi="Arial" w:cs="Arial"/>
          <w:iCs/>
          <w:sz w:val="24"/>
          <w:szCs w:val="24"/>
        </w:rPr>
      </w:pPr>
      <w:r w:rsidRPr="00B57B0F">
        <w:rPr>
          <w:rFonts w:ascii="Arial" w:hAnsi="Arial" w:cs="Arial"/>
          <w:iCs/>
          <w:sz w:val="24"/>
          <w:szCs w:val="24"/>
        </w:rPr>
        <w:t>BSc(Hons) Chemistry with a Professional Placement</w:t>
      </w:r>
    </w:p>
    <w:p w14:paraId="341EE8B6" w14:textId="77777777" w:rsidR="00B57B0F" w:rsidRPr="00B57B0F" w:rsidRDefault="00B57B0F" w:rsidP="00B57B0F">
      <w:pPr>
        <w:spacing w:after="120" w:line="240" w:lineRule="auto"/>
        <w:ind w:left="709" w:right="543"/>
        <w:rPr>
          <w:rFonts w:ascii="Arial" w:hAnsi="Arial" w:cs="Arial"/>
          <w:iCs/>
          <w:sz w:val="24"/>
          <w:szCs w:val="24"/>
        </w:rPr>
      </w:pPr>
      <w:r w:rsidRPr="00B57B0F">
        <w:rPr>
          <w:rFonts w:ascii="Arial" w:hAnsi="Arial" w:cs="Arial"/>
          <w:iCs/>
          <w:sz w:val="24"/>
          <w:szCs w:val="24"/>
        </w:rPr>
        <w:t>BSc(Hons) Chemistry with a Year Abroad</w:t>
      </w:r>
    </w:p>
    <w:p w14:paraId="20D25587" w14:textId="77777777" w:rsidR="00B57B0F" w:rsidRPr="00B57B0F" w:rsidRDefault="00B57B0F" w:rsidP="00B57B0F">
      <w:pPr>
        <w:spacing w:after="120" w:line="240" w:lineRule="auto"/>
        <w:ind w:left="709" w:right="543"/>
        <w:rPr>
          <w:rFonts w:ascii="Arial" w:hAnsi="Arial" w:cs="Arial"/>
          <w:iCs/>
          <w:sz w:val="24"/>
          <w:szCs w:val="24"/>
        </w:rPr>
      </w:pPr>
      <w:r w:rsidRPr="00B57B0F">
        <w:rPr>
          <w:rFonts w:ascii="Arial" w:hAnsi="Arial" w:cs="Arial"/>
          <w:iCs/>
          <w:sz w:val="24"/>
          <w:szCs w:val="24"/>
        </w:rPr>
        <w:t>BSc(Hons) Chemistry with a Foundation Year</w:t>
      </w:r>
    </w:p>
    <w:p w14:paraId="34BD4DFF" w14:textId="4027D37D" w:rsidR="006B1CCD" w:rsidRDefault="00B57B0F" w:rsidP="00B57B0F">
      <w:pPr>
        <w:spacing w:after="120" w:line="240" w:lineRule="auto"/>
        <w:ind w:left="709" w:right="543"/>
        <w:rPr>
          <w:rFonts w:ascii="Arial" w:hAnsi="Arial" w:cs="Arial"/>
          <w:iCs/>
          <w:sz w:val="24"/>
          <w:szCs w:val="24"/>
        </w:rPr>
      </w:pPr>
      <w:proofErr w:type="spellStart"/>
      <w:r w:rsidRPr="00B57B0F">
        <w:rPr>
          <w:rFonts w:ascii="Arial" w:hAnsi="Arial" w:cs="Arial"/>
          <w:iCs/>
          <w:sz w:val="24"/>
          <w:szCs w:val="24"/>
        </w:rPr>
        <w:t>MChem</w:t>
      </w:r>
      <w:proofErr w:type="spellEnd"/>
      <w:r w:rsidRPr="00B57B0F">
        <w:rPr>
          <w:rFonts w:ascii="Arial" w:hAnsi="Arial" w:cs="Arial"/>
          <w:iCs/>
          <w:sz w:val="24"/>
          <w:szCs w:val="24"/>
        </w:rPr>
        <w:t xml:space="preserve"> Chemistry</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5F4DD9BC"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B57B0F" w:rsidRPr="00B57B0F">
        <w:rPr>
          <w:rFonts w:ascii="Arial" w:hAnsi="Arial" w:cs="Arial"/>
          <w:sz w:val="24"/>
          <w:szCs w:val="24"/>
        </w:rPr>
        <w:t>Demonstrate knowledge and systematic understanding of the terminology, conventions and core concepts in supramolecular chemistry.</w:t>
      </w:r>
    </w:p>
    <w:p w14:paraId="28B61669" w14:textId="1AF824E0"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B57B0F" w:rsidRPr="00B57B0F">
        <w:rPr>
          <w:rFonts w:ascii="Arial" w:hAnsi="Arial" w:cs="Arial"/>
          <w:sz w:val="24"/>
          <w:szCs w:val="24"/>
        </w:rPr>
        <w:t>Demonstrate knowledge and systematic understanding of the principles and causes of self-association and self-assembly of soft matter.</w:t>
      </w:r>
    </w:p>
    <w:p w14:paraId="59AEFC4A" w14:textId="2CDE6F32"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B57B0F" w:rsidRPr="00B57B0F">
        <w:rPr>
          <w:rFonts w:ascii="Arial" w:hAnsi="Arial" w:cs="Arial"/>
          <w:sz w:val="24"/>
          <w:szCs w:val="24"/>
        </w:rPr>
        <w:t>Demonstrate knowledge and systematic understanding of the terminology, conventions, and core concepts in polymer chemistry.</w:t>
      </w:r>
    </w:p>
    <w:p w14:paraId="3776BD13" w14:textId="7195855F" w:rsidR="0021689D"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B57B0F" w:rsidRPr="00B57B0F">
        <w:rPr>
          <w:rFonts w:ascii="Arial" w:hAnsi="Arial" w:cs="Arial"/>
          <w:sz w:val="24"/>
          <w:szCs w:val="24"/>
        </w:rPr>
        <w:t>Demonstrate knowledge and systematic understanding of the principles of polymer synthesis, characterisation and properties associated with polymers.</w:t>
      </w:r>
      <w:r w:rsidRPr="00FF2C03">
        <w:rPr>
          <w:rFonts w:ascii="Arial" w:hAnsi="Arial" w:cs="Arial"/>
          <w:sz w:val="24"/>
          <w:szCs w:val="24"/>
        </w:rPr>
        <w:tab/>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2F0D8DA4"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B57B0F" w:rsidRPr="00B57B0F">
        <w:rPr>
          <w:rFonts w:ascii="Arial" w:hAnsi="Arial" w:cs="Arial"/>
          <w:sz w:val="24"/>
          <w:szCs w:val="24"/>
        </w:rPr>
        <w:t>Demonstrate advanced problem-solving skills, relating to qualitative and quantitative information, extending to situations where evaluations have to be made on the basis of limited information.</w:t>
      </w:r>
    </w:p>
    <w:p w14:paraId="324DF5A4" w14:textId="69DE9CA6"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lastRenderedPageBreak/>
        <w:t>9.2</w:t>
      </w:r>
      <w:r>
        <w:rPr>
          <w:rFonts w:ascii="Arial" w:hAnsi="Arial" w:cs="Arial"/>
          <w:sz w:val="24"/>
          <w:szCs w:val="24"/>
        </w:rPr>
        <w:tab/>
      </w:r>
      <w:r w:rsidR="00B57B0F" w:rsidRPr="00B57B0F">
        <w:rPr>
          <w:rFonts w:ascii="Arial" w:hAnsi="Arial" w:cs="Arial"/>
          <w:sz w:val="24"/>
          <w:szCs w:val="24"/>
        </w:rPr>
        <w:t>Demonstrate time-management and organisational skills, as evidenced by the ability to plan and implement efficient and effective modes of working.</w:t>
      </w:r>
    </w:p>
    <w:p w14:paraId="3D222DEF" w14:textId="693994B9"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B57B0F" w:rsidRPr="00B57B0F">
        <w:rPr>
          <w:rFonts w:ascii="Arial" w:hAnsi="Arial" w:cs="Arial"/>
          <w:sz w:val="24"/>
          <w:szCs w:val="24"/>
        </w:rPr>
        <w:t>Use information-technology skills such as word-processing and spreadsheet programmes, data-logging and storage, internet communication, etc.</w:t>
      </w:r>
    </w:p>
    <w:p w14:paraId="153A3B0B" w14:textId="315F8231" w:rsidR="00B57B0F" w:rsidRPr="008D4447" w:rsidRDefault="00B57B0F"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Pr="00B57B0F">
        <w:rPr>
          <w:rFonts w:ascii="Arial" w:hAnsi="Arial" w:cs="Arial"/>
          <w:sz w:val="24"/>
          <w:szCs w:val="24"/>
        </w:rPr>
        <w:t>Demonstrate study skills needed for continuing professional development and professional employment.</w:t>
      </w:r>
    </w:p>
    <w:p w14:paraId="73386C6A" w14:textId="77777777" w:rsidR="009A2D37" w:rsidRPr="009D52D0" w:rsidRDefault="009A2D37" w:rsidP="00072357">
      <w:pPr>
        <w:pStyle w:val="Heading2"/>
      </w:pPr>
      <w:r w:rsidRPr="009D52D0">
        <w:t>A synopsis of the curriculum</w:t>
      </w:r>
    </w:p>
    <w:p w14:paraId="5ABB6632" w14:textId="67BEBBA9" w:rsidR="0011295C" w:rsidRPr="0011295C" w:rsidRDefault="00B57B0F" w:rsidP="00B57B0F">
      <w:pPr>
        <w:spacing w:after="120" w:line="240" w:lineRule="auto"/>
        <w:ind w:left="567" w:right="543"/>
        <w:jc w:val="both"/>
        <w:rPr>
          <w:rFonts w:ascii="Arial" w:hAnsi="Arial" w:cs="Arial"/>
          <w:iCs/>
          <w:sz w:val="24"/>
          <w:szCs w:val="24"/>
        </w:rPr>
      </w:pPr>
      <w:r w:rsidRPr="00B57B0F">
        <w:rPr>
          <w:rFonts w:ascii="Arial" w:hAnsi="Arial" w:cs="Arial"/>
          <w:iCs/>
          <w:sz w:val="24"/>
          <w:szCs w:val="24"/>
        </w:rPr>
        <w:t>This module introduces key concepts and practises of supramolecular and polymer chemistry. It will focus on linking past modules to supramolecular chemistry and outline important concepts and examples of supramolecular chemistry. This will include non-covalent interactions, self-association and self-assembly with an overall emphasis on soft matter and solution-based supramolecular concepts. This module will also give an overview of fundamental concepts in polymer chemistry (synthesis, characterisation and properties) leading to a more specialised introduction to block copolymers, self-assembly and supramolecular polymer chemistry that will build upon previous course material.</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51E0F915"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B57B0F">
        <w:rPr>
          <w:rFonts w:ascii="Arial" w:hAnsi="Arial" w:cs="Arial"/>
          <w:sz w:val="24"/>
          <w:szCs w:val="24"/>
        </w:rPr>
        <w:t>124</w:t>
      </w:r>
    </w:p>
    <w:p w14:paraId="3BE5E6D9" w14:textId="3EC07FB5"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B57B0F">
        <w:rPr>
          <w:rFonts w:ascii="Arial" w:hAnsi="Arial" w:cs="Arial"/>
          <w:sz w:val="24"/>
          <w:szCs w:val="24"/>
        </w:rPr>
        <w:t>26</w:t>
      </w:r>
    </w:p>
    <w:p w14:paraId="035B9AB3" w14:textId="3A69840A"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B57B0F">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7F0E9FB9" w:rsidR="0011295C" w:rsidRPr="00C63E31" w:rsidRDefault="00B57B0F"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Online Quiz</w:t>
      </w:r>
      <w:r w:rsidR="00481F0C">
        <w:rPr>
          <w:rFonts w:ascii="Arial" w:hAnsi="Arial" w:cs="Arial"/>
          <w:iCs/>
          <w:sz w:val="24"/>
          <w:szCs w:val="24"/>
        </w:rPr>
        <w:t xml:space="preserve"> 1</w:t>
      </w:r>
      <w:r>
        <w:rPr>
          <w:rFonts w:ascii="Arial" w:hAnsi="Arial" w:cs="Arial"/>
          <w:iCs/>
          <w:sz w:val="24"/>
          <w:szCs w:val="24"/>
        </w:rPr>
        <w:t xml:space="preserve"> (1 hour) – 5%</w:t>
      </w:r>
    </w:p>
    <w:p w14:paraId="00116B74" w14:textId="271342A8" w:rsidR="0011295C" w:rsidRPr="00C63E31" w:rsidRDefault="00B57B0F"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Online Quiz 2 (1 hour) – 5%</w:t>
      </w:r>
    </w:p>
    <w:p w14:paraId="3753E6C1" w14:textId="79F01DDD" w:rsidR="0011295C" w:rsidRDefault="00481F0C"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Assessed Worksheet 1 (4 hours) – 15%</w:t>
      </w:r>
    </w:p>
    <w:p w14:paraId="0F8D11B7" w14:textId="0BB6A2B2" w:rsidR="00481F0C" w:rsidRDefault="00481F0C"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Assessed Worksheet 2 (4 hours) – 15%</w:t>
      </w:r>
    </w:p>
    <w:p w14:paraId="5F435E09" w14:textId="528380FF" w:rsidR="00481F0C" w:rsidRPr="00C63E31" w:rsidRDefault="00481F0C"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Examination (3 hours) – 60%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3A6933D9" w:rsidR="008D4447" w:rsidRPr="001B433B" w:rsidRDefault="00481F0C"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100% Examination</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898"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tblGrid>
      <w:tr w:rsidR="0011295C" w:rsidRPr="009D52D0" w14:paraId="5413EC92" w14:textId="77777777" w:rsidTr="0011295C">
        <w:trPr>
          <w:cantSplit/>
          <w:tblHeader/>
        </w:trPr>
        <w:tc>
          <w:tcPr>
            <w:tcW w:w="2362" w:type="dxa"/>
            <w:shd w:val="clear" w:color="auto" w:fill="D9D9D9" w:themeFill="background1" w:themeFillShade="D9"/>
          </w:tcPr>
          <w:p w14:paraId="140365DD" w14:textId="77777777" w:rsidR="0011295C" w:rsidRPr="009D52D0" w:rsidRDefault="0011295C" w:rsidP="004F0496">
            <w:pPr>
              <w:spacing w:after="120"/>
              <w:ind w:left="33" w:right="543"/>
              <w:rPr>
                <w:rFonts w:ascii="Arial" w:hAnsi="Arial" w:cs="Arial"/>
                <w:b/>
                <w:sz w:val="20"/>
                <w:szCs w:val="20"/>
              </w:rPr>
            </w:pPr>
            <w:r w:rsidRPr="009D52D0">
              <w:rPr>
                <w:rFonts w:ascii="Arial" w:hAnsi="Arial" w:cs="Arial"/>
                <w:b/>
                <w:sz w:val="20"/>
                <w:szCs w:val="20"/>
              </w:rPr>
              <w:lastRenderedPageBreak/>
              <w:t>Module learning outcome</w:t>
            </w:r>
          </w:p>
        </w:tc>
        <w:tc>
          <w:tcPr>
            <w:tcW w:w="567" w:type="dxa"/>
          </w:tcPr>
          <w:p w14:paraId="6167848F"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3FB07A4F" w:rsidR="0011295C" w:rsidRPr="009D52D0" w:rsidRDefault="00481F0C" w:rsidP="004F0496">
            <w:pPr>
              <w:spacing w:after="120"/>
              <w:ind w:right="543"/>
              <w:rPr>
                <w:rFonts w:ascii="Arial" w:hAnsi="Arial" w:cs="Arial"/>
                <w:sz w:val="20"/>
                <w:szCs w:val="20"/>
              </w:rPr>
            </w:pPr>
            <w:r>
              <w:rPr>
                <w:rFonts w:ascii="Arial" w:hAnsi="Arial" w:cs="Arial"/>
                <w:sz w:val="20"/>
                <w:szCs w:val="20"/>
              </w:rPr>
              <w:t>9.1</w:t>
            </w:r>
          </w:p>
        </w:tc>
        <w:tc>
          <w:tcPr>
            <w:tcW w:w="567" w:type="dxa"/>
          </w:tcPr>
          <w:p w14:paraId="3B577D4A" w14:textId="70C3E3D1"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9.</w:t>
            </w:r>
            <w:r w:rsidR="00481F0C">
              <w:rPr>
                <w:rFonts w:ascii="Arial" w:hAnsi="Arial" w:cs="Arial"/>
                <w:sz w:val="20"/>
                <w:szCs w:val="20"/>
              </w:rPr>
              <w:t>2</w:t>
            </w:r>
          </w:p>
        </w:tc>
        <w:tc>
          <w:tcPr>
            <w:tcW w:w="567" w:type="dxa"/>
          </w:tcPr>
          <w:p w14:paraId="266E4126" w14:textId="12295AD8"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9.</w:t>
            </w:r>
            <w:r w:rsidR="00481F0C">
              <w:rPr>
                <w:rFonts w:ascii="Arial" w:hAnsi="Arial" w:cs="Arial"/>
                <w:sz w:val="20"/>
                <w:szCs w:val="20"/>
              </w:rPr>
              <w:t>3</w:t>
            </w:r>
          </w:p>
        </w:tc>
        <w:tc>
          <w:tcPr>
            <w:tcW w:w="567" w:type="dxa"/>
          </w:tcPr>
          <w:p w14:paraId="6EC60A4C" w14:textId="1C337EC0"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9.</w:t>
            </w:r>
            <w:r w:rsidR="00481F0C">
              <w:rPr>
                <w:rFonts w:ascii="Arial" w:hAnsi="Arial" w:cs="Arial"/>
                <w:sz w:val="20"/>
                <w:szCs w:val="20"/>
              </w:rPr>
              <w:t>4</w:t>
            </w:r>
          </w:p>
        </w:tc>
      </w:tr>
      <w:tr w:rsidR="0011295C" w:rsidRPr="009D52D0" w14:paraId="780DC4A5" w14:textId="77777777" w:rsidTr="0011295C">
        <w:tc>
          <w:tcPr>
            <w:tcW w:w="2362" w:type="dxa"/>
          </w:tcPr>
          <w:p w14:paraId="16F79E00" w14:textId="7C27C352" w:rsidR="0011295C" w:rsidRPr="0011295C" w:rsidRDefault="00481F0C"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6419DCFB" w:rsidR="0011295C" w:rsidRPr="009D52D0" w:rsidRDefault="00481F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4F3F7036" w:rsidR="0011295C" w:rsidRPr="009D52D0" w:rsidRDefault="00481F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4FC09817" w:rsidR="0011295C" w:rsidRPr="009D52D0" w:rsidRDefault="00481F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2A978758" w:rsidR="0011295C" w:rsidRPr="009D52D0" w:rsidRDefault="00481F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122FFE68" w:rsidR="0011295C" w:rsidRPr="009D52D0" w:rsidRDefault="00481F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563FA18A" w:rsidR="0011295C" w:rsidRPr="009D52D0" w:rsidRDefault="00481F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62250917" w:rsidR="0011295C" w:rsidRPr="009D52D0" w:rsidRDefault="00481F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41DAAF04" w:rsidR="0011295C" w:rsidRPr="009D52D0" w:rsidRDefault="00481F0C" w:rsidP="004F0496">
            <w:pPr>
              <w:spacing w:after="120"/>
              <w:ind w:right="543"/>
              <w:rPr>
                <w:rFonts w:ascii="Arial" w:hAnsi="Arial" w:cs="Arial"/>
                <w:b/>
                <w:sz w:val="20"/>
                <w:szCs w:val="20"/>
              </w:rPr>
            </w:pPr>
            <w:r>
              <w:rPr>
                <w:rFonts w:ascii="Arial" w:hAnsi="Arial" w:cs="Arial"/>
                <w:b/>
                <w:sz w:val="20"/>
                <w:szCs w:val="20"/>
              </w:rPr>
              <w:t>x</w:t>
            </w:r>
          </w:p>
        </w:tc>
      </w:tr>
      <w:tr w:rsidR="0011295C" w:rsidRPr="009D52D0" w14:paraId="5C50A519" w14:textId="77777777" w:rsidTr="0011295C">
        <w:tc>
          <w:tcPr>
            <w:tcW w:w="2362" w:type="dxa"/>
          </w:tcPr>
          <w:p w14:paraId="433DE3A7" w14:textId="67742C1B" w:rsidR="0011295C" w:rsidRPr="0011295C" w:rsidRDefault="00481F0C" w:rsidP="004F0496">
            <w:pPr>
              <w:spacing w:after="120"/>
              <w:ind w:right="543"/>
              <w:rPr>
                <w:rFonts w:ascii="Arial" w:hAnsi="Arial" w:cs="Arial"/>
                <w:sz w:val="20"/>
                <w:szCs w:val="20"/>
              </w:rPr>
            </w:pPr>
            <w:r>
              <w:rPr>
                <w:rFonts w:ascii="Arial" w:hAnsi="Arial" w:cs="Arial"/>
                <w:sz w:val="20"/>
                <w:szCs w:val="20"/>
              </w:rPr>
              <w:t>Workshops</w:t>
            </w:r>
          </w:p>
        </w:tc>
        <w:tc>
          <w:tcPr>
            <w:tcW w:w="567" w:type="dxa"/>
          </w:tcPr>
          <w:p w14:paraId="3853654B" w14:textId="7D79095C" w:rsidR="0011295C" w:rsidRPr="009D52D0" w:rsidRDefault="00481F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2769179E" w:rsidR="0011295C" w:rsidRPr="009D52D0" w:rsidRDefault="00481F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05BBD25B" w:rsidR="0011295C" w:rsidRPr="009D52D0" w:rsidRDefault="00481F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1181AB41" w:rsidR="0011295C" w:rsidRPr="009D52D0" w:rsidRDefault="00481F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369386F3" w:rsidR="0011295C" w:rsidRPr="009D52D0" w:rsidRDefault="00481F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54ACE3CE" w:rsidR="0011295C" w:rsidRPr="009D52D0" w:rsidRDefault="00481F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3A64C16B" w:rsidR="0011295C" w:rsidRPr="009D52D0" w:rsidRDefault="0011295C" w:rsidP="004F0496">
            <w:pPr>
              <w:spacing w:after="120"/>
              <w:ind w:right="543"/>
              <w:rPr>
                <w:rFonts w:ascii="Arial" w:hAnsi="Arial" w:cs="Arial"/>
                <w:b/>
                <w:sz w:val="20"/>
                <w:szCs w:val="20"/>
              </w:rPr>
            </w:pPr>
          </w:p>
        </w:tc>
        <w:tc>
          <w:tcPr>
            <w:tcW w:w="567" w:type="dxa"/>
          </w:tcPr>
          <w:p w14:paraId="3DAC9A4A" w14:textId="07AC3346" w:rsidR="0011295C" w:rsidRPr="009D52D0" w:rsidRDefault="00481F0C" w:rsidP="004F0496">
            <w:pPr>
              <w:spacing w:after="120"/>
              <w:ind w:right="543"/>
              <w:rPr>
                <w:rFonts w:ascii="Arial" w:hAnsi="Arial" w:cs="Arial"/>
                <w:b/>
                <w:sz w:val="20"/>
                <w:szCs w:val="20"/>
              </w:rPr>
            </w:pPr>
            <w:r>
              <w:rPr>
                <w:rFonts w:ascii="Arial" w:hAnsi="Arial" w:cs="Arial"/>
                <w:b/>
                <w:sz w:val="20"/>
                <w:szCs w:val="20"/>
              </w:rPr>
              <w:t>x</w:t>
            </w:r>
          </w:p>
        </w:tc>
      </w:tr>
      <w:tr w:rsidR="0011295C" w:rsidRPr="009D52D0" w14:paraId="460BDA99" w14:textId="77777777" w:rsidTr="0011295C">
        <w:tc>
          <w:tcPr>
            <w:tcW w:w="2362" w:type="dxa"/>
          </w:tcPr>
          <w:p w14:paraId="1CDAA785" w14:textId="732B6DA2" w:rsidR="0011295C" w:rsidRPr="0011295C" w:rsidRDefault="00481F0C" w:rsidP="004F0496">
            <w:pPr>
              <w:spacing w:after="120"/>
              <w:ind w:right="543"/>
              <w:rPr>
                <w:rFonts w:ascii="Arial" w:hAnsi="Arial" w:cs="Arial"/>
                <w:sz w:val="20"/>
                <w:szCs w:val="20"/>
              </w:rPr>
            </w:pPr>
            <w:r>
              <w:rPr>
                <w:rFonts w:ascii="Arial" w:hAnsi="Arial" w:cs="Arial"/>
                <w:sz w:val="20"/>
                <w:szCs w:val="20"/>
              </w:rPr>
              <w:t>Lectures</w:t>
            </w:r>
          </w:p>
        </w:tc>
        <w:tc>
          <w:tcPr>
            <w:tcW w:w="567" w:type="dxa"/>
          </w:tcPr>
          <w:p w14:paraId="0B596153" w14:textId="7437CB4F" w:rsidR="0011295C" w:rsidRPr="009D52D0" w:rsidRDefault="00481F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1B7F8F76" w:rsidR="0011295C" w:rsidRPr="009D52D0" w:rsidRDefault="00481F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07AF5BCA" w:rsidR="0011295C" w:rsidRPr="009D52D0" w:rsidRDefault="00481F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6D611784" w:rsidR="0011295C" w:rsidRPr="009D52D0" w:rsidRDefault="00481F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40D01991" w:rsidR="0011295C" w:rsidRPr="009D52D0" w:rsidRDefault="00481F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0A7197D6" w:rsidR="0011295C" w:rsidRPr="009D52D0" w:rsidRDefault="00481F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6C46770C" w:rsidR="0011295C" w:rsidRPr="009D52D0" w:rsidRDefault="0011295C" w:rsidP="004F0496">
            <w:pPr>
              <w:spacing w:after="120"/>
              <w:ind w:right="543"/>
              <w:rPr>
                <w:rFonts w:ascii="Arial" w:hAnsi="Arial" w:cs="Arial"/>
                <w:b/>
                <w:sz w:val="20"/>
                <w:szCs w:val="20"/>
              </w:rPr>
            </w:pPr>
          </w:p>
        </w:tc>
        <w:tc>
          <w:tcPr>
            <w:tcW w:w="567" w:type="dxa"/>
          </w:tcPr>
          <w:p w14:paraId="20301B4E" w14:textId="42DA9D25" w:rsidR="0011295C" w:rsidRPr="009D52D0" w:rsidRDefault="00481F0C"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941" w:type="dxa"/>
        <w:tblLayout w:type="fixed"/>
        <w:tblLook w:val="04A0" w:firstRow="1" w:lastRow="0" w:firstColumn="1" w:lastColumn="0" w:noHBand="0" w:noVBand="1"/>
      </w:tblPr>
      <w:tblGrid>
        <w:gridCol w:w="2405"/>
        <w:gridCol w:w="567"/>
        <w:gridCol w:w="567"/>
        <w:gridCol w:w="567"/>
        <w:gridCol w:w="567"/>
        <w:gridCol w:w="567"/>
        <w:gridCol w:w="567"/>
        <w:gridCol w:w="567"/>
        <w:gridCol w:w="567"/>
      </w:tblGrid>
      <w:tr w:rsidR="0011295C" w:rsidRPr="009D52D0" w14:paraId="7367825C" w14:textId="77777777" w:rsidTr="0011295C">
        <w:trPr>
          <w:tblHeader/>
        </w:trPr>
        <w:tc>
          <w:tcPr>
            <w:tcW w:w="2405" w:type="dxa"/>
            <w:shd w:val="clear" w:color="auto" w:fill="D9D9D9" w:themeFill="background1" w:themeFillShade="D9"/>
          </w:tcPr>
          <w:p w14:paraId="4E99BFB5" w14:textId="77777777" w:rsidR="0011295C" w:rsidRPr="009D52D0" w:rsidRDefault="0011295C"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27A9EAE8" w:rsidR="0011295C" w:rsidRPr="009D52D0" w:rsidRDefault="00481F0C" w:rsidP="00636058">
            <w:pPr>
              <w:spacing w:after="120"/>
              <w:ind w:right="543"/>
              <w:rPr>
                <w:rFonts w:ascii="Arial" w:hAnsi="Arial" w:cs="Arial"/>
                <w:sz w:val="20"/>
                <w:szCs w:val="20"/>
              </w:rPr>
            </w:pPr>
            <w:r>
              <w:rPr>
                <w:rFonts w:ascii="Arial" w:hAnsi="Arial" w:cs="Arial"/>
                <w:sz w:val="20"/>
                <w:szCs w:val="20"/>
              </w:rPr>
              <w:t>9.1</w:t>
            </w:r>
          </w:p>
        </w:tc>
        <w:tc>
          <w:tcPr>
            <w:tcW w:w="567" w:type="dxa"/>
          </w:tcPr>
          <w:p w14:paraId="0D56B3A5" w14:textId="2A24EB03"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9.</w:t>
            </w:r>
            <w:r w:rsidR="00481F0C">
              <w:rPr>
                <w:rFonts w:ascii="Arial" w:hAnsi="Arial" w:cs="Arial"/>
                <w:sz w:val="20"/>
                <w:szCs w:val="20"/>
              </w:rPr>
              <w:t>2</w:t>
            </w:r>
          </w:p>
        </w:tc>
        <w:tc>
          <w:tcPr>
            <w:tcW w:w="567" w:type="dxa"/>
          </w:tcPr>
          <w:p w14:paraId="523687DC" w14:textId="14A36854"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9.</w:t>
            </w:r>
            <w:r w:rsidR="00481F0C">
              <w:rPr>
                <w:rFonts w:ascii="Arial" w:hAnsi="Arial" w:cs="Arial"/>
                <w:sz w:val="20"/>
                <w:szCs w:val="20"/>
              </w:rPr>
              <w:t>3</w:t>
            </w:r>
          </w:p>
        </w:tc>
        <w:tc>
          <w:tcPr>
            <w:tcW w:w="567" w:type="dxa"/>
          </w:tcPr>
          <w:p w14:paraId="1106ECFC" w14:textId="23FC9292"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9.</w:t>
            </w:r>
            <w:r w:rsidR="00481F0C">
              <w:rPr>
                <w:rFonts w:ascii="Arial" w:hAnsi="Arial" w:cs="Arial"/>
                <w:sz w:val="20"/>
                <w:szCs w:val="20"/>
              </w:rPr>
              <w:t>4</w:t>
            </w:r>
          </w:p>
        </w:tc>
      </w:tr>
      <w:tr w:rsidR="0011295C" w:rsidRPr="009D52D0" w14:paraId="6D8FD37D" w14:textId="77777777" w:rsidTr="0011295C">
        <w:trPr>
          <w:tblHeader/>
        </w:trPr>
        <w:tc>
          <w:tcPr>
            <w:tcW w:w="2405" w:type="dxa"/>
          </w:tcPr>
          <w:p w14:paraId="6500FA2E" w14:textId="3660E61B" w:rsidR="0011295C" w:rsidRPr="0011295C" w:rsidRDefault="00481F0C" w:rsidP="0011295C">
            <w:pPr>
              <w:spacing w:after="120"/>
              <w:rPr>
                <w:rFonts w:ascii="Arial" w:hAnsi="Arial" w:cs="Arial"/>
                <w:sz w:val="20"/>
                <w:szCs w:val="20"/>
              </w:rPr>
            </w:pPr>
            <w:r>
              <w:rPr>
                <w:rFonts w:ascii="Arial" w:hAnsi="Arial" w:cs="Arial"/>
                <w:sz w:val="20"/>
                <w:szCs w:val="20"/>
              </w:rPr>
              <w:t>Online Quizzes</w:t>
            </w:r>
          </w:p>
        </w:tc>
        <w:tc>
          <w:tcPr>
            <w:tcW w:w="567" w:type="dxa"/>
            <w:vAlign w:val="center"/>
          </w:tcPr>
          <w:p w14:paraId="718AB32A" w14:textId="1F4C29F6" w:rsidR="0011295C" w:rsidRPr="009D52D0" w:rsidRDefault="00481F0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47F27B3D" w:rsidR="0011295C" w:rsidRPr="009D52D0" w:rsidRDefault="00481F0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3C6EA7D4" w:rsidR="0011295C" w:rsidRPr="009D52D0" w:rsidRDefault="00481F0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2BFF41C" w14:textId="7C295398" w:rsidR="0011295C" w:rsidRPr="009D52D0" w:rsidRDefault="00481F0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9049929" w14:textId="5878D76B" w:rsidR="0011295C" w:rsidRPr="009D52D0" w:rsidRDefault="00481F0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2EECFE9C" w:rsidR="0011295C" w:rsidRPr="009D52D0" w:rsidRDefault="00481F0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54F07F3C" w:rsidR="0011295C" w:rsidRPr="009D52D0" w:rsidRDefault="00481F0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294E1576" w:rsidR="0011295C" w:rsidRPr="009D52D0" w:rsidRDefault="00481F0C" w:rsidP="0011295C">
            <w:pPr>
              <w:spacing w:after="120"/>
              <w:ind w:right="543"/>
              <w:jc w:val="center"/>
              <w:rPr>
                <w:rFonts w:ascii="Arial" w:hAnsi="Arial" w:cs="Arial"/>
                <w:b/>
                <w:sz w:val="20"/>
                <w:szCs w:val="20"/>
              </w:rPr>
            </w:pPr>
            <w:r>
              <w:rPr>
                <w:rFonts w:ascii="Arial" w:hAnsi="Arial" w:cs="Arial"/>
                <w:b/>
                <w:sz w:val="20"/>
                <w:szCs w:val="20"/>
              </w:rPr>
              <w:t>x</w:t>
            </w:r>
          </w:p>
        </w:tc>
      </w:tr>
      <w:tr w:rsidR="0011295C" w:rsidRPr="009D52D0" w14:paraId="3E872A1E" w14:textId="77777777" w:rsidTr="0011295C">
        <w:trPr>
          <w:tblHeader/>
        </w:trPr>
        <w:tc>
          <w:tcPr>
            <w:tcW w:w="2405" w:type="dxa"/>
          </w:tcPr>
          <w:p w14:paraId="4CEA8453" w14:textId="788C406E" w:rsidR="0011295C" w:rsidRPr="0011295C" w:rsidRDefault="00481F0C" w:rsidP="00CD4E77">
            <w:pPr>
              <w:spacing w:after="120"/>
              <w:ind w:right="27"/>
              <w:rPr>
                <w:rFonts w:ascii="Arial" w:hAnsi="Arial" w:cs="Arial"/>
                <w:sz w:val="20"/>
                <w:szCs w:val="20"/>
              </w:rPr>
            </w:pPr>
            <w:r>
              <w:rPr>
                <w:rFonts w:ascii="Arial" w:hAnsi="Arial" w:cs="Arial"/>
                <w:sz w:val="20"/>
                <w:szCs w:val="20"/>
              </w:rPr>
              <w:t>Assessed Worksheets</w:t>
            </w:r>
          </w:p>
        </w:tc>
        <w:tc>
          <w:tcPr>
            <w:tcW w:w="567" w:type="dxa"/>
            <w:vAlign w:val="center"/>
          </w:tcPr>
          <w:p w14:paraId="5BE33B98" w14:textId="339A2297" w:rsidR="0011295C" w:rsidRPr="009D52D0" w:rsidRDefault="00481F0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3B2DC2B6" w:rsidR="0011295C" w:rsidRPr="009D52D0" w:rsidRDefault="00481F0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B982CE" w14:textId="6593A15F" w:rsidR="0011295C" w:rsidRPr="009D52D0" w:rsidRDefault="00481F0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0DBDB13" w14:textId="6BA2B0DF" w:rsidR="0011295C" w:rsidRPr="009D52D0" w:rsidRDefault="00481F0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703142" w14:textId="5B684269" w:rsidR="0011295C" w:rsidRPr="009D52D0" w:rsidRDefault="00481F0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1E8425" w14:textId="49C8A975" w:rsidR="0011295C" w:rsidRPr="009D52D0" w:rsidRDefault="00481F0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3219DC40" w:rsidR="0011295C" w:rsidRPr="009D52D0" w:rsidRDefault="00481F0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EC007B4" w14:textId="25234890" w:rsidR="0011295C" w:rsidRPr="009D52D0" w:rsidRDefault="00481F0C" w:rsidP="0011295C">
            <w:pPr>
              <w:spacing w:after="120"/>
              <w:ind w:right="543"/>
              <w:jc w:val="center"/>
              <w:rPr>
                <w:rFonts w:ascii="Arial" w:hAnsi="Arial" w:cs="Arial"/>
                <w:b/>
                <w:sz w:val="20"/>
                <w:szCs w:val="20"/>
              </w:rPr>
            </w:pPr>
            <w:r>
              <w:rPr>
                <w:rFonts w:ascii="Arial" w:hAnsi="Arial" w:cs="Arial"/>
                <w:b/>
                <w:sz w:val="20"/>
                <w:szCs w:val="20"/>
              </w:rPr>
              <w:t>x</w:t>
            </w:r>
          </w:p>
        </w:tc>
      </w:tr>
      <w:tr w:rsidR="0011295C" w:rsidRPr="009D52D0" w14:paraId="24A3F2DE" w14:textId="77777777" w:rsidTr="0011295C">
        <w:trPr>
          <w:tblHeader/>
        </w:trPr>
        <w:tc>
          <w:tcPr>
            <w:tcW w:w="2405" w:type="dxa"/>
          </w:tcPr>
          <w:p w14:paraId="62679557" w14:textId="737309CE" w:rsidR="0011295C" w:rsidRPr="0011295C" w:rsidRDefault="00481F0C" w:rsidP="00CD4E77">
            <w:pPr>
              <w:spacing w:after="120"/>
              <w:ind w:right="27"/>
              <w:rPr>
                <w:rFonts w:ascii="Arial" w:hAnsi="Arial" w:cs="Arial"/>
                <w:sz w:val="20"/>
                <w:szCs w:val="20"/>
              </w:rPr>
            </w:pPr>
            <w:r>
              <w:rPr>
                <w:rFonts w:ascii="Arial" w:hAnsi="Arial" w:cs="Arial"/>
                <w:sz w:val="20"/>
                <w:szCs w:val="20"/>
              </w:rPr>
              <w:t>Examination</w:t>
            </w:r>
          </w:p>
        </w:tc>
        <w:tc>
          <w:tcPr>
            <w:tcW w:w="567" w:type="dxa"/>
            <w:vAlign w:val="center"/>
          </w:tcPr>
          <w:p w14:paraId="3AD91FA5" w14:textId="55A37076" w:rsidR="0011295C" w:rsidRPr="009D52D0" w:rsidRDefault="00481F0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69FCC24" w14:textId="7A1E48E3" w:rsidR="0011295C" w:rsidRPr="009D52D0" w:rsidRDefault="00481F0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B675AB2" w14:textId="76DF2D7D" w:rsidR="0011295C" w:rsidRPr="009D52D0" w:rsidRDefault="00481F0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0F1B6F" w14:textId="6AE10C85" w:rsidR="0011295C" w:rsidRPr="009D52D0" w:rsidRDefault="00481F0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99C30B6" w14:textId="56AA2AC0" w:rsidR="0011295C" w:rsidRPr="009D52D0" w:rsidRDefault="00481F0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805A995" w14:textId="5936D8E5" w:rsidR="0011295C" w:rsidRPr="009D52D0" w:rsidRDefault="00481F0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C478F72" w14:textId="282BBE88" w:rsidR="0011295C" w:rsidRPr="009D52D0" w:rsidRDefault="00481F0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056EBD9" w14:textId="31392C1E" w:rsidR="0011295C" w:rsidRPr="009D52D0" w:rsidRDefault="00481F0C"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118F080C" w:rsidR="00ED22D3" w:rsidRPr="00ED22D3" w:rsidRDefault="00FC5483" w:rsidP="006D6409">
            <w:pPr>
              <w:spacing w:after="120"/>
              <w:rPr>
                <w:rFonts w:ascii="Arial" w:hAnsi="Arial" w:cs="Arial"/>
                <w:sz w:val="20"/>
                <w:szCs w:val="20"/>
              </w:rPr>
            </w:pPr>
            <w:r>
              <w:rPr>
                <w:rFonts w:ascii="Arial" w:hAnsi="Arial" w:cs="Arial"/>
                <w:sz w:val="20"/>
                <w:szCs w:val="20"/>
              </w:rPr>
              <w:t>22 Nov 2022</w:t>
            </w:r>
          </w:p>
        </w:tc>
        <w:tc>
          <w:tcPr>
            <w:tcW w:w="2271" w:type="dxa"/>
          </w:tcPr>
          <w:p w14:paraId="3DB8B056" w14:textId="0689DAF7" w:rsidR="00ED22D3" w:rsidRPr="00ED22D3" w:rsidRDefault="00FC5483"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2AAC4D6C" w:rsidR="00ED22D3" w:rsidRPr="00ED22D3" w:rsidRDefault="00FC5483" w:rsidP="00ED22D3">
            <w:pPr>
              <w:spacing w:after="120"/>
              <w:ind w:right="126"/>
              <w:rPr>
                <w:rFonts w:ascii="Arial" w:hAnsi="Arial" w:cs="Arial"/>
                <w:sz w:val="20"/>
                <w:szCs w:val="20"/>
              </w:rPr>
            </w:pPr>
            <w:r>
              <w:rPr>
                <w:rFonts w:ascii="Arial" w:hAnsi="Arial" w:cs="Arial"/>
                <w:sz w:val="20"/>
                <w:szCs w:val="20"/>
              </w:rPr>
              <w:t>Sept 2023</w:t>
            </w:r>
          </w:p>
        </w:tc>
        <w:tc>
          <w:tcPr>
            <w:tcW w:w="2246" w:type="dxa"/>
          </w:tcPr>
          <w:p w14:paraId="64AEF8B4" w14:textId="0CC4B8AA" w:rsidR="00ED22D3" w:rsidRPr="00ED22D3" w:rsidRDefault="00FC5483" w:rsidP="00ED22D3">
            <w:pPr>
              <w:spacing w:after="120"/>
              <w:ind w:right="543"/>
              <w:rPr>
                <w:rFonts w:ascii="Arial" w:hAnsi="Arial" w:cs="Arial"/>
                <w:sz w:val="20"/>
                <w:szCs w:val="20"/>
              </w:rPr>
            </w:pPr>
            <w:r>
              <w:rPr>
                <w:rFonts w:ascii="Arial" w:hAnsi="Arial" w:cs="Arial"/>
                <w:sz w:val="20"/>
                <w:szCs w:val="20"/>
              </w:rPr>
              <w:t>12-14</w:t>
            </w:r>
          </w:p>
        </w:tc>
        <w:tc>
          <w:tcPr>
            <w:tcW w:w="2676" w:type="dxa"/>
          </w:tcPr>
          <w:p w14:paraId="2788108C" w14:textId="2EE2C9F8" w:rsidR="00ED22D3" w:rsidRPr="00ED22D3" w:rsidRDefault="00FC5483"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1E08C8"/>
    <w:multiLevelType w:val="hybridMultilevel"/>
    <w:tmpl w:val="4060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0302312">
    <w:abstractNumId w:val="3"/>
  </w:num>
  <w:num w:numId="2" w16cid:durableId="733970427">
    <w:abstractNumId w:val="0"/>
  </w:num>
  <w:num w:numId="3" w16cid:durableId="743142250">
    <w:abstractNumId w:val="5"/>
  </w:num>
  <w:num w:numId="4" w16cid:durableId="1395615303">
    <w:abstractNumId w:val="2"/>
  </w:num>
  <w:num w:numId="5" w16cid:durableId="1787457337">
    <w:abstractNumId w:val="11"/>
  </w:num>
  <w:num w:numId="6" w16cid:durableId="1577133463">
    <w:abstractNumId w:val="9"/>
  </w:num>
  <w:num w:numId="7" w16cid:durableId="134491487">
    <w:abstractNumId w:val="12"/>
  </w:num>
  <w:num w:numId="8" w16cid:durableId="489291866">
    <w:abstractNumId w:val="10"/>
  </w:num>
  <w:num w:numId="9" w16cid:durableId="2003117238">
    <w:abstractNumId w:val="6"/>
  </w:num>
  <w:num w:numId="10" w16cid:durableId="1391271617">
    <w:abstractNumId w:val="8"/>
  </w:num>
  <w:num w:numId="11" w16cid:durableId="879784105">
    <w:abstractNumId w:val="1"/>
  </w:num>
  <w:num w:numId="12" w16cid:durableId="900596129">
    <w:abstractNumId w:val="7"/>
  </w:num>
  <w:num w:numId="13" w16cid:durableId="1011105753">
    <w:abstractNumId w:val="4"/>
  </w:num>
  <w:num w:numId="14" w16cid:durableId="5950950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1F0C"/>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57B0F"/>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5483"/>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B57B0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1C1C587E-25F1-4C1F-B7D7-15CF63343C43}"/>
</file>

<file path=customXml/itemProps3.xml><?xml version="1.0" encoding="utf-8"?>
<ds:datastoreItem xmlns:ds="http://schemas.openxmlformats.org/officeDocument/2006/customXml" ds:itemID="{B09C44ED-ED1E-4351-9A51-6514B7923AC6}"/>
</file>

<file path=customXml/itemProps4.xml><?xml version="1.0" encoding="utf-8"?>
<ds:datastoreItem xmlns:ds="http://schemas.openxmlformats.org/officeDocument/2006/customXml" ds:itemID="{4B2D03DB-D009-47A4-808E-E2E5D139F4CB}"/>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2</cp:revision>
  <cp:lastPrinted>2019-02-26T09:40:00Z</cp:lastPrinted>
  <dcterms:created xsi:type="dcterms:W3CDTF">2023-01-18T15:07:00Z</dcterms:created>
  <dcterms:modified xsi:type="dcterms:W3CDTF">2023-01-18T15:07:00Z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