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6E77" w14:textId="77D0DC1C" w:rsidR="009C65AE" w:rsidRDefault="00F92B39" w:rsidP="00662024">
      <w:pPr>
        <w:numPr>
          <w:ilvl w:val="0"/>
          <w:numId w:val="3"/>
        </w:numPr>
        <w:spacing w:after="120" w:line="240" w:lineRule="auto"/>
        <w:ind w:left="426" w:right="260" w:hanging="426"/>
        <w:jc w:val="both"/>
        <w:rPr>
          <w:rFonts w:ascii="Arial" w:hAnsi="Arial" w:cs="Arial"/>
          <w:b/>
        </w:rPr>
      </w:pPr>
      <w:r>
        <w:rPr>
          <w:rFonts w:ascii="Arial" w:hAnsi="Arial" w:cs="Arial"/>
          <w:b/>
        </w:rPr>
        <w:t>KentVision code and t</w:t>
      </w:r>
      <w:r w:rsidR="000E1CBD">
        <w:rPr>
          <w:rFonts w:ascii="Arial" w:hAnsi="Arial" w:cs="Arial"/>
          <w:b/>
        </w:rPr>
        <w:t>itle of the module</w:t>
      </w:r>
    </w:p>
    <w:p w14:paraId="2B059A35" w14:textId="3603A999" w:rsidR="009C65AE" w:rsidRDefault="000F17B0">
      <w:pPr>
        <w:spacing w:after="120" w:line="240" w:lineRule="auto"/>
        <w:ind w:left="426" w:right="260"/>
        <w:jc w:val="both"/>
        <w:rPr>
          <w:rFonts w:ascii="Arial" w:hAnsi="Arial" w:cs="Arial"/>
        </w:rPr>
      </w:pPr>
      <w:r>
        <w:rPr>
          <w:rFonts w:ascii="Arial" w:hAnsi="Arial" w:cs="Arial"/>
        </w:rPr>
        <w:t>BUSN9440</w:t>
      </w:r>
      <w:r w:rsidR="00F92B39">
        <w:rPr>
          <w:rFonts w:ascii="Arial" w:hAnsi="Arial" w:cs="Arial"/>
        </w:rPr>
        <w:t xml:space="preserve">: </w:t>
      </w:r>
      <w:r w:rsidR="000E1CBD">
        <w:rPr>
          <w:rFonts w:ascii="Arial" w:hAnsi="Arial" w:cs="Arial"/>
        </w:rPr>
        <w:t xml:space="preserve">Strategic Marketing and Communication </w:t>
      </w:r>
    </w:p>
    <w:p w14:paraId="10F9A7F7" w14:textId="22990C78" w:rsidR="009C65AE" w:rsidRDefault="001405B1" w:rsidP="00662024">
      <w:pPr>
        <w:numPr>
          <w:ilvl w:val="0"/>
          <w:numId w:val="3"/>
        </w:numPr>
        <w:spacing w:after="120" w:line="240" w:lineRule="auto"/>
        <w:ind w:left="426" w:right="260" w:hanging="426"/>
        <w:jc w:val="both"/>
        <w:rPr>
          <w:rFonts w:ascii="Arial" w:hAnsi="Arial" w:cs="Arial"/>
          <w:b/>
        </w:rPr>
      </w:pPr>
      <w:r>
        <w:rPr>
          <w:rFonts w:ascii="Arial" w:hAnsi="Arial" w:cs="Arial"/>
          <w:b/>
        </w:rPr>
        <w:t>Division</w:t>
      </w:r>
      <w:r w:rsidR="000E1CBD">
        <w:rPr>
          <w:rFonts w:ascii="Arial" w:hAnsi="Arial" w:cs="Arial"/>
          <w:b/>
        </w:rPr>
        <w:t xml:space="preserve"> which will be responsible for management of the module</w:t>
      </w:r>
    </w:p>
    <w:p w14:paraId="54AD77DC" w14:textId="77777777" w:rsidR="009C65AE" w:rsidRDefault="000E1CBD">
      <w:pPr>
        <w:spacing w:after="120" w:line="240" w:lineRule="auto"/>
        <w:ind w:left="426" w:right="260"/>
        <w:rPr>
          <w:rFonts w:ascii="Arial" w:hAnsi="Arial" w:cs="Arial"/>
          <w:iCs/>
        </w:rPr>
      </w:pPr>
      <w:r>
        <w:rPr>
          <w:rFonts w:ascii="Arial" w:hAnsi="Arial" w:cs="Arial"/>
          <w:iCs/>
        </w:rPr>
        <w:t>Kent Business School</w:t>
      </w:r>
    </w:p>
    <w:p w14:paraId="1DDC178E" w14:textId="77777777" w:rsidR="009C65AE" w:rsidRDefault="000E1CBD" w:rsidP="00662024">
      <w:pPr>
        <w:numPr>
          <w:ilvl w:val="0"/>
          <w:numId w:val="3"/>
        </w:numPr>
        <w:spacing w:after="120" w:line="240" w:lineRule="auto"/>
        <w:ind w:left="426" w:right="260" w:hanging="426"/>
        <w:jc w:val="both"/>
        <w:rPr>
          <w:rFonts w:ascii="Arial" w:hAnsi="Arial" w:cs="Arial"/>
          <w:b/>
        </w:rPr>
      </w:pPr>
      <w:r>
        <w:rPr>
          <w:rFonts w:ascii="Arial" w:hAnsi="Arial" w:cs="Arial"/>
          <w:b/>
        </w:rPr>
        <w:t>The level of the module (Level 4, Level 5, Level 6 or Level 7)</w:t>
      </w:r>
    </w:p>
    <w:p w14:paraId="1F8053E4" w14:textId="77777777" w:rsidR="009C65AE" w:rsidRDefault="000E1CBD">
      <w:pPr>
        <w:spacing w:after="120" w:line="240" w:lineRule="auto"/>
        <w:ind w:left="426" w:right="260"/>
        <w:rPr>
          <w:rFonts w:ascii="Arial" w:hAnsi="Arial" w:cs="Arial"/>
          <w:iCs/>
        </w:rPr>
      </w:pPr>
      <w:r>
        <w:rPr>
          <w:rFonts w:ascii="Arial" w:hAnsi="Arial" w:cs="Arial"/>
          <w:iCs/>
        </w:rPr>
        <w:t>7</w:t>
      </w:r>
    </w:p>
    <w:p w14:paraId="191F193D" w14:textId="77777777" w:rsidR="009C65AE" w:rsidRDefault="000E1CBD" w:rsidP="00662024">
      <w:pPr>
        <w:numPr>
          <w:ilvl w:val="0"/>
          <w:numId w:val="3"/>
        </w:numPr>
        <w:spacing w:after="120" w:line="240" w:lineRule="auto"/>
        <w:ind w:left="426" w:right="260" w:hanging="426"/>
        <w:jc w:val="both"/>
        <w:rPr>
          <w:rFonts w:ascii="Arial" w:hAnsi="Arial" w:cs="Arial"/>
          <w:b/>
        </w:rPr>
      </w:pPr>
      <w:r>
        <w:rPr>
          <w:rFonts w:ascii="Arial" w:hAnsi="Arial" w:cs="Arial"/>
          <w:b/>
        </w:rPr>
        <w:t xml:space="preserve">The number of credits and the ECTS value which the module represents </w:t>
      </w:r>
    </w:p>
    <w:p w14:paraId="5917F09B" w14:textId="77777777" w:rsidR="009C65AE" w:rsidRDefault="000E1CBD">
      <w:pPr>
        <w:spacing w:after="120" w:line="240" w:lineRule="auto"/>
        <w:ind w:left="426" w:right="260"/>
        <w:rPr>
          <w:rFonts w:ascii="Arial" w:hAnsi="Arial" w:cs="Arial"/>
        </w:rPr>
      </w:pPr>
      <w:r>
        <w:rPr>
          <w:rFonts w:ascii="Arial" w:hAnsi="Arial" w:cs="Arial"/>
        </w:rPr>
        <w:t>15 (7.5 ECTs)</w:t>
      </w:r>
    </w:p>
    <w:p w14:paraId="06765409" w14:textId="77777777" w:rsidR="009C65AE" w:rsidRDefault="000E1CBD" w:rsidP="00662024">
      <w:pPr>
        <w:numPr>
          <w:ilvl w:val="0"/>
          <w:numId w:val="3"/>
        </w:numPr>
        <w:spacing w:after="120" w:line="240" w:lineRule="auto"/>
        <w:ind w:left="426" w:right="260" w:hanging="426"/>
        <w:jc w:val="both"/>
        <w:rPr>
          <w:rFonts w:ascii="Arial" w:hAnsi="Arial" w:cs="Arial"/>
          <w:b/>
        </w:rPr>
      </w:pPr>
      <w:r>
        <w:rPr>
          <w:rFonts w:ascii="Arial" w:hAnsi="Arial" w:cs="Arial"/>
          <w:b/>
        </w:rPr>
        <w:t>Which term(s) the module is to be taught in (or other teaching pattern)</w:t>
      </w:r>
    </w:p>
    <w:p w14:paraId="04829C10" w14:textId="77777777" w:rsidR="009C65AE" w:rsidRDefault="000E1CBD">
      <w:pPr>
        <w:spacing w:after="120" w:line="240" w:lineRule="auto"/>
        <w:ind w:left="426" w:right="260"/>
        <w:rPr>
          <w:rFonts w:ascii="Arial" w:hAnsi="Arial" w:cs="Arial"/>
          <w:iCs/>
        </w:rPr>
      </w:pPr>
      <w:r>
        <w:rPr>
          <w:rFonts w:ascii="Arial" w:hAnsi="Arial" w:cs="Arial"/>
          <w:iCs/>
        </w:rPr>
        <w:t>Autumn</w:t>
      </w:r>
    </w:p>
    <w:p w14:paraId="21A9CD88" w14:textId="77777777" w:rsidR="009C65AE" w:rsidRDefault="000E1CBD" w:rsidP="00662024">
      <w:pPr>
        <w:numPr>
          <w:ilvl w:val="0"/>
          <w:numId w:val="3"/>
        </w:numPr>
        <w:spacing w:after="120" w:line="240" w:lineRule="auto"/>
        <w:ind w:left="426" w:right="260" w:hanging="426"/>
        <w:jc w:val="both"/>
        <w:rPr>
          <w:rFonts w:ascii="Arial" w:hAnsi="Arial" w:cs="Arial"/>
          <w:b/>
        </w:rPr>
      </w:pPr>
      <w:r>
        <w:rPr>
          <w:rFonts w:ascii="Arial" w:hAnsi="Arial" w:cs="Arial"/>
          <w:b/>
        </w:rPr>
        <w:t>Prerequisite and co-requisite modules</w:t>
      </w:r>
    </w:p>
    <w:p w14:paraId="0A3EAB55" w14:textId="77777777" w:rsidR="009C65AE" w:rsidRDefault="000E1CBD">
      <w:pPr>
        <w:spacing w:after="120" w:line="240" w:lineRule="auto"/>
        <w:ind w:left="426" w:right="260"/>
        <w:rPr>
          <w:rFonts w:ascii="Arial" w:hAnsi="Arial" w:cs="Arial"/>
          <w:iCs/>
        </w:rPr>
      </w:pPr>
      <w:r>
        <w:rPr>
          <w:rFonts w:ascii="Arial" w:hAnsi="Arial" w:cs="Arial"/>
          <w:iCs/>
        </w:rPr>
        <w:t>None</w:t>
      </w:r>
    </w:p>
    <w:p w14:paraId="213F95F3" w14:textId="722451B1" w:rsidR="009C65AE" w:rsidRDefault="000E1CBD" w:rsidP="00662024">
      <w:pPr>
        <w:numPr>
          <w:ilvl w:val="0"/>
          <w:numId w:val="3"/>
        </w:numPr>
        <w:spacing w:after="120" w:line="240" w:lineRule="auto"/>
        <w:ind w:left="426" w:right="260" w:hanging="426"/>
        <w:jc w:val="both"/>
        <w:rPr>
          <w:rFonts w:ascii="Arial" w:hAnsi="Arial" w:cs="Arial"/>
          <w:b/>
        </w:rPr>
      </w:pPr>
      <w:r>
        <w:rPr>
          <w:rFonts w:ascii="Arial" w:hAnsi="Arial" w:cs="Arial"/>
          <w:b/>
        </w:rPr>
        <w:t xml:space="preserve">The </w:t>
      </w:r>
      <w:r w:rsidR="001405B1">
        <w:rPr>
          <w:rFonts w:ascii="Arial" w:hAnsi="Arial" w:cs="Arial"/>
          <w:b/>
        </w:rPr>
        <w:t>course</w:t>
      </w:r>
      <w:r>
        <w:rPr>
          <w:rFonts w:ascii="Arial" w:hAnsi="Arial" w:cs="Arial"/>
          <w:b/>
        </w:rPr>
        <w:t>s of study to which the module contributes</w:t>
      </w:r>
    </w:p>
    <w:p w14:paraId="1F685C5A" w14:textId="77777777" w:rsidR="009C65AE" w:rsidRDefault="000E1CBD">
      <w:pPr>
        <w:spacing w:after="120" w:line="240" w:lineRule="auto"/>
        <w:ind w:left="426" w:right="260"/>
        <w:rPr>
          <w:rFonts w:ascii="Arial" w:hAnsi="Arial" w:cs="Arial"/>
          <w:iCs/>
        </w:rPr>
      </w:pPr>
      <w:r>
        <w:rPr>
          <w:rFonts w:ascii="Arial" w:hAnsi="Arial" w:cs="Arial"/>
          <w:iCs/>
        </w:rPr>
        <w:t xml:space="preserve">Masters of Business Administration </w:t>
      </w:r>
    </w:p>
    <w:p w14:paraId="01ABB0B5" w14:textId="77777777" w:rsidR="009C65AE" w:rsidRDefault="000E1CBD" w:rsidP="00662024">
      <w:pPr>
        <w:numPr>
          <w:ilvl w:val="0"/>
          <w:numId w:val="3"/>
        </w:numPr>
        <w:spacing w:after="120" w:line="240" w:lineRule="auto"/>
        <w:ind w:left="426" w:right="260" w:hanging="426"/>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32A6B239" w14:textId="31A8F854" w:rsidR="009C65AE" w:rsidRDefault="000E1CBD">
      <w:pPr>
        <w:spacing w:after="120" w:line="240" w:lineRule="auto"/>
        <w:ind w:left="993" w:right="260" w:hanging="567"/>
        <w:rPr>
          <w:rFonts w:ascii="Arial" w:hAnsi="Arial" w:cs="Arial"/>
        </w:rPr>
      </w:pPr>
      <w:r>
        <w:rPr>
          <w:rFonts w:ascii="Arial" w:hAnsi="Arial" w:cs="Arial"/>
        </w:rPr>
        <w:t>8.1</w:t>
      </w:r>
      <w:r>
        <w:rPr>
          <w:rFonts w:ascii="Arial" w:hAnsi="Arial" w:cs="Arial"/>
        </w:rPr>
        <w:tab/>
        <w:t xml:space="preserve">Critically appraise the role of marketing, marketing for innovations and especially communications (including digital marketing ones) </w:t>
      </w:r>
      <w:r w:rsidR="003E18E5">
        <w:rPr>
          <w:rFonts w:ascii="Arial" w:hAnsi="Arial" w:cs="Arial"/>
        </w:rPr>
        <w:t xml:space="preserve">and branding, </w:t>
      </w:r>
      <w:r>
        <w:rPr>
          <w:rFonts w:ascii="Arial" w:hAnsi="Arial" w:cs="Arial"/>
        </w:rPr>
        <w:t>in sustaining organisational success in a variety of global market and business environments.</w:t>
      </w:r>
    </w:p>
    <w:p w14:paraId="400FFD77" w14:textId="77777777" w:rsidR="009C65AE" w:rsidRDefault="000E1CBD">
      <w:pPr>
        <w:spacing w:after="120" w:line="240" w:lineRule="auto"/>
        <w:ind w:left="993" w:right="260" w:hanging="567"/>
        <w:rPr>
          <w:rFonts w:ascii="Arial" w:hAnsi="Arial" w:cs="Arial"/>
        </w:rPr>
      </w:pPr>
      <w:r>
        <w:rPr>
          <w:rFonts w:ascii="Arial" w:hAnsi="Arial" w:cs="Arial"/>
        </w:rPr>
        <w:t>8.2</w:t>
      </w:r>
      <w:r>
        <w:rPr>
          <w:rFonts w:ascii="Arial" w:hAnsi="Arial" w:cs="Arial"/>
        </w:rPr>
        <w:tab/>
        <w:t>Identify and critically evaluate marketing data and marketing information sources and interpret their impacts on strategic and operational marketing for innovation decisions and strategic communication issues.</w:t>
      </w:r>
    </w:p>
    <w:p w14:paraId="407B9705" w14:textId="77777777" w:rsidR="009C65AE" w:rsidRDefault="000E1CBD">
      <w:pPr>
        <w:spacing w:after="120" w:line="240" w:lineRule="auto"/>
        <w:ind w:left="993" w:right="260" w:hanging="567"/>
        <w:rPr>
          <w:rFonts w:ascii="Arial" w:hAnsi="Arial" w:cs="Arial"/>
        </w:rPr>
      </w:pPr>
      <w:r>
        <w:rPr>
          <w:rFonts w:ascii="Arial" w:hAnsi="Arial" w:cs="Arial"/>
        </w:rPr>
        <w:t>8.3</w:t>
      </w:r>
      <w:r>
        <w:rPr>
          <w:rFonts w:ascii="Arial" w:hAnsi="Arial" w:cs="Arial"/>
        </w:rPr>
        <w:tab/>
        <w:t xml:space="preserve">Discriminate between local and global complex and dynamic market environments and be able to systematically analyse marketing opportunities including customer analysis, competitor analysis and analysis of marketing investments and innovative marketing (including digital marketing) approaches and marketing for innovation solutions. </w:t>
      </w:r>
    </w:p>
    <w:p w14:paraId="605D7E05" w14:textId="77777777" w:rsidR="009C65AE" w:rsidRDefault="000E1CBD">
      <w:pPr>
        <w:spacing w:after="120" w:line="240" w:lineRule="auto"/>
        <w:ind w:left="993" w:right="260" w:hanging="567"/>
        <w:rPr>
          <w:rFonts w:ascii="Arial" w:hAnsi="Arial" w:cs="Arial"/>
        </w:rPr>
      </w:pPr>
      <w:r>
        <w:rPr>
          <w:rFonts w:ascii="Arial" w:hAnsi="Arial" w:cs="Arial"/>
        </w:rPr>
        <w:t>8.4</w:t>
      </w:r>
      <w:r>
        <w:rPr>
          <w:rFonts w:ascii="Arial" w:hAnsi="Arial" w:cs="Arial"/>
        </w:rPr>
        <w:tab/>
        <w:t xml:space="preserve">Critically assess, and draw selectively from, the toolkit of marketing concepts and analytical frameworks in order to formulate marketing strategies and implementation plans with an emphasis on strategic communications, CSR and sustainability. </w:t>
      </w:r>
    </w:p>
    <w:p w14:paraId="7DB87289" w14:textId="77777777" w:rsidR="009C65AE" w:rsidRDefault="000E1CBD">
      <w:pPr>
        <w:spacing w:after="120" w:line="240" w:lineRule="auto"/>
        <w:ind w:left="993" w:right="260" w:hanging="567"/>
        <w:rPr>
          <w:rFonts w:ascii="Arial" w:hAnsi="Arial" w:cs="Arial"/>
        </w:rPr>
      </w:pPr>
      <w:r>
        <w:rPr>
          <w:rFonts w:ascii="Arial" w:hAnsi="Arial" w:cs="Arial"/>
        </w:rPr>
        <w:t>8.5</w:t>
      </w:r>
      <w:r>
        <w:rPr>
          <w:rFonts w:ascii="Arial" w:hAnsi="Arial" w:cs="Arial"/>
        </w:rPr>
        <w:tab/>
        <w:t>Develop creative and sustainable marketing and digital marketing for innovation solutions to sustainability challenges as part of a team.</w:t>
      </w:r>
    </w:p>
    <w:p w14:paraId="280EE11D" w14:textId="77777777" w:rsidR="009C65AE" w:rsidRDefault="000E1CBD">
      <w:pPr>
        <w:spacing w:after="120" w:line="240" w:lineRule="auto"/>
        <w:ind w:left="993" w:right="260" w:hanging="567"/>
        <w:rPr>
          <w:rFonts w:ascii="Arial" w:hAnsi="Arial" w:cs="Arial"/>
        </w:rPr>
      </w:pPr>
      <w:r>
        <w:rPr>
          <w:rFonts w:ascii="Arial" w:hAnsi="Arial" w:cs="Arial"/>
        </w:rPr>
        <w:t>8.6</w:t>
      </w:r>
      <w:r>
        <w:rPr>
          <w:rFonts w:ascii="Arial" w:hAnsi="Arial" w:cs="Arial"/>
        </w:rPr>
        <w:tab/>
        <w:t>Defend and justify proposals for marketing plans and actions, which are suitable for board level discussion and aim at further growth, transformation and performance of firms and industries.    </w:t>
      </w:r>
    </w:p>
    <w:p w14:paraId="5DDEEC60" w14:textId="77777777" w:rsidR="009C65AE" w:rsidRDefault="000E1CBD" w:rsidP="00662024">
      <w:pPr>
        <w:numPr>
          <w:ilvl w:val="0"/>
          <w:numId w:val="3"/>
        </w:numPr>
        <w:spacing w:after="120" w:line="240" w:lineRule="auto"/>
        <w:ind w:left="426" w:right="260" w:hanging="426"/>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4C1F0CB8" w14:textId="77777777" w:rsidR="009C65AE" w:rsidRDefault="000E1CBD">
      <w:pPr>
        <w:spacing w:after="120" w:line="240" w:lineRule="auto"/>
        <w:ind w:left="993" w:right="260" w:hanging="567"/>
        <w:rPr>
          <w:rFonts w:ascii="Arial" w:hAnsi="Arial" w:cs="Arial"/>
        </w:rPr>
      </w:pPr>
      <w:r>
        <w:rPr>
          <w:rFonts w:ascii="Arial" w:hAnsi="Arial" w:cs="Arial"/>
        </w:rPr>
        <w:t>9.1</w:t>
      </w:r>
      <w:r>
        <w:rPr>
          <w:rFonts w:ascii="Arial" w:hAnsi="Arial" w:cs="Arial"/>
        </w:rPr>
        <w:tab/>
        <w:t>Effectively and efficiently work in senior management groups and teams</w:t>
      </w:r>
    </w:p>
    <w:p w14:paraId="5E37D39F" w14:textId="77777777" w:rsidR="009C65AE" w:rsidRDefault="000E1CBD">
      <w:pPr>
        <w:spacing w:after="120" w:line="240" w:lineRule="auto"/>
        <w:ind w:left="993" w:right="260" w:hanging="567"/>
        <w:rPr>
          <w:rFonts w:ascii="Arial" w:hAnsi="Arial" w:cs="Arial"/>
        </w:rPr>
      </w:pPr>
      <w:r>
        <w:rPr>
          <w:rFonts w:ascii="Arial" w:hAnsi="Arial" w:cs="Arial"/>
        </w:rPr>
        <w:t>9.2</w:t>
      </w:r>
      <w:r>
        <w:rPr>
          <w:rFonts w:ascii="Arial" w:hAnsi="Arial" w:cs="Arial"/>
        </w:rPr>
        <w:tab/>
        <w:t>Demonstrate advanced research skills in the business and management area</w:t>
      </w:r>
    </w:p>
    <w:p w14:paraId="1EBE605E" w14:textId="77777777" w:rsidR="009C65AE" w:rsidRDefault="000E1CBD">
      <w:pPr>
        <w:spacing w:after="120" w:line="240" w:lineRule="auto"/>
        <w:ind w:left="993" w:right="260" w:hanging="567"/>
        <w:rPr>
          <w:rFonts w:ascii="Arial" w:hAnsi="Arial" w:cs="Arial"/>
        </w:rPr>
      </w:pPr>
      <w:r>
        <w:rPr>
          <w:rFonts w:ascii="Arial" w:hAnsi="Arial" w:cs="Arial"/>
        </w:rPr>
        <w:t>9.3</w:t>
      </w:r>
      <w:r>
        <w:rPr>
          <w:rFonts w:ascii="Arial" w:hAnsi="Arial" w:cs="Arial"/>
        </w:rPr>
        <w:tab/>
        <w:t>Systematically apply critical thinking skills to provide solutions at senior level to organisational strategic marketing and strategic communication problems</w:t>
      </w:r>
    </w:p>
    <w:p w14:paraId="0883B551" w14:textId="77777777" w:rsidR="009C65AE" w:rsidRDefault="000E1CBD">
      <w:pPr>
        <w:spacing w:after="120" w:line="240" w:lineRule="auto"/>
        <w:ind w:left="993" w:right="260" w:hanging="567"/>
        <w:rPr>
          <w:rFonts w:ascii="Arial" w:hAnsi="Arial" w:cs="Arial"/>
        </w:rPr>
      </w:pPr>
      <w:r>
        <w:rPr>
          <w:rFonts w:ascii="Arial" w:hAnsi="Arial" w:cs="Arial"/>
        </w:rPr>
        <w:t>9.4</w:t>
      </w:r>
      <w:r>
        <w:rPr>
          <w:rFonts w:ascii="Arial" w:hAnsi="Arial" w:cs="Arial"/>
        </w:rPr>
        <w:tab/>
        <w:t>Analyse complex problems and identify appropriate solutions in the field of strategic marketing and strategic communication problems</w:t>
      </w:r>
    </w:p>
    <w:p w14:paraId="3FCF9C9F" w14:textId="77777777" w:rsidR="009C65AE" w:rsidRDefault="000E1CBD">
      <w:pPr>
        <w:spacing w:after="120" w:line="240" w:lineRule="auto"/>
        <w:ind w:left="993" w:right="260" w:hanging="567"/>
        <w:rPr>
          <w:rFonts w:ascii="Arial" w:hAnsi="Arial" w:cs="Arial"/>
        </w:rPr>
      </w:pPr>
      <w:r>
        <w:rPr>
          <w:rFonts w:ascii="Arial" w:hAnsi="Arial" w:cs="Arial"/>
        </w:rPr>
        <w:t>9.5</w:t>
      </w:r>
      <w:r>
        <w:rPr>
          <w:rFonts w:ascii="Arial" w:hAnsi="Arial" w:cs="Arial"/>
        </w:rPr>
        <w:tab/>
        <w:t>Work and study independently and demonstrate learning through reflection on marketing and communication (including digital marketing) senior managerial practice and experience</w:t>
      </w:r>
    </w:p>
    <w:p w14:paraId="1AB86272" w14:textId="77777777" w:rsidR="009C65AE" w:rsidRDefault="000E1CBD">
      <w:pPr>
        <w:spacing w:after="120" w:line="240" w:lineRule="auto"/>
        <w:ind w:left="993" w:right="260" w:hanging="567"/>
        <w:rPr>
          <w:rFonts w:ascii="Arial" w:hAnsi="Arial" w:cs="Arial"/>
        </w:rPr>
      </w:pPr>
      <w:r>
        <w:rPr>
          <w:rFonts w:ascii="Arial" w:hAnsi="Arial" w:cs="Arial"/>
        </w:rPr>
        <w:lastRenderedPageBreak/>
        <w:t>9.6</w:t>
      </w:r>
      <w:r>
        <w:rPr>
          <w:rFonts w:ascii="Arial" w:hAnsi="Arial" w:cs="Arial"/>
        </w:rPr>
        <w:tab/>
        <w:t>Demonstrate advanced communication and report writing skills at senior management level</w:t>
      </w:r>
    </w:p>
    <w:p w14:paraId="2EA56B5C" w14:textId="77777777" w:rsidR="009C65AE" w:rsidRDefault="000E1CBD" w:rsidP="00662024">
      <w:pPr>
        <w:numPr>
          <w:ilvl w:val="0"/>
          <w:numId w:val="3"/>
        </w:numPr>
        <w:spacing w:after="120" w:line="240" w:lineRule="auto"/>
        <w:ind w:left="426" w:right="260" w:hanging="426"/>
        <w:jc w:val="both"/>
        <w:rPr>
          <w:rFonts w:ascii="Arial" w:hAnsi="Arial" w:cs="Arial"/>
          <w:b/>
        </w:rPr>
      </w:pPr>
      <w:r>
        <w:rPr>
          <w:rFonts w:ascii="Arial" w:hAnsi="Arial" w:cs="Arial"/>
        </w:rPr>
        <w:tab/>
      </w:r>
      <w:r>
        <w:rPr>
          <w:rFonts w:ascii="Arial" w:hAnsi="Arial" w:cs="Arial"/>
          <w:b/>
        </w:rPr>
        <w:t>A synopsis of the curriculum</w:t>
      </w:r>
    </w:p>
    <w:p w14:paraId="1B1467E4" w14:textId="77777777" w:rsidR="009C65AE" w:rsidRDefault="000E1CBD">
      <w:pPr>
        <w:ind w:left="450"/>
        <w:rPr>
          <w:rFonts w:ascii="Arial" w:hAnsi="Arial" w:cs="Arial"/>
        </w:rPr>
      </w:pPr>
      <w:r>
        <w:rPr>
          <w:rFonts w:ascii="Arial" w:hAnsi="Arial" w:cs="Arial"/>
        </w:rPr>
        <w:t>The curriculum aims at providing the students with the latest thinking and practice in strategic marketing and communications, with a particular twist on marketing of innovation, and growth and sustainable performance of firms. Topics will typically include:</w:t>
      </w:r>
    </w:p>
    <w:p w14:paraId="78E24388" w14:textId="77777777" w:rsidR="009C65AE" w:rsidRDefault="000E1CBD" w:rsidP="00662024">
      <w:pPr>
        <w:pStyle w:val="ListParagraph"/>
        <w:numPr>
          <w:ilvl w:val="0"/>
          <w:numId w:val="5"/>
        </w:numPr>
        <w:ind w:left="1170" w:hanging="360"/>
        <w:rPr>
          <w:rFonts w:ascii="Arial" w:hAnsi="Arial" w:cs="Arial"/>
        </w:rPr>
      </w:pPr>
      <w:r>
        <w:rPr>
          <w:rFonts w:ascii="Arial" w:hAnsi="Arial" w:cs="Arial"/>
        </w:rPr>
        <w:t>Company marketing analysis and planning</w:t>
      </w:r>
    </w:p>
    <w:p w14:paraId="1B45B0F8" w14:textId="77777777" w:rsidR="009C65AE" w:rsidRDefault="000E1CBD" w:rsidP="00662024">
      <w:pPr>
        <w:pStyle w:val="ListParagraph"/>
        <w:numPr>
          <w:ilvl w:val="0"/>
          <w:numId w:val="5"/>
        </w:numPr>
        <w:ind w:left="1170" w:hanging="360"/>
        <w:rPr>
          <w:rFonts w:ascii="Arial" w:hAnsi="Arial" w:cs="Arial"/>
        </w:rPr>
      </w:pPr>
      <w:r>
        <w:rPr>
          <w:rFonts w:ascii="Arial" w:hAnsi="Arial" w:cs="Arial"/>
        </w:rPr>
        <w:t>Segmentation, targeting, positioning and marketing mix</w:t>
      </w:r>
    </w:p>
    <w:p w14:paraId="5BA2D79C" w14:textId="77777777" w:rsidR="009C65AE" w:rsidRDefault="000E1CBD" w:rsidP="00662024">
      <w:pPr>
        <w:pStyle w:val="ListParagraph"/>
        <w:numPr>
          <w:ilvl w:val="0"/>
          <w:numId w:val="5"/>
        </w:numPr>
        <w:ind w:left="1170" w:hanging="360"/>
        <w:rPr>
          <w:rFonts w:ascii="Arial" w:hAnsi="Arial" w:cs="Arial"/>
        </w:rPr>
      </w:pPr>
      <w:r>
        <w:rPr>
          <w:rFonts w:ascii="Arial" w:hAnsi="Arial" w:cs="Arial"/>
        </w:rPr>
        <w:t xml:space="preserve">Product/services, branding and product packaging decisions </w:t>
      </w:r>
    </w:p>
    <w:p w14:paraId="11365A62" w14:textId="77777777" w:rsidR="009C65AE" w:rsidRDefault="000E1CBD" w:rsidP="00662024">
      <w:pPr>
        <w:pStyle w:val="ListParagraph"/>
        <w:numPr>
          <w:ilvl w:val="0"/>
          <w:numId w:val="5"/>
        </w:numPr>
        <w:ind w:left="1170" w:hanging="360"/>
        <w:rPr>
          <w:rFonts w:ascii="Arial" w:hAnsi="Arial" w:cs="Arial"/>
          <w:iCs/>
        </w:rPr>
      </w:pPr>
      <w:r>
        <w:rPr>
          <w:rFonts w:ascii="Arial" w:hAnsi="Arial" w:cs="Arial"/>
          <w:iCs/>
        </w:rPr>
        <w:t>Brand/product and market portfolios and positioning of individual brands/products</w:t>
      </w:r>
    </w:p>
    <w:p w14:paraId="6D362BDA" w14:textId="77777777" w:rsidR="009C65AE" w:rsidRDefault="000E1CBD" w:rsidP="00662024">
      <w:pPr>
        <w:pStyle w:val="ListParagraph"/>
        <w:numPr>
          <w:ilvl w:val="0"/>
          <w:numId w:val="5"/>
        </w:numPr>
        <w:ind w:left="1170" w:hanging="360"/>
        <w:rPr>
          <w:rFonts w:ascii="Arial" w:eastAsia="Times New Roman" w:hAnsi="Arial" w:cs="Arial"/>
        </w:rPr>
      </w:pPr>
      <w:r>
        <w:rPr>
          <w:rFonts w:ascii="Arial" w:eastAsia="Times New Roman" w:hAnsi="Arial" w:cs="Arial"/>
        </w:rPr>
        <w:t>Rejuvenating the Product/Brand Portfolio, new product development /elimination decisions</w:t>
      </w:r>
    </w:p>
    <w:p w14:paraId="523D4A9F" w14:textId="77777777" w:rsidR="009C65AE" w:rsidRDefault="000E1CBD" w:rsidP="00662024">
      <w:pPr>
        <w:pStyle w:val="ListParagraph"/>
        <w:numPr>
          <w:ilvl w:val="0"/>
          <w:numId w:val="5"/>
        </w:numPr>
        <w:ind w:left="1170" w:hanging="360"/>
        <w:rPr>
          <w:rFonts w:ascii="Arial" w:eastAsia="Times New Roman" w:hAnsi="Arial" w:cs="Arial"/>
        </w:rPr>
      </w:pPr>
      <w:r>
        <w:rPr>
          <w:rFonts w:ascii="Arial" w:eastAsia="Times New Roman" w:hAnsi="Arial" w:cs="Arial"/>
        </w:rPr>
        <w:t>Distribution issues</w:t>
      </w:r>
    </w:p>
    <w:p w14:paraId="14649C7E" w14:textId="77777777" w:rsidR="009C65AE" w:rsidRDefault="000E1CBD" w:rsidP="00662024">
      <w:pPr>
        <w:pStyle w:val="ListParagraph"/>
        <w:numPr>
          <w:ilvl w:val="0"/>
          <w:numId w:val="5"/>
        </w:numPr>
        <w:ind w:left="1170" w:hanging="360"/>
        <w:rPr>
          <w:rFonts w:ascii="Arial" w:eastAsia="Times New Roman" w:hAnsi="Arial" w:cs="Arial"/>
        </w:rPr>
      </w:pPr>
      <w:r>
        <w:rPr>
          <w:rFonts w:ascii="Arial" w:eastAsia="Times New Roman" w:hAnsi="Arial" w:cs="Arial"/>
        </w:rPr>
        <w:t>Market research methods/approaches. Deciding on innovation/new product attributes</w:t>
      </w:r>
    </w:p>
    <w:p w14:paraId="72D4425F" w14:textId="77777777" w:rsidR="009C65AE" w:rsidRDefault="000E1CBD" w:rsidP="00662024">
      <w:pPr>
        <w:pStyle w:val="ListParagraph"/>
        <w:numPr>
          <w:ilvl w:val="0"/>
          <w:numId w:val="5"/>
        </w:numPr>
        <w:ind w:left="1170" w:hanging="360"/>
        <w:rPr>
          <w:rFonts w:ascii="Arial" w:eastAsia="Times New Roman" w:hAnsi="Arial" w:cs="Arial"/>
        </w:rPr>
      </w:pPr>
      <w:r>
        <w:rPr>
          <w:rFonts w:ascii="Arial" w:eastAsia="Times New Roman" w:hAnsi="Arial" w:cs="Arial"/>
        </w:rPr>
        <w:t>Consumer behaviour theories and relevant topics including CSR and responsible management</w:t>
      </w:r>
    </w:p>
    <w:p w14:paraId="540323FB" w14:textId="77777777" w:rsidR="009C65AE" w:rsidRDefault="000E1CBD" w:rsidP="00662024">
      <w:pPr>
        <w:pStyle w:val="ListParagraph"/>
        <w:numPr>
          <w:ilvl w:val="0"/>
          <w:numId w:val="5"/>
        </w:numPr>
        <w:ind w:left="1170" w:hanging="360"/>
        <w:rPr>
          <w:rFonts w:ascii="Arial" w:hAnsi="Arial" w:cs="Arial"/>
          <w:iCs/>
        </w:rPr>
      </w:pPr>
      <w:r>
        <w:rPr>
          <w:rFonts w:ascii="Arial" w:eastAsia="Times New Roman" w:hAnsi="Arial" w:cs="Arial"/>
        </w:rPr>
        <w:t xml:space="preserve">Strategic Communications - </w:t>
      </w:r>
      <w:r>
        <w:rPr>
          <w:rFonts w:ascii="Arial" w:hAnsi="Arial" w:cs="Arial"/>
          <w:iCs/>
        </w:rPr>
        <w:t>Integrated communications strategy and particularly digital marketing communications and applications</w:t>
      </w:r>
    </w:p>
    <w:p w14:paraId="17883C90" w14:textId="77777777" w:rsidR="009C65AE" w:rsidRDefault="000E1CBD" w:rsidP="00662024">
      <w:pPr>
        <w:pStyle w:val="ListParagraph"/>
        <w:numPr>
          <w:ilvl w:val="0"/>
          <w:numId w:val="5"/>
        </w:numPr>
        <w:ind w:left="1170" w:hanging="360"/>
        <w:rPr>
          <w:rFonts w:ascii="Arial" w:hAnsi="Arial" w:cs="Arial"/>
          <w:iCs/>
        </w:rPr>
      </w:pPr>
      <w:r>
        <w:rPr>
          <w:rFonts w:ascii="Arial" w:eastAsia="Times New Roman" w:hAnsi="Arial" w:cs="Arial"/>
        </w:rPr>
        <w:t xml:space="preserve">Risk and marketing communications: </w:t>
      </w:r>
      <w:r>
        <w:rPr>
          <w:rFonts w:ascii="Arial" w:hAnsi="Arial" w:cs="Arial"/>
          <w:iCs/>
        </w:rPr>
        <w:t xml:space="preserve">Transparency, trust, risk/ hazards, crises and their management </w:t>
      </w:r>
    </w:p>
    <w:p w14:paraId="608814C3" w14:textId="77777777" w:rsidR="009C65AE" w:rsidRDefault="000E1CBD" w:rsidP="00662024">
      <w:pPr>
        <w:pStyle w:val="ListParagraph"/>
        <w:numPr>
          <w:ilvl w:val="0"/>
          <w:numId w:val="5"/>
        </w:numPr>
        <w:ind w:left="1170" w:hanging="360"/>
        <w:rPr>
          <w:rFonts w:ascii="Arial" w:hAnsi="Arial" w:cs="Arial"/>
          <w:iCs/>
        </w:rPr>
      </w:pPr>
      <w:r>
        <w:rPr>
          <w:rFonts w:ascii="Arial" w:hAnsi="Arial" w:cs="Arial"/>
          <w:iCs/>
        </w:rPr>
        <w:t>Stakeholders and stakeholder management and Critical Systems Heuristics</w:t>
      </w:r>
    </w:p>
    <w:p w14:paraId="53CDAC68" w14:textId="4C889753" w:rsidR="00CB1C09" w:rsidRPr="00F92B39" w:rsidRDefault="000E1CBD" w:rsidP="00F92B39">
      <w:pPr>
        <w:numPr>
          <w:ilvl w:val="0"/>
          <w:numId w:val="3"/>
        </w:numPr>
        <w:spacing w:after="120" w:line="240" w:lineRule="auto"/>
        <w:ind w:left="426" w:right="260" w:hanging="426"/>
        <w:jc w:val="both"/>
        <w:rPr>
          <w:rFonts w:ascii="Arial" w:hAnsi="Arial"/>
          <w:color w:val="000000"/>
        </w:rPr>
      </w:pPr>
      <w:r>
        <w:rPr>
          <w:rFonts w:ascii="Arial" w:hAnsi="Arial" w:cs="Arial"/>
          <w:b/>
        </w:rPr>
        <w:t xml:space="preserve">Reading list </w:t>
      </w:r>
    </w:p>
    <w:p w14:paraId="2112A28A" w14:textId="77777777" w:rsidR="00F92B39" w:rsidRPr="008535BF" w:rsidRDefault="00F92B39" w:rsidP="00F92B39">
      <w:pPr>
        <w:pStyle w:val="Heading2"/>
        <w:numPr>
          <w:ilvl w:val="0"/>
          <w:numId w:val="3"/>
        </w:numPr>
        <w:rPr>
          <w:rFonts w:ascii="Arial" w:hAnsi="Arial" w:cs="Arial"/>
          <w:b/>
          <w:bCs/>
          <w:sz w:val="22"/>
          <w:szCs w:val="22"/>
        </w:rPr>
      </w:pPr>
      <w:r w:rsidRPr="008535BF">
        <w:rPr>
          <w:rFonts w:ascii="Arial" w:hAnsi="Arial" w:cs="Arial"/>
          <w:bCs/>
          <w:color w:val="auto"/>
          <w:sz w:val="22"/>
          <w:szCs w:val="22"/>
        </w:rPr>
        <w:t xml:space="preserve">The University is committed to ensuring that core reading materials are in accessible electronic format in line with the Kent Inclusive Practices. </w:t>
      </w:r>
      <w:r>
        <w:rPr>
          <w:rFonts w:ascii="Arial" w:hAnsi="Arial" w:cs="Arial"/>
          <w:bCs/>
          <w:color w:val="auto"/>
          <w:sz w:val="22"/>
          <w:szCs w:val="22"/>
        </w:rPr>
        <w:t xml:space="preserve"> </w:t>
      </w:r>
      <w:r w:rsidRPr="008535BF">
        <w:rPr>
          <w:rFonts w:ascii="Arial" w:hAnsi="Arial" w:cs="Arial"/>
          <w:bCs/>
          <w:color w:val="auto"/>
          <w:sz w:val="22"/>
          <w:szCs w:val="22"/>
        </w:rPr>
        <w:t xml:space="preserve">The most up to date reading list for each module can be found on the university's </w:t>
      </w:r>
      <w:hyperlink r:id="rId11" w:history="1">
        <w:r w:rsidRPr="008535BF">
          <w:rPr>
            <w:rStyle w:val="Hyperlink"/>
            <w:rFonts w:ascii="Arial" w:hAnsi="Arial" w:cs="Arial"/>
            <w:bCs/>
            <w:sz w:val="22"/>
            <w:szCs w:val="22"/>
          </w:rPr>
          <w:t>reading list pages</w:t>
        </w:r>
      </w:hyperlink>
      <w:r w:rsidRPr="008535BF">
        <w:rPr>
          <w:rFonts w:ascii="Arial" w:hAnsi="Arial" w:cs="Arial"/>
          <w:bCs/>
          <w:sz w:val="22"/>
          <w:szCs w:val="22"/>
        </w:rPr>
        <w:t xml:space="preserve">. </w:t>
      </w:r>
    </w:p>
    <w:p w14:paraId="2F2228E4" w14:textId="77777777" w:rsidR="00F92B39" w:rsidRPr="00CB1C09" w:rsidRDefault="00F92B39" w:rsidP="00F92B39">
      <w:pPr>
        <w:spacing w:after="120" w:line="240" w:lineRule="auto"/>
        <w:ind w:left="426" w:right="260"/>
        <w:jc w:val="both"/>
        <w:rPr>
          <w:rFonts w:ascii="Arial" w:hAnsi="Arial"/>
          <w:color w:val="000000"/>
        </w:rPr>
      </w:pPr>
    </w:p>
    <w:p w14:paraId="145C04CD" w14:textId="196DD0E5" w:rsidR="009C65AE" w:rsidRDefault="00F92B39" w:rsidP="00662024">
      <w:pPr>
        <w:numPr>
          <w:ilvl w:val="0"/>
          <w:numId w:val="3"/>
        </w:numPr>
        <w:spacing w:after="120" w:line="240" w:lineRule="auto"/>
        <w:ind w:left="426" w:right="260" w:hanging="426"/>
        <w:rPr>
          <w:rFonts w:ascii="Arial" w:hAnsi="Arial" w:cs="Arial"/>
          <w:i/>
          <w:iCs/>
        </w:rPr>
      </w:pPr>
      <w:r>
        <w:rPr>
          <w:rFonts w:ascii="Arial" w:hAnsi="Arial" w:cs="Arial"/>
          <w:b/>
        </w:rPr>
        <w:t>Contact hours</w:t>
      </w:r>
    </w:p>
    <w:p w14:paraId="062BB84C" w14:textId="77777777" w:rsidR="00F92B39" w:rsidRPr="00F92B39" w:rsidRDefault="00F92B39" w:rsidP="00F92B39">
      <w:pPr>
        <w:pStyle w:val="ListParagraph"/>
        <w:spacing w:after="120"/>
        <w:ind w:left="360" w:right="260" w:firstLine="66"/>
        <w:rPr>
          <w:rFonts w:ascii="Arial" w:hAnsi="Arial" w:cs="Arial"/>
          <w:iCs/>
        </w:rPr>
      </w:pPr>
      <w:r w:rsidRPr="00F92B39">
        <w:rPr>
          <w:rFonts w:ascii="Arial" w:hAnsi="Arial" w:cs="Arial"/>
          <w:iCs/>
        </w:rPr>
        <w:t>Private study hours: 114</w:t>
      </w:r>
    </w:p>
    <w:p w14:paraId="2930D8FB" w14:textId="046C91AE" w:rsidR="009C65AE" w:rsidRDefault="000E1CBD" w:rsidP="00E77994">
      <w:pPr>
        <w:spacing w:after="120"/>
        <w:ind w:right="260" w:firstLine="426"/>
        <w:rPr>
          <w:rFonts w:ascii="Arial" w:hAnsi="Arial" w:cs="Arial"/>
          <w:iCs/>
        </w:rPr>
      </w:pPr>
      <w:r>
        <w:rPr>
          <w:rFonts w:ascii="Arial" w:hAnsi="Arial" w:cs="Arial"/>
          <w:iCs/>
        </w:rPr>
        <w:t>Contact hours: 36</w:t>
      </w:r>
    </w:p>
    <w:p w14:paraId="084351D7" w14:textId="24F399EA" w:rsidR="009C65AE" w:rsidRDefault="000E1CBD" w:rsidP="00E77994">
      <w:pPr>
        <w:spacing w:after="120"/>
        <w:ind w:right="260" w:firstLine="426"/>
        <w:rPr>
          <w:rFonts w:ascii="Arial" w:hAnsi="Arial" w:cs="Arial"/>
          <w:iCs/>
        </w:rPr>
      </w:pPr>
      <w:r>
        <w:rPr>
          <w:rFonts w:ascii="Arial" w:hAnsi="Arial" w:cs="Arial"/>
          <w:iCs/>
        </w:rPr>
        <w:t>Total hours: 150</w:t>
      </w:r>
    </w:p>
    <w:p w14:paraId="30646CBE" w14:textId="77777777" w:rsidR="00F92B39" w:rsidRDefault="00F92B39" w:rsidP="00E77994">
      <w:pPr>
        <w:spacing w:after="120"/>
        <w:ind w:right="260" w:firstLine="426"/>
        <w:rPr>
          <w:rFonts w:ascii="Arial" w:hAnsi="Arial" w:cs="Arial"/>
          <w:iCs/>
        </w:rPr>
      </w:pPr>
    </w:p>
    <w:p w14:paraId="19A7507E" w14:textId="77777777" w:rsidR="009C65AE" w:rsidRDefault="000E1CBD" w:rsidP="00662024">
      <w:pPr>
        <w:numPr>
          <w:ilvl w:val="0"/>
          <w:numId w:val="3"/>
        </w:numPr>
        <w:spacing w:after="120" w:line="240" w:lineRule="auto"/>
        <w:ind w:left="426" w:right="260" w:hanging="426"/>
        <w:rPr>
          <w:rFonts w:ascii="Arial" w:hAnsi="Arial" w:cs="Arial"/>
          <w:b/>
          <w:i/>
          <w:iCs/>
        </w:rPr>
      </w:pPr>
      <w:r>
        <w:rPr>
          <w:rFonts w:ascii="Arial" w:hAnsi="Arial" w:cs="Arial"/>
          <w:b/>
        </w:rPr>
        <w:t>Assessment methods</w:t>
      </w:r>
    </w:p>
    <w:p w14:paraId="42C7ABC5" w14:textId="77777777" w:rsidR="009C65AE" w:rsidRDefault="000E1CBD" w:rsidP="00662024">
      <w:pPr>
        <w:pStyle w:val="ListParagraph"/>
        <w:spacing w:after="120"/>
        <w:ind w:left="426"/>
        <w:rPr>
          <w:rFonts w:ascii="Arial" w:hAnsi="Arial" w:cs="Arial"/>
          <w:iCs/>
        </w:rPr>
      </w:pPr>
      <w:r>
        <w:rPr>
          <w:rFonts w:ascii="Arial" w:hAnsi="Arial" w:cs="Arial"/>
          <w:iCs/>
        </w:rPr>
        <w:t>13.1 Main assessment methods:</w:t>
      </w:r>
    </w:p>
    <w:p w14:paraId="01156EAD" w14:textId="77777777" w:rsidR="009C65AE" w:rsidRDefault="000E1CBD" w:rsidP="00662024">
      <w:pPr>
        <w:pStyle w:val="ListParagraph"/>
        <w:spacing w:after="120"/>
        <w:ind w:left="426"/>
        <w:rPr>
          <w:rFonts w:ascii="Arial" w:hAnsi="Arial" w:cs="Arial"/>
          <w:iCs/>
        </w:rPr>
      </w:pPr>
      <w:r>
        <w:rPr>
          <w:rFonts w:ascii="Arial" w:hAnsi="Arial" w:cs="Arial"/>
          <w:iCs/>
        </w:rPr>
        <w:t>Group presentation -20-25 mins (20%)</w:t>
      </w:r>
    </w:p>
    <w:p w14:paraId="2E43889D" w14:textId="77777777" w:rsidR="009C65AE" w:rsidRDefault="000E1CBD" w:rsidP="00662024">
      <w:pPr>
        <w:pStyle w:val="ListParagraph"/>
        <w:spacing w:after="120"/>
        <w:ind w:left="426"/>
        <w:rPr>
          <w:rFonts w:ascii="Arial" w:hAnsi="Arial" w:cs="Arial"/>
          <w:iCs/>
        </w:rPr>
      </w:pPr>
      <w:r>
        <w:rPr>
          <w:rFonts w:ascii="Arial" w:hAnsi="Arial" w:cs="Arial"/>
          <w:iCs/>
        </w:rPr>
        <w:t>Individual report – 3000 words (80%)</w:t>
      </w:r>
    </w:p>
    <w:p w14:paraId="6FDCB77D" w14:textId="77777777" w:rsidR="00662024" w:rsidRDefault="00662024" w:rsidP="00662024">
      <w:pPr>
        <w:pStyle w:val="ListParagraph"/>
        <w:spacing w:after="120"/>
        <w:ind w:left="426"/>
        <w:rPr>
          <w:rFonts w:ascii="Arial" w:hAnsi="Arial" w:cs="Arial"/>
          <w:iCs/>
        </w:rPr>
      </w:pPr>
    </w:p>
    <w:p w14:paraId="0178348E" w14:textId="77777777" w:rsidR="009C65AE" w:rsidRDefault="000E1CBD" w:rsidP="00662024">
      <w:pPr>
        <w:pStyle w:val="ListParagraph"/>
        <w:spacing w:after="120"/>
        <w:ind w:left="426"/>
        <w:rPr>
          <w:rFonts w:ascii="Arial" w:hAnsi="Arial" w:cs="Arial"/>
          <w:iCs/>
        </w:rPr>
      </w:pPr>
      <w:r>
        <w:rPr>
          <w:rFonts w:ascii="Arial" w:hAnsi="Arial" w:cs="Arial"/>
          <w:iCs/>
        </w:rPr>
        <w:t>13.2 Reassessment method:</w:t>
      </w:r>
    </w:p>
    <w:p w14:paraId="7B84EA4C" w14:textId="05680A7F" w:rsidR="009C65AE" w:rsidRDefault="009E7B97" w:rsidP="00662024">
      <w:pPr>
        <w:pStyle w:val="ListParagraph"/>
        <w:spacing w:after="120"/>
        <w:ind w:left="426"/>
        <w:rPr>
          <w:rFonts w:ascii="Arial" w:hAnsi="Arial" w:cs="Arial"/>
          <w:iCs/>
        </w:rPr>
      </w:pPr>
      <w:r>
        <w:rPr>
          <w:rFonts w:ascii="Arial" w:hAnsi="Arial" w:cs="Arial"/>
          <w:iCs/>
        </w:rPr>
        <w:t>Like-for-like</w:t>
      </w:r>
    </w:p>
    <w:p w14:paraId="351D6716" w14:textId="51B9514B" w:rsidR="00F25664" w:rsidRDefault="00F25664">
      <w:pPr>
        <w:rPr>
          <w:rFonts w:ascii="Arial" w:hAnsi="Arial" w:cs="Arial"/>
          <w:iCs/>
        </w:rPr>
      </w:pPr>
      <w:r>
        <w:rPr>
          <w:rFonts w:ascii="Arial" w:hAnsi="Arial" w:cs="Arial"/>
          <w:iCs/>
        </w:rPr>
        <w:br w:type="page"/>
      </w:r>
    </w:p>
    <w:p w14:paraId="44089793" w14:textId="1486B23E" w:rsidR="009C65AE" w:rsidRDefault="000E1CBD" w:rsidP="00662024">
      <w:pPr>
        <w:numPr>
          <w:ilvl w:val="0"/>
          <w:numId w:val="3"/>
        </w:numPr>
        <w:spacing w:after="120" w:line="240" w:lineRule="auto"/>
        <w:ind w:left="426" w:right="260" w:hanging="426"/>
        <w:jc w:val="both"/>
        <w:rPr>
          <w:rFonts w:ascii="Arial" w:hAnsi="Arial" w:cs="Arial"/>
          <w:b/>
          <w:iCs/>
        </w:rPr>
      </w:pPr>
      <w:r>
        <w:rPr>
          <w:rFonts w:ascii="Arial" w:hAnsi="Arial" w:cs="Arial"/>
          <w:b/>
          <w:iCs/>
        </w:rPr>
        <w:lastRenderedPageBreak/>
        <w:t>Map of module learning outcomes (sections 8 &amp; 9) to learning and teaching methods (section12) and methods of assessment (section 13)</w:t>
      </w:r>
    </w:p>
    <w:p w14:paraId="0E70BB56" w14:textId="15CF784F" w:rsidR="00F92B39" w:rsidRDefault="00F92B39" w:rsidP="00F92B39">
      <w:pPr>
        <w:spacing w:after="120" w:line="240" w:lineRule="auto"/>
        <w:ind w:right="260"/>
        <w:jc w:val="both"/>
        <w:rPr>
          <w:rFonts w:ascii="Arial" w:hAnsi="Arial" w:cs="Arial"/>
          <w:b/>
          <w:iCs/>
        </w:rPr>
      </w:pPr>
    </w:p>
    <w:p w14:paraId="6C8957E9" w14:textId="77777777" w:rsidR="00F92B39" w:rsidRPr="0028349D" w:rsidRDefault="00F92B39" w:rsidP="00F92B39">
      <w:pPr>
        <w:spacing w:after="120" w:line="240" w:lineRule="auto"/>
        <w:ind w:left="142" w:right="260"/>
        <w:rPr>
          <w:rFonts w:ascii="Arial" w:hAnsi="Arial" w:cs="Arial"/>
          <w:b/>
          <w:iCs/>
        </w:rPr>
      </w:pPr>
      <w:r w:rsidRPr="00303FAF">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E77994" w14:paraId="45AA0DF2" w14:textId="77777777" w:rsidTr="00F92B39">
        <w:tc>
          <w:tcPr>
            <w:tcW w:w="997" w:type="pct"/>
            <w:shd w:val="solid" w:color="D9D9D9" w:fill="auto"/>
          </w:tcPr>
          <w:p w14:paraId="18ABC16A" w14:textId="77777777" w:rsidR="00E77994" w:rsidRDefault="00E77994">
            <w:pPr>
              <w:spacing w:after="120"/>
              <w:ind w:left="33"/>
              <w:rPr>
                <w:rFonts w:ascii="Arial" w:hAnsi="Arial" w:cs="Arial"/>
                <w:b/>
              </w:rPr>
            </w:pPr>
            <w:r>
              <w:rPr>
                <w:rFonts w:ascii="Arial" w:hAnsi="Arial" w:cs="Arial"/>
                <w:b/>
              </w:rPr>
              <w:t>Module learning outcome</w:t>
            </w:r>
          </w:p>
        </w:tc>
        <w:tc>
          <w:tcPr>
            <w:tcW w:w="327" w:type="pct"/>
          </w:tcPr>
          <w:p w14:paraId="5FE1AA02" w14:textId="77777777" w:rsidR="00E77994" w:rsidRDefault="00E77994">
            <w:pPr>
              <w:spacing w:after="120"/>
              <w:rPr>
                <w:rFonts w:ascii="Arial" w:hAnsi="Arial" w:cs="Arial"/>
                <w:i/>
              </w:rPr>
            </w:pPr>
            <w:r>
              <w:rPr>
                <w:rFonts w:ascii="Arial" w:hAnsi="Arial" w:cs="Arial"/>
                <w:i/>
              </w:rPr>
              <w:t>8.1</w:t>
            </w:r>
          </w:p>
        </w:tc>
        <w:tc>
          <w:tcPr>
            <w:tcW w:w="327" w:type="pct"/>
          </w:tcPr>
          <w:p w14:paraId="6F43F6CD" w14:textId="77777777" w:rsidR="00E77994" w:rsidRDefault="00E77994">
            <w:pPr>
              <w:spacing w:after="120"/>
              <w:rPr>
                <w:rFonts w:ascii="Arial" w:hAnsi="Arial" w:cs="Arial"/>
                <w:i/>
              </w:rPr>
            </w:pPr>
            <w:r>
              <w:rPr>
                <w:rFonts w:ascii="Arial" w:hAnsi="Arial" w:cs="Arial"/>
                <w:i/>
              </w:rPr>
              <w:t>8.2</w:t>
            </w:r>
          </w:p>
        </w:tc>
        <w:tc>
          <w:tcPr>
            <w:tcW w:w="327" w:type="pct"/>
          </w:tcPr>
          <w:p w14:paraId="1D5FFBC7" w14:textId="77777777" w:rsidR="00E77994" w:rsidRDefault="00E77994">
            <w:pPr>
              <w:spacing w:after="120"/>
              <w:rPr>
                <w:rFonts w:ascii="Arial" w:hAnsi="Arial" w:cs="Arial"/>
                <w:i/>
              </w:rPr>
            </w:pPr>
            <w:r>
              <w:rPr>
                <w:rFonts w:ascii="Arial" w:hAnsi="Arial" w:cs="Arial"/>
                <w:i/>
              </w:rPr>
              <w:t>8.3</w:t>
            </w:r>
          </w:p>
        </w:tc>
        <w:tc>
          <w:tcPr>
            <w:tcW w:w="327" w:type="pct"/>
          </w:tcPr>
          <w:p w14:paraId="064ACAF4" w14:textId="77777777" w:rsidR="00E77994" w:rsidRDefault="00E77994">
            <w:pPr>
              <w:spacing w:after="120"/>
              <w:rPr>
                <w:rFonts w:ascii="Arial" w:hAnsi="Arial" w:cs="Arial"/>
                <w:i/>
              </w:rPr>
            </w:pPr>
            <w:r>
              <w:rPr>
                <w:rFonts w:ascii="Arial" w:hAnsi="Arial" w:cs="Arial"/>
                <w:i/>
              </w:rPr>
              <w:t>8.4</w:t>
            </w:r>
          </w:p>
        </w:tc>
        <w:tc>
          <w:tcPr>
            <w:tcW w:w="327" w:type="pct"/>
          </w:tcPr>
          <w:p w14:paraId="7E5894F4" w14:textId="77777777" w:rsidR="00E77994" w:rsidRDefault="00E77994">
            <w:pPr>
              <w:spacing w:after="120"/>
              <w:rPr>
                <w:rFonts w:ascii="Arial" w:hAnsi="Arial" w:cs="Arial"/>
                <w:i/>
              </w:rPr>
            </w:pPr>
            <w:r>
              <w:rPr>
                <w:rFonts w:ascii="Arial" w:hAnsi="Arial" w:cs="Arial"/>
                <w:i/>
              </w:rPr>
              <w:t>8.5</w:t>
            </w:r>
          </w:p>
        </w:tc>
        <w:tc>
          <w:tcPr>
            <w:tcW w:w="327" w:type="pct"/>
          </w:tcPr>
          <w:p w14:paraId="27575C30" w14:textId="77777777" w:rsidR="00E77994" w:rsidRDefault="00E77994">
            <w:pPr>
              <w:spacing w:after="120"/>
              <w:rPr>
                <w:rFonts w:ascii="Arial" w:hAnsi="Arial" w:cs="Arial"/>
                <w:i/>
              </w:rPr>
            </w:pPr>
            <w:r>
              <w:rPr>
                <w:rFonts w:ascii="Arial" w:hAnsi="Arial" w:cs="Arial"/>
                <w:i/>
              </w:rPr>
              <w:t>8.6</w:t>
            </w:r>
          </w:p>
        </w:tc>
        <w:tc>
          <w:tcPr>
            <w:tcW w:w="327" w:type="pct"/>
          </w:tcPr>
          <w:p w14:paraId="5D78678A" w14:textId="77777777" w:rsidR="00E77994" w:rsidRDefault="00E77994">
            <w:pPr>
              <w:spacing w:after="120"/>
              <w:rPr>
                <w:rFonts w:ascii="Arial" w:hAnsi="Arial" w:cs="Arial"/>
                <w:i/>
              </w:rPr>
            </w:pPr>
            <w:r>
              <w:rPr>
                <w:rFonts w:ascii="Arial" w:hAnsi="Arial" w:cs="Arial"/>
                <w:i/>
              </w:rPr>
              <w:t>9.1</w:t>
            </w:r>
          </w:p>
        </w:tc>
        <w:tc>
          <w:tcPr>
            <w:tcW w:w="327" w:type="pct"/>
          </w:tcPr>
          <w:p w14:paraId="6F290B9F" w14:textId="77777777" w:rsidR="00E77994" w:rsidRDefault="00E77994">
            <w:pPr>
              <w:spacing w:after="120"/>
              <w:rPr>
                <w:rFonts w:ascii="Arial" w:hAnsi="Arial" w:cs="Arial"/>
                <w:i/>
              </w:rPr>
            </w:pPr>
            <w:r>
              <w:rPr>
                <w:rFonts w:ascii="Arial" w:hAnsi="Arial" w:cs="Arial"/>
                <w:i/>
              </w:rPr>
              <w:t>9.2</w:t>
            </w:r>
          </w:p>
        </w:tc>
        <w:tc>
          <w:tcPr>
            <w:tcW w:w="327" w:type="pct"/>
          </w:tcPr>
          <w:p w14:paraId="14AFC195" w14:textId="77777777" w:rsidR="00E77994" w:rsidRDefault="00E77994">
            <w:pPr>
              <w:spacing w:after="120"/>
              <w:rPr>
                <w:rFonts w:ascii="Arial" w:hAnsi="Arial" w:cs="Arial"/>
                <w:i/>
              </w:rPr>
            </w:pPr>
            <w:r>
              <w:rPr>
                <w:rFonts w:ascii="Arial" w:hAnsi="Arial" w:cs="Arial"/>
                <w:i/>
              </w:rPr>
              <w:t>9.3</w:t>
            </w:r>
          </w:p>
        </w:tc>
        <w:tc>
          <w:tcPr>
            <w:tcW w:w="327" w:type="pct"/>
          </w:tcPr>
          <w:p w14:paraId="35A23D7B" w14:textId="77777777" w:rsidR="00E77994" w:rsidRDefault="00E77994">
            <w:pPr>
              <w:spacing w:after="120"/>
              <w:rPr>
                <w:rFonts w:ascii="Arial" w:hAnsi="Arial" w:cs="Arial"/>
                <w:i/>
              </w:rPr>
            </w:pPr>
            <w:r>
              <w:rPr>
                <w:rFonts w:ascii="Arial" w:hAnsi="Arial" w:cs="Arial"/>
                <w:i/>
              </w:rPr>
              <w:t>9.4</w:t>
            </w:r>
          </w:p>
        </w:tc>
        <w:tc>
          <w:tcPr>
            <w:tcW w:w="327" w:type="pct"/>
          </w:tcPr>
          <w:p w14:paraId="2C1D750C" w14:textId="77777777" w:rsidR="00E77994" w:rsidRDefault="00E77994">
            <w:pPr>
              <w:spacing w:after="120"/>
              <w:rPr>
                <w:rFonts w:ascii="Arial" w:hAnsi="Arial" w:cs="Arial"/>
                <w:i/>
              </w:rPr>
            </w:pPr>
            <w:r>
              <w:rPr>
                <w:rFonts w:ascii="Arial" w:hAnsi="Arial" w:cs="Arial"/>
                <w:i/>
              </w:rPr>
              <w:t>9.5</w:t>
            </w:r>
          </w:p>
        </w:tc>
        <w:tc>
          <w:tcPr>
            <w:tcW w:w="406" w:type="pct"/>
          </w:tcPr>
          <w:p w14:paraId="01200D47" w14:textId="77777777" w:rsidR="00E77994" w:rsidRDefault="00E77994">
            <w:pPr>
              <w:spacing w:after="120"/>
              <w:rPr>
                <w:rFonts w:ascii="Arial" w:hAnsi="Arial" w:cs="Arial"/>
                <w:i/>
              </w:rPr>
            </w:pPr>
            <w:r>
              <w:rPr>
                <w:rFonts w:ascii="Arial" w:hAnsi="Arial" w:cs="Arial"/>
                <w:i/>
              </w:rPr>
              <w:t>9.6</w:t>
            </w:r>
          </w:p>
        </w:tc>
      </w:tr>
      <w:tr w:rsidR="00E77994" w14:paraId="6A8BBF88" w14:textId="77777777" w:rsidTr="00F92B39">
        <w:tc>
          <w:tcPr>
            <w:tcW w:w="997" w:type="pct"/>
          </w:tcPr>
          <w:p w14:paraId="5808FEAA" w14:textId="77777777" w:rsidR="00E77994" w:rsidRDefault="00E77994">
            <w:pPr>
              <w:spacing w:after="120"/>
              <w:rPr>
                <w:rFonts w:ascii="Arial" w:hAnsi="Arial" w:cs="Arial"/>
              </w:rPr>
            </w:pPr>
            <w:r>
              <w:rPr>
                <w:rFonts w:ascii="Arial" w:hAnsi="Arial" w:cs="Arial"/>
              </w:rPr>
              <w:t>Private Study</w:t>
            </w:r>
          </w:p>
        </w:tc>
        <w:tc>
          <w:tcPr>
            <w:tcW w:w="327" w:type="pct"/>
          </w:tcPr>
          <w:p w14:paraId="6ED47EC9" w14:textId="77777777" w:rsidR="00E77994" w:rsidRDefault="00E77994">
            <w:pPr>
              <w:spacing w:after="120"/>
              <w:rPr>
                <w:rFonts w:ascii="Arial" w:hAnsi="Arial" w:cs="Arial"/>
                <w:b/>
              </w:rPr>
            </w:pPr>
            <w:r>
              <w:rPr>
                <w:rFonts w:ascii="Arial" w:hAnsi="Arial" w:cs="Arial"/>
                <w:b/>
              </w:rPr>
              <w:t>x</w:t>
            </w:r>
          </w:p>
        </w:tc>
        <w:tc>
          <w:tcPr>
            <w:tcW w:w="327" w:type="pct"/>
          </w:tcPr>
          <w:p w14:paraId="6910C4DA" w14:textId="77777777" w:rsidR="00E77994" w:rsidRDefault="00E77994">
            <w:pPr>
              <w:spacing w:after="120"/>
              <w:rPr>
                <w:rFonts w:ascii="Arial" w:hAnsi="Arial" w:cs="Arial"/>
                <w:b/>
              </w:rPr>
            </w:pPr>
            <w:r>
              <w:rPr>
                <w:rFonts w:ascii="Arial" w:hAnsi="Arial" w:cs="Arial"/>
                <w:b/>
              </w:rPr>
              <w:t>x</w:t>
            </w:r>
          </w:p>
        </w:tc>
        <w:tc>
          <w:tcPr>
            <w:tcW w:w="327" w:type="pct"/>
          </w:tcPr>
          <w:p w14:paraId="435CC553" w14:textId="77777777" w:rsidR="00E77994" w:rsidRDefault="00E77994">
            <w:pPr>
              <w:spacing w:after="120"/>
              <w:rPr>
                <w:rFonts w:ascii="Arial" w:hAnsi="Arial" w:cs="Arial"/>
                <w:b/>
              </w:rPr>
            </w:pPr>
            <w:r>
              <w:rPr>
                <w:rFonts w:ascii="Arial" w:hAnsi="Arial" w:cs="Arial"/>
                <w:b/>
              </w:rPr>
              <w:t>x</w:t>
            </w:r>
          </w:p>
        </w:tc>
        <w:tc>
          <w:tcPr>
            <w:tcW w:w="327" w:type="pct"/>
          </w:tcPr>
          <w:p w14:paraId="590ACABB" w14:textId="77777777" w:rsidR="00E77994" w:rsidRDefault="00E77994">
            <w:pPr>
              <w:spacing w:after="120"/>
              <w:rPr>
                <w:rFonts w:ascii="Arial" w:hAnsi="Arial" w:cs="Arial"/>
                <w:b/>
              </w:rPr>
            </w:pPr>
            <w:r>
              <w:rPr>
                <w:rFonts w:ascii="Arial" w:hAnsi="Arial" w:cs="Arial"/>
                <w:b/>
              </w:rPr>
              <w:t>x</w:t>
            </w:r>
          </w:p>
        </w:tc>
        <w:tc>
          <w:tcPr>
            <w:tcW w:w="327" w:type="pct"/>
          </w:tcPr>
          <w:p w14:paraId="0E105003" w14:textId="77777777" w:rsidR="00E77994" w:rsidRDefault="00E77994">
            <w:pPr>
              <w:spacing w:after="120"/>
              <w:rPr>
                <w:rFonts w:ascii="Arial" w:hAnsi="Arial" w:cs="Arial"/>
                <w:b/>
              </w:rPr>
            </w:pPr>
            <w:r>
              <w:rPr>
                <w:rFonts w:ascii="Arial" w:hAnsi="Arial" w:cs="Arial"/>
                <w:b/>
              </w:rPr>
              <w:t>x</w:t>
            </w:r>
          </w:p>
        </w:tc>
        <w:tc>
          <w:tcPr>
            <w:tcW w:w="327" w:type="pct"/>
          </w:tcPr>
          <w:p w14:paraId="22DA4208" w14:textId="77777777" w:rsidR="00E77994" w:rsidRDefault="00E77994">
            <w:pPr>
              <w:spacing w:after="120"/>
              <w:rPr>
                <w:rFonts w:ascii="Arial" w:hAnsi="Arial" w:cs="Arial"/>
                <w:b/>
              </w:rPr>
            </w:pPr>
            <w:r>
              <w:rPr>
                <w:rFonts w:ascii="Arial" w:hAnsi="Arial" w:cs="Arial"/>
                <w:b/>
              </w:rPr>
              <w:t>x</w:t>
            </w:r>
          </w:p>
        </w:tc>
        <w:tc>
          <w:tcPr>
            <w:tcW w:w="327" w:type="pct"/>
          </w:tcPr>
          <w:p w14:paraId="2A23F690" w14:textId="77777777" w:rsidR="00E77994" w:rsidRDefault="00E77994">
            <w:pPr>
              <w:spacing w:after="120"/>
              <w:rPr>
                <w:rFonts w:ascii="Arial" w:hAnsi="Arial" w:cs="Arial"/>
                <w:b/>
              </w:rPr>
            </w:pPr>
          </w:p>
        </w:tc>
        <w:tc>
          <w:tcPr>
            <w:tcW w:w="327" w:type="pct"/>
          </w:tcPr>
          <w:p w14:paraId="40B6BAFE" w14:textId="77777777" w:rsidR="00E77994" w:rsidRDefault="00E77994">
            <w:pPr>
              <w:spacing w:after="120"/>
              <w:rPr>
                <w:rFonts w:ascii="Arial" w:hAnsi="Arial" w:cs="Arial"/>
                <w:b/>
              </w:rPr>
            </w:pPr>
            <w:r>
              <w:rPr>
                <w:rFonts w:ascii="Arial" w:hAnsi="Arial" w:cs="Arial"/>
                <w:b/>
              </w:rPr>
              <w:t>x</w:t>
            </w:r>
          </w:p>
        </w:tc>
        <w:tc>
          <w:tcPr>
            <w:tcW w:w="327" w:type="pct"/>
          </w:tcPr>
          <w:p w14:paraId="3D308375" w14:textId="77777777" w:rsidR="00E77994" w:rsidRDefault="00E77994">
            <w:pPr>
              <w:spacing w:after="120"/>
              <w:rPr>
                <w:rFonts w:ascii="Arial" w:hAnsi="Arial" w:cs="Arial"/>
                <w:b/>
              </w:rPr>
            </w:pPr>
            <w:r>
              <w:rPr>
                <w:rFonts w:ascii="Arial" w:hAnsi="Arial" w:cs="Arial"/>
                <w:b/>
              </w:rPr>
              <w:t>x</w:t>
            </w:r>
          </w:p>
        </w:tc>
        <w:tc>
          <w:tcPr>
            <w:tcW w:w="327" w:type="pct"/>
          </w:tcPr>
          <w:p w14:paraId="092FE989" w14:textId="77777777" w:rsidR="00E77994" w:rsidRDefault="00E77994">
            <w:pPr>
              <w:spacing w:after="120"/>
              <w:rPr>
                <w:rFonts w:ascii="Arial" w:hAnsi="Arial" w:cs="Arial"/>
                <w:b/>
              </w:rPr>
            </w:pPr>
            <w:r>
              <w:rPr>
                <w:rFonts w:ascii="Arial" w:hAnsi="Arial" w:cs="Arial"/>
                <w:b/>
              </w:rPr>
              <w:t>x</w:t>
            </w:r>
          </w:p>
        </w:tc>
        <w:tc>
          <w:tcPr>
            <w:tcW w:w="327" w:type="pct"/>
          </w:tcPr>
          <w:p w14:paraId="0E1EF1EF" w14:textId="77777777" w:rsidR="00E77994" w:rsidRDefault="00E77994">
            <w:pPr>
              <w:spacing w:after="120"/>
              <w:rPr>
                <w:rFonts w:ascii="Arial" w:hAnsi="Arial" w:cs="Arial"/>
                <w:b/>
              </w:rPr>
            </w:pPr>
            <w:r>
              <w:rPr>
                <w:rFonts w:ascii="Arial" w:hAnsi="Arial" w:cs="Arial"/>
                <w:b/>
              </w:rPr>
              <w:t>x</w:t>
            </w:r>
          </w:p>
        </w:tc>
        <w:tc>
          <w:tcPr>
            <w:tcW w:w="406" w:type="pct"/>
          </w:tcPr>
          <w:p w14:paraId="54340409" w14:textId="77777777" w:rsidR="00E77994" w:rsidRDefault="00E77994">
            <w:pPr>
              <w:spacing w:after="120"/>
              <w:rPr>
                <w:rFonts w:ascii="Arial" w:hAnsi="Arial" w:cs="Arial"/>
                <w:b/>
              </w:rPr>
            </w:pPr>
            <w:r>
              <w:rPr>
                <w:rFonts w:ascii="Arial" w:hAnsi="Arial" w:cs="Arial"/>
                <w:b/>
              </w:rPr>
              <w:t>x</w:t>
            </w:r>
          </w:p>
        </w:tc>
      </w:tr>
      <w:tr w:rsidR="00E77994" w14:paraId="3E3621E2" w14:textId="77777777" w:rsidTr="00F92B39">
        <w:tc>
          <w:tcPr>
            <w:tcW w:w="997" w:type="pct"/>
          </w:tcPr>
          <w:p w14:paraId="0E3FC4B0" w14:textId="77777777" w:rsidR="00E77994" w:rsidRDefault="00E77994">
            <w:pPr>
              <w:spacing w:after="120"/>
              <w:rPr>
                <w:rFonts w:ascii="Arial" w:hAnsi="Arial" w:cs="Arial"/>
                <w:i/>
              </w:rPr>
            </w:pPr>
            <w:r>
              <w:rPr>
                <w:rFonts w:ascii="Arial" w:hAnsi="Arial" w:cs="Arial"/>
              </w:rPr>
              <w:t>Lectures &amp; Seminars</w:t>
            </w:r>
          </w:p>
        </w:tc>
        <w:tc>
          <w:tcPr>
            <w:tcW w:w="327" w:type="pct"/>
          </w:tcPr>
          <w:p w14:paraId="44B78140" w14:textId="77777777" w:rsidR="00E77994" w:rsidRDefault="00E77994">
            <w:pPr>
              <w:spacing w:after="120"/>
              <w:rPr>
                <w:rFonts w:ascii="Arial" w:hAnsi="Arial" w:cs="Arial"/>
                <w:b/>
              </w:rPr>
            </w:pPr>
            <w:r>
              <w:rPr>
                <w:rFonts w:ascii="Arial" w:hAnsi="Arial" w:cs="Arial"/>
                <w:b/>
              </w:rPr>
              <w:t>x</w:t>
            </w:r>
          </w:p>
        </w:tc>
        <w:tc>
          <w:tcPr>
            <w:tcW w:w="327" w:type="pct"/>
          </w:tcPr>
          <w:p w14:paraId="4EE642D9" w14:textId="77777777" w:rsidR="00E77994" w:rsidRDefault="00E77994">
            <w:pPr>
              <w:spacing w:after="120"/>
              <w:rPr>
                <w:rFonts w:ascii="Arial" w:hAnsi="Arial" w:cs="Arial"/>
                <w:b/>
              </w:rPr>
            </w:pPr>
            <w:r>
              <w:rPr>
                <w:rFonts w:ascii="Arial" w:hAnsi="Arial" w:cs="Arial"/>
                <w:b/>
              </w:rPr>
              <w:t>x</w:t>
            </w:r>
          </w:p>
        </w:tc>
        <w:tc>
          <w:tcPr>
            <w:tcW w:w="327" w:type="pct"/>
          </w:tcPr>
          <w:p w14:paraId="729F6D6C" w14:textId="77777777" w:rsidR="00E77994" w:rsidRDefault="00E77994">
            <w:pPr>
              <w:spacing w:after="120"/>
              <w:rPr>
                <w:rFonts w:ascii="Arial" w:hAnsi="Arial" w:cs="Arial"/>
                <w:b/>
              </w:rPr>
            </w:pPr>
            <w:r>
              <w:rPr>
                <w:rFonts w:ascii="Arial" w:hAnsi="Arial" w:cs="Arial"/>
                <w:b/>
              </w:rPr>
              <w:t>x</w:t>
            </w:r>
          </w:p>
        </w:tc>
        <w:tc>
          <w:tcPr>
            <w:tcW w:w="327" w:type="pct"/>
          </w:tcPr>
          <w:p w14:paraId="6935CC55" w14:textId="77777777" w:rsidR="00E77994" w:rsidRDefault="00E77994">
            <w:pPr>
              <w:spacing w:after="120"/>
              <w:rPr>
                <w:rFonts w:ascii="Arial" w:hAnsi="Arial" w:cs="Arial"/>
                <w:b/>
              </w:rPr>
            </w:pPr>
            <w:r>
              <w:rPr>
                <w:rFonts w:ascii="Arial" w:hAnsi="Arial" w:cs="Arial"/>
                <w:b/>
              </w:rPr>
              <w:t>x</w:t>
            </w:r>
          </w:p>
        </w:tc>
        <w:tc>
          <w:tcPr>
            <w:tcW w:w="327" w:type="pct"/>
          </w:tcPr>
          <w:p w14:paraId="4FECBBB5" w14:textId="77777777" w:rsidR="00E77994" w:rsidRDefault="00E77994">
            <w:pPr>
              <w:spacing w:after="120"/>
              <w:rPr>
                <w:rFonts w:ascii="Arial" w:hAnsi="Arial" w:cs="Arial"/>
                <w:b/>
              </w:rPr>
            </w:pPr>
            <w:r>
              <w:rPr>
                <w:rFonts w:ascii="Arial" w:hAnsi="Arial" w:cs="Arial"/>
                <w:b/>
              </w:rPr>
              <w:t>x</w:t>
            </w:r>
          </w:p>
        </w:tc>
        <w:tc>
          <w:tcPr>
            <w:tcW w:w="327" w:type="pct"/>
          </w:tcPr>
          <w:p w14:paraId="47E9FEFF" w14:textId="77777777" w:rsidR="00E77994" w:rsidRDefault="00E77994">
            <w:pPr>
              <w:spacing w:after="120"/>
              <w:rPr>
                <w:rFonts w:ascii="Arial" w:hAnsi="Arial" w:cs="Arial"/>
                <w:b/>
              </w:rPr>
            </w:pPr>
            <w:r>
              <w:rPr>
                <w:rFonts w:ascii="Arial" w:hAnsi="Arial" w:cs="Arial"/>
                <w:b/>
              </w:rPr>
              <w:t>x</w:t>
            </w:r>
          </w:p>
        </w:tc>
        <w:tc>
          <w:tcPr>
            <w:tcW w:w="327" w:type="pct"/>
          </w:tcPr>
          <w:p w14:paraId="76E85A38" w14:textId="77777777" w:rsidR="00E77994" w:rsidRDefault="00E77994">
            <w:pPr>
              <w:spacing w:after="120"/>
              <w:rPr>
                <w:rFonts w:ascii="Arial" w:hAnsi="Arial" w:cs="Arial"/>
                <w:b/>
              </w:rPr>
            </w:pPr>
            <w:r>
              <w:rPr>
                <w:rFonts w:ascii="Arial" w:hAnsi="Arial" w:cs="Arial"/>
                <w:b/>
              </w:rPr>
              <w:t>x</w:t>
            </w:r>
          </w:p>
        </w:tc>
        <w:tc>
          <w:tcPr>
            <w:tcW w:w="327" w:type="pct"/>
          </w:tcPr>
          <w:p w14:paraId="4ADA1187" w14:textId="77777777" w:rsidR="00E77994" w:rsidRDefault="00E77994">
            <w:pPr>
              <w:spacing w:after="120"/>
              <w:rPr>
                <w:rFonts w:ascii="Arial" w:hAnsi="Arial" w:cs="Arial"/>
                <w:b/>
              </w:rPr>
            </w:pPr>
            <w:r>
              <w:rPr>
                <w:rFonts w:ascii="Arial" w:hAnsi="Arial" w:cs="Arial"/>
                <w:b/>
              </w:rPr>
              <w:t>x</w:t>
            </w:r>
          </w:p>
        </w:tc>
        <w:tc>
          <w:tcPr>
            <w:tcW w:w="327" w:type="pct"/>
          </w:tcPr>
          <w:p w14:paraId="2ADF3333" w14:textId="77777777" w:rsidR="00E77994" w:rsidRDefault="00E77994">
            <w:pPr>
              <w:spacing w:after="120"/>
              <w:rPr>
                <w:rFonts w:ascii="Arial" w:hAnsi="Arial" w:cs="Arial"/>
                <w:b/>
              </w:rPr>
            </w:pPr>
            <w:r>
              <w:rPr>
                <w:rFonts w:ascii="Arial" w:hAnsi="Arial" w:cs="Arial"/>
                <w:b/>
              </w:rPr>
              <w:t>x</w:t>
            </w:r>
          </w:p>
        </w:tc>
        <w:tc>
          <w:tcPr>
            <w:tcW w:w="327" w:type="pct"/>
          </w:tcPr>
          <w:p w14:paraId="4FBBE61F" w14:textId="77777777" w:rsidR="00E77994" w:rsidRDefault="00E77994">
            <w:pPr>
              <w:spacing w:after="120"/>
              <w:rPr>
                <w:rFonts w:ascii="Arial" w:hAnsi="Arial" w:cs="Arial"/>
                <w:b/>
              </w:rPr>
            </w:pPr>
            <w:r>
              <w:rPr>
                <w:rFonts w:ascii="Arial" w:hAnsi="Arial" w:cs="Arial"/>
                <w:b/>
              </w:rPr>
              <w:t>x</w:t>
            </w:r>
          </w:p>
        </w:tc>
        <w:tc>
          <w:tcPr>
            <w:tcW w:w="327" w:type="pct"/>
          </w:tcPr>
          <w:p w14:paraId="76780EBF" w14:textId="77777777" w:rsidR="00E77994" w:rsidRDefault="00E77994">
            <w:pPr>
              <w:spacing w:after="120"/>
              <w:rPr>
                <w:rFonts w:ascii="Arial" w:hAnsi="Arial" w:cs="Arial"/>
                <w:b/>
              </w:rPr>
            </w:pPr>
            <w:r>
              <w:rPr>
                <w:rFonts w:ascii="Arial" w:hAnsi="Arial" w:cs="Arial"/>
                <w:b/>
              </w:rPr>
              <w:t>x</w:t>
            </w:r>
          </w:p>
        </w:tc>
        <w:tc>
          <w:tcPr>
            <w:tcW w:w="406" w:type="pct"/>
          </w:tcPr>
          <w:p w14:paraId="76DAAD45" w14:textId="77777777" w:rsidR="00E77994" w:rsidRDefault="00E77994">
            <w:pPr>
              <w:spacing w:after="120"/>
              <w:rPr>
                <w:rFonts w:ascii="Arial" w:hAnsi="Arial" w:cs="Arial"/>
                <w:b/>
              </w:rPr>
            </w:pPr>
            <w:r>
              <w:rPr>
                <w:rFonts w:ascii="Arial" w:hAnsi="Arial" w:cs="Arial"/>
                <w:b/>
              </w:rPr>
              <w:t>x</w:t>
            </w:r>
          </w:p>
        </w:tc>
      </w:tr>
    </w:tbl>
    <w:p w14:paraId="2622162A" w14:textId="0910A8BE" w:rsidR="00F92B39" w:rsidRDefault="00F92B39"/>
    <w:p w14:paraId="56547435" w14:textId="3536EBA9" w:rsidR="00F92B39" w:rsidRPr="0028349D" w:rsidRDefault="00F92B39" w:rsidP="00F92B39">
      <w:pPr>
        <w:spacing w:after="120" w:line="240" w:lineRule="auto"/>
        <w:ind w:left="142" w:right="260"/>
        <w:rPr>
          <w:rFonts w:ascii="Arial" w:hAnsi="Arial" w:cs="Arial"/>
          <w:b/>
          <w:iCs/>
        </w:rPr>
      </w:pPr>
      <w:r w:rsidRPr="00303FAF">
        <w:rPr>
          <w:rFonts w:ascii="Arial" w:hAnsi="Arial" w:cs="Arial"/>
          <w:b/>
          <w:iCs/>
        </w:rPr>
        <w:t xml:space="preserve">Module learning outcomes against </w:t>
      </w:r>
      <w:r>
        <w:rPr>
          <w:rFonts w:ascii="Arial" w:hAnsi="Arial" w:cs="Arial"/>
          <w:b/>
          <w:iCs/>
        </w:rPr>
        <w:t>assessment</w:t>
      </w:r>
      <w:r w:rsidRPr="00303FAF">
        <w:rPr>
          <w:rFonts w:ascii="Arial" w:hAnsi="Arial" w:cs="Arial"/>
          <w:b/>
          <w:iCs/>
        </w:rPr>
        <w:t xml:space="preserve"> methods</w:t>
      </w:r>
    </w:p>
    <w:tbl>
      <w:tblPr>
        <w:tblStyle w:val="TableGrid"/>
        <w:tblW w:w="5000" w:type="pct"/>
        <w:tblLook w:val="04A0" w:firstRow="1" w:lastRow="0" w:firstColumn="1" w:lastColumn="0" w:noHBand="0" w:noVBand="1"/>
      </w:tblPr>
      <w:tblGrid>
        <w:gridCol w:w="2084"/>
        <w:gridCol w:w="683"/>
        <w:gridCol w:w="684"/>
        <w:gridCol w:w="684"/>
        <w:gridCol w:w="684"/>
        <w:gridCol w:w="684"/>
        <w:gridCol w:w="684"/>
        <w:gridCol w:w="684"/>
        <w:gridCol w:w="684"/>
        <w:gridCol w:w="684"/>
        <w:gridCol w:w="684"/>
        <w:gridCol w:w="684"/>
        <w:gridCol w:w="849"/>
      </w:tblGrid>
      <w:tr w:rsidR="00F92B39" w14:paraId="1A9D7935" w14:textId="77777777" w:rsidTr="00F92B39">
        <w:tc>
          <w:tcPr>
            <w:tcW w:w="997" w:type="pct"/>
            <w:shd w:val="solid" w:color="D9D9D9" w:fill="auto"/>
          </w:tcPr>
          <w:p w14:paraId="3DBEB1A5" w14:textId="07647787" w:rsidR="00F92B39" w:rsidRDefault="00F92B39" w:rsidP="00F92B39">
            <w:pPr>
              <w:spacing w:after="120"/>
              <w:rPr>
                <w:rFonts w:ascii="Arial" w:hAnsi="Arial" w:cs="Arial"/>
                <w:b/>
              </w:rPr>
            </w:pPr>
            <w:r>
              <w:rPr>
                <w:rFonts w:ascii="Arial" w:hAnsi="Arial" w:cs="Arial"/>
                <w:b/>
              </w:rPr>
              <w:t>Module learning outcome</w:t>
            </w:r>
          </w:p>
        </w:tc>
        <w:tc>
          <w:tcPr>
            <w:tcW w:w="327" w:type="pct"/>
          </w:tcPr>
          <w:p w14:paraId="5CDB57E8" w14:textId="344A1F68" w:rsidR="00F92B39" w:rsidRDefault="00F92B39" w:rsidP="00F92B39">
            <w:pPr>
              <w:spacing w:after="120"/>
              <w:rPr>
                <w:rFonts w:ascii="Arial" w:hAnsi="Arial" w:cs="Arial"/>
                <w:b/>
              </w:rPr>
            </w:pPr>
            <w:r>
              <w:rPr>
                <w:rFonts w:ascii="Arial" w:hAnsi="Arial" w:cs="Arial"/>
                <w:i/>
              </w:rPr>
              <w:t>8.1</w:t>
            </w:r>
          </w:p>
        </w:tc>
        <w:tc>
          <w:tcPr>
            <w:tcW w:w="327" w:type="pct"/>
          </w:tcPr>
          <w:p w14:paraId="65C84362" w14:textId="1AA39673" w:rsidR="00F92B39" w:rsidRDefault="00F92B39" w:rsidP="00F92B39">
            <w:pPr>
              <w:spacing w:after="120"/>
              <w:rPr>
                <w:rFonts w:ascii="Arial" w:hAnsi="Arial" w:cs="Arial"/>
                <w:b/>
              </w:rPr>
            </w:pPr>
            <w:r>
              <w:rPr>
                <w:rFonts w:ascii="Arial" w:hAnsi="Arial" w:cs="Arial"/>
                <w:i/>
              </w:rPr>
              <w:t>8.2</w:t>
            </w:r>
          </w:p>
        </w:tc>
        <w:tc>
          <w:tcPr>
            <w:tcW w:w="327" w:type="pct"/>
          </w:tcPr>
          <w:p w14:paraId="4ECDFA37" w14:textId="10CF8010" w:rsidR="00F92B39" w:rsidRDefault="00F92B39" w:rsidP="00F92B39">
            <w:pPr>
              <w:spacing w:after="120"/>
              <w:rPr>
                <w:rFonts w:ascii="Arial" w:hAnsi="Arial" w:cs="Arial"/>
                <w:b/>
              </w:rPr>
            </w:pPr>
            <w:r>
              <w:rPr>
                <w:rFonts w:ascii="Arial" w:hAnsi="Arial" w:cs="Arial"/>
                <w:i/>
              </w:rPr>
              <w:t>8.3</w:t>
            </w:r>
          </w:p>
        </w:tc>
        <w:tc>
          <w:tcPr>
            <w:tcW w:w="327" w:type="pct"/>
          </w:tcPr>
          <w:p w14:paraId="4F04F43C" w14:textId="0370A7D4" w:rsidR="00F92B39" w:rsidRDefault="00F92B39" w:rsidP="00F92B39">
            <w:pPr>
              <w:spacing w:after="120"/>
              <w:rPr>
                <w:rFonts w:ascii="Arial" w:hAnsi="Arial" w:cs="Arial"/>
                <w:b/>
              </w:rPr>
            </w:pPr>
            <w:r>
              <w:rPr>
                <w:rFonts w:ascii="Arial" w:hAnsi="Arial" w:cs="Arial"/>
                <w:i/>
              </w:rPr>
              <w:t>8.4</w:t>
            </w:r>
          </w:p>
        </w:tc>
        <w:tc>
          <w:tcPr>
            <w:tcW w:w="327" w:type="pct"/>
          </w:tcPr>
          <w:p w14:paraId="0C1A7CFD" w14:textId="13E32478" w:rsidR="00F92B39" w:rsidRDefault="00F92B39" w:rsidP="00F92B39">
            <w:pPr>
              <w:spacing w:after="120"/>
              <w:rPr>
                <w:rFonts w:ascii="Arial" w:hAnsi="Arial" w:cs="Arial"/>
                <w:b/>
              </w:rPr>
            </w:pPr>
            <w:r>
              <w:rPr>
                <w:rFonts w:ascii="Arial" w:hAnsi="Arial" w:cs="Arial"/>
                <w:i/>
              </w:rPr>
              <w:t>8.5</w:t>
            </w:r>
          </w:p>
        </w:tc>
        <w:tc>
          <w:tcPr>
            <w:tcW w:w="327" w:type="pct"/>
          </w:tcPr>
          <w:p w14:paraId="6F39AB8E" w14:textId="0BFAC8C4" w:rsidR="00F92B39" w:rsidRDefault="00F92B39" w:rsidP="00F92B39">
            <w:pPr>
              <w:spacing w:after="120"/>
              <w:rPr>
                <w:rFonts w:ascii="Arial" w:hAnsi="Arial" w:cs="Arial"/>
                <w:b/>
              </w:rPr>
            </w:pPr>
            <w:r>
              <w:rPr>
                <w:rFonts w:ascii="Arial" w:hAnsi="Arial" w:cs="Arial"/>
                <w:i/>
              </w:rPr>
              <w:t>8.6</w:t>
            </w:r>
          </w:p>
        </w:tc>
        <w:tc>
          <w:tcPr>
            <w:tcW w:w="327" w:type="pct"/>
          </w:tcPr>
          <w:p w14:paraId="127768E4" w14:textId="2EF4D162" w:rsidR="00F92B39" w:rsidRDefault="00F92B39" w:rsidP="00F92B39">
            <w:pPr>
              <w:spacing w:after="120"/>
              <w:rPr>
                <w:rFonts w:ascii="Arial" w:hAnsi="Arial" w:cs="Arial"/>
                <w:b/>
              </w:rPr>
            </w:pPr>
            <w:r>
              <w:rPr>
                <w:rFonts w:ascii="Arial" w:hAnsi="Arial" w:cs="Arial"/>
                <w:i/>
              </w:rPr>
              <w:t>9.1</w:t>
            </w:r>
          </w:p>
        </w:tc>
        <w:tc>
          <w:tcPr>
            <w:tcW w:w="327" w:type="pct"/>
          </w:tcPr>
          <w:p w14:paraId="09FFA183" w14:textId="01116FB4" w:rsidR="00F92B39" w:rsidRDefault="00F92B39" w:rsidP="00F92B39">
            <w:pPr>
              <w:spacing w:after="120"/>
              <w:rPr>
                <w:rFonts w:ascii="Arial" w:hAnsi="Arial" w:cs="Arial"/>
                <w:b/>
              </w:rPr>
            </w:pPr>
            <w:r>
              <w:rPr>
                <w:rFonts w:ascii="Arial" w:hAnsi="Arial" w:cs="Arial"/>
                <w:i/>
              </w:rPr>
              <w:t>9.2</w:t>
            </w:r>
          </w:p>
        </w:tc>
        <w:tc>
          <w:tcPr>
            <w:tcW w:w="327" w:type="pct"/>
          </w:tcPr>
          <w:p w14:paraId="2EE3D849" w14:textId="14F6EA5D" w:rsidR="00F92B39" w:rsidRDefault="00F92B39" w:rsidP="00F92B39">
            <w:pPr>
              <w:spacing w:after="120"/>
              <w:rPr>
                <w:rFonts w:ascii="Arial" w:hAnsi="Arial" w:cs="Arial"/>
                <w:b/>
              </w:rPr>
            </w:pPr>
            <w:r>
              <w:rPr>
                <w:rFonts w:ascii="Arial" w:hAnsi="Arial" w:cs="Arial"/>
                <w:i/>
              </w:rPr>
              <w:t>9.3</w:t>
            </w:r>
          </w:p>
        </w:tc>
        <w:tc>
          <w:tcPr>
            <w:tcW w:w="327" w:type="pct"/>
          </w:tcPr>
          <w:p w14:paraId="75ED3D1C" w14:textId="5F89BE70" w:rsidR="00F92B39" w:rsidRDefault="00F92B39" w:rsidP="00F92B39">
            <w:pPr>
              <w:spacing w:after="120"/>
              <w:rPr>
                <w:rFonts w:ascii="Arial" w:hAnsi="Arial" w:cs="Arial"/>
                <w:b/>
              </w:rPr>
            </w:pPr>
            <w:r>
              <w:rPr>
                <w:rFonts w:ascii="Arial" w:hAnsi="Arial" w:cs="Arial"/>
                <w:i/>
              </w:rPr>
              <w:t>9.4</w:t>
            </w:r>
          </w:p>
        </w:tc>
        <w:tc>
          <w:tcPr>
            <w:tcW w:w="327" w:type="pct"/>
          </w:tcPr>
          <w:p w14:paraId="294E5E26" w14:textId="425BAD0F" w:rsidR="00F92B39" w:rsidRDefault="00F92B39" w:rsidP="00F92B39">
            <w:pPr>
              <w:spacing w:after="120"/>
              <w:rPr>
                <w:rFonts w:ascii="Arial" w:hAnsi="Arial" w:cs="Arial"/>
                <w:b/>
              </w:rPr>
            </w:pPr>
            <w:r>
              <w:rPr>
                <w:rFonts w:ascii="Arial" w:hAnsi="Arial" w:cs="Arial"/>
                <w:i/>
              </w:rPr>
              <w:t>9.5</w:t>
            </w:r>
          </w:p>
        </w:tc>
        <w:tc>
          <w:tcPr>
            <w:tcW w:w="406" w:type="pct"/>
          </w:tcPr>
          <w:p w14:paraId="3E7E9EC3" w14:textId="520AFCDA" w:rsidR="00F92B39" w:rsidRDefault="00F92B39" w:rsidP="00F92B39">
            <w:pPr>
              <w:spacing w:after="120"/>
              <w:rPr>
                <w:rFonts w:ascii="Arial" w:hAnsi="Arial" w:cs="Arial"/>
                <w:b/>
              </w:rPr>
            </w:pPr>
            <w:r>
              <w:rPr>
                <w:rFonts w:ascii="Arial" w:hAnsi="Arial" w:cs="Arial"/>
                <w:i/>
              </w:rPr>
              <w:t>9.6</w:t>
            </w:r>
          </w:p>
        </w:tc>
      </w:tr>
      <w:tr w:rsidR="009E7B97" w14:paraId="12C2FBD2" w14:textId="77777777" w:rsidTr="00F92B39">
        <w:tc>
          <w:tcPr>
            <w:tcW w:w="997" w:type="pct"/>
          </w:tcPr>
          <w:p w14:paraId="05FDE952" w14:textId="081C50A8" w:rsidR="009E7B97" w:rsidRDefault="009E7B97" w:rsidP="009E7B97">
            <w:pPr>
              <w:spacing w:after="120"/>
              <w:rPr>
                <w:rFonts w:ascii="Arial" w:hAnsi="Arial" w:cs="Arial"/>
                <w:i/>
              </w:rPr>
            </w:pPr>
            <w:r>
              <w:rPr>
                <w:rFonts w:ascii="Arial" w:hAnsi="Arial" w:cs="Arial"/>
                <w:i/>
              </w:rPr>
              <w:t xml:space="preserve">Group Presentation </w:t>
            </w:r>
          </w:p>
        </w:tc>
        <w:tc>
          <w:tcPr>
            <w:tcW w:w="327" w:type="pct"/>
          </w:tcPr>
          <w:p w14:paraId="78ECA509" w14:textId="414EE03F" w:rsidR="009E7B97" w:rsidRDefault="009E7B97" w:rsidP="009E7B97">
            <w:pPr>
              <w:spacing w:after="120"/>
              <w:rPr>
                <w:rFonts w:ascii="Arial" w:hAnsi="Arial" w:cs="Arial"/>
                <w:b/>
              </w:rPr>
            </w:pPr>
            <w:r>
              <w:rPr>
                <w:rFonts w:ascii="Arial" w:hAnsi="Arial" w:cs="Arial"/>
                <w:b/>
              </w:rPr>
              <w:t>x</w:t>
            </w:r>
          </w:p>
        </w:tc>
        <w:tc>
          <w:tcPr>
            <w:tcW w:w="327" w:type="pct"/>
          </w:tcPr>
          <w:p w14:paraId="29843797" w14:textId="09FDB8F7" w:rsidR="009E7B97" w:rsidRDefault="009E7B97" w:rsidP="009E7B97">
            <w:pPr>
              <w:spacing w:after="120"/>
              <w:rPr>
                <w:rFonts w:ascii="Arial" w:hAnsi="Arial" w:cs="Arial"/>
                <w:b/>
              </w:rPr>
            </w:pPr>
            <w:r>
              <w:rPr>
                <w:rFonts w:ascii="Arial" w:hAnsi="Arial" w:cs="Arial"/>
                <w:b/>
              </w:rPr>
              <w:t>x</w:t>
            </w:r>
          </w:p>
        </w:tc>
        <w:tc>
          <w:tcPr>
            <w:tcW w:w="327" w:type="pct"/>
          </w:tcPr>
          <w:p w14:paraId="5055764B" w14:textId="65AD9AAB" w:rsidR="009E7B97" w:rsidRDefault="009E7B97" w:rsidP="009E7B97">
            <w:pPr>
              <w:spacing w:after="120"/>
              <w:rPr>
                <w:rFonts w:ascii="Arial" w:hAnsi="Arial" w:cs="Arial"/>
                <w:b/>
              </w:rPr>
            </w:pPr>
            <w:r>
              <w:rPr>
                <w:rFonts w:ascii="Arial" w:hAnsi="Arial" w:cs="Arial"/>
                <w:b/>
              </w:rPr>
              <w:t>x</w:t>
            </w:r>
          </w:p>
        </w:tc>
        <w:tc>
          <w:tcPr>
            <w:tcW w:w="327" w:type="pct"/>
          </w:tcPr>
          <w:p w14:paraId="79A7FE4C" w14:textId="50138223" w:rsidR="009E7B97" w:rsidRDefault="009E7B97" w:rsidP="009E7B97">
            <w:pPr>
              <w:spacing w:after="120"/>
              <w:rPr>
                <w:rFonts w:ascii="Arial" w:hAnsi="Arial" w:cs="Arial"/>
                <w:b/>
              </w:rPr>
            </w:pPr>
            <w:r>
              <w:rPr>
                <w:rFonts w:ascii="Arial" w:hAnsi="Arial" w:cs="Arial"/>
                <w:b/>
              </w:rPr>
              <w:t>x</w:t>
            </w:r>
          </w:p>
        </w:tc>
        <w:tc>
          <w:tcPr>
            <w:tcW w:w="327" w:type="pct"/>
          </w:tcPr>
          <w:p w14:paraId="3CD3AEC2" w14:textId="177467C3" w:rsidR="009E7B97" w:rsidRDefault="009E7B97" w:rsidP="009E7B97">
            <w:pPr>
              <w:spacing w:after="120"/>
              <w:rPr>
                <w:rFonts w:ascii="Arial" w:hAnsi="Arial" w:cs="Arial"/>
                <w:b/>
              </w:rPr>
            </w:pPr>
            <w:r>
              <w:rPr>
                <w:rFonts w:ascii="Arial" w:hAnsi="Arial" w:cs="Arial"/>
                <w:b/>
              </w:rPr>
              <w:t>x</w:t>
            </w:r>
          </w:p>
        </w:tc>
        <w:tc>
          <w:tcPr>
            <w:tcW w:w="327" w:type="pct"/>
          </w:tcPr>
          <w:p w14:paraId="1FE419C7" w14:textId="67BD5EA8" w:rsidR="009E7B97" w:rsidRDefault="009E7B97" w:rsidP="009E7B97">
            <w:pPr>
              <w:spacing w:after="120"/>
              <w:rPr>
                <w:rFonts w:ascii="Arial" w:hAnsi="Arial" w:cs="Arial"/>
                <w:b/>
              </w:rPr>
            </w:pPr>
            <w:r>
              <w:rPr>
                <w:rFonts w:ascii="Arial" w:hAnsi="Arial" w:cs="Arial"/>
                <w:b/>
              </w:rPr>
              <w:t>x</w:t>
            </w:r>
          </w:p>
        </w:tc>
        <w:tc>
          <w:tcPr>
            <w:tcW w:w="327" w:type="pct"/>
          </w:tcPr>
          <w:p w14:paraId="0CBD9DD8" w14:textId="66E5436C" w:rsidR="009E7B97" w:rsidRDefault="009E7B97" w:rsidP="009E7B97">
            <w:pPr>
              <w:spacing w:after="120"/>
              <w:rPr>
                <w:rFonts w:ascii="Arial" w:hAnsi="Arial" w:cs="Arial"/>
                <w:b/>
              </w:rPr>
            </w:pPr>
            <w:r>
              <w:rPr>
                <w:rFonts w:ascii="Arial" w:hAnsi="Arial" w:cs="Arial"/>
                <w:b/>
              </w:rPr>
              <w:t>x</w:t>
            </w:r>
          </w:p>
        </w:tc>
        <w:tc>
          <w:tcPr>
            <w:tcW w:w="327" w:type="pct"/>
          </w:tcPr>
          <w:p w14:paraId="615D23EF" w14:textId="045871C3" w:rsidR="009E7B97" w:rsidRDefault="009E7B97" w:rsidP="009E7B97">
            <w:pPr>
              <w:spacing w:after="120"/>
              <w:rPr>
                <w:rFonts w:ascii="Arial" w:hAnsi="Arial" w:cs="Arial"/>
                <w:b/>
              </w:rPr>
            </w:pPr>
            <w:r>
              <w:rPr>
                <w:rFonts w:ascii="Arial" w:hAnsi="Arial" w:cs="Arial"/>
                <w:b/>
              </w:rPr>
              <w:t>x</w:t>
            </w:r>
          </w:p>
        </w:tc>
        <w:tc>
          <w:tcPr>
            <w:tcW w:w="327" w:type="pct"/>
          </w:tcPr>
          <w:p w14:paraId="4D387811" w14:textId="5010EC0D" w:rsidR="009E7B97" w:rsidRDefault="009E7B97" w:rsidP="009E7B97">
            <w:pPr>
              <w:spacing w:after="120"/>
              <w:rPr>
                <w:rFonts w:ascii="Arial" w:hAnsi="Arial" w:cs="Arial"/>
                <w:b/>
              </w:rPr>
            </w:pPr>
            <w:r>
              <w:rPr>
                <w:rFonts w:ascii="Arial" w:hAnsi="Arial" w:cs="Arial"/>
                <w:b/>
              </w:rPr>
              <w:t>x</w:t>
            </w:r>
          </w:p>
        </w:tc>
        <w:tc>
          <w:tcPr>
            <w:tcW w:w="327" w:type="pct"/>
          </w:tcPr>
          <w:p w14:paraId="0A6301C4" w14:textId="343CA0FD" w:rsidR="009E7B97" w:rsidRDefault="009E7B97" w:rsidP="009E7B97">
            <w:pPr>
              <w:spacing w:after="120"/>
              <w:rPr>
                <w:rFonts w:ascii="Arial" w:hAnsi="Arial" w:cs="Arial"/>
                <w:b/>
              </w:rPr>
            </w:pPr>
            <w:r>
              <w:rPr>
                <w:rFonts w:ascii="Arial" w:hAnsi="Arial" w:cs="Arial"/>
                <w:b/>
              </w:rPr>
              <w:t>x</w:t>
            </w:r>
          </w:p>
        </w:tc>
        <w:tc>
          <w:tcPr>
            <w:tcW w:w="327" w:type="pct"/>
          </w:tcPr>
          <w:p w14:paraId="13476AA9" w14:textId="14F8E3D4" w:rsidR="009E7B97" w:rsidRDefault="009E7B97" w:rsidP="009E7B97">
            <w:pPr>
              <w:spacing w:after="120"/>
              <w:rPr>
                <w:rFonts w:ascii="Arial" w:hAnsi="Arial" w:cs="Arial"/>
                <w:b/>
              </w:rPr>
            </w:pPr>
            <w:r>
              <w:rPr>
                <w:rFonts w:ascii="Arial" w:hAnsi="Arial" w:cs="Arial"/>
                <w:b/>
              </w:rPr>
              <w:t>x</w:t>
            </w:r>
          </w:p>
        </w:tc>
        <w:tc>
          <w:tcPr>
            <w:tcW w:w="406" w:type="pct"/>
          </w:tcPr>
          <w:p w14:paraId="35D3A08C" w14:textId="2B48EE4B" w:rsidR="009E7B97" w:rsidRDefault="009E7B97" w:rsidP="009E7B97">
            <w:pPr>
              <w:spacing w:after="120"/>
              <w:rPr>
                <w:rFonts w:ascii="Arial" w:hAnsi="Arial" w:cs="Arial"/>
                <w:b/>
              </w:rPr>
            </w:pPr>
            <w:r>
              <w:rPr>
                <w:rFonts w:ascii="Arial" w:hAnsi="Arial" w:cs="Arial"/>
                <w:b/>
              </w:rPr>
              <w:t>x</w:t>
            </w:r>
          </w:p>
        </w:tc>
      </w:tr>
      <w:tr w:rsidR="009E7B97" w14:paraId="04AEAC64" w14:textId="77777777" w:rsidTr="00F92B39">
        <w:tc>
          <w:tcPr>
            <w:tcW w:w="997" w:type="pct"/>
          </w:tcPr>
          <w:p w14:paraId="263F9BFB" w14:textId="77777777" w:rsidR="009E7B97" w:rsidRDefault="009E7B97" w:rsidP="009E7B97">
            <w:pPr>
              <w:spacing w:after="120"/>
              <w:rPr>
                <w:rFonts w:ascii="Arial" w:hAnsi="Arial" w:cs="Arial"/>
                <w:i/>
              </w:rPr>
            </w:pPr>
            <w:r>
              <w:rPr>
                <w:rFonts w:ascii="Arial" w:hAnsi="Arial" w:cs="Arial"/>
                <w:i/>
              </w:rPr>
              <w:t>Individual report – 3000 words</w:t>
            </w:r>
          </w:p>
        </w:tc>
        <w:tc>
          <w:tcPr>
            <w:tcW w:w="327" w:type="pct"/>
          </w:tcPr>
          <w:p w14:paraId="1808B86C" w14:textId="77777777" w:rsidR="009E7B97" w:rsidRDefault="009E7B97" w:rsidP="009E7B97">
            <w:pPr>
              <w:spacing w:after="120"/>
              <w:rPr>
                <w:rFonts w:ascii="Arial" w:hAnsi="Arial" w:cs="Arial"/>
                <w:b/>
              </w:rPr>
            </w:pPr>
            <w:r>
              <w:rPr>
                <w:rFonts w:ascii="Arial" w:hAnsi="Arial" w:cs="Arial"/>
                <w:b/>
              </w:rPr>
              <w:t>x</w:t>
            </w:r>
          </w:p>
        </w:tc>
        <w:tc>
          <w:tcPr>
            <w:tcW w:w="327" w:type="pct"/>
          </w:tcPr>
          <w:p w14:paraId="2197BA6A" w14:textId="77777777" w:rsidR="009E7B97" w:rsidRDefault="009E7B97" w:rsidP="009E7B97">
            <w:pPr>
              <w:spacing w:after="120"/>
              <w:rPr>
                <w:rFonts w:ascii="Arial" w:hAnsi="Arial" w:cs="Arial"/>
                <w:b/>
              </w:rPr>
            </w:pPr>
            <w:r>
              <w:rPr>
                <w:rFonts w:ascii="Arial" w:hAnsi="Arial" w:cs="Arial"/>
                <w:b/>
              </w:rPr>
              <w:t>x</w:t>
            </w:r>
          </w:p>
        </w:tc>
        <w:tc>
          <w:tcPr>
            <w:tcW w:w="327" w:type="pct"/>
          </w:tcPr>
          <w:p w14:paraId="54D72A4E" w14:textId="77777777" w:rsidR="009E7B97" w:rsidRDefault="009E7B97" w:rsidP="009E7B97">
            <w:pPr>
              <w:spacing w:after="120"/>
              <w:rPr>
                <w:rFonts w:ascii="Arial" w:hAnsi="Arial" w:cs="Arial"/>
                <w:b/>
              </w:rPr>
            </w:pPr>
            <w:r>
              <w:rPr>
                <w:rFonts w:ascii="Arial" w:hAnsi="Arial" w:cs="Arial"/>
                <w:b/>
              </w:rPr>
              <w:t>x</w:t>
            </w:r>
          </w:p>
        </w:tc>
        <w:tc>
          <w:tcPr>
            <w:tcW w:w="327" w:type="pct"/>
          </w:tcPr>
          <w:p w14:paraId="5D7EDC35" w14:textId="77777777" w:rsidR="009E7B97" w:rsidRDefault="009E7B97" w:rsidP="009E7B97">
            <w:pPr>
              <w:spacing w:after="120"/>
              <w:rPr>
                <w:rFonts w:ascii="Arial" w:hAnsi="Arial" w:cs="Arial"/>
                <w:b/>
              </w:rPr>
            </w:pPr>
            <w:r>
              <w:rPr>
                <w:rFonts w:ascii="Arial" w:hAnsi="Arial" w:cs="Arial"/>
                <w:b/>
              </w:rPr>
              <w:t>x</w:t>
            </w:r>
          </w:p>
        </w:tc>
        <w:tc>
          <w:tcPr>
            <w:tcW w:w="327" w:type="pct"/>
          </w:tcPr>
          <w:p w14:paraId="66D2D057" w14:textId="77777777" w:rsidR="009E7B97" w:rsidRDefault="009E7B97" w:rsidP="009E7B97">
            <w:pPr>
              <w:spacing w:after="120"/>
              <w:rPr>
                <w:rFonts w:ascii="Arial" w:hAnsi="Arial" w:cs="Arial"/>
                <w:b/>
              </w:rPr>
            </w:pPr>
            <w:r>
              <w:rPr>
                <w:rFonts w:ascii="Arial" w:hAnsi="Arial" w:cs="Arial"/>
                <w:b/>
              </w:rPr>
              <w:t>x</w:t>
            </w:r>
          </w:p>
        </w:tc>
        <w:tc>
          <w:tcPr>
            <w:tcW w:w="327" w:type="pct"/>
          </w:tcPr>
          <w:p w14:paraId="408F99CF" w14:textId="77777777" w:rsidR="009E7B97" w:rsidRDefault="009E7B97" w:rsidP="009E7B97">
            <w:pPr>
              <w:spacing w:after="120"/>
              <w:rPr>
                <w:rFonts w:ascii="Arial" w:hAnsi="Arial" w:cs="Arial"/>
                <w:b/>
              </w:rPr>
            </w:pPr>
            <w:r>
              <w:rPr>
                <w:rFonts w:ascii="Arial" w:hAnsi="Arial" w:cs="Arial"/>
                <w:b/>
              </w:rPr>
              <w:t>x</w:t>
            </w:r>
          </w:p>
        </w:tc>
        <w:tc>
          <w:tcPr>
            <w:tcW w:w="327" w:type="pct"/>
          </w:tcPr>
          <w:p w14:paraId="600C6BDF" w14:textId="77777777" w:rsidR="009E7B97" w:rsidRDefault="009E7B97" w:rsidP="009E7B97">
            <w:pPr>
              <w:spacing w:after="120"/>
              <w:rPr>
                <w:rFonts w:ascii="Arial" w:hAnsi="Arial" w:cs="Arial"/>
                <w:b/>
              </w:rPr>
            </w:pPr>
          </w:p>
        </w:tc>
        <w:tc>
          <w:tcPr>
            <w:tcW w:w="327" w:type="pct"/>
          </w:tcPr>
          <w:p w14:paraId="57932366" w14:textId="77777777" w:rsidR="009E7B97" w:rsidRDefault="009E7B97" w:rsidP="009E7B97">
            <w:pPr>
              <w:spacing w:after="120"/>
              <w:rPr>
                <w:rFonts w:ascii="Arial" w:hAnsi="Arial" w:cs="Arial"/>
                <w:b/>
              </w:rPr>
            </w:pPr>
            <w:r>
              <w:rPr>
                <w:rFonts w:ascii="Arial" w:hAnsi="Arial" w:cs="Arial"/>
                <w:b/>
              </w:rPr>
              <w:t>x</w:t>
            </w:r>
          </w:p>
        </w:tc>
        <w:tc>
          <w:tcPr>
            <w:tcW w:w="327" w:type="pct"/>
          </w:tcPr>
          <w:p w14:paraId="42C1F4A5" w14:textId="77777777" w:rsidR="009E7B97" w:rsidRDefault="009E7B97" w:rsidP="009E7B97">
            <w:pPr>
              <w:spacing w:after="120"/>
              <w:rPr>
                <w:rFonts w:ascii="Arial" w:hAnsi="Arial" w:cs="Arial"/>
                <w:b/>
              </w:rPr>
            </w:pPr>
            <w:r>
              <w:rPr>
                <w:rFonts w:ascii="Arial" w:hAnsi="Arial" w:cs="Arial"/>
                <w:b/>
              </w:rPr>
              <w:t>x</w:t>
            </w:r>
          </w:p>
        </w:tc>
        <w:tc>
          <w:tcPr>
            <w:tcW w:w="327" w:type="pct"/>
          </w:tcPr>
          <w:p w14:paraId="25D329B2" w14:textId="77777777" w:rsidR="009E7B97" w:rsidRDefault="009E7B97" w:rsidP="009E7B97">
            <w:pPr>
              <w:spacing w:after="120"/>
              <w:rPr>
                <w:rFonts w:ascii="Arial" w:hAnsi="Arial" w:cs="Arial"/>
                <w:b/>
              </w:rPr>
            </w:pPr>
            <w:r>
              <w:rPr>
                <w:rFonts w:ascii="Arial" w:hAnsi="Arial" w:cs="Arial"/>
                <w:b/>
              </w:rPr>
              <w:t>x</w:t>
            </w:r>
          </w:p>
        </w:tc>
        <w:tc>
          <w:tcPr>
            <w:tcW w:w="327" w:type="pct"/>
          </w:tcPr>
          <w:p w14:paraId="30F35DA5" w14:textId="77777777" w:rsidR="009E7B97" w:rsidRDefault="009E7B97" w:rsidP="009E7B97">
            <w:pPr>
              <w:spacing w:after="120"/>
              <w:rPr>
                <w:rFonts w:ascii="Arial" w:hAnsi="Arial" w:cs="Arial"/>
                <w:b/>
              </w:rPr>
            </w:pPr>
            <w:r>
              <w:rPr>
                <w:rFonts w:ascii="Arial" w:hAnsi="Arial" w:cs="Arial"/>
                <w:b/>
              </w:rPr>
              <w:t>x</w:t>
            </w:r>
          </w:p>
        </w:tc>
        <w:tc>
          <w:tcPr>
            <w:tcW w:w="406" w:type="pct"/>
          </w:tcPr>
          <w:p w14:paraId="035C3D77" w14:textId="77777777" w:rsidR="009E7B97" w:rsidRDefault="009E7B97" w:rsidP="009E7B97">
            <w:pPr>
              <w:spacing w:after="120"/>
              <w:rPr>
                <w:rFonts w:ascii="Arial" w:hAnsi="Arial" w:cs="Arial"/>
                <w:b/>
              </w:rPr>
            </w:pPr>
            <w:r>
              <w:rPr>
                <w:rFonts w:ascii="Arial" w:hAnsi="Arial" w:cs="Arial"/>
                <w:b/>
              </w:rPr>
              <w:t>x</w:t>
            </w:r>
          </w:p>
        </w:tc>
      </w:tr>
    </w:tbl>
    <w:p w14:paraId="16AA80F6" w14:textId="77777777" w:rsidR="00F92B39" w:rsidRDefault="00F92B39" w:rsidP="00976FA8">
      <w:pPr>
        <w:spacing w:after="120" w:line="240" w:lineRule="auto"/>
        <w:ind w:right="260"/>
        <w:rPr>
          <w:rFonts w:ascii="Arial" w:hAnsi="Arial" w:cs="Arial"/>
          <w:bCs/>
          <w:i/>
        </w:rPr>
      </w:pPr>
    </w:p>
    <w:p w14:paraId="19B87697" w14:textId="3C013DBE" w:rsidR="009C65AE" w:rsidRDefault="00976FA8" w:rsidP="00976FA8">
      <w:pPr>
        <w:spacing w:after="120" w:line="240" w:lineRule="auto"/>
        <w:ind w:right="260"/>
        <w:rPr>
          <w:rFonts w:ascii="Arial" w:hAnsi="Arial" w:cs="Arial"/>
          <w:bCs/>
          <w:i/>
        </w:rPr>
      </w:pPr>
      <w:r w:rsidRPr="00976FA8">
        <w:rPr>
          <w:rFonts w:ascii="Arial" w:hAnsi="Arial" w:cs="Arial"/>
          <w:bCs/>
          <w:i/>
        </w:rPr>
        <w:t xml:space="preserve">Students must achieve a pass in </w:t>
      </w:r>
      <w:r w:rsidR="00F92B39">
        <w:rPr>
          <w:rFonts w:ascii="Arial" w:hAnsi="Arial" w:cs="Arial"/>
          <w:bCs/>
          <w:i/>
        </w:rPr>
        <w:t>both assessments</w:t>
      </w:r>
      <w:r w:rsidRPr="00976FA8">
        <w:rPr>
          <w:rFonts w:ascii="Arial" w:hAnsi="Arial" w:cs="Arial"/>
          <w:bCs/>
          <w:i/>
        </w:rPr>
        <w:t xml:space="preserve"> to ensure all learning outcomes are met</w:t>
      </w:r>
    </w:p>
    <w:p w14:paraId="494BBD8F" w14:textId="77777777" w:rsidR="00F92B39" w:rsidRPr="00976FA8" w:rsidRDefault="00F92B39" w:rsidP="00976FA8">
      <w:pPr>
        <w:spacing w:after="120" w:line="240" w:lineRule="auto"/>
        <w:ind w:right="260"/>
        <w:rPr>
          <w:rFonts w:ascii="Arial" w:hAnsi="Arial" w:cs="Arial"/>
          <w:bCs/>
          <w:i/>
        </w:rPr>
      </w:pPr>
    </w:p>
    <w:p w14:paraId="54AA3D1F" w14:textId="77777777" w:rsidR="009C65AE" w:rsidRDefault="000E1CBD" w:rsidP="00662024">
      <w:pPr>
        <w:numPr>
          <w:ilvl w:val="0"/>
          <w:numId w:val="3"/>
        </w:numPr>
        <w:spacing w:after="120" w:line="240" w:lineRule="auto"/>
        <w:ind w:left="426" w:right="260" w:hanging="426"/>
        <w:jc w:val="both"/>
        <w:rPr>
          <w:rFonts w:ascii="Arial" w:hAnsi="Arial" w:cs="Arial"/>
          <w:iCs/>
        </w:rPr>
      </w:pPr>
      <w:r>
        <w:rPr>
          <w:rFonts w:ascii="Arial" w:hAnsi="Arial" w:cs="Arial"/>
          <w:b/>
          <w:bCs/>
        </w:rPr>
        <w:t xml:space="preserve">Inclusive module design </w:t>
      </w:r>
    </w:p>
    <w:p w14:paraId="21F7A5EE" w14:textId="690D421F" w:rsidR="009C65AE" w:rsidRDefault="000E1CBD" w:rsidP="00662024">
      <w:pPr>
        <w:spacing w:after="120" w:line="240" w:lineRule="auto"/>
        <w:ind w:left="426" w:right="260"/>
        <w:jc w:val="both"/>
        <w:rPr>
          <w:rFonts w:ascii="Arial" w:hAnsi="Arial" w:cs="Arial"/>
        </w:rPr>
      </w:pPr>
      <w:r>
        <w:rPr>
          <w:rFonts w:ascii="Arial" w:hAnsi="Arial" w:cs="Arial"/>
        </w:rPr>
        <w:t>The</w:t>
      </w:r>
      <w:r w:rsidR="001405B1">
        <w:rPr>
          <w:rFonts w:ascii="Arial" w:hAnsi="Arial" w:cs="Arial"/>
        </w:rPr>
        <w:t xml:space="preserve"> Division</w:t>
      </w:r>
      <w:r>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4A562DE" w14:textId="77777777" w:rsidR="009C65AE" w:rsidRDefault="000E1CBD" w:rsidP="00662024">
      <w:pPr>
        <w:spacing w:after="120" w:line="240" w:lineRule="auto"/>
        <w:ind w:left="426"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47CEBC75" w14:textId="77777777" w:rsidR="009C65AE" w:rsidRDefault="000E1CBD" w:rsidP="00662024">
      <w:pPr>
        <w:spacing w:after="120" w:line="240" w:lineRule="auto"/>
        <w:ind w:left="426"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120BE3A" w14:textId="77777777" w:rsidR="009C65AE" w:rsidRDefault="000E1CBD" w:rsidP="00662024">
      <w:pPr>
        <w:tabs>
          <w:tab w:val="left" w:pos="567"/>
        </w:tabs>
        <w:spacing w:after="120" w:line="240" w:lineRule="auto"/>
        <w:ind w:left="426"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02E9C39" w14:textId="77777777" w:rsidR="009C65AE" w:rsidRDefault="009C65AE">
      <w:pPr>
        <w:spacing w:after="120" w:line="240" w:lineRule="auto"/>
        <w:ind w:left="426" w:right="260"/>
        <w:rPr>
          <w:rFonts w:ascii="Arial" w:hAnsi="Arial" w:cs="Arial"/>
          <w:iCs/>
        </w:rPr>
      </w:pPr>
    </w:p>
    <w:p w14:paraId="572C18C9" w14:textId="77777777" w:rsidR="009C65AE" w:rsidRDefault="000E1CBD" w:rsidP="00256C72">
      <w:pPr>
        <w:numPr>
          <w:ilvl w:val="0"/>
          <w:numId w:val="3"/>
        </w:numPr>
        <w:spacing w:after="120" w:line="240" w:lineRule="auto"/>
        <w:ind w:left="426" w:right="260" w:hanging="426"/>
        <w:jc w:val="both"/>
        <w:rPr>
          <w:rFonts w:ascii="Arial" w:hAnsi="Arial" w:cs="Arial"/>
          <w:b/>
        </w:rPr>
      </w:pPr>
      <w:r>
        <w:rPr>
          <w:rFonts w:ascii="Arial" w:hAnsi="Arial" w:cs="Arial"/>
          <w:b/>
        </w:rPr>
        <w:t>Campus(es) or centre(s) where module will be delivered</w:t>
      </w:r>
    </w:p>
    <w:p w14:paraId="51BFCE4E" w14:textId="04B916F6" w:rsidR="009C65AE" w:rsidRDefault="000E1CBD">
      <w:pPr>
        <w:spacing w:after="120" w:line="240" w:lineRule="auto"/>
        <w:ind w:left="426" w:right="260"/>
        <w:jc w:val="both"/>
        <w:rPr>
          <w:rFonts w:ascii="Arial" w:hAnsi="Arial" w:cs="Arial"/>
        </w:rPr>
      </w:pPr>
      <w:r>
        <w:rPr>
          <w:rFonts w:ascii="Arial" w:hAnsi="Arial" w:cs="Arial"/>
        </w:rPr>
        <w:t>Canterbury</w:t>
      </w:r>
    </w:p>
    <w:p w14:paraId="4BB29CB4" w14:textId="77777777" w:rsidR="00F92B39" w:rsidRDefault="00F92B39">
      <w:pPr>
        <w:spacing w:after="120" w:line="240" w:lineRule="auto"/>
        <w:ind w:left="426" w:right="260"/>
        <w:jc w:val="both"/>
        <w:rPr>
          <w:rFonts w:ascii="Arial" w:hAnsi="Arial" w:cs="Arial"/>
        </w:rPr>
      </w:pPr>
    </w:p>
    <w:p w14:paraId="465A66C5" w14:textId="77777777" w:rsidR="009C65AE" w:rsidRDefault="000E1CBD" w:rsidP="00256C72">
      <w:pPr>
        <w:numPr>
          <w:ilvl w:val="0"/>
          <w:numId w:val="3"/>
        </w:numPr>
        <w:spacing w:after="120" w:line="240" w:lineRule="auto"/>
        <w:ind w:left="425" w:right="261" w:hanging="426"/>
        <w:jc w:val="both"/>
        <w:rPr>
          <w:rFonts w:ascii="Arial" w:hAnsi="Arial" w:cs="Arial"/>
          <w:b/>
        </w:rPr>
      </w:pPr>
      <w:r>
        <w:rPr>
          <w:rFonts w:ascii="Arial" w:hAnsi="Arial" w:cs="Arial"/>
          <w:b/>
        </w:rPr>
        <w:t xml:space="preserve">Internationalisation </w:t>
      </w:r>
    </w:p>
    <w:p w14:paraId="152564A4" w14:textId="77777777" w:rsidR="009C65AE" w:rsidRDefault="000E1CBD" w:rsidP="00256C72">
      <w:pPr>
        <w:pStyle w:val="ListParagraph"/>
        <w:spacing w:after="120" w:line="240" w:lineRule="auto"/>
        <w:ind w:left="425" w:right="261"/>
        <w:jc w:val="both"/>
        <w:rPr>
          <w:rFonts w:ascii="Arial" w:hAnsi="Arial" w:cs="Arial"/>
          <w:iCs/>
        </w:rPr>
      </w:pPr>
      <w:r>
        <w:rPr>
          <w:rFonts w:ascii="Arial" w:hAnsi="Arial" w:cs="Arial"/>
        </w:rPr>
        <w:t>The core module textbooks are global editions and cover theory/practice developed by different schools of thought residing in different continents; they also use examples from a diverse range of target countries.  The working and assessment case(s) will be and/or focus on subject content problems which will be international in character with each time heterogeneous country-wise focus. The lecture material(s) use examples and content derived / related to a diverse range of countries and populations. Learning outcomes are subsequently achieved with this international diversity and heterogeneity in both content, process and context.</w:t>
      </w:r>
    </w:p>
    <w:p w14:paraId="5466D652" w14:textId="77777777" w:rsidR="009C65AE" w:rsidRDefault="009C65AE" w:rsidP="00256C72">
      <w:pPr>
        <w:pBdr>
          <w:top w:val="nil"/>
          <w:left w:val="nil"/>
          <w:bottom w:val="single" w:sz="6" w:space="1" w:color="000000"/>
          <w:right w:val="nil"/>
          <w:between w:val="nil"/>
        </w:pBdr>
        <w:spacing w:after="120" w:line="240" w:lineRule="auto"/>
        <w:ind w:right="261"/>
        <w:rPr>
          <w:rFonts w:ascii="Arial" w:hAnsi="Arial" w:cs="Arial"/>
        </w:rPr>
      </w:pPr>
    </w:p>
    <w:p w14:paraId="0838F6E9" w14:textId="3682DF34" w:rsidR="009C65AE" w:rsidRDefault="00F25664">
      <w:pPr>
        <w:spacing w:after="120" w:line="240" w:lineRule="auto"/>
        <w:ind w:right="260"/>
        <w:rPr>
          <w:rFonts w:ascii="Arial" w:hAnsi="Arial" w:cs="Arial"/>
          <w:b/>
          <w:sz w:val="20"/>
        </w:rPr>
      </w:pPr>
      <w:r>
        <w:rPr>
          <w:rFonts w:ascii="Arial" w:hAnsi="Arial" w:cs="Arial"/>
          <w:b/>
          <w:sz w:val="20"/>
        </w:rPr>
        <w:t>DIVISIONAL</w:t>
      </w:r>
      <w:r w:rsidR="000E1CBD">
        <w:rPr>
          <w:rFonts w:ascii="Arial" w:hAnsi="Arial" w:cs="Arial"/>
          <w:b/>
          <w:sz w:val="20"/>
        </w:rPr>
        <w:t xml:space="preserve"> USE ONLY </w:t>
      </w:r>
    </w:p>
    <w:p w14:paraId="0C650A6F" w14:textId="77777777" w:rsidR="009C65AE" w:rsidRDefault="000E1CBD">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1B4E0A3C" w14:textId="77777777" w:rsidR="009C65AE" w:rsidRDefault="009C65A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C65AE" w14:paraId="0F387144" w14:textId="77777777">
        <w:trPr>
          <w:trHeight w:val="317"/>
        </w:trPr>
        <w:tc>
          <w:tcPr>
            <w:tcW w:w="1526" w:type="dxa"/>
          </w:tcPr>
          <w:p w14:paraId="1BEB6555" w14:textId="77777777" w:rsidR="009C65AE" w:rsidRDefault="000E1CBD">
            <w:pPr>
              <w:spacing w:after="120"/>
              <w:ind w:right="-330"/>
              <w:rPr>
                <w:rFonts w:ascii="Arial" w:hAnsi="Arial" w:cs="Arial"/>
                <w:sz w:val="18"/>
              </w:rPr>
            </w:pPr>
            <w:r>
              <w:rPr>
                <w:rFonts w:ascii="Arial" w:hAnsi="Arial" w:cs="Arial"/>
                <w:sz w:val="18"/>
              </w:rPr>
              <w:t>Date approved</w:t>
            </w:r>
          </w:p>
        </w:tc>
        <w:tc>
          <w:tcPr>
            <w:tcW w:w="1701" w:type="dxa"/>
          </w:tcPr>
          <w:p w14:paraId="309B36EF" w14:textId="77777777" w:rsidR="009C65AE" w:rsidRDefault="000E1CBD">
            <w:pPr>
              <w:spacing w:after="120"/>
              <w:rPr>
                <w:rFonts w:ascii="Arial" w:hAnsi="Arial" w:cs="Arial"/>
                <w:sz w:val="18"/>
              </w:rPr>
            </w:pPr>
            <w:r>
              <w:rPr>
                <w:rFonts w:ascii="Arial" w:hAnsi="Arial" w:cs="Arial"/>
                <w:sz w:val="18"/>
              </w:rPr>
              <w:t>Major/minor revision</w:t>
            </w:r>
          </w:p>
        </w:tc>
        <w:tc>
          <w:tcPr>
            <w:tcW w:w="2410" w:type="dxa"/>
          </w:tcPr>
          <w:p w14:paraId="4D974C7C" w14:textId="77777777" w:rsidR="009C65AE" w:rsidRDefault="000E1CBD">
            <w:pPr>
              <w:spacing w:after="120"/>
              <w:ind w:right="-34"/>
              <w:rPr>
                <w:rFonts w:ascii="Arial" w:hAnsi="Arial" w:cs="Arial"/>
                <w:sz w:val="18"/>
              </w:rPr>
            </w:pPr>
            <w:r>
              <w:rPr>
                <w:rFonts w:ascii="Arial" w:hAnsi="Arial" w:cs="Arial"/>
                <w:sz w:val="18"/>
              </w:rPr>
              <w:t>Start date of the delivery of  revised version</w:t>
            </w:r>
          </w:p>
        </w:tc>
        <w:tc>
          <w:tcPr>
            <w:tcW w:w="2448" w:type="dxa"/>
          </w:tcPr>
          <w:p w14:paraId="405E0CD6" w14:textId="77777777" w:rsidR="009C65AE" w:rsidRDefault="000E1CBD">
            <w:pPr>
              <w:spacing w:after="120"/>
              <w:ind w:right="-330"/>
              <w:rPr>
                <w:rFonts w:ascii="Arial" w:hAnsi="Arial" w:cs="Arial"/>
                <w:sz w:val="18"/>
              </w:rPr>
            </w:pPr>
            <w:r>
              <w:rPr>
                <w:rFonts w:ascii="Arial" w:hAnsi="Arial" w:cs="Arial"/>
                <w:sz w:val="18"/>
              </w:rPr>
              <w:t>Section revised</w:t>
            </w:r>
          </w:p>
        </w:tc>
        <w:tc>
          <w:tcPr>
            <w:tcW w:w="2597" w:type="dxa"/>
          </w:tcPr>
          <w:p w14:paraId="731F34C5" w14:textId="77777777" w:rsidR="009C65AE" w:rsidRDefault="000E1CBD">
            <w:pPr>
              <w:spacing w:after="120"/>
              <w:ind w:right="-330"/>
              <w:rPr>
                <w:rFonts w:ascii="Arial" w:hAnsi="Arial" w:cs="Arial"/>
                <w:sz w:val="18"/>
              </w:rPr>
            </w:pPr>
            <w:r>
              <w:rPr>
                <w:rFonts w:ascii="Arial" w:hAnsi="Arial" w:cs="Arial"/>
                <w:sz w:val="18"/>
              </w:rPr>
              <w:t>Impacts PLOs (Q6&amp;7 cover sheet)</w:t>
            </w:r>
          </w:p>
        </w:tc>
      </w:tr>
      <w:tr w:rsidR="009C65AE" w14:paraId="4A1FBEE9" w14:textId="77777777">
        <w:trPr>
          <w:trHeight w:val="305"/>
        </w:trPr>
        <w:tc>
          <w:tcPr>
            <w:tcW w:w="1526" w:type="dxa"/>
          </w:tcPr>
          <w:p w14:paraId="035DEF62" w14:textId="1F0F250C" w:rsidR="009C65AE" w:rsidRDefault="009C65AE">
            <w:pPr>
              <w:spacing w:after="120"/>
              <w:ind w:right="-330"/>
              <w:rPr>
                <w:rFonts w:ascii="Arial" w:hAnsi="Arial" w:cs="Arial"/>
              </w:rPr>
            </w:pPr>
          </w:p>
        </w:tc>
        <w:tc>
          <w:tcPr>
            <w:tcW w:w="1701" w:type="dxa"/>
          </w:tcPr>
          <w:p w14:paraId="45B5467D" w14:textId="4AF7CA0D" w:rsidR="009C65AE" w:rsidRDefault="009C65AE">
            <w:pPr>
              <w:spacing w:after="120"/>
              <w:ind w:right="-330"/>
              <w:rPr>
                <w:rFonts w:ascii="Arial" w:hAnsi="Arial" w:cs="Arial"/>
              </w:rPr>
            </w:pPr>
          </w:p>
        </w:tc>
        <w:tc>
          <w:tcPr>
            <w:tcW w:w="2410" w:type="dxa"/>
          </w:tcPr>
          <w:p w14:paraId="565DF29D" w14:textId="55B990E0" w:rsidR="009C65AE" w:rsidRDefault="009C65AE">
            <w:pPr>
              <w:spacing w:after="120"/>
              <w:ind w:right="-330"/>
              <w:rPr>
                <w:rFonts w:ascii="Arial" w:hAnsi="Arial" w:cs="Arial"/>
              </w:rPr>
            </w:pPr>
          </w:p>
        </w:tc>
        <w:tc>
          <w:tcPr>
            <w:tcW w:w="2448" w:type="dxa"/>
          </w:tcPr>
          <w:p w14:paraId="6D315CA1" w14:textId="77777777" w:rsidR="009C65AE" w:rsidRDefault="009C65AE">
            <w:pPr>
              <w:spacing w:after="120"/>
              <w:ind w:right="-330"/>
              <w:rPr>
                <w:rFonts w:ascii="Arial" w:hAnsi="Arial" w:cs="Arial"/>
              </w:rPr>
            </w:pPr>
          </w:p>
        </w:tc>
        <w:tc>
          <w:tcPr>
            <w:tcW w:w="2597" w:type="dxa"/>
          </w:tcPr>
          <w:p w14:paraId="19BB8666" w14:textId="77777777" w:rsidR="009C65AE" w:rsidRDefault="009C65AE">
            <w:pPr>
              <w:spacing w:after="120"/>
              <w:ind w:right="-330"/>
              <w:rPr>
                <w:rFonts w:ascii="Arial" w:hAnsi="Arial" w:cs="Arial"/>
              </w:rPr>
            </w:pPr>
          </w:p>
        </w:tc>
      </w:tr>
      <w:tr w:rsidR="009C65AE" w14:paraId="62303968" w14:textId="77777777">
        <w:trPr>
          <w:trHeight w:val="305"/>
        </w:trPr>
        <w:tc>
          <w:tcPr>
            <w:tcW w:w="1526" w:type="dxa"/>
          </w:tcPr>
          <w:p w14:paraId="3EEBD1E7" w14:textId="77777777" w:rsidR="009C65AE" w:rsidRDefault="009C65AE">
            <w:pPr>
              <w:spacing w:after="120"/>
              <w:ind w:right="-330"/>
              <w:rPr>
                <w:rFonts w:ascii="Arial" w:hAnsi="Arial" w:cs="Arial"/>
              </w:rPr>
            </w:pPr>
          </w:p>
        </w:tc>
        <w:tc>
          <w:tcPr>
            <w:tcW w:w="1701" w:type="dxa"/>
          </w:tcPr>
          <w:p w14:paraId="77E05BEA" w14:textId="77777777" w:rsidR="009C65AE" w:rsidRDefault="009C65AE">
            <w:pPr>
              <w:spacing w:after="120"/>
              <w:ind w:right="-330"/>
              <w:rPr>
                <w:rFonts w:ascii="Arial" w:hAnsi="Arial" w:cs="Arial"/>
              </w:rPr>
            </w:pPr>
          </w:p>
        </w:tc>
        <w:tc>
          <w:tcPr>
            <w:tcW w:w="2410" w:type="dxa"/>
          </w:tcPr>
          <w:p w14:paraId="75330768" w14:textId="77777777" w:rsidR="009C65AE" w:rsidRDefault="009C65AE">
            <w:pPr>
              <w:spacing w:after="120"/>
              <w:ind w:right="-330"/>
              <w:rPr>
                <w:rFonts w:ascii="Arial" w:hAnsi="Arial" w:cs="Arial"/>
              </w:rPr>
            </w:pPr>
          </w:p>
        </w:tc>
        <w:tc>
          <w:tcPr>
            <w:tcW w:w="2448" w:type="dxa"/>
          </w:tcPr>
          <w:p w14:paraId="41B01419" w14:textId="77777777" w:rsidR="009C65AE" w:rsidRDefault="009C65AE">
            <w:pPr>
              <w:spacing w:after="120"/>
              <w:ind w:right="-330"/>
              <w:rPr>
                <w:rFonts w:ascii="Arial" w:hAnsi="Arial" w:cs="Arial"/>
              </w:rPr>
            </w:pPr>
          </w:p>
        </w:tc>
        <w:tc>
          <w:tcPr>
            <w:tcW w:w="2597" w:type="dxa"/>
          </w:tcPr>
          <w:p w14:paraId="1AFFCB8A" w14:textId="77777777" w:rsidR="009C65AE" w:rsidRDefault="009C65AE">
            <w:pPr>
              <w:spacing w:after="120"/>
              <w:ind w:right="-330"/>
              <w:rPr>
                <w:rFonts w:ascii="Arial" w:hAnsi="Arial" w:cs="Arial"/>
              </w:rPr>
            </w:pPr>
          </w:p>
        </w:tc>
      </w:tr>
    </w:tbl>
    <w:p w14:paraId="6F174789" w14:textId="77777777" w:rsidR="009C65AE" w:rsidRDefault="009C65AE">
      <w:pPr>
        <w:spacing w:after="120" w:line="240" w:lineRule="auto"/>
        <w:ind w:right="-330"/>
        <w:rPr>
          <w:rFonts w:ascii="Arial" w:hAnsi="Arial" w:cs="Arial"/>
        </w:rPr>
      </w:pPr>
    </w:p>
    <w:sectPr w:rsidR="009C65AE" w:rsidSect="00662024">
      <w:headerReference w:type="default" r:id="rId12"/>
      <w:footerReference w:type="default" r:id="rId13"/>
      <w:headerReference w:type="first" r:id="rId14"/>
      <w:endnotePr>
        <w:numFmt w:val="decimal"/>
      </w:endnotePr>
      <w:pgSz w:w="11906" w:h="16838"/>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BCDC" w14:textId="77777777" w:rsidR="000E1CBD" w:rsidRDefault="000E1CBD">
      <w:pPr>
        <w:spacing w:after="0" w:line="240" w:lineRule="auto"/>
      </w:pPr>
      <w:r>
        <w:separator/>
      </w:r>
    </w:p>
  </w:endnote>
  <w:endnote w:type="continuationSeparator" w:id="0">
    <w:p w14:paraId="5FB9E436" w14:textId="77777777" w:rsidR="000E1CBD" w:rsidRDefault="000E1CBD">
      <w:pPr>
        <w:spacing w:after="0" w:line="240" w:lineRule="auto"/>
      </w:pPr>
      <w:r>
        <w:continuationSeparator/>
      </w:r>
    </w:p>
  </w:endnote>
  <w:endnote w:type="continuationNotice" w:id="1">
    <w:p w14:paraId="0FE4A9E3" w14:textId="77777777" w:rsidR="000E1CBD" w:rsidRDefault="000E1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Roman">
    <w:altName w:val="Times New Roman"/>
    <w:charset w:val="00"/>
    <w:family w:val="roman"/>
    <w:pitch w:val="default"/>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3C3C" w14:textId="77777777" w:rsidR="009C65AE" w:rsidRDefault="000E1CBD">
    <w:pPr>
      <w:pStyle w:val="Footer"/>
      <w:jc w:val="center"/>
    </w:pPr>
    <w:r>
      <w:fldChar w:fldCharType="begin"/>
    </w:r>
    <w:r>
      <w:instrText xml:space="preserve"> PAGE </w:instrText>
    </w:r>
    <w:r>
      <w:fldChar w:fldCharType="separate"/>
    </w:r>
    <w:r w:rsidR="00256C72">
      <w:rPr>
        <w:noProof/>
      </w:rPr>
      <w:t>7</w:t>
    </w:r>
    <w:r>
      <w:fldChar w:fldCharType="end"/>
    </w:r>
  </w:p>
  <w:p w14:paraId="1B63A4FD" w14:textId="1E065D74" w:rsidR="009C65AE" w:rsidRDefault="000E1CBD">
    <w:pPr>
      <w:pStyle w:val="Footer"/>
      <w:spacing w:after="120"/>
      <w:ind w:right="-330"/>
      <w:rPr>
        <w:rFonts w:ascii="Arial" w:hAnsi="Arial"/>
        <w:sz w:val="18"/>
      </w:rPr>
    </w:pPr>
    <w:r>
      <w:rPr>
        <w:rFonts w:ascii="Arial" w:hAnsi="Arial"/>
        <w:sz w:val="18"/>
      </w:rPr>
      <w:t>Module S</w:t>
    </w:r>
    <w:r w:rsidR="00CB1C09">
      <w:rPr>
        <w:rFonts w:ascii="Arial" w:hAnsi="Arial"/>
        <w:sz w:val="18"/>
      </w:rPr>
      <w:t>pecification Template (</w:t>
    </w:r>
    <w:r w:rsidR="00F25664">
      <w:rPr>
        <w:rFonts w:ascii="Arial" w:hAnsi="Arial"/>
        <w:sz w:val="18"/>
      </w:rPr>
      <w:t>October 202</w:t>
    </w:r>
    <w:r w:rsidR="00F92B39">
      <w:rPr>
        <w:rFonts w:ascii="Arial" w:hAnsi="Arial"/>
        <w:sz w:val="18"/>
      </w:rPr>
      <w:t>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3D2A" w14:textId="77777777" w:rsidR="000E1CBD" w:rsidRDefault="000E1CBD">
      <w:pPr>
        <w:spacing w:after="0" w:line="240" w:lineRule="auto"/>
      </w:pPr>
      <w:r>
        <w:separator/>
      </w:r>
    </w:p>
  </w:footnote>
  <w:footnote w:type="continuationSeparator" w:id="0">
    <w:p w14:paraId="3A342945" w14:textId="77777777" w:rsidR="000E1CBD" w:rsidRDefault="000E1CBD">
      <w:pPr>
        <w:spacing w:after="0" w:line="240" w:lineRule="auto"/>
      </w:pPr>
      <w:r>
        <w:continuationSeparator/>
      </w:r>
    </w:p>
  </w:footnote>
  <w:footnote w:type="continuationNotice" w:id="1">
    <w:p w14:paraId="302BD47F" w14:textId="77777777" w:rsidR="000E1CBD" w:rsidRDefault="000E1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A0EA" w14:textId="77777777" w:rsidR="009C65AE" w:rsidRDefault="000E1CBD">
    <w:pPr>
      <w:jc w:val="center"/>
      <w:rPr>
        <w:rFonts w:ascii="Arial" w:hAnsi="Arial" w:cs="Arial"/>
        <w:b/>
        <w:sz w:val="28"/>
        <w:szCs w:val="28"/>
      </w:rPr>
    </w:pPr>
    <w:r>
      <w:rPr>
        <w:noProof/>
        <w:lang w:eastAsia="en-GB"/>
      </w:rPr>
      <w:drawing>
        <wp:anchor distT="0" distB="0" distL="114300" distR="114300" simplePos="0" relativeHeight="251658241" behindDoc="1" locked="0" layoutInCell="0" hidden="0" allowOverlap="1" wp14:anchorId="3936A999" wp14:editId="011519B1">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TSh/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JMhAAAAAAAAAgAAAAn///80BwAAogMAAAAAAABjJAAAzgEAACgAAAAIAAAAAQAAAAEAAAA="/>
                      </a:ext>
                    </a:extLst>
                  </pic:cNvPicPr>
                </pic:nvPicPr>
                <pic:blipFill>
                  <a:blip r:embed="rId1"/>
                  <a:stretch>
                    <a:fillRect/>
                  </a:stretch>
                </pic:blipFill>
                <pic:spPr>
                  <a:xfrm>
                    <a:off x="0" y="0"/>
                    <a:ext cx="1170940" cy="590550"/>
                  </a:xfrm>
                  <a:prstGeom prst="rect">
                    <a:avLst/>
                  </a:prstGeom>
                  <a:noFill/>
                  <a:ln w="12700">
                    <a:noFill/>
                  </a:ln>
                </pic:spPr>
              </pic:pic>
            </a:graphicData>
          </a:graphic>
        </wp:anchor>
      </w:drawing>
    </w:r>
    <w:r>
      <w:rPr>
        <w:rFonts w:ascii="Arial" w:hAnsi="Arial" w:cs="Arial"/>
        <w:b/>
        <w:sz w:val="28"/>
        <w:szCs w:val="28"/>
      </w:rPr>
      <w:t>MODULE SPECIFICATION</w:t>
    </w:r>
  </w:p>
  <w:p w14:paraId="6783FFE8" w14:textId="77777777" w:rsidR="009C65AE" w:rsidRDefault="009C65AE">
    <w:pPr>
      <w:pStyle w:val="Heading1"/>
      <w:spacing w:before="60" w:after="60"/>
      <w:rPr>
        <w:rFonts w:ascii="Arial" w:hAnsi="Arial" w:cs="Arial"/>
      </w:rPr>
    </w:pPr>
  </w:p>
  <w:p w14:paraId="4DFD4B63" w14:textId="77777777" w:rsidR="009C65AE" w:rsidRDefault="009C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D0E2" w14:textId="77777777" w:rsidR="009C65AE" w:rsidRDefault="000E1CBD">
    <w:pPr>
      <w:jc w:val="center"/>
      <w:rPr>
        <w:rFonts w:ascii="Arial" w:hAnsi="Arial" w:cs="Arial"/>
        <w:b/>
        <w:sz w:val="28"/>
        <w:szCs w:val="28"/>
      </w:rPr>
    </w:pPr>
    <w:r>
      <w:rPr>
        <w:noProof/>
        <w:lang w:eastAsia="en-GB"/>
      </w:rPr>
      <w:drawing>
        <wp:anchor distT="0" distB="0" distL="114300" distR="114300" simplePos="0" relativeHeight="251658242" behindDoc="1" locked="0" layoutInCell="0" hidden="0" allowOverlap="1" wp14:anchorId="21875D3D" wp14:editId="6110C10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TSh/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JMhAAAAAAAAAgAAAAn///80BwAAogMAAAIAAABjJAAAzgEAACgAAAAIAAAAAQAAAAEAAAA="/>
                      </a:ext>
                    </a:extLst>
                  </pic:cNvPicPr>
                </pic:nvPicPr>
                <pic:blipFill>
                  <a:blip r:embed="rId1"/>
                  <a:stretch>
                    <a:fillRect/>
                  </a:stretch>
                </pic:blipFill>
                <pic:spPr>
                  <a:xfrm>
                    <a:off x="0" y="0"/>
                    <a:ext cx="1170940" cy="590550"/>
                  </a:xfrm>
                  <a:prstGeom prst="rect">
                    <a:avLst/>
                  </a:prstGeom>
                  <a:noFill/>
                  <a:ln w="12700">
                    <a:noFill/>
                  </a:ln>
                </pic:spPr>
              </pic:pic>
            </a:graphicData>
          </a:graphic>
        </wp:anchor>
      </w:drawing>
    </w:r>
    <w:r>
      <w:rPr>
        <w:rFonts w:ascii="Arial" w:hAnsi="Arial" w:cs="Arial"/>
        <w:b/>
        <w:sz w:val="28"/>
        <w:szCs w:val="28"/>
      </w:rPr>
      <w:t xml:space="preserve">MODULE SPECIFICATION </w:t>
    </w:r>
  </w:p>
  <w:p w14:paraId="75AD696E" w14:textId="77777777" w:rsidR="009C65AE" w:rsidRDefault="009C6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763367"/>
    <w:multiLevelType w:val="hybridMultilevel"/>
    <w:tmpl w:val="8752E5AC"/>
    <w:name w:val="Numbered list 7"/>
    <w:lvl w:ilvl="0" w:tplc="7AD25B48">
      <w:start w:val="1"/>
      <w:numFmt w:val="decimal"/>
      <w:lvlText w:val="%1."/>
      <w:lvlJc w:val="left"/>
      <w:pPr>
        <w:ind w:left="0" w:firstLine="0"/>
      </w:pPr>
    </w:lvl>
    <w:lvl w:ilvl="1" w:tplc="52AC0916">
      <w:start w:val="1"/>
      <w:numFmt w:val="lowerLetter"/>
      <w:lvlText w:val="%2."/>
      <w:lvlJc w:val="left"/>
      <w:pPr>
        <w:ind w:left="720" w:firstLine="0"/>
      </w:pPr>
    </w:lvl>
    <w:lvl w:ilvl="2" w:tplc="D0EEE148">
      <w:start w:val="1"/>
      <w:numFmt w:val="lowerRoman"/>
      <w:lvlText w:val="%3."/>
      <w:lvlJc w:val="left"/>
      <w:pPr>
        <w:ind w:left="1620" w:firstLine="0"/>
      </w:pPr>
    </w:lvl>
    <w:lvl w:ilvl="3" w:tplc="2A80F2EC">
      <w:start w:val="1"/>
      <w:numFmt w:val="decimal"/>
      <w:lvlText w:val="%4."/>
      <w:lvlJc w:val="left"/>
      <w:pPr>
        <w:ind w:left="2160" w:firstLine="0"/>
      </w:pPr>
    </w:lvl>
    <w:lvl w:ilvl="4" w:tplc="EB7488E4">
      <w:start w:val="1"/>
      <w:numFmt w:val="lowerLetter"/>
      <w:lvlText w:val="%5."/>
      <w:lvlJc w:val="left"/>
      <w:pPr>
        <w:ind w:left="2880" w:firstLine="0"/>
      </w:pPr>
    </w:lvl>
    <w:lvl w:ilvl="5" w:tplc="3DAA12E4">
      <w:start w:val="1"/>
      <w:numFmt w:val="lowerRoman"/>
      <w:lvlText w:val="%6."/>
      <w:lvlJc w:val="left"/>
      <w:pPr>
        <w:ind w:left="3780" w:firstLine="0"/>
      </w:pPr>
    </w:lvl>
    <w:lvl w:ilvl="6" w:tplc="102A8798">
      <w:start w:val="1"/>
      <w:numFmt w:val="decimal"/>
      <w:lvlText w:val="%7."/>
      <w:lvlJc w:val="left"/>
      <w:pPr>
        <w:ind w:left="4320" w:firstLine="0"/>
      </w:pPr>
    </w:lvl>
    <w:lvl w:ilvl="7" w:tplc="58CC2552">
      <w:start w:val="1"/>
      <w:numFmt w:val="lowerLetter"/>
      <w:lvlText w:val="%8."/>
      <w:lvlJc w:val="left"/>
      <w:pPr>
        <w:ind w:left="5040" w:firstLine="0"/>
      </w:pPr>
    </w:lvl>
    <w:lvl w:ilvl="8" w:tplc="0C8EEF7A">
      <w:start w:val="1"/>
      <w:numFmt w:val="lowerRoman"/>
      <w:lvlText w:val="%9."/>
      <w:lvlJc w:val="left"/>
      <w:pPr>
        <w:ind w:left="5940" w:firstLine="0"/>
      </w:pPr>
    </w:lvl>
  </w:abstractNum>
  <w:abstractNum w:abstractNumId="3" w15:restartNumberingAfterBreak="0">
    <w:nsid w:val="149F4770"/>
    <w:multiLevelType w:val="singleLevel"/>
    <w:tmpl w:val="B80E82DA"/>
    <w:name w:val="Numbered list 1"/>
    <w:lvl w:ilvl="0">
      <w:numFmt w:val="bullet"/>
      <w:pStyle w:val="ListBullet"/>
      <w:lvlText w:val=""/>
      <w:lvlJc w:val="left"/>
      <w:pPr>
        <w:ind w:left="0" w:firstLine="0"/>
      </w:pPr>
      <w:rPr>
        <w:rFonts w:ascii="Symbol" w:hAnsi="Symbol"/>
      </w:rPr>
    </w:lvl>
  </w:abstractNum>
  <w:abstractNum w:abstractNumId="4" w15:restartNumberingAfterBreak="0">
    <w:nsid w:val="17F72261"/>
    <w:multiLevelType w:val="hybridMultilevel"/>
    <w:tmpl w:val="49C81240"/>
    <w:name w:val="Numbered list 9"/>
    <w:lvl w:ilvl="0" w:tplc="A056A73E">
      <w:start w:val="1"/>
      <w:numFmt w:val="decimal"/>
      <w:lvlText w:val="%1."/>
      <w:lvlJc w:val="left"/>
      <w:pPr>
        <w:ind w:left="360" w:firstLine="0"/>
      </w:pPr>
    </w:lvl>
    <w:lvl w:ilvl="1" w:tplc="9670B702">
      <w:start w:val="1"/>
      <w:numFmt w:val="lowerLetter"/>
      <w:lvlText w:val="%2."/>
      <w:lvlJc w:val="left"/>
      <w:pPr>
        <w:ind w:left="1080" w:firstLine="0"/>
      </w:pPr>
    </w:lvl>
    <w:lvl w:ilvl="2" w:tplc="36FE3798">
      <w:start w:val="1"/>
      <w:numFmt w:val="lowerRoman"/>
      <w:lvlText w:val="%3."/>
      <w:lvlJc w:val="left"/>
      <w:pPr>
        <w:ind w:left="1980" w:firstLine="0"/>
      </w:pPr>
    </w:lvl>
    <w:lvl w:ilvl="3" w:tplc="28E2DCE4">
      <w:start w:val="1"/>
      <w:numFmt w:val="decimal"/>
      <w:lvlText w:val="%4."/>
      <w:lvlJc w:val="left"/>
      <w:pPr>
        <w:ind w:left="2520" w:firstLine="0"/>
      </w:pPr>
    </w:lvl>
    <w:lvl w:ilvl="4" w:tplc="A2E812B8">
      <w:start w:val="1"/>
      <w:numFmt w:val="lowerLetter"/>
      <w:lvlText w:val="%5."/>
      <w:lvlJc w:val="left"/>
      <w:pPr>
        <w:ind w:left="3240" w:firstLine="0"/>
      </w:pPr>
    </w:lvl>
    <w:lvl w:ilvl="5" w:tplc="5D1A17C6">
      <w:start w:val="1"/>
      <w:numFmt w:val="lowerRoman"/>
      <w:lvlText w:val="%6."/>
      <w:lvlJc w:val="left"/>
      <w:pPr>
        <w:ind w:left="4140" w:firstLine="0"/>
      </w:pPr>
    </w:lvl>
    <w:lvl w:ilvl="6" w:tplc="5366CD26">
      <w:start w:val="1"/>
      <w:numFmt w:val="decimal"/>
      <w:lvlText w:val="%7."/>
      <w:lvlJc w:val="left"/>
      <w:pPr>
        <w:ind w:left="4680" w:firstLine="0"/>
      </w:pPr>
    </w:lvl>
    <w:lvl w:ilvl="7" w:tplc="DA94DD72">
      <w:start w:val="1"/>
      <w:numFmt w:val="lowerLetter"/>
      <w:lvlText w:val="%8."/>
      <w:lvlJc w:val="left"/>
      <w:pPr>
        <w:ind w:left="5400" w:firstLine="0"/>
      </w:pPr>
    </w:lvl>
    <w:lvl w:ilvl="8" w:tplc="05CA85B4">
      <w:start w:val="1"/>
      <w:numFmt w:val="lowerRoman"/>
      <w:lvlText w:val="%9."/>
      <w:lvlJc w:val="left"/>
      <w:pPr>
        <w:ind w:left="6300" w:firstLine="0"/>
      </w:pPr>
    </w:lvl>
  </w:abstractNum>
  <w:abstractNum w:abstractNumId="5" w15:restartNumberingAfterBreak="0">
    <w:nsid w:val="2422587A"/>
    <w:multiLevelType w:val="hybridMultilevel"/>
    <w:tmpl w:val="14E4C51A"/>
    <w:name w:val="Numbered list 5"/>
    <w:lvl w:ilvl="0" w:tplc="E97E3716">
      <w:numFmt w:val="bullet"/>
      <w:lvlText w:val=""/>
      <w:lvlJc w:val="left"/>
      <w:pPr>
        <w:ind w:left="810" w:firstLine="0"/>
      </w:pPr>
      <w:rPr>
        <w:rFonts w:ascii="Symbol" w:hAnsi="Symbol"/>
      </w:rPr>
    </w:lvl>
    <w:lvl w:ilvl="1" w:tplc="C9BEF8B6">
      <w:numFmt w:val="bullet"/>
      <w:lvlText w:val="o"/>
      <w:lvlJc w:val="left"/>
      <w:pPr>
        <w:ind w:left="1530" w:firstLine="0"/>
      </w:pPr>
      <w:rPr>
        <w:rFonts w:ascii="Courier New" w:hAnsi="Courier New" w:cs="Courier New"/>
      </w:rPr>
    </w:lvl>
    <w:lvl w:ilvl="2" w:tplc="0D6C3164">
      <w:numFmt w:val="bullet"/>
      <w:lvlText w:val=""/>
      <w:lvlJc w:val="left"/>
      <w:pPr>
        <w:ind w:left="2250" w:firstLine="0"/>
      </w:pPr>
      <w:rPr>
        <w:rFonts w:ascii="Wingdings" w:eastAsia="Wingdings" w:hAnsi="Wingdings" w:cs="Wingdings"/>
      </w:rPr>
    </w:lvl>
    <w:lvl w:ilvl="3" w:tplc="534A9C2A">
      <w:numFmt w:val="bullet"/>
      <w:lvlText w:val=""/>
      <w:lvlJc w:val="left"/>
      <w:pPr>
        <w:ind w:left="2970" w:firstLine="0"/>
      </w:pPr>
      <w:rPr>
        <w:rFonts w:ascii="Symbol" w:hAnsi="Symbol"/>
      </w:rPr>
    </w:lvl>
    <w:lvl w:ilvl="4" w:tplc="7A163B1C">
      <w:numFmt w:val="bullet"/>
      <w:lvlText w:val="o"/>
      <w:lvlJc w:val="left"/>
      <w:pPr>
        <w:ind w:left="3690" w:firstLine="0"/>
      </w:pPr>
      <w:rPr>
        <w:rFonts w:ascii="Courier New" w:hAnsi="Courier New" w:cs="Courier New"/>
      </w:rPr>
    </w:lvl>
    <w:lvl w:ilvl="5" w:tplc="31109860">
      <w:numFmt w:val="bullet"/>
      <w:lvlText w:val=""/>
      <w:lvlJc w:val="left"/>
      <w:pPr>
        <w:ind w:left="4410" w:firstLine="0"/>
      </w:pPr>
      <w:rPr>
        <w:rFonts w:ascii="Wingdings" w:eastAsia="Wingdings" w:hAnsi="Wingdings" w:cs="Wingdings"/>
      </w:rPr>
    </w:lvl>
    <w:lvl w:ilvl="6" w:tplc="352AF718">
      <w:numFmt w:val="bullet"/>
      <w:lvlText w:val=""/>
      <w:lvlJc w:val="left"/>
      <w:pPr>
        <w:ind w:left="5130" w:firstLine="0"/>
      </w:pPr>
      <w:rPr>
        <w:rFonts w:ascii="Symbol" w:hAnsi="Symbol"/>
      </w:rPr>
    </w:lvl>
    <w:lvl w:ilvl="7" w:tplc="0772154E">
      <w:numFmt w:val="bullet"/>
      <w:lvlText w:val="o"/>
      <w:lvlJc w:val="left"/>
      <w:pPr>
        <w:ind w:left="5850" w:firstLine="0"/>
      </w:pPr>
      <w:rPr>
        <w:rFonts w:ascii="Courier New" w:hAnsi="Courier New" w:cs="Courier New"/>
      </w:rPr>
    </w:lvl>
    <w:lvl w:ilvl="8" w:tplc="A014B40A">
      <w:numFmt w:val="bullet"/>
      <w:lvlText w:val=""/>
      <w:lvlJc w:val="left"/>
      <w:pPr>
        <w:ind w:left="6570" w:firstLine="0"/>
      </w:pPr>
      <w:rPr>
        <w:rFonts w:ascii="Wingdings" w:eastAsia="Wingdings" w:hAnsi="Wingdings" w:cs="Wingdings"/>
      </w:rPr>
    </w:lvl>
  </w:abstractNum>
  <w:abstractNum w:abstractNumId="6" w15:restartNumberingAfterBreak="0">
    <w:nsid w:val="24730FE8"/>
    <w:multiLevelType w:val="hybridMultilevel"/>
    <w:tmpl w:val="9EF0FB52"/>
    <w:lvl w:ilvl="0" w:tplc="18221154">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335EB8"/>
    <w:multiLevelType w:val="hybridMultilevel"/>
    <w:tmpl w:val="215406C4"/>
    <w:lvl w:ilvl="0" w:tplc="E424EC82">
      <w:numFmt w:val="none"/>
      <w:lvlText w:val=""/>
      <w:lvlJc w:val="left"/>
      <w:pPr>
        <w:tabs>
          <w:tab w:val="num" w:pos="360"/>
        </w:tabs>
        <w:ind w:left="360" w:hanging="360"/>
      </w:pPr>
    </w:lvl>
    <w:lvl w:ilvl="1" w:tplc="EE9A1942">
      <w:numFmt w:val="none"/>
      <w:lvlText w:val=""/>
      <w:lvlJc w:val="left"/>
      <w:pPr>
        <w:tabs>
          <w:tab w:val="num" w:pos="360"/>
        </w:tabs>
        <w:ind w:left="360" w:hanging="360"/>
      </w:pPr>
    </w:lvl>
    <w:lvl w:ilvl="2" w:tplc="5A2CCD0A">
      <w:numFmt w:val="none"/>
      <w:lvlText w:val=""/>
      <w:lvlJc w:val="left"/>
      <w:pPr>
        <w:tabs>
          <w:tab w:val="num" w:pos="360"/>
        </w:tabs>
        <w:ind w:left="360" w:hanging="360"/>
      </w:pPr>
    </w:lvl>
    <w:lvl w:ilvl="3" w:tplc="91D057F0">
      <w:numFmt w:val="none"/>
      <w:lvlText w:val=""/>
      <w:lvlJc w:val="left"/>
      <w:pPr>
        <w:tabs>
          <w:tab w:val="num" w:pos="360"/>
        </w:tabs>
        <w:ind w:left="360" w:hanging="360"/>
      </w:pPr>
    </w:lvl>
    <w:lvl w:ilvl="4" w:tplc="F9864794">
      <w:numFmt w:val="none"/>
      <w:lvlText w:val=""/>
      <w:lvlJc w:val="left"/>
      <w:pPr>
        <w:tabs>
          <w:tab w:val="num" w:pos="360"/>
        </w:tabs>
        <w:ind w:left="360" w:hanging="360"/>
      </w:pPr>
    </w:lvl>
    <w:lvl w:ilvl="5" w:tplc="6EF659B6">
      <w:numFmt w:val="none"/>
      <w:lvlText w:val=""/>
      <w:lvlJc w:val="left"/>
      <w:pPr>
        <w:tabs>
          <w:tab w:val="num" w:pos="360"/>
        </w:tabs>
        <w:ind w:left="360" w:hanging="360"/>
      </w:pPr>
    </w:lvl>
    <w:lvl w:ilvl="6" w:tplc="0A28EA80">
      <w:numFmt w:val="none"/>
      <w:lvlText w:val=""/>
      <w:lvlJc w:val="left"/>
      <w:pPr>
        <w:tabs>
          <w:tab w:val="num" w:pos="360"/>
        </w:tabs>
        <w:ind w:left="360" w:hanging="360"/>
      </w:pPr>
    </w:lvl>
    <w:lvl w:ilvl="7" w:tplc="F570781E">
      <w:numFmt w:val="none"/>
      <w:lvlText w:val=""/>
      <w:lvlJc w:val="left"/>
      <w:pPr>
        <w:tabs>
          <w:tab w:val="num" w:pos="360"/>
        </w:tabs>
        <w:ind w:left="360" w:hanging="360"/>
      </w:pPr>
    </w:lvl>
    <w:lvl w:ilvl="8" w:tplc="9C502FA4">
      <w:numFmt w:val="none"/>
      <w:lvlText w:val=""/>
      <w:lvlJc w:val="left"/>
      <w:pPr>
        <w:tabs>
          <w:tab w:val="num" w:pos="360"/>
        </w:tabs>
        <w:ind w:left="36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1E1879"/>
    <w:multiLevelType w:val="hybridMultilevel"/>
    <w:tmpl w:val="31E695E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0" w15:restartNumberingAfterBreak="0">
    <w:nsid w:val="3F7418CB"/>
    <w:multiLevelType w:val="hybridMultilevel"/>
    <w:tmpl w:val="BB1CA858"/>
    <w:name w:val="Numbered list 6"/>
    <w:lvl w:ilvl="0" w:tplc="DB88AC86">
      <w:numFmt w:val="bullet"/>
      <w:lvlText w:val=""/>
      <w:lvlJc w:val="left"/>
      <w:pPr>
        <w:ind w:left="-207" w:firstLine="0"/>
      </w:pPr>
      <w:rPr>
        <w:rFonts w:ascii="Symbol" w:hAnsi="Symbol"/>
      </w:rPr>
    </w:lvl>
    <w:lvl w:ilvl="1" w:tplc="3DE4E6C0">
      <w:numFmt w:val="bullet"/>
      <w:lvlText w:val="o"/>
      <w:lvlJc w:val="left"/>
      <w:pPr>
        <w:ind w:left="513" w:firstLine="0"/>
      </w:pPr>
      <w:rPr>
        <w:rFonts w:ascii="Courier New" w:hAnsi="Courier New" w:cs="Courier New"/>
      </w:rPr>
    </w:lvl>
    <w:lvl w:ilvl="2" w:tplc="FCEEE734">
      <w:numFmt w:val="bullet"/>
      <w:lvlText w:val=""/>
      <w:lvlJc w:val="left"/>
      <w:pPr>
        <w:ind w:left="1233" w:firstLine="0"/>
      </w:pPr>
      <w:rPr>
        <w:rFonts w:ascii="Wingdings" w:eastAsia="Wingdings" w:hAnsi="Wingdings" w:cs="Wingdings"/>
      </w:rPr>
    </w:lvl>
    <w:lvl w:ilvl="3" w:tplc="478892CA">
      <w:numFmt w:val="bullet"/>
      <w:lvlText w:val=""/>
      <w:lvlJc w:val="left"/>
      <w:pPr>
        <w:ind w:left="1953" w:firstLine="0"/>
      </w:pPr>
      <w:rPr>
        <w:rFonts w:ascii="Symbol" w:hAnsi="Symbol"/>
      </w:rPr>
    </w:lvl>
    <w:lvl w:ilvl="4" w:tplc="E86E6C0E">
      <w:numFmt w:val="bullet"/>
      <w:lvlText w:val="o"/>
      <w:lvlJc w:val="left"/>
      <w:pPr>
        <w:ind w:left="2673" w:firstLine="0"/>
      </w:pPr>
      <w:rPr>
        <w:rFonts w:ascii="Courier New" w:hAnsi="Courier New" w:cs="Courier New"/>
      </w:rPr>
    </w:lvl>
    <w:lvl w:ilvl="5" w:tplc="C0561FE8">
      <w:numFmt w:val="bullet"/>
      <w:lvlText w:val=""/>
      <w:lvlJc w:val="left"/>
      <w:pPr>
        <w:ind w:left="3393" w:firstLine="0"/>
      </w:pPr>
      <w:rPr>
        <w:rFonts w:ascii="Wingdings" w:eastAsia="Wingdings" w:hAnsi="Wingdings" w:cs="Wingdings"/>
      </w:rPr>
    </w:lvl>
    <w:lvl w:ilvl="6" w:tplc="902EC5C2">
      <w:numFmt w:val="bullet"/>
      <w:lvlText w:val=""/>
      <w:lvlJc w:val="left"/>
      <w:pPr>
        <w:ind w:left="4113" w:firstLine="0"/>
      </w:pPr>
      <w:rPr>
        <w:rFonts w:ascii="Symbol" w:hAnsi="Symbol"/>
      </w:rPr>
    </w:lvl>
    <w:lvl w:ilvl="7" w:tplc="3710C2E6">
      <w:numFmt w:val="bullet"/>
      <w:lvlText w:val="o"/>
      <w:lvlJc w:val="left"/>
      <w:pPr>
        <w:ind w:left="4833" w:firstLine="0"/>
      </w:pPr>
      <w:rPr>
        <w:rFonts w:ascii="Courier New" w:hAnsi="Courier New" w:cs="Courier New"/>
      </w:rPr>
    </w:lvl>
    <w:lvl w:ilvl="8" w:tplc="69E4CA86">
      <w:numFmt w:val="bullet"/>
      <w:lvlText w:val=""/>
      <w:lvlJc w:val="left"/>
      <w:pPr>
        <w:ind w:left="5553" w:firstLine="0"/>
      </w:pPr>
      <w:rPr>
        <w:rFonts w:ascii="Wingdings" w:eastAsia="Wingdings" w:hAnsi="Wingdings" w:cs="Wingdings"/>
      </w:rPr>
    </w:lvl>
  </w:abstractNum>
  <w:abstractNum w:abstractNumId="11" w15:restartNumberingAfterBreak="0">
    <w:nsid w:val="41DB27C1"/>
    <w:multiLevelType w:val="hybridMultilevel"/>
    <w:tmpl w:val="B71C5F88"/>
    <w:name w:val="Numbered list 2"/>
    <w:lvl w:ilvl="0" w:tplc="4E00BBF8">
      <w:numFmt w:val="bullet"/>
      <w:lvlText w:val=""/>
      <w:lvlJc w:val="left"/>
      <w:pPr>
        <w:ind w:left="786" w:firstLine="0"/>
      </w:pPr>
      <w:rPr>
        <w:rFonts w:ascii="Symbol" w:hAnsi="Symbol"/>
      </w:rPr>
    </w:lvl>
    <w:lvl w:ilvl="1" w:tplc="88CC7E5C">
      <w:numFmt w:val="bullet"/>
      <w:lvlText w:val="o"/>
      <w:lvlJc w:val="left"/>
      <w:pPr>
        <w:ind w:left="1506" w:firstLine="0"/>
      </w:pPr>
      <w:rPr>
        <w:rFonts w:ascii="Courier New" w:hAnsi="Courier New" w:cs="Courier New"/>
      </w:rPr>
    </w:lvl>
    <w:lvl w:ilvl="2" w:tplc="1940F378">
      <w:numFmt w:val="bullet"/>
      <w:lvlText w:val=""/>
      <w:lvlJc w:val="left"/>
      <w:pPr>
        <w:ind w:left="2226" w:firstLine="0"/>
      </w:pPr>
      <w:rPr>
        <w:rFonts w:ascii="Wingdings" w:eastAsia="Wingdings" w:hAnsi="Wingdings" w:cs="Wingdings"/>
      </w:rPr>
    </w:lvl>
    <w:lvl w:ilvl="3" w:tplc="EAAED2EE">
      <w:numFmt w:val="bullet"/>
      <w:lvlText w:val=""/>
      <w:lvlJc w:val="left"/>
      <w:pPr>
        <w:ind w:left="2946" w:firstLine="0"/>
      </w:pPr>
      <w:rPr>
        <w:rFonts w:ascii="Symbol" w:hAnsi="Symbol"/>
      </w:rPr>
    </w:lvl>
    <w:lvl w:ilvl="4" w:tplc="B3EE3200">
      <w:numFmt w:val="bullet"/>
      <w:lvlText w:val="o"/>
      <w:lvlJc w:val="left"/>
      <w:pPr>
        <w:ind w:left="3666" w:firstLine="0"/>
      </w:pPr>
      <w:rPr>
        <w:rFonts w:ascii="Courier New" w:hAnsi="Courier New" w:cs="Courier New"/>
      </w:rPr>
    </w:lvl>
    <w:lvl w:ilvl="5" w:tplc="74403E28">
      <w:numFmt w:val="bullet"/>
      <w:lvlText w:val=""/>
      <w:lvlJc w:val="left"/>
      <w:pPr>
        <w:ind w:left="4386" w:firstLine="0"/>
      </w:pPr>
      <w:rPr>
        <w:rFonts w:ascii="Wingdings" w:eastAsia="Wingdings" w:hAnsi="Wingdings" w:cs="Wingdings"/>
      </w:rPr>
    </w:lvl>
    <w:lvl w:ilvl="6" w:tplc="F7787B54">
      <w:numFmt w:val="bullet"/>
      <w:lvlText w:val=""/>
      <w:lvlJc w:val="left"/>
      <w:pPr>
        <w:ind w:left="5106" w:firstLine="0"/>
      </w:pPr>
      <w:rPr>
        <w:rFonts w:ascii="Symbol" w:hAnsi="Symbol"/>
      </w:rPr>
    </w:lvl>
    <w:lvl w:ilvl="7" w:tplc="CE5E65CA">
      <w:numFmt w:val="bullet"/>
      <w:lvlText w:val="o"/>
      <w:lvlJc w:val="left"/>
      <w:pPr>
        <w:ind w:left="5826" w:firstLine="0"/>
      </w:pPr>
      <w:rPr>
        <w:rFonts w:ascii="Courier New" w:hAnsi="Courier New" w:cs="Courier New"/>
      </w:rPr>
    </w:lvl>
    <w:lvl w:ilvl="8" w:tplc="6DC6CAC8">
      <w:numFmt w:val="bullet"/>
      <w:lvlText w:val=""/>
      <w:lvlJc w:val="left"/>
      <w:pPr>
        <w:ind w:left="6546" w:firstLine="0"/>
      </w:pPr>
      <w:rPr>
        <w:rFonts w:ascii="Wingdings" w:eastAsia="Wingdings" w:hAnsi="Wingdings" w:cs="Wingdings"/>
      </w:rPr>
    </w:lvl>
  </w:abstractNum>
  <w:abstractNum w:abstractNumId="12" w15:restartNumberingAfterBreak="0">
    <w:nsid w:val="45841332"/>
    <w:multiLevelType w:val="hybridMultilevel"/>
    <w:tmpl w:val="30FA35B6"/>
    <w:name w:val="Numbered list 4"/>
    <w:lvl w:ilvl="0" w:tplc="F4784200">
      <w:start w:val="1"/>
      <w:numFmt w:val="decimal"/>
      <w:lvlText w:val="%1."/>
      <w:lvlJc w:val="left"/>
      <w:pPr>
        <w:ind w:left="360" w:firstLine="0"/>
      </w:pPr>
    </w:lvl>
    <w:lvl w:ilvl="1" w:tplc="64D84E78">
      <w:start w:val="1"/>
      <w:numFmt w:val="lowerLetter"/>
      <w:lvlText w:val="%2."/>
      <w:lvlJc w:val="left"/>
      <w:pPr>
        <w:ind w:left="1080" w:firstLine="0"/>
      </w:pPr>
    </w:lvl>
    <w:lvl w:ilvl="2" w:tplc="B7BA03C6">
      <w:start w:val="1"/>
      <w:numFmt w:val="lowerRoman"/>
      <w:lvlText w:val="%3."/>
      <w:lvlJc w:val="left"/>
      <w:pPr>
        <w:ind w:left="1980" w:firstLine="0"/>
      </w:pPr>
    </w:lvl>
    <w:lvl w:ilvl="3" w:tplc="3A927010">
      <w:start w:val="1"/>
      <w:numFmt w:val="decimal"/>
      <w:lvlText w:val="%4."/>
      <w:lvlJc w:val="left"/>
      <w:pPr>
        <w:ind w:left="2520" w:firstLine="0"/>
      </w:pPr>
    </w:lvl>
    <w:lvl w:ilvl="4" w:tplc="7D383402">
      <w:start w:val="1"/>
      <w:numFmt w:val="lowerLetter"/>
      <w:lvlText w:val="%5."/>
      <w:lvlJc w:val="left"/>
      <w:pPr>
        <w:ind w:left="3240" w:firstLine="0"/>
      </w:pPr>
    </w:lvl>
    <w:lvl w:ilvl="5" w:tplc="BE3222A4">
      <w:start w:val="1"/>
      <w:numFmt w:val="lowerRoman"/>
      <w:lvlText w:val="%6."/>
      <w:lvlJc w:val="left"/>
      <w:pPr>
        <w:ind w:left="4140" w:firstLine="0"/>
      </w:pPr>
    </w:lvl>
    <w:lvl w:ilvl="6" w:tplc="50809F56">
      <w:start w:val="1"/>
      <w:numFmt w:val="decimal"/>
      <w:lvlText w:val="%7."/>
      <w:lvlJc w:val="left"/>
      <w:pPr>
        <w:ind w:left="4680" w:firstLine="0"/>
      </w:pPr>
    </w:lvl>
    <w:lvl w:ilvl="7" w:tplc="4EC092A8">
      <w:start w:val="1"/>
      <w:numFmt w:val="lowerLetter"/>
      <w:lvlText w:val="%8."/>
      <w:lvlJc w:val="left"/>
      <w:pPr>
        <w:ind w:left="5400" w:firstLine="0"/>
      </w:pPr>
    </w:lvl>
    <w:lvl w:ilvl="8" w:tplc="D13685EC">
      <w:start w:val="1"/>
      <w:numFmt w:val="lowerRoman"/>
      <w:lvlText w:val="%9."/>
      <w:lvlJc w:val="left"/>
      <w:pPr>
        <w:ind w:left="6300" w:firstLine="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F91B7B"/>
    <w:multiLevelType w:val="hybridMultilevel"/>
    <w:tmpl w:val="D3A03FCE"/>
    <w:name w:val="Numbered list 8"/>
    <w:lvl w:ilvl="0" w:tplc="118C66AA">
      <w:numFmt w:val="bullet"/>
      <w:lvlText w:val=""/>
      <w:lvlJc w:val="left"/>
      <w:pPr>
        <w:ind w:left="786" w:firstLine="0"/>
      </w:pPr>
      <w:rPr>
        <w:rFonts w:ascii="Symbol" w:hAnsi="Symbol"/>
      </w:rPr>
    </w:lvl>
    <w:lvl w:ilvl="1" w:tplc="E2A2E5B8">
      <w:numFmt w:val="bullet"/>
      <w:lvlText w:val="o"/>
      <w:lvlJc w:val="left"/>
      <w:pPr>
        <w:ind w:left="1506" w:firstLine="0"/>
      </w:pPr>
      <w:rPr>
        <w:rFonts w:ascii="Courier New" w:hAnsi="Courier New" w:cs="Courier New"/>
      </w:rPr>
    </w:lvl>
    <w:lvl w:ilvl="2" w:tplc="5676601E">
      <w:numFmt w:val="bullet"/>
      <w:lvlText w:val=""/>
      <w:lvlJc w:val="left"/>
      <w:pPr>
        <w:ind w:left="2226" w:firstLine="0"/>
      </w:pPr>
      <w:rPr>
        <w:rFonts w:ascii="Wingdings" w:eastAsia="Wingdings" w:hAnsi="Wingdings" w:cs="Wingdings"/>
      </w:rPr>
    </w:lvl>
    <w:lvl w:ilvl="3" w:tplc="F4F64488">
      <w:numFmt w:val="bullet"/>
      <w:lvlText w:val=""/>
      <w:lvlJc w:val="left"/>
      <w:pPr>
        <w:ind w:left="2946" w:firstLine="0"/>
      </w:pPr>
      <w:rPr>
        <w:rFonts w:ascii="Symbol" w:hAnsi="Symbol"/>
      </w:rPr>
    </w:lvl>
    <w:lvl w:ilvl="4" w:tplc="6B46D1FA">
      <w:numFmt w:val="bullet"/>
      <w:lvlText w:val="o"/>
      <w:lvlJc w:val="left"/>
      <w:pPr>
        <w:ind w:left="3666" w:firstLine="0"/>
      </w:pPr>
      <w:rPr>
        <w:rFonts w:ascii="Courier New" w:hAnsi="Courier New" w:cs="Courier New"/>
      </w:rPr>
    </w:lvl>
    <w:lvl w:ilvl="5" w:tplc="FCC6CA8E">
      <w:numFmt w:val="bullet"/>
      <w:lvlText w:val=""/>
      <w:lvlJc w:val="left"/>
      <w:pPr>
        <w:ind w:left="4386" w:firstLine="0"/>
      </w:pPr>
      <w:rPr>
        <w:rFonts w:ascii="Wingdings" w:eastAsia="Wingdings" w:hAnsi="Wingdings" w:cs="Wingdings"/>
      </w:rPr>
    </w:lvl>
    <w:lvl w:ilvl="6" w:tplc="408EFE9A">
      <w:numFmt w:val="bullet"/>
      <w:lvlText w:val=""/>
      <w:lvlJc w:val="left"/>
      <w:pPr>
        <w:ind w:left="5106" w:firstLine="0"/>
      </w:pPr>
      <w:rPr>
        <w:rFonts w:ascii="Symbol" w:hAnsi="Symbol"/>
      </w:rPr>
    </w:lvl>
    <w:lvl w:ilvl="7" w:tplc="DF904C4C">
      <w:numFmt w:val="bullet"/>
      <w:lvlText w:val="o"/>
      <w:lvlJc w:val="left"/>
      <w:pPr>
        <w:ind w:left="5826" w:firstLine="0"/>
      </w:pPr>
      <w:rPr>
        <w:rFonts w:ascii="Courier New" w:hAnsi="Courier New" w:cs="Courier New"/>
      </w:rPr>
    </w:lvl>
    <w:lvl w:ilvl="8" w:tplc="754437DA">
      <w:numFmt w:val="bullet"/>
      <w:lvlText w:val=""/>
      <w:lvlJc w:val="left"/>
      <w:pPr>
        <w:ind w:left="6546" w:firstLine="0"/>
      </w:pPr>
      <w:rPr>
        <w:rFonts w:ascii="Wingdings" w:eastAsia="Wingdings" w:hAnsi="Wingdings" w:cs="Wingdings"/>
      </w:rPr>
    </w:lvl>
  </w:abstractNum>
  <w:abstractNum w:abstractNumId="17" w15:restartNumberingAfterBreak="0">
    <w:nsid w:val="6BE56EE7"/>
    <w:multiLevelType w:val="hybridMultilevel"/>
    <w:tmpl w:val="75EA1810"/>
    <w:name w:val="Numbered list 3"/>
    <w:lvl w:ilvl="0" w:tplc="7E5E514A">
      <w:start w:val="1"/>
      <w:numFmt w:val="decimal"/>
      <w:lvlText w:val="%1."/>
      <w:lvlJc w:val="left"/>
      <w:pPr>
        <w:ind w:left="360" w:firstLine="0"/>
      </w:pPr>
      <w:rPr>
        <w:b w:val="0"/>
        <w:i w:val="0"/>
      </w:rPr>
    </w:lvl>
    <w:lvl w:ilvl="1" w:tplc="C0E243AA">
      <w:start w:val="1"/>
      <w:numFmt w:val="lowerLetter"/>
      <w:lvlText w:val="%2."/>
      <w:lvlJc w:val="left"/>
      <w:pPr>
        <w:ind w:left="1080" w:firstLine="0"/>
      </w:pPr>
    </w:lvl>
    <w:lvl w:ilvl="2" w:tplc="5538A78C">
      <w:start w:val="1"/>
      <w:numFmt w:val="lowerRoman"/>
      <w:lvlText w:val="%3."/>
      <w:lvlJc w:val="left"/>
      <w:pPr>
        <w:ind w:left="1980" w:firstLine="0"/>
      </w:pPr>
    </w:lvl>
    <w:lvl w:ilvl="3" w:tplc="29A63E46">
      <w:start w:val="1"/>
      <w:numFmt w:val="decimal"/>
      <w:lvlText w:val="%4."/>
      <w:lvlJc w:val="left"/>
      <w:pPr>
        <w:ind w:left="2520" w:firstLine="0"/>
      </w:pPr>
    </w:lvl>
    <w:lvl w:ilvl="4" w:tplc="6E2CF4C6">
      <w:start w:val="1"/>
      <w:numFmt w:val="lowerLetter"/>
      <w:lvlText w:val="%5."/>
      <w:lvlJc w:val="left"/>
      <w:pPr>
        <w:ind w:left="3240" w:firstLine="0"/>
      </w:pPr>
    </w:lvl>
    <w:lvl w:ilvl="5" w:tplc="F05CA7D0">
      <w:start w:val="1"/>
      <w:numFmt w:val="lowerRoman"/>
      <w:lvlText w:val="%6."/>
      <w:lvlJc w:val="left"/>
      <w:pPr>
        <w:ind w:left="4140" w:firstLine="0"/>
      </w:pPr>
    </w:lvl>
    <w:lvl w:ilvl="6" w:tplc="7EA06198">
      <w:start w:val="1"/>
      <w:numFmt w:val="decimal"/>
      <w:lvlText w:val="%7."/>
      <w:lvlJc w:val="left"/>
      <w:pPr>
        <w:ind w:left="4680" w:firstLine="0"/>
      </w:pPr>
    </w:lvl>
    <w:lvl w:ilvl="7" w:tplc="8F00743A">
      <w:start w:val="1"/>
      <w:numFmt w:val="lowerLetter"/>
      <w:lvlText w:val="%8."/>
      <w:lvlJc w:val="left"/>
      <w:pPr>
        <w:ind w:left="5400" w:firstLine="0"/>
      </w:pPr>
    </w:lvl>
    <w:lvl w:ilvl="8" w:tplc="39F01CF6">
      <w:start w:val="1"/>
      <w:numFmt w:val="lowerRoman"/>
      <w:lvlText w:val="%9."/>
      <w:lvlJc w:val="left"/>
      <w:pPr>
        <w:ind w:left="6300" w:firstLine="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7190106">
    <w:abstractNumId w:val="3"/>
  </w:num>
  <w:num w:numId="2" w16cid:durableId="119275579">
    <w:abstractNumId w:val="11"/>
  </w:num>
  <w:num w:numId="3" w16cid:durableId="904409511">
    <w:abstractNumId w:val="17"/>
  </w:num>
  <w:num w:numId="4" w16cid:durableId="537477913">
    <w:abstractNumId w:val="12"/>
  </w:num>
  <w:num w:numId="5" w16cid:durableId="404837144">
    <w:abstractNumId w:val="5"/>
  </w:num>
  <w:num w:numId="6" w16cid:durableId="213933712">
    <w:abstractNumId w:val="10"/>
  </w:num>
  <w:num w:numId="7" w16cid:durableId="282805007">
    <w:abstractNumId w:val="2"/>
  </w:num>
  <w:num w:numId="8" w16cid:durableId="295068738">
    <w:abstractNumId w:val="16"/>
  </w:num>
  <w:num w:numId="9" w16cid:durableId="807671163">
    <w:abstractNumId w:val="4"/>
  </w:num>
  <w:num w:numId="10" w16cid:durableId="619459506">
    <w:abstractNumId w:val="7"/>
  </w:num>
  <w:num w:numId="11" w16cid:durableId="544636242">
    <w:abstractNumId w:val="6"/>
  </w:num>
  <w:num w:numId="12" w16cid:durableId="1010834256">
    <w:abstractNumId w:val="0"/>
  </w:num>
  <w:num w:numId="13" w16cid:durableId="398476323">
    <w:abstractNumId w:val="8"/>
  </w:num>
  <w:num w:numId="14" w16cid:durableId="926619114">
    <w:abstractNumId w:val="1"/>
  </w:num>
  <w:num w:numId="15" w16cid:durableId="1553081929">
    <w:abstractNumId w:val="15"/>
  </w:num>
  <w:num w:numId="16" w16cid:durableId="106508728">
    <w:abstractNumId w:val="13"/>
  </w:num>
  <w:num w:numId="17" w16cid:durableId="21127899">
    <w:abstractNumId w:val="18"/>
  </w:num>
  <w:num w:numId="18" w16cid:durableId="812873326">
    <w:abstractNumId w:val="14"/>
  </w:num>
  <w:num w:numId="19" w16cid:durableId="1813669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83"/>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AE"/>
    <w:rsid w:val="00000C8C"/>
    <w:rsid w:val="000017F2"/>
    <w:rsid w:val="00005661"/>
    <w:rsid w:val="00010A16"/>
    <w:rsid w:val="0001243F"/>
    <w:rsid w:val="00021EA0"/>
    <w:rsid w:val="00025992"/>
    <w:rsid w:val="00027937"/>
    <w:rsid w:val="00030C9E"/>
    <w:rsid w:val="00031E67"/>
    <w:rsid w:val="000408CC"/>
    <w:rsid w:val="00045373"/>
    <w:rsid w:val="000611E7"/>
    <w:rsid w:val="00063A2F"/>
    <w:rsid w:val="000678D3"/>
    <w:rsid w:val="00094810"/>
    <w:rsid w:val="000C0294"/>
    <w:rsid w:val="000C7A1C"/>
    <w:rsid w:val="000D2A8A"/>
    <w:rsid w:val="000D32AC"/>
    <w:rsid w:val="000E1CBD"/>
    <w:rsid w:val="000E20C1"/>
    <w:rsid w:val="000E3B73"/>
    <w:rsid w:val="000F17B0"/>
    <w:rsid w:val="000F6C56"/>
    <w:rsid w:val="000F79F7"/>
    <w:rsid w:val="000F7FBF"/>
    <w:rsid w:val="00106BE5"/>
    <w:rsid w:val="00110947"/>
    <w:rsid w:val="00111906"/>
    <w:rsid w:val="00111CB3"/>
    <w:rsid w:val="00117577"/>
    <w:rsid w:val="00117793"/>
    <w:rsid w:val="001206E4"/>
    <w:rsid w:val="001214D3"/>
    <w:rsid w:val="00121BFC"/>
    <w:rsid w:val="001402AD"/>
    <w:rsid w:val="001405B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502A"/>
    <w:rsid w:val="00227582"/>
    <w:rsid w:val="002308BE"/>
    <w:rsid w:val="002407C0"/>
    <w:rsid w:val="002461AF"/>
    <w:rsid w:val="002465A1"/>
    <w:rsid w:val="00256C7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767"/>
    <w:rsid w:val="003B7C76"/>
    <w:rsid w:val="003B7CD6"/>
    <w:rsid w:val="003C3E0C"/>
    <w:rsid w:val="003C776B"/>
    <w:rsid w:val="003D4A1C"/>
    <w:rsid w:val="003D7AA0"/>
    <w:rsid w:val="003E18E5"/>
    <w:rsid w:val="003E1FF7"/>
    <w:rsid w:val="003E311D"/>
    <w:rsid w:val="003F36B9"/>
    <w:rsid w:val="003F4470"/>
    <w:rsid w:val="003F5A04"/>
    <w:rsid w:val="003F67CD"/>
    <w:rsid w:val="003F7D1D"/>
    <w:rsid w:val="00402ED7"/>
    <w:rsid w:val="004114F8"/>
    <w:rsid w:val="004163DA"/>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2604D"/>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1DF4"/>
    <w:rsid w:val="006253AA"/>
    <w:rsid w:val="00626023"/>
    <w:rsid w:val="00633150"/>
    <w:rsid w:val="00637A50"/>
    <w:rsid w:val="00641D6D"/>
    <w:rsid w:val="0064364E"/>
    <w:rsid w:val="006438F3"/>
    <w:rsid w:val="00647907"/>
    <w:rsid w:val="00651A82"/>
    <w:rsid w:val="006525E9"/>
    <w:rsid w:val="00662024"/>
    <w:rsid w:val="0066709B"/>
    <w:rsid w:val="0066747B"/>
    <w:rsid w:val="006724A7"/>
    <w:rsid w:val="006725EC"/>
    <w:rsid w:val="00674ED0"/>
    <w:rsid w:val="00674F3E"/>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97928"/>
    <w:rsid w:val="007A2BA2"/>
    <w:rsid w:val="007A6245"/>
    <w:rsid w:val="007B1DB2"/>
    <w:rsid w:val="007B375B"/>
    <w:rsid w:val="007B412A"/>
    <w:rsid w:val="007B635E"/>
    <w:rsid w:val="007B7724"/>
    <w:rsid w:val="007B7C33"/>
    <w:rsid w:val="007B7CDC"/>
    <w:rsid w:val="007C74B4"/>
    <w:rsid w:val="007D01E2"/>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A78"/>
    <w:rsid w:val="008778CB"/>
    <w:rsid w:val="0088026A"/>
    <w:rsid w:val="00881545"/>
    <w:rsid w:val="008833F8"/>
    <w:rsid w:val="00883A3E"/>
    <w:rsid w:val="0089148D"/>
    <w:rsid w:val="00891E0D"/>
    <w:rsid w:val="008A0F36"/>
    <w:rsid w:val="008B2543"/>
    <w:rsid w:val="008B40BC"/>
    <w:rsid w:val="008B4B6E"/>
    <w:rsid w:val="008D7401"/>
    <w:rsid w:val="008F70CD"/>
    <w:rsid w:val="00903DF6"/>
    <w:rsid w:val="009128AE"/>
    <w:rsid w:val="00921CF6"/>
    <w:rsid w:val="00924EF0"/>
    <w:rsid w:val="00934D7B"/>
    <w:rsid w:val="00947180"/>
    <w:rsid w:val="009567BE"/>
    <w:rsid w:val="009676FA"/>
    <w:rsid w:val="009679E0"/>
    <w:rsid w:val="00976FA8"/>
    <w:rsid w:val="00977632"/>
    <w:rsid w:val="00982A8E"/>
    <w:rsid w:val="00987DB4"/>
    <w:rsid w:val="00996204"/>
    <w:rsid w:val="009A26CB"/>
    <w:rsid w:val="009A2BC2"/>
    <w:rsid w:val="009A2D37"/>
    <w:rsid w:val="009A7587"/>
    <w:rsid w:val="009B0A69"/>
    <w:rsid w:val="009B10F0"/>
    <w:rsid w:val="009C2474"/>
    <w:rsid w:val="009C65AE"/>
    <w:rsid w:val="009C7082"/>
    <w:rsid w:val="009D0006"/>
    <w:rsid w:val="009D068C"/>
    <w:rsid w:val="009E217C"/>
    <w:rsid w:val="009E7B97"/>
    <w:rsid w:val="009F086E"/>
    <w:rsid w:val="009F3A2A"/>
    <w:rsid w:val="009F731F"/>
    <w:rsid w:val="00A021FE"/>
    <w:rsid w:val="00A1241F"/>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67A9"/>
    <w:rsid w:val="00AD748B"/>
    <w:rsid w:val="00AE4865"/>
    <w:rsid w:val="00AF50EE"/>
    <w:rsid w:val="00B0591D"/>
    <w:rsid w:val="00B12EE5"/>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66D8"/>
    <w:rsid w:val="00BC19F7"/>
    <w:rsid w:val="00BC41ED"/>
    <w:rsid w:val="00BD009E"/>
    <w:rsid w:val="00BD0EF8"/>
    <w:rsid w:val="00BD7A8C"/>
    <w:rsid w:val="00BE2126"/>
    <w:rsid w:val="00BE3B17"/>
    <w:rsid w:val="00BF15AD"/>
    <w:rsid w:val="00BF51AB"/>
    <w:rsid w:val="00BF716B"/>
    <w:rsid w:val="00BF7233"/>
    <w:rsid w:val="00C016EE"/>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1C09"/>
    <w:rsid w:val="00CC25A2"/>
    <w:rsid w:val="00CD7F07"/>
    <w:rsid w:val="00CE04F3"/>
    <w:rsid w:val="00CE12D8"/>
    <w:rsid w:val="00CE4574"/>
    <w:rsid w:val="00CE70E6"/>
    <w:rsid w:val="00CF2E1E"/>
    <w:rsid w:val="00D02E99"/>
    <w:rsid w:val="00D13357"/>
    <w:rsid w:val="00D13A13"/>
    <w:rsid w:val="00D20282"/>
    <w:rsid w:val="00D2689A"/>
    <w:rsid w:val="00D50113"/>
    <w:rsid w:val="00D54F04"/>
    <w:rsid w:val="00D65506"/>
    <w:rsid w:val="00D65B71"/>
    <w:rsid w:val="00D773CF"/>
    <w:rsid w:val="00D83563"/>
    <w:rsid w:val="00D8448F"/>
    <w:rsid w:val="00DA64B6"/>
    <w:rsid w:val="00DB5C9D"/>
    <w:rsid w:val="00DD02E6"/>
    <w:rsid w:val="00DF2061"/>
    <w:rsid w:val="00DF665B"/>
    <w:rsid w:val="00E0152A"/>
    <w:rsid w:val="00E03394"/>
    <w:rsid w:val="00E066E5"/>
    <w:rsid w:val="00E22F03"/>
    <w:rsid w:val="00E233C1"/>
    <w:rsid w:val="00E34E5A"/>
    <w:rsid w:val="00E51404"/>
    <w:rsid w:val="00E574C9"/>
    <w:rsid w:val="00E610DE"/>
    <w:rsid w:val="00E66167"/>
    <w:rsid w:val="00E661B8"/>
    <w:rsid w:val="00E71F2F"/>
    <w:rsid w:val="00E77786"/>
    <w:rsid w:val="00E77994"/>
    <w:rsid w:val="00E806FB"/>
    <w:rsid w:val="00EB1C2D"/>
    <w:rsid w:val="00EC1810"/>
    <w:rsid w:val="00EC3FCC"/>
    <w:rsid w:val="00ED32FF"/>
    <w:rsid w:val="00EF039B"/>
    <w:rsid w:val="00EF4933"/>
    <w:rsid w:val="00EF5044"/>
    <w:rsid w:val="00EF74DD"/>
    <w:rsid w:val="00F01956"/>
    <w:rsid w:val="00F04C2C"/>
    <w:rsid w:val="00F07BBF"/>
    <w:rsid w:val="00F116CE"/>
    <w:rsid w:val="00F176DE"/>
    <w:rsid w:val="00F21C47"/>
    <w:rsid w:val="00F244E2"/>
    <w:rsid w:val="00F25664"/>
    <w:rsid w:val="00F340DE"/>
    <w:rsid w:val="00F43542"/>
    <w:rsid w:val="00F527CB"/>
    <w:rsid w:val="00F562AA"/>
    <w:rsid w:val="00F7105A"/>
    <w:rsid w:val="00F76529"/>
    <w:rsid w:val="00F77676"/>
    <w:rsid w:val="00F8197C"/>
    <w:rsid w:val="00F82B4E"/>
    <w:rsid w:val="00F87559"/>
    <w:rsid w:val="00F92B3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F0BB"/>
  <w15:docId w15:val="{7EBA6669-0485-4A8D-BE62-4F631E96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lsdException w:name="List Bullet" w:qFormat="1"/>
    <w:lsdException w:name="Title" w:uiPriority="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Plain Text"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CBD"/>
  </w:style>
  <w:style w:type="paragraph" w:styleId="Heading1">
    <w:name w:val="heading 1"/>
    <w:basedOn w:val="Normal"/>
    <w:next w:val="Normal"/>
    <w:qFormat/>
    <w:pPr>
      <w:keepNext/>
      <w:spacing w:after="0" w:line="240" w:lineRule="auto"/>
      <w:jc w:val="center"/>
      <w:outlineLvl w:val="0"/>
    </w:pPr>
    <w:rPr>
      <w:rFonts w:ascii="Plantin" w:eastAsia="Times New Roman" w:hAnsi="Plantin" w:cs="Times New Roman"/>
      <w:b/>
      <w:sz w:val="24"/>
      <w:szCs w:val="20"/>
    </w:rPr>
  </w:style>
  <w:style w:type="paragraph" w:styleId="Heading2">
    <w:name w:val="heading 2"/>
    <w:basedOn w:val="Normal"/>
    <w:next w:val="Normal"/>
    <w:link w:val="Heading2Char"/>
    <w:uiPriority w:val="9"/>
    <w:unhideWhenUsed/>
    <w:qFormat/>
    <w:rsid w:val="00F92B39"/>
    <w:pPr>
      <w:keepNext/>
      <w:keepLines/>
      <w:spacing w:before="40" w:after="0"/>
      <w:outlineLvl w:val="1"/>
    </w:pPr>
    <w:rPr>
      <w:rFonts w:asciiTheme="majorHAnsi" w:eastAsiaTheme="majorEastAsia" w:hAnsiTheme="majorHAnsi" w:cstheme="majorBidi"/>
      <w:color w:val="365F91"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E1CBD"/>
    <w:pPr>
      <w:spacing w:after="0" w:line="240" w:lineRule="auto"/>
    </w:pPr>
    <w:rPr>
      <w:rFonts w:ascii="Arial" w:hAnsi="Arial" w:cs="Arial"/>
      <w:color w:val="000000"/>
      <w:sz w:val="24"/>
      <w:szCs w:val="24"/>
    </w:rPr>
  </w:style>
  <w:style w:type="paragraph" w:styleId="NormalWeb">
    <w:name w:val="Normal (Web)"/>
    <w:basedOn w:val="Normal"/>
    <w:uiPriority w:val="99"/>
    <w:qFormat/>
    <w:rsid w:val="000E1C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qFormat/>
    <w:rsid w:val="000E1CBD"/>
    <w:pPr>
      <w:tabs>
        <w:tab w:val="center" w:pos="4513"/>
        <w:tab w:val="right" w:pos="9026"/>
      </w:tabs>
      <w:spacing w:after="0" w:line="240" w:lineRule="auto"/>
    </w:pPr>
  </w:style>
  <w:style w:type="paragraph" w:styleId="Footer">
    <w:name w:val="footer"/>
    <w:basedOn w:val="Normal"/>
    <w:link w:val="FooterChar"/>
    <w:uiPriority w:val="99"/>
    <w:qFormat/>
    <w:rsid w:val="000E1CBD"/>
    <w:pPr>
      <w:tabs>
        <w:tab w:val="center" w:pos="4513"/>
        <w:tab w:val="right" w:pos="9026"/>
      </w:tabs>
      <w:spacing w:after="0" w:line="240" w:lineRule="auto"/>
    </w:pPr>
  </w:style>
  <w:style w:type="paragraph" w:styleId="ListBullet">
    <w:name w:val="List Bullet"/>
    <w:basedOn w:val="Normal"/>
    <w:uiPriority w:val="99"/>
    <w:qFormat/>
    <w:rsid w:val="000E1CBD"/>
    <w:pPr>
      <w:numPr>
        <w:numId w:val="1"/>
      </w:numPr>
      <w:ind w:left="360" w:hanging="360"/>
      <w:contextualSpacing/>
    </w:pPr>
  </w:style>
  <w:style w:type="paragraph" w:styleId="Title">
    <w:name w:val="Title"/>
    <w:basedOn w:val="Normal"/>
    <w:qFormat/>
    <w:pPr>
      <w:spacing w:after="0" w:line="240" w:lineRule="auto"/>
      <w:jc w:val="center"/>
    </w:pPr>
    <w:rPr>
      <w:rFonts w:ascii="Plantin" w:eastAsia="Times New Roman" w:hAnsi="Plantin" w:cs="Times New Roman"/>
      <w:b/>
      <w:sz w:val="24"/>
      <w:szCs w:val="20"/>
    </w:rPr>
  </w:style>
  <w:style w:type="paragraph" w:styleId="FootnoteText">
    <w:name w:val="footnote text"/>
    <w:basedOn w:val="Normal"/>
    <w:link w:val="FootnoteTextChar"/>
    <w:qFormat/>
    <w:rsid w:val="000E1CBD"/>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qFormat/>
    <w:rsid w:val="000E1CBD"/>
    <w:pPr>
      <w:spacing w:after="0" w:line="240" w:lineRule="auto"/>
    </w:pPr>
    <w:rPr>
      <w:rFonts w:ascii="Tahoma" w:hAnsi="Tahoma" w:cs="Tahoma"/>
      <w:sz w:val="16"/>
      <w:szCs w:val="16"/>
    </w:rPr>
  </w:style>
  <w:style w:type="paragraph" w:customStyle="1" w:styleId="CommentText1">
    <w:name w:val="Comment Text1"/>
    <w:basedOn w:val="Normal"/>
    <w:qFormat/>
    <w:pPr>
      <w:spacing w:line="240" w:lineRule="auto"/>
    </w:pPr>
    <w:rPr>
      <w:sz w:val="20"/>
      <w:szCs w:val="20"/>
    </w:rPr>
  </w:style>
  <w:style w:type="paragraph" w:customStyle="1" w:styleId="CommentSubject1">
    <w:name w:val="Comment Subject1"/>
    <w:basedOn w:val="CommentText1"/>
    <w:next w:val="CommentText1"/>
    <w:qFormat/>
    <w:rPr>
      <w:b/>
      <w:bCs/>
    </w:rPr>
  </w:style>
  <w:style w:type="paragraph" w:styleId="PlainText">
    <w:name w:val="Plain Text"/>
    <w:basedOn w:val="Normal"/>
    <w:link w:val="PlainTextChar"/>
    <w:uiPriority w:val="99"/>
    <w:qFormat/>
    <w:rsid w:val="000E1CBD"/>
    <w:pPr>
      <w:spacing w:after="0" w:line="240" w:lineRule="auto"/>
    </w:pPr>
    <w:rPr>
      <w:szCs w:val="21"/>
    </w:rPr>
  </w:style>
  <w:style w:type="character" w:styleId="Hyperlink">
    <w:name w:val="Hyperlink"/>
    <w:rPr>
      <w:color w:val="0000FF"/>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rPr>
      <w:rFonts w:ascii="Plantin" w:eastAsia="Times New Roman" w:hAnsi="Plantin" w:cs="Times New Roman"/>
      <w:b/>
      <w:sz w:val="24"/>
      <w:szCs w:val="20"/>
    </w:rPr>
  </w:style>
  <w:style w:type="character" w:customStyle="1" w:styleId="TitleChar">
    <w:name w:val="Title Char"/>
    <w:basedOn w:val="DefaultParagraphFont"/>
    <w:rPr>
      <w:rFonts w:ascii="Plantin" w:eastAsia="Times New Roman" w:hAnsi="Plantin" w:cs="Times New Roman"/>
      <w:b/>
      <w:sz w:val="24"/>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sid w:val="000E1CBD"/>
    <w:rPr>
      <w:vertAlign w:val="superscript"/>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FollowedHyperlink">
    <w:name w:val="FollowedHyperlink"/>
    <w:basedOn w:val="DefaultParagraphFont"/>
    <w:uiPriority w:val="99"/>
    <w:rsid w:val="000E1CBD"/>
    <w:rPr>
      <w:color w:val="800080"/>
      <w:u w:val="single"/>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rPr>
      <w:b/>
      <w:bCs/>
      <w:sz w:val="20"/>
      <w:szCs w:val="20"/>
    </w:rPr>
  </w:style>
  <w:style w:type="character" w:customStyle="1" w:styleId="s15">
    <w:name w:val="s15"/>
    <w:basedOn w:val="DefaultParagraphFont"/>
  </w:style>
  <w:style w:type="character" w:customStyle="1" w:styleId="PlainTextChar">
    <w:name w:val="Plain Text Char"/>
    <w:basedOn w:val="DefaultParagraphFont"/>
    <w:link w:val="PlainText"/>
    <w:uiPriority w:val="99"/>
    <w:rPr>
      <w:szCs w:val="21"/>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unhideWhenUsed/>
    <w:rsid w:val="000E1CBD"/>
    <w:rPr>
      <w:sz w:val="16"/>
      <w:szCs w:val="16"/>
    </w:rPr>
  </w:style>
  <w:style w:type="paragraph" w:styleId="CommentText">
    <w:name w:val="annotation text"/>
    <w:basedOn w:val="Normal"/>
    <w:link w:val="CommentTextChar"/>
    <w:uiPriority w:val="99"/>
    <w:unhideWhenUsed/>
    <w:rsid w:val="000E1CBD"/>
    <w:pPr>
      <w:spacing w:line="240" w:lineRule="auto"/>
    </w:pPr>
    <w:rPr>
      <w:sz w:val="20"/>
      <w:szCs w:val="20"/>
    </w:rPr>
  </w:style>
  <w:style w:type="character" w:customStyle="1" w:styleId="CommentTextChar1">
    <w:name w:val="Comment Text Char1"/>
    <w:basedOn w:val="DefaultParagraphFont"/>
    <w:uiPriority w:val="99"/>
    <w:rsid w:val="000E1CBD"/>
    <w:rPr>
      <w:sz w:val="20"/>
      <w:szCs w:val="20"/>
    </w:rPr>
  </w:style>
  <w:style w:type="paragraph" w:styleId="CommentSubject">
    <w:name w:val="annotation subject"/>
    <w:basedOn w:val="CommentText"/>
    <w:next w:val="CommentText"/>
    <w:link w:val="CommentSubjectChar"/>
    <w:uiPriority w:val="99"/>
    <w:unhideWhenUsed/>
    <w:rsid w:val="000E1CBD"/>
    <w:rPr>
      <w:b/>
      <w:bCs/>
    </w:rPr>
  </w:style>
  <w:style w:type="character" w:customStyle="1" w:styleId="CommentSubjectChar1">
    <w:name w:val="Comment Subject Char1"/>
    <w:basedOn w:val="CommentTextChar1"/>
    <w:uiPriority w:val="99"/>
    <w:rsid w:val="000E1CBD"/>
    <w:rPr>
      <w:b/>
      <w:bCs/>
      <w:sz w:val="20"/>
      <w:szCs w:val="20"/>
    </w:rPr>
  </w:style>
  <w:style w:type="paragraph" w:styleId="Revision">
    <w:name w:val="Revision"/>
    <w:hidden/>
    <w:uiPriority w:val="99"/>
    <w:rsid w:val="00662024"/>
    <w:pPr>
      <w:spacing w:after="0" w:line="240" w:lineRule="auto"/>
    </w:pPr>
  </w:style>
  <w:style w:type="table" w:styleId="LightList">
    <w:name w:val="Light List"/>
    <w:basedOn w:val="TableNormal"/>
    <w:uiPriority w:val="61"/>
    <w:rsid w:val="00CB1C09"/>
    <w:pPr>
      <w:spacing w:after="0" w:line="240" w:lineRule="auto"/>
    </w:pPr>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F92B39"/>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788609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873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lanti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C0DE-7A67-42BB-A8CF-5958130AC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0D72B-17E1-4AC9-AE19-D6E2289D5514}">
  <ds:schemaRefs>
    <ds:schemaRef ds:uri="http://schemas.microsoft.com/sharepoint/v3/contenttype/forms"/>
  </ds:schemaRefs>
</ds:datastoreItem>
</file>

<file path=customXml/itemProps3.xml><?xml version="1.0" encoding="utf-8"?>
<ds:datastoreItem xmlns:ds="http://schemas.openxmlformats.org/officeDocument/2006/customXml" ds:itemID="{F24E8D8A-85CD-410B-91C5-61C7DC27C5DF}"/>
</file>

<file path=customXml/itemProps4.xml><?xml version="1.0" encoding="utf-8"?>
<ds:datastoreItem xmlns:ds="http://schemas.openxmlformats.org/officeDocument/2006/customXml" ds:itemID="{D6A4B375-8280-492F-AC24-AE102EB4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Lyndsay Whiting</cp:lastModifiedBy>
  <cp:revision>9</cp:revision>
  <cp:lastPrinted>2015-09-09T09:37:00Z</cp:lastPrinted>
  <dcterms:created xsi:type="dcterms:W3CDTF">2021-01-06T14:32:00Z</dcterms:created>
  <dcterms:modified xsi:type="dcterms:W3CDTF">2022-12-05T09:49:00Z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