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0543E7A"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B20BDC">
        <w:rPr>
          <w:rFonts w:ascii="Arial" w:hAnsi="Arial" w:cs="Arial"/>
        </w:rPr>
        <w:t>9330 (CB933</w:t>
      </w:r>
      <w:r w:rsidR="007C05EE">
        <w:rPr>
          <w:rFonts w:ascii="Arial" w:hAnsi="Arial" w:cs="Arial"/>
        </w:rPr>
        <w:t>)</w:t>
      </w:r>
      <w:r w:rsidR="00773AC9">
        <w:rPr>
          <w:rFonts w:ascii="Arial" w:hAnsi="Arial" w:cs="Arial"/>
        </w:rPr>
        <w:t xml:space="preserve"> </w:t>
      </w:r>
      <w:r w:rsidR="0010647F">
        <w:rPr>
          <w:rFonts w:ascii="Arial" w:hAnsi="Arial" w:cs="Arial"/>
        </w:rPr>
        <w:t>Strategic Marketing</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0624AA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4A9719" w14:textId="1F058053" w:rsidR="00123E8A" w:rsidRDefault="00445FBF" w:rsidP="00123E8A">
      <w:pPr>
        <w:spacing w:after="120" w:line="240" w:lineRule="auto"/>
        <w:ind w:right="260" w:firstLine="567"/>
        <w:rPr>
          <w:rFonts w:ascii="Arial" w:hAnsi="Arial" w:cs="Arial"/>
          <w:iCs/>
        </w:rPr>
      </w:pPr>
      <w:r>
        <w:rPr>
          <w:rFonts w:ascii="Arial" w:hAnsi="Arial" w:cs="Arial"/>
          <w:iCs/>
        </w:rPr>
        <w:t>MSc</w:t>
      </w:r>
      <w:r w:rsidR="00D26CB6">
        <w:rPr>
          <w:rFonts w:ascii="Arial" w:hAnsi="Arial" w:cs="Arial"/>
          <w:iCs/>
        </w:rPr>
        <w:t xml:space="preserve"> Marketing and MSc</w:t>
      </w:r>
      <w:r>
        <w:rPr>
          <w:rFonts w:ascii="Arial" w:hAnsi="Arial" w:cs="Arial"/>
          <w:iCs/>
        </w:rPr>
        <w:t xml:space="preserve"> </w:t>
      </w:r>
      <w:r w:rsidR="00775D90">
        <w:rPr>
          <w:rFonts w:ascii="Arial" w:hAnsi="Arial" w:cs="Arial"/>
          <w:iCs/>
        </w:rPr>
        <w:t xml:space="preserve">International Business and </w:t>
      </w:r>
      <w:r w:rsidR="00123E8A" w:rsidRPr="00123E8A">
        <w:rPr>
          <w:rFonts w:ascii="Arial" w:hAnsi="Arial" w:cs="Arial"/>
          <w:iCs/>
        </w:rPr>
        <w:t>Management</w:t>
      </w:r>
      <w:r w:rsidR="00D26CB6">
        <w:rPr>
          <w:rFonts w:ascii="Arial" w:hAnsi="Arial" w:cs="Arial"/>
          <w:iCs/>
        </w:rPr>
        <w:t xml:space="preserve"> </w:t>
      </w:r>
    </w:p>
    <w:p w14:paraId="671AB754" w14:textId="34DF3128"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35137E" w14:textId="4DB90B38" w:rsidR="00D26CB6" w:rsidRPr="00D26CB6" w:rsidRDefault="00D26CB6" w:rsidP="00D26CB6">
      <w:pPr>
        <w:spacing w:after="0" w:line="240" w:lineRule="auto"/>
        <w:ind w:left="567" w:right="260"/>
        <w:rPr>
          <w:rFonts w:ascii="Arial" w:hAnsi="Arial" w:cs="Arial"/>
        </w:rPr>
      </w:pPr>
      <w:r>
        <w:rPr>
          <w:rFonts w:ascii="Arial" w:hAnsi="Arial" w:cs="Arial"/>
        </w:rPr>
        <w:t>8.1 e</w:t>
      </w:r>
      <w:r w:rsidRPr="00D26CB6">
        <w:rPr>
          <w:rFonts w:ascii="Arial" w:hAnsi="Arial" w:cs="Arial"/>
        </w:rPr>
        <w:t>valuate market opportunities and develop s</w:t>
      </w:r>
      <w:r>
        <w:rPr>
          <w:rFonts w:ascii="Arial" w:hAnsi="Arial" w:cs="Arial"/>
        </w:rPr>
        <w:t>trategic and tactical responses;</w:t>
      </w:r>
    </w:p>
    <w:p w14:paraId="3A39A17D" w14:textId="56E60F24" w:rsidR="00D26CB6" w:rsidRPr="00D26CB6" w:rsidRDefault="00D26CB6" w:rsidP="00D26CB6">
      <w:pPr>
        <w:spacing w:after="0" w:line="240" w:lineRule="auto"/>
        <w:ind w:left="567" w:right="260"/>
        <w:rPr>
          <w:rFonts w:ascii="Arial" w:hAnsi="Arial" w:cs="Arial"/>
        </w:rPr>
      </w:pPr>
      <w:r>
        <w:rPr>
          <w:rFonts w:ascii="Arial" w:hAnsi="Arial" w:cs="Arial"/>
        </w:rPr>
        <w:t>8.2 c</w:t>
      </w:r>
      <w:r w:rsidRPr="00D26CB6">
        <w:rPr>
          <w:rFonts w:ascii="Arial" w:hAnsi="Arial" w:cs="Arial"/>
        </w:rPr>
        <w:t>ritically assess and evaluate the application of marketing concepts, models and theories</w:t>
      </w:r>
      <w:r>
        <w:rPr>
          <w:rFonts w:ascii="Arial" w:hAnsi="Arial" w:cs="Arial"/>
        </w:rPr>
        <w:t>;</w:t>
      </w:r>
    </w:p>
    <w:p w14:paraId="4FF514A5" w14:textId="71FFC14C" w:rsidR="00D26CB6" w:rsidRPr="00D26CB6" w:rsidRDefault="00D26CB6" w:rsidP="00D26CB6">
      <w:pPr>
        <w:spacing w:after="0" w:line="240" w:lineRule="auto"/>
        <w:ind w:left="567" w:right="260"/>
        <w:rPr>
          <w:rFonts w:ascii="Arial" w:hAnsi="Arial" w:cs="Arial"/>
        </w:rPr>
      </w:pPr>
      <w:r>
        <w:rPr>
          <w:rFonts w:ascii="Arial" w:hAnsi="Arial" w:cs="Arial"/>
        </w:rPr>
        <w:t>8.3 c</w:t>
      </w:r>
      <w:r w:rsidRPr="00D26CB6">
        <w:rPr>
          <w:rFonts w:ascii="Arial" w:hAnsi="Arial" w:cs="Arial"/>
        </w:rPr>
        <w:t>ritically analyse the use of marketing mix tools for the</w:t>
      </w:r>
      <w:r>
        <w:rPr>
          <w:rFonts w:ascii="Arial" w:hAnsi="Arial" w:cs="Arial"/>
        </w:rPr>
        <w:t xml:space="preserve"> purposes of marketing planning;</w:t>
      </w:r>
    </w:p>
    <w:p w14:paraId="716DA897" w14:textId="7D23C586" w:rsidR="00D26CB6" w:rsidRDefault="00D26CB6" w:rsidP="00D26CB6">
      <w:pPr>
        <w:spacing w:after="0" w:line="240" w:lineRule="auto"/>
        <w:ind w:left="567" w:right="260"/>
        <w:rPr>
          <w:rFonts w:ascii="Arial" w:hAnsi="Arial" w:cs="Arial"/>
          <w:b/>
        </w:rPr>
      </w:pPr>
      <w:r>
        <w:rPr>
          <w:rFonts w:ascii="Arial" w:hAnsi="Arial" w:cs="Arial"/>
        </w:rPr>
        <w:t>8.4 c</w:t>
      </w:r>
      <w:r w:rsidRPr="00D26CB6">
        <w:rPr>
          <w:rFonts w:ascii="Arial" w:hAnsi="Arial" w:cs="Arial"/>
        </w:rPr>
        <w:t>ritically assess contemporary issues in marketing to formulate actionable marketing strategies</w:t>
      </w:r>
      <w:r w:rsidRPr="00D26CB6">
        <w:rPr>
          <w:rFonts w:ascii="Arial" w:hAnsi="Arial" w:cs="Arial"/>
          <w:b/>
        </w:rPr>
        <w:t>.</w:t>
      </w:r>
    </w:p>
    <w:p w14:paraId="311E58CD" w14:textId="77777777" w:rsidR="00D26CB6" w:rsidRDefault="00D26CB6" w:rsidP="00D26CB6">
      <w:pPr>
        <w:spacing w:after="0" w:line="240" w:lineRule="auto"/>
        <w:ind w:left="567" w:right="260"/>
        <w:rPr>
          <w:rFonts w:ascii="Arial" w:hAnsi="Arial" w:cs="Arial"/>
          <w:b/>
        </w:rPr>
      </w:pPr>
    </w:p>
    <w:p w14:paraId="155FCA93" w14:textId="49064A6A"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3153E0" w14:textId="635D4EC2" w:rsidR="00D26CB6" w:rsidRPr="00D26CB6" w:rsidRDefault="00D26CB6" w:rsidP="00D26CB6">
      <w:pPr>
        <w:spacing w:after="0" w:line="240" w:lineRule="auto"/>
        <w:ind w:left="567" w:right="260"/>
        <w:rPr>
          <w:rFonts w:ascii="Arial" w:hAnsi="Arial" w:cs="Arial"/>
        </w:rPr>
      </w:pPr>
      <w:r>
        <w:rPr>
          <w:rFonts w:ascii="Arial" w:hAnsi="Arial" w:cs="Arial"/>
        </w:rPr>
        <w:t>9.1 c</w:t>
      </w:r>
      <w:r w:rsidRPr="00D26CB6">
        <w:rPr>
          <w:rFonts w:ascii="Arial" w:hAnsi="Arial" w:cs="Arial"/>
        </w:rPr>
        <w:t>ommunicate effectively</w:t>
      </w:r>
      <w:r w:rsidR="00E961AF" w:rsidRPr="00E961AF">
        <w:rPr>
          <w:rFonts w:ascii="Arial" w:hAnsi="Arial" w:cs="Arial"/>
        </w:rPr>
        <w:t xml:space="preserve"> to a variety of audiences and/or using a variety of methods</w:t>
      </w:r>
    </w:p>
    <w:p w14:paraId="3C6BAE03" w14:textId="49C05ACB" w:rsidR="00D26CB6" w:rsidRPr="00D26CB6" w:rsidRDefault="00D26CB6" w:rsidP="00D26CB6">
      <w:pPr>
        <w:spacing w:after="0" w:line="240" w:lineRule="auto"/>
        <w:ind w:left="567" w:right="260"/>
        <w:rPr>
          <w:rFonts w:ascii="Arial" w:hAnsi="Arial" w:cs="Arial"/>
        </w:rPr>
      </w:pPr>
      <w:r>
        <w:rPr>
          <w:rFonts w:ascii="Arial" w:hAnsi="Arial" w:cs="Arial"/>
        </w:rPr>
        <w:t>9.2 w</w:t>
      </w:r>
      <w:r w:rsidRPr="00D26CB6">
        <w:rPr>
          <w:rFonts w:ascii="Arial" w:hAnsi="Arial" w:cs="Arial"/>
        </w:rPr>
        <w:t>ork under</w:t>
      </w:r>
      <w:r>
        <w:rPr>
          <w:rFonts w:ascii="Arial" w:hAnsi="Arial" w:cs="Arial"/>
        </w:rPr>
        <w:t xml:space="preserve"> their own initiative;</w:t>
      </w:r>
    </w:p>
    <w:p w14:paraId="09FF89AD" w14:textId="4BA6B9EB" w:rsidR="00D26CB6" w:rsidRPr="00D26CB6" w:rsidRDefault="00D26CB6" w:rsidP="00D26CB6">
      <w:pPr>
        <w:spacing w:after="0" w:line="240" w:lineRule="auto"/>
        <w:ind w:left="567" w:right="260"/>
        <w:rPr>
          <w:rFonts w:ascii="Arial" w:hAnsi="Arial" w:cs="Arial"/>
        </w:rPr>
      </w:pPr>
      <w:r>
        <w:rPr>
          <w:rFonts w:ascii="Arial" w:hAnsi="Arial" w:cs="Arial"/>
        </w:rPr>
        <w:t>9.3 i</w:t>
      </w:r>
      <w:r w:rsidRPr="00D26CB6">
        <w:rPr>
          <w:rFonts w:ascii="Arial" w:hAnsi="Arial" w:cs="Arial"/>
        </w:rPr>
        <w:t xml:space="preserve">dentify, critically analyse and address both </w:t>
      </w:r>
      <w:r>
        <w:rPr>
          <w:rFonts w:ascii="Arial" w:hAnsi="Arial" w:cs="Arial"/>
        </w:rPr>
        <w:t>academic and practical problems;</w:t>
      </w:r>
    </w:p>
    <w:p w14:paraId="1161A8C4" w14:textId="097FD330" w:rsidR="00123E8A" w:rsidRDefault="00D26CB6" w:rsidP="00D26CB6">
      <w:pPr>
        <w:spacing w:after="0" w:line="240" w:lineRule="auto"/>
        <w:ind w:left="567" w:right="260"/>
        <w:rPr>
          <w:rFonts w:ascii="Arial" w:hAnsi="Arial" w:cs="Arial"/>
        </w:rPr>
      </w:pPr>
      <w:r>
        <w:rPr>
          <w:rFonts w:ascii="Arial" w:hAnsi="Arial" w:cs="Arial"/>
        </w:rPr>
        <w:t>9.4 c</w:t>
      </w:r>
      <w:r w:rsidRPr="00D26CB6">
        <w:rPr>
          <w:rFonts w:ascii="Arial" w:hAnsi="Arial" w:cs="Arial"/>
        </w:rPr>
        <w:t>ritically formulate a considered outline of a logical case/argument.</w:t>
      </w:r>
    </w:p>
    <w:p w14:paraId="07D58540" w14:textId="77777777" w:rsidR="00D26CB6" w:rsidRPr="00D26CB6" w:rsidRDefault="00D26CB6" w:rsidP="00D26CB6">
      <w:pPr>
        <w:spacing w:after="0" w:line="240" w:lineRule="auto"/>
        <w:ind w:left="567" w:right="260"/>
        <w:rPr>
          <w:rFonts w:ascii="Arial" w:hAnsi="Arial" w:cs="Arial"/>
        </w:rPr>
      </w:pPr>
    </w:p>
    <w:p w14:paraId="7499F0A1" w14:textId="30DA12D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11B738" w14:textId="6ACD93BC" w:rsidR="00AC357D" w:rsidRPr="00AC357D" w:rsidRDefault="00AC357D" w:rsidP="00AC357D">
      <w:pPr>
        <w:spacing w:after="120" w:line="240" w:lineRule="auto"/>
        <w:ind w:left="567" w:right="260"/>
        <w:jc w:val="both"/>
        <w:rPr>
          <w:rFonts w:ascii="Arial" w:hAnsi="Arial" w:cs="Arial"/>
        </w:rPr>
      </w:pPr>
      <w:r w:rsidRPr="00AC357D">
        <w:rPr>
          <w:rFonts w:ascii="Arial" w:hAnsi="Arial" w:cs="Arial"/>
        </w:rPr>
        <w:t>Indicative topics are:</w:t>
      </w:r>
    </w:p>
    <w:p w14:paraId="3A51887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planning</w:t>
      </w:r>
    </w:p>
    <w:p w14:paraId="64EDDF9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 understanding and analysing the marketing environment</w:t>
      </w:r>
    </w:p>
    <w:p w14:paraId="14A7052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Segmentation, targeting and positioning</w:t>
      </w:r>
    </w:p>
    <w:p w14:paraId="667CD76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research</w:t>
      </w:r>
    </w:p>
    <w:p w14:paraId="5E611D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Understanding customers and buyer behaviour</w:t>
      </w:r>
    </w:p>
    <w:p w14:paraId="4EB7A9D3"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organisation: marketing strategy and ethics</w:t>
      </w:r>
    </w:p>
    <w:p w14:paraId="76FAEA4D"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The marketing mix (goods and services)</w:t>
      </w:r>
    </w:p>
    <w:p w14:paraId="12FB8655"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New product development</w:t>
      </w:r>
    </w:p>
    <w:p w14:paraId="565D362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communications</w:t>
      </w:r>
    </w:p>
    <w:p w14:paraId="50F4719B"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Pricing</w:t>
      </w:r>
    </w:p>
    <w:p w14:paraId="4CB71A8E"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Marketing channels</w:t>
      </w:r>
    </w:p>
    <w:p w14:paraId="27828BDC" w14:textId="77777777" w:rsidR="00AC357D" w:rsidRPr="00AC357D" w:rsidRDefault="00AC357D" w:rsidP="00AC357D">
      <w:pPr>
        <w:pStyle w:val="ListParagraph"/>
        <w:numPr>
          <w:ilvl w:val="0"/>
          <w:numId w:val="40"/>
        </w:numPr>
        <w:spacing w:after="0" w:line="240" w:lineRule="auto"/>
        <w:rPr>
          <w:rFonts w:ascii="Arial" w:hAnsi="Arial" w:cs="Arial"/>
        </w:rPr>
      </w:pPr>
      <w:r w:rsidRPr="00AC357D">
        <w:rPr>
          <w:rFonts w:ascii="Arial" w:hAnsi="Arial" w:cs="Arial"/>
        </w:rPr>
        <w:t>Contemporary issues in marketing</w:t>
      </w:r>
    </w:p>
    <w:p w14:paraId="6BA99525" w14:textId="709A0054" w:rsidR="00AC357D" w:rsidRDefault="00AC357D" w:rsidP="00AC357D">
      <w:pPr>
        <w:spacing w:after="120" w:line="240" w:lineRule="auto"/>
        <w:ind w:left="567" w:right="260"/>
        <w:jc w:val="both"/>
        <w:rPr>
          <w:rFonts w:ascii="Arial" w:hAnsi="Arial" w:cs="Arial"/>
          <w:b/>
        </w:rPr>
      </w:pPr>
    </w:p>
    <w:p w14:paraId="5F0B7A2B" w14:textId="0CC863BA" w:rsidR="00A37268" w:rsidRDefault="00A37268" w:rsidP="00AC357D">
      <w:pPr>
        <w:spacing w:after="120" w:line="240" w:lineRule="auto"/>
        <w:ind w:left="567" w:right="260"/>
        <w:jc w:val="both"/>
        <w:rPr>
          <w:rFonts w:ascii="Arial" w:hAnsi="Arial" w:cs="Arial"/>
          <w:b/>
        </w:rPr>
      </w:pPr>
    </w:p>
    <w:p w14:paraId="7EA67BCE" w14:textId="77777777" w:rsidR="00A37268" w:rsidRDefault="00A37268" w:rsidP="00AC357D">
      <w:pPr>
        <w:spacing w:after="120" w:line="240" w:lineRule="auto"/>
        <w:ind w:left="567" w:right="260"/>
        <w:jc w:val="both"/>
        <w:rPr>
          <w:rFonts w:ascii="Arial" w:hAnsi="Arial" w:cs="Arial"/>
          <w:b/>
        </w:rPr>
      </w:pPr>
    </w:p>
    <w:p w14:paraId="7701B145" w14:textId="3118BBE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CFC488" w14:textId="3B6EC0A1" w:rsidR="0039466A" w:rsidRDefault="0039466A" w:rsidP="00AC357D">
      <w:pPr>
        <w:pStyle w:val="ListParagraph"/>
        <w:shd w:val="clear" w:color="auto" w:fill="FFFFFF"/>
        <w:rPr>
          <w:rFonts w:ascii="Arial" w:hAnsi="Arial" w:cs="Arial"/>
          <w:color w:val="000000"/>
        </w:rPr>
      </w:pPr>
      <w:r>
        <w:rPr>
          <w:rFonts w:ascii="Arial" w:hAnsi="Arial" w:cs="Arial"/>
          <w:color w:val="000000"/>
        </w:rPr>
        <w:t>Kotler, P.T., Keller, K.L., Goodman, M., Brady, M., and Hansen, T. (2019), Marketing Management, 4</w:t>
      </w:r>
      <w:r w:rsidRPr="00A37268">
        <w:rPr>
          <w:rFonts w:ascii="Arial" w:hAnsi="Arial" w:cs="Arial"/>
          <w:color w:val="000000"/>
          <w:vertAlign w:val="superscript"/>
        </w:rPr>
        <w:t>th</w:t>
      </w:r>
      <w:r>
        <w:rPr>
          <w:rFonts w:ascii="Arial" w:hAnsi="Arial" w:cs="Arial"/>
          <w:color w:val="000000"/>
        </w:rPr>
        <w:t xml:space="preserve"> European Edition, Pearson. ISBN: </w:t>
      </w:r>
      <w:r w:rsidRPr="00A37268">
        <w:rPr>
          <w:rFonts w:ascii="Arial" w:hAnsi="Arial" w:cs="Arial"/>
          <w:color w:val="000000"/>
        </w:rPr>
        <w:t>9781292248448.</w:t>
      </w:r>
      <w:r>
        <w:rPr>
          <w:rFonts w:ascii="Arial" w:hAnsi="Arial" w:cs="Arial"/>
          <w:color w:val="000000"/>
        </w:rPr>
        <w:t xml:space="preserve"> </w:t>
      </w:r>
    </w:p>
    <w:p w14:paraId="569E7EE0" w14:textId="77777777" w:rsidR="0010647F" w:rsidRDefault="0039466A" w:rsidP="00A37268">
      <w:pPr>
        <w:pStyle w:val="ListParagraph"/>
        <w:shd w:val="clear" w:color="auto" w:fill="FFFFFF"/>
        <w:rPr>
          <w:rFonts w:ascii="Arial" w:hAnsi="Arial" w:cs="Arial"/>
          <w:color w:val="000000"/>
        </w:rPr>
      </w:pPr>
      <w:r>
        <w:rPr>
          <w:rFonts w:ascii="Arial" w:hAnsi="Arial" w:cs="Arial"/>
          <w:color w:val="000000"/>
        </w:rPr>
        <w:t>Kotler, P.T., and Keller, K.L. (2016), Marketing Management, 15</w:t>
      </w:r>
      <w:r w:rsidRPr="00E54292">
        <w:rPr>
          <w:rFonts w:ascii="Arial" w:hAnsi="Arial" w:cs="Arial"/>
          <w:color w:val="000000"/>
          <w:vertAlign w:val="superscript"/>
        </w:rPr>
        <w:t>th</w:t>
      </w:r>
      <w:r>
        <w:rPr>
          <w:rFonts w:ascii="Arial" w:hAnsi="Arial" w:cs="Arial"/>
          <w:color w:val="000000"/>
        </w:rPr>
        <w:t xml:space="preserve"> European Edition, Pearson. ISBN: </w:t>
      </w:r>
      <w:r w:rsidRPr="00A37268">
        <w:rPr>
          <w:rFonts w:ascii="Arial" w:hAnsi="Arial" w:cs="Arial"/>
          <w:color w:val="000000"/>
        </w:rPr>
        <w:t>9780133856460</w:t>
      </w:r>
      <w:r w:rsidRPr="00E54292">
        <w:rPr>
          <w:rFonts w:ascii="Arial" w:hAnsi="Arial" w:cs="Arial"/>
          <w:color w:val="000000"/>
        </w:rPr>
        <w:t>.</w:t>
      </w:r>
    </w:p>
    <w:p w14:paraId="522B10C4" w14:textId="36AF0512" w:rsidR="0010647F" w:rsidRDefault="0010647F" w:rsidP="00A37268">
      <w:pPr>
        <w:pStyle w:val="ListParagraph"/>
        <w:shd w:val="clear" w:color="auto" w:fill="FFFFFF"/>
        <w:rPr>
          <w:rFonts w:ascii="Arial" w:hAnsi="Arial" w:cs="Arial"/>
          <w:color w:val="000000"/>
        </w:rPr>
      </w:pPr>
      <w:r>
        <w:rPr>
          <w:rFonts w:ascii="Arial" w:hAnsi="Arial" w:cs="Arial"/>
          <w:color w:val="000000"/>
        </w:rPr>
        <w:t>Ferrell, O.C. and Hartline, M. (2017), Marketing Strategy: Text and Cases, 7</w:t>
      </w:r>
      <w:r w:rsidRPr="00A37268">
        <w:rPr>
          <w:rFonts w:ascii="Arial" w:hAnsi="Arial" w:cs="Arial"/>
          <w:color w:val="000000"/>
          <w:vertAlign w:val="superscript"/>
        </w:rPr>
        <w:t>th</w:t>
      </w:r>
      <w:r>
        <w:rPr>
          <w:rFonts w:ascii="Arial" w:hAnsi="Arial" w:cs="Arial"/>
          <w:color w:val="000000"/>
        </w:rPr>
        <w:t xml:space="preserve"> Edition, Cengage. ISBN: </w:t>
      </w:r>
      <w:r w:rsidRPr="00A37268">
        <w:rPr>
          <w:rFonts w:ascii="Arial" w:hAnsi="Arial" w:cs="Arial"/>
          <w:color w:val="000000"/>
        </w:rPr>
        <w:t>9781337495097</w:t>
      </w:r>
      <w:r>
        <w:rPr>
          <w:rFonts w:ascii="Arial" w:hAnsi="Arial" w:cs="Arial"/>
          <w:color w:val="000000"/>
        </w:rPr>
        <w:t>.</w:t>
      </w:r>
    </w:p>
    <w:p w14:paraId="73626372" w14:textId="0B19BDA2" w:rsidR="0010647F" w:rsidRPr="00A37268" w:rsidRDefault="0010647F" w:rsidP="00A37268">
      <w:pPr>
        <w:pStyle w:val="ListParagraph"/>
        <w:shd w:val="clear" w:color="auto" w:fill="FFFFFF"/>
        <w:rPr>
          <w:rFonts w:ascii="Arial" w:hAnsi="Arial" w:cs="Arial"/>
          <w:color w:val="000000"/>
        </w:rPr>
      </w:pPr>
      <w:r>
        <w:rPr>
          <w:rFonts w:ascii="Arial" w:hAnsi="Arial" w:cs="Arial"/>
          <w:color w:val="000000"/>
        </w:rPr>
        <w:t>Marshall, G. and Johnston, M. (2019), Marketing Management, 3</w:t>
      </w:r>
      <w:r w:rsidRPr="00A37268">
        <w:rPr>
          <w:rFonts w:ascii="Arial" w:hAnsi="Arial" w:cs="Arial"/>
          <w:color w:val="000000"/>
          <w:vertAlign w:val="superscript"/>
        </w:rPr>
        <w:t>rd</w:t>
      </w:r>
      <w:r>
        <w:rPr>
          <w:rFonts w:ascii="Arial" w:hAnsi="Arial" w:cs="Arial"/>
          <w:color w:val="000000"/>
        </w:rPr>
        <w:t xml:space="preserve"> Edition, McGraw Hill. ISBN: </w:t>
      </w:r>
      <w:r>
        <w:rPr>
          <w:rFonts w:ascii="Arial" w:hAnsi="Arial" w:cs="Arial"/>
          <w:color w:val="000000"/>
          <w:shd w:val="clear" w:color="auto" w:fill="FFFFFF"/>
        </w:rPr>
        <w:t>9781259637155</w:t>
      </w:r>
      <w:r>
        <w:rPr>
          <w:rFonts w:ascii="Arial" w:hAnsi="Arial" w:cs="Arial"/>
          <w:color w:val="000000"/>
        </w:rPr>
        <w:t>.</w:t>
      </w:r>
    </w:p>
    <w:p w14:paraId="09796068" w14:textId="77777777" w:rsidR="00A12ADD" w:rsidRDefault="00A12ADD" w:rsidP="00AC357D">
      <w:pPr>
        <w:pStyle w:val="ListParagraph"/>
        <w:spacing w:after="0" w:line="240" w:lineRule="auto"/>
        <w:ind w:right="260"/>
        <w:jc w:val="both"/>
        <w:rPr>
          <w:rFonts w:ascii="Arial" w:hAnsi="Arial" w:cs="Arial"/>
          <w:color w:val="000000"/>
        </w:rPr>
      </w:pPr>
    </w:p>
    <w:p w14:paraId="12EE2829" w14:textId="77777777" w:rsidR="00AC357D" w:rsidRPr="00AC357D" w:rsidRDefault="00AC357D" w:rsidP="00AC357D">
      <w:pPr>
        <w:pStyle w:val="ListParagraph"/>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DA56E40" w14:textId="075B76A9" w:rsidR="003B563A" w:rsidRPr="00710C18" w:rsidRDefault="003B563A" w:rsidP="00696FF5">
      <w:pPr>
        <w:spacing w:after="120" w:line="240" w:lineRule="auto"/>
        <w:ind w:left="567" w:right="260"/>
        <w:jc w:val="both"/>
        <w:rPr>
          <w:rFonts w:ascii="Arial" w:hAnsi="Arial" w:cs="Arial"/>
          <w:iCs/>
        </w:rPr>
      </w:pPr>
      <w:r w:rsidRPr="00710C18">
        <w:rPr>
          <w:rFonts w:ascii="Arial" w:hAnsi="Arial" w:cs="Arial"/>
          <w:iCs/>
        </w:rPr>
        <w:t>Individual Case Study</w:t>
      </w:r>
      <w:r w:rsidR="00775D90">
        <w:rPr>
          <w:rFonts w:ascii="Arial" w:hAnsi="Arial" w:cs="Arial"/>
          <w:iCs/>
        </w:rPr>
        <w:t>/Report</w:t>
      </w:r>
      <w:r w:rsidRPr="00710C18">
        <w:rPr>
          <w:rFonts w:ascii="Arial" w:hAnsi="Arial" w:cs="Arial"/>
          <w:iCs/>
        </w:rPr>
        <w:t xml:space="preserve"> </w:t>
      </w:r>
      <w:r w:rsidR="0002261C">
        <w:rPr>
          <w:rFonts w:ascii="Arial" w:hAnsi="Arial" w:cs="Arial"/>
          <w:iCs/>
        </w:rPr>
        <w:t>(</w:t>
      </w:r>
      <w:r w:rsidR="0010647F">
        <w:rPr>
          <w:rFonts w:ascii="Arial" w:hAnsi="Arial" w:cs="Arial"/>
          <w:iCs/>
        </w:rPr>
        <w:t>3500</w:t>
      </w:r>
      <w:r w:rsidR="00775D90">
        <w:rPr>
          <w:rFonts w:ascii="Arial" w:hAnsi="Arial" w:cs="Arial"/>
          <w:iCs/>
        </w:rPr>
        <w:t xml:space="preserve"> words)</w:t>
      </w:r>
      <w:r w:rsidRPr="00710C18">
        <w:rPr>
          <w:rFonts w:ascii="Arial" w:hAnsi="Arial" w:cs="Arial"/>
          <w:iCs/>
        </w:rPr>
        <w:t xml:space="preserve"> (</w:t>
      </w:r>
      <w:r w:rsidR="005B757A">
        <w:rPr>
          <w:rFonts w:ascii="Arial" w:hAnsi="Arial" w:cs="Arial"/>
          <w:iCs/>
        </w:rPr>
        <w:t>80</w:t>
      </w:r>
      <w:r w:rsidRPr="00710C18">
        <w:rPr>
          <w:rFonts w:ascii="Arial" w:hAnsi="Arial" w:cs="Arial"/>
          <w:iCs/>
        </w:rPr>
        <w:t>%)</w:t>
      </w:r>
    </w:p>
    <w:p w14:paraId="5B0A1707" w14:textId="3E9BB433" w:rsidR="007A6245" w:rsidRPr="003B563A" w:rsidRDefault="003B563A" w:rsidP="0039466A">
      <w:pPr>
        <w:spacing w:after="120" w:line="240" w:lineRule="auto"/>
        <w:ind w:left="567" w:right="260"/>
        <w:jc w:val="both"/>
        <w:rPr>
          <w:rFonts w:ascii="Arial" w:hAnsi="Arial" w:cs="Arial"/>
          <w:b/>
          <w:iCs/>
        </w:rPr>
      </w:pPr>
      <w:r w:rsidRPr="00710C18">
        <w:rPr>
          <w:rFonts w:ascii="Arial" w:hAnsi="Arial" w:cs="Arial"/>
          <w:iCs/>
        </w:rPr>
        <w:t>Mid- term quiz (</w:t>
      </w:r>
      <w:r w:rsidR="005B757A">
        <w:rPr>
          <w:rFonts w:ascii="Arial" w:hAnsi="Arial" w:cs="Arial"/>
          <w:iCs/>
        </w:rPr>
        <w:t>20</w:t>
      </w:r>
      <w:r w:rsidRPr="00710C18">
        <w:rPr>
          <w:rFonts w:ascii="Arial" w:hAnsi="Arial" w:cs="Arial"/>
          <w:iCs/>
        </w:rPr>
        <w:t>%)</w:t>
      </w:r>
      <w:r w:rsidR="00C57028" w:rsidRPr="00710C18">
        <w:rPr>
          <w:rFonts w:ascii="Arial" w:hAnsi="Arial" w:cs="Arial"/>
          <w:iCs/>
        </w:rPr>
        <w:t>.</w:t>
      </w:r>
      <w:r w:rsidR="00C57028" w:rsidRPr="003B563A">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993B7DB" w:rsidR="00C57028" w:rsidRPr="003B563A" w:rsidRDefault="003B563A" w:rsidP="00C57028">
      <w:pPr>
        <w:spacing w:after="120" w:line="240" w:lineRule="auto"/>
        <w:ind w:left="567" w:right="260"/>
        <w:jc w:val="both"/>
        <w:rPr>
          <w:rFonts w:ascii="Arial" w:hAnsi="Arial" w:cs="Arial"/>
          <w:b/>
          <w:iCs/>
        </w:rPr>
      </w:pPr>
      <w:r w:rsidRPr="003B563A">
        <w:rPr>
          <w:rFonts w:ascii="Arial" w:hAnsi="Arial" w:cs="Arial"/>
          <w:iCs/>
        </w:rPr>
        <w:t>Reassessment Instrument: 100% coursework</w:t>
      </w:r>
      <w:r w:rsidR="00C57028" w:rsidRPr="003B563A">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710C18" w:rsidRDefault="006F3F8B" w:rsidP="00696FF5">
      <w:pPr>
        <w:numPr>
          <w:ilvl w:val="0"/>
          <w:numId w:val="1"/>
        </w:numPr>
        <w:spacing w:after="120" w:line="240" w:lineRule="auto"/>
        <w:ind w:left="567" w:right="261" w:hanging="567"/>
        <w:jc w:val="both"/>
        <w:rPr>
          <w:rFonts w:ascii="Arial" w:hAnsi="Arial" w:cs="Arial"/>
          <w:b/>
          <w:iCs/>
        </w:rPr>
      </w:pPr>
      <w:r w:rsidRPr="00710C18">
        <w:rPr>
          <w:rFonts w:ascii="Arial" w:hAnsi="Arial" w:cs="Arial"/>
          <w:b/>
          <w:iCs/>
        </w:rPr>
        <w:t xml:space="preserve">Map of </w:t>
      </w:r>
      <w:r w:rsidR="00883204" w:rsidRPr="00710C18">
        <w:rPr>
          <w:rFonts w:ascii="Arial" w:hAnsi="Arial" w:cs="Arial"/>
          <w:b/>
          <w:iCs/>
        </w:rPr>
        <w:t xml:space="preserve">module learning outcomes </w:t>
      </w:r>
      <w:r w:rsidR="00B30E07" w:rsidRPr="00710C18">
        <w:rPr>
          <w:rFonts w:ascii="Arial" w:hAnsi="Arial" w:cs="Arial"/>
          <w:b/>
          <w:iCs/>
        </w:rPr>
        <w:t>(sections 8 &amp; 9)</w:t>
      </w:r>
      <w:r w:rsidR="00883204" w:rsidRPr="00710C18">
        <w:rPr>
          <w:rFonts w:ascii="Arial" w:hAnsi="Arial" w:cs="Arial"/>
          <w:b/>
          <w:iCs/>
        </w:rPr>
        <w:t xml:space="preserve"> to l</w:t>
      </w:r>
      <w:r w:rsidRPr="00710C18">
        <w:rPr>
          <w:rFonts w:ascii="Arial" w:hAnsi="Arial" w:cs="Arial"/>
          <w:b/>
          <w:iCs/>
        </w:rPr>
        <w:t>earning</w:t>
      </w:r>
      <w:r w:rsidR="00B30E07" w:rsidRPr="00710C18">
        <w:rPr>
          <w:rFonts w:ascii="Arial" w:hAnsi="Arial" w:cs="Arial"/>
          <w:b/>
          <w:iCs/>
        </w:rPr>
        <w:t xml:space="preserve"> and </w:t>
      </w:r>
      <w:r w:rsidR="00883204" w:rsidRPr="00710C18">
        <w:rPr>
          <w:rFonts w:ascii="Arial" w:hAnsi="Arial" w:cs="Arial"/>
          <w:b/>
          <w:iCs/>
        </w:rPr>
        <w:t>teaching m</w:t>
      </w:r>
      <w:r w:rsidR="00B30E07" w:rsidRPr="00710C18">
        <w:rPr>
          <w:rFonts w:ascii="Arial" w:hAnsi="Arial" w:cs="Arial"/>
          <w:b/>
          <w:iCs/>
        </w:rPr>
        <w:t>ethods (section12</w:t>
      </w:r>
      <w:r w:rsidRPr="00710C18">
        <w:rPr>
          <w:rFonts w:ascii="Arial" w:hAnsi="Arial" w:cs="Arial"/>
          <w:b/>
          <w:iCs/>
        </w:rPr>
        <w:t>) and m</w:t>
      </w:r>
      <w:r w:rsidR="00883204" w:rsidRPr="00710C18">
        <w:rPr>
          <w:rFonts w:ascii="Arial" w:hAnsi="Arial" w:cs="Arial"/>
          <w:b/>
          <w:iCs/>
        </w:rPr>
        <w:t>ethods of a</w:t>
      </w:r>
      <w:r w:rsidR="00B30E07" w:rsidRPr="00710C18">
        <w:rPr>
          <w:rFonts w:ascii="Arial" w:hAnsi="Arial" w:cs="Arial"/>
          <w:b/>
          <w:iCs/>
        </w:rPr>
        <w:t>ssessment (section 13</w:t>
      </w:r>
      <w:r w:rsidR="00EF4933" w:rsidRPr="00710C18">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AC357D" w:rsidRPr="00302082" w14:paraId="00A7FD86" w14:textId="77777777" w:rsidTr="00710C18">
        <w:tc>
          <w:tcPr>
            <w:tcW w:w="1385" w:type="pct"/>
            <w:shd w:val="clear" w:color="auto" w:fill="D9D9D9" w:themeFill="background1" w:themeFillShade="D9"/>
          </w:tcPr>
          <w:p w14:paraId="10BC2975" w14:textId="77777777" w:rsidR="00AC357D" w:rsidRPr="00302082" w:rsidRDefault="00AC357D" w:rsidP="00C923EB">
            <w:pPr>
              <w:spacing w:after="120"/>
              <w:ind w:left="33"/>
              <w:rPr>
                <w:rFonts w:ascii="Arial" w:hAnsi="Arial" w:cs="Arial"/>
                <w:b/>
              </w:rPr>
            </w:pPr>
            <w:r w:rsidRPr="00302082">
              <w:rPr>
                <w:rFonts w:ascii="Arial" w:hAnsi="Arial" w:cs="Arial"/>
                <w:b/>
              </w:rPr>
              <w:t>Module learning outcome</w:t>
            </w:r>
          </w:p>
        </w:tc>
        <w:tc>
          <w:tcPr>
            <w:tcW w:w="453" w:type="pct"/>
          </w:tcPr>
          <w:p w14:paraId="1980715F" w14:textId="77777777" w:rsidR="00AC357D" w:rsidRPr="00302082" w:rsidRDefault="00AC357D" w:rsidP="00C923EB">
            <w:pPr>
              <w:spacing w:after="120"/>
              <w:rPr>
                <w:rFonts w:ascii="Arial" w:hAnsi="Arial" w:cs="Arial"/>
                <w:i/>
              </w:rPr>
            </w:pPr>
            <w:r w:rsidRPr="00302082">
              <w:rPr>
                <w:rFonts w:ascii="Arial" w:hAnsi="Arial" w:cs="Arial"/>
                <w:i/>
              </w:rPr>
              <w:t>8.1</w:t>
            </w:r>
          </w:p>
        </w:tc>
        <w:tc>
          <w:tcPr>
            <w:tcW w:w="452" w:type="pct"/>
          </w:tcPr>
          <w:p w14:paraId="6F8A1004" w14:textId="77777777" w:rsidR="00AC357D" w:rsidRPr="00302082" w:rsidRDefault="00AC357D" w:rsidP="00C923EB">
            <w:pPr>
              <w:spacing w:after="120"/>
              <w:rPr>
                <w:rFonts w:ascii="Arial" w:hAnsi="Arial" w:cs="Arial"/>
                <w:i/>
              </w:rPr>
            </w:pPr>
            <w:r w:rsidRPr="00302082">
              <w:rPr>
                <w:rFonts w:ascii="Arial" w:hAnsi="Arial" w:cs="Arial"/>
                <w:i/>
              </w:rPr>
              <w:t>8.2</w:t>
            </w:r>
          </w:p>
        </w:tc>
        <w:tc>
          <w:tcPr>
            <w:tcW w:w="452" w:type="pct"/>
          </w:tcPr>
          <w:p w14:paraId="1E9566BC" w14:textId="77777777" w:rsidR="00AC357D" w:rsidRPr="00302082" w:rsidRDefault="00AC357D" w:rsidP="00C923EB">
            <w:pPr>
              <w:spacing w:after="120"/>
              <w:rPr>
                <w:rFonts w:ascii="Arial" w:hAnsi="Arial" w:cs="Arial"/>
                <w:i/>
              </w:rPr>
            </w:pPr>
            <w:r w:rsidRPr="00302082">
              <w:rPr>
                <w:rFonts w:ascii="Arial" w:hAnsi="Arial" w:cs="Arial"/>
                <w:i/>
              </w:rPr>
              <w:t>8.3</w:t>
            </w:r>
          </w:p>
        </w:tc>
        <w:tc>
          <w:tcPr>
            <w:tcW w:w="452" w:type="pct"/>
          </w:tcPr>
          <w:p w14:paraId="649308BF" w14:textId="77777777" w:rsidR="00AC357D" w:rsidRPr="00302082" w:rsidRDefault="00AC357D" w:rsidP="00C923EB">
            <w:pPr>
              <w:spacing w:after="120"/>
              <w:rPr>
                <w:rFonts w:ascii="Arial" w:hAnsi="Arial" w:cs="Arial"/>
                <w:i/>
              </w:rPr>
            </w:pPr>
            <w:r w:rsidRPr="00302082">
              <w:rPr>
                <w:rFonts w:ascii="Arial" w:hAnsi="Arial" w:cs="Arial"/>
                <w:i/>
              </w:rPr>
              <w:t>8.4</w:t>
            </w:r>
          </w:p>
        </w:tc>
        <w:tc>
          <w:tcPr>
            <w:tcW w:w="452" w:type="pct"/>
          </w:tcPr>
          <w:p w14:paraId="77C3680B" w14:textId="77777777" w:rsidR="00AC357D" w:rsidRPr="00302082" w:rsidRDefault="00AC357D" w:rsidP="00C923EB">
            <w:pPr>
              <w:spacing w:after="120"/>
              <w:rPr>
                <w:rFonts w:ascii="Arial" w:hAnsi="Arial" w:cs="Arial"/>
                <w:i/>
              </w:rPr>
            </w:pPr>
            <w:r w:rsidRPr="00302082">
              <w:rPr>
                <w:rFonts w:ascii="Arial" w:hAnsi="Arial" w:cs="Arial"/>
                <w:i/>
              </w:rPr>
              <w:t>9.1</w:t>
            </w:r>
          </w:p>
        </w:tc>
        <w:tc>
          <w:tcPr>
            <w:tcW w:w="452" w:type="pct"/>
          </w:tcPr>
          <w:p w14:paraId="1E7B53FA" w14:textId="77777777" w:rsidR="00AC357D" w:rsidRPr="00302082" w:rsidRDefault="00AC357D" w:rsidP="00C923EB">
            <w:pPr>
              <w:spacing w:after="120"/>
              <w:rPr>
                <w:rFonts w:ascii="Arial" w:hAnsi="Arial" w:cs="Arial"/>
                <w:i/>
              </w:rPr>
            </w:pPr>
            <w:r w:rsidRPr="00302082">
              <w:rPr>
                <w:rFonts w:ascii="Arial" w:hAnsi="Arial" w:cs="Arial"/>
                <w:i/>
              </w:rPr>
              <w:t>9.2</w:t>
            </w:r>
          </w:p>
        </w:tc>
        <w:tc>
          <w:tcPr>
            <w:tcW w:w="452" w:type="pct"/>
          </w:tcPr>
          <w:p w14:paraId="7C515989" w14:textId="77777777" w:rsidR="00AC357D" w:rsidRPr="00302082" w:rsidRDefault="00AC357D" w:rsidP="00C923EB">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57E4D40E" w14:textId="77777777" w:rsidR="00AC357D" w:rsidRPr="00302082" w:rsidRDefault="00AC357D" w:rsidP="00C923EB">
            <w:pPr>
              <w:spacing w:after="120"/>
              <w:rPr>
                <w:rFonts w:ascii="Arial" w:hAnsi="Arial" w:cs="Arial"/>
                <w:i/>
              </w:rPr>
            </w:pPr>
            <w:r>
              <w:rPr>
                <w:rFonts w:ascii="Arial" w:hAnsi="Arial" w:cs="Arial"/>
                <w:i/>
              </w:rPr>
              <w:t>9.4</w:t>
            </w:r>
          </w:p>
        </w:tc>
      </w:tr>
      <w:tr w:rsidR="00AC357D" w:rsidRPr="00302082" w14:paraId="2A1F9598" w14:textId="77777777" w:rsidTr="00710C18">
        <w:tc>
          <w:tcPr>
            <w:tcW w:w="1385" w:type="pct"/>
            <w:shd w:val="clear" w:color="auto" w:fill="D9D9D9" w:themeFill="background1" w:themeFillShade="D9"/>
          </w:tcPr>
          <w:p w14:paraId="47B5A864" w14:textId="77777777" w:rsidR="00AC357D" w:rsidRPr="00302082" w:rsidRDefault="00AC357D" w:rsidP="00C923EB">
            <w:pPr>
              <w:spacing w:after="120"/>
              <w:rPr>
                <w:rFonts w:ascii="Arial" w:hAnsi="Arial" w:cs="Arial"/>
                <w:b/>
              </w:rPr>
            </w:pPr>
            <w:r w:rsidRPr="00302082">
              <w:rPr>
                <w:rFonts w:ascii="Arial" w:hAnsi="Arial" w:cs="Arial"/>
                <w:b/>
              </w:rPr>
              <w:t>Learning/ teaching method</w:t>
            </w:r>
          </w:p>
        </w:tc>
        <w:tc>
          <w:tcPr>
            <w:tcW w:w="453" w:type="pct"/>
          </w:tcPr>
          <w:p w14:paraId="55F0D389" w14:textId="77777777" w:rsidR="00AC357D" w:rsidRPr="00302082" w:rsidRDefault="00AC357D" w:rsidP="00C923EB">
            <w:pPr>
              <w:spacing w:after="120"/>
              <w:rPr>
                <w:rFonts w:ascii="Arial" w:hAnsi="Arial" w:cs="Arial"/>
                <w:b/>
              </w:rPr>
            </w:pPr>
          </w:p>
        </w:tc>
        <w:tc>
          <w:tcPr>
            <w:tcW w:w="452" w:type="pct"/>
          </w:tcPr>
          <w:p w14:paraId="12F015E0" w14:textId="77777777" w:rsidR="00AC357D" w:rsidRPr="00302082" w:rsidRDefault="00AC357D" w:rsidP="00C923EB">
            <w:pPr>
              <w:spacing w:after="120"/>
              <w:rPr>
                <w:rFonts w:ascii="Arial" w:hAnsi="Arial" w:cs="Arial"/>
                <w:b/>
              </w:rPr>
            </w:pPr>
          </w:p>
        </w:tc>
        <w:tc>
          <w:tcPr>
            <w:tcW w:w="452" w:type="pct"/>
          </w:tcPr>
          <w:p w14:paraId="1F83E375" w14:textId="77777777" w:rsidR="00AC357D" w:rsidRPr="00302082" w:rsidRDefault="00AC357D" w:rsidP="00C923EB">
            <w:pPr>
              <w:spacing w:after="120"/>
              <w:rPr>
                <w:rFonts w:ascii="Arial" w:hAnsi="Arial" w:cs="Arial"/>
                <w:b/>
              </w:rPr>
            </w:pPr>
          </w:p>
        </w:tc>
        <w:tc>
          <w:tcPr>
            <w:tcW w:w="452" w:type="pct"/>
          </w:tcPr>
          <w:p w14:paraId="21B9B202" w14:textId="77777777" w:rsidR="00AC357D" w:rsidRPr="00302082" w:rsidRDefault="00AC357D" w:rsidP="00C923EB">
            <w:pPr>
              <w:spacing w:after="120"/>
              <w:rPr>
                <w:rFonts w:ascii="Arial" w:hAnsi="Arial" w:cs="Arial"/>
                <w:b/>
              </w:rPr>
            </w:pPr>
          </w:p>
        </w:tc>
        <w:tc>
          <w:tcPr>
            <w:tcW w:w="452" w:type="pct"/>
          </w:tcPr>
          <w:p w14:paraId="6BEEBA89" w14:textId="77777777" w:rsidR="00AC357D" w:rsidRPr="00302082" w:rsidRDefault="00AC357D" w:rsidP="00C923EB">
            <w:pPr>
              <w:spacing w:after="120"/>
              <w:rPr>
                <w:rFonts w:ascii="Arial" w:hAnsi="Arial" w:cs="Arial"/>
                <w:b/>
              </w:rPr>
            </w:pPr>
          </w:p>
        </w:tc>
        <w:tc>
          <w:tcPr>
            <w:tcW w:w="452" w:type="pct"/>
          </w:tcPr>
          <w:p w14:paraId="4077025F" w14:textId="77777777" w:rsidR="00AC357D" w:rsidRPr="00302082" w:rsidRDefault="00AC357D" w:rsidP="00C923EB">
            <w:pPr>
              <w:spacing w:after="120"/>
              <w:rPr>
                <w:rFonts w:ascii="Arial" w:hAnsi="Arial" w:cs="Arial"/>
                <w:b/>
              </w:rPr>
            </w:pPr>
          </w:p>
        </w:tc>
        <w:tc>
          <w:tcPr>
            <w:tcW w:w="452" w:type="pct"/>
          </w:tcPr>
          <w:p w14:paraId="30A2BFDE" w14:textId="77777777" w:rsidR="00AC357D" w:rsidRPr="00302082" w:rsidRDefault="00AC357D" w:rsidP="00C923EB">
            <w:pPr>
              <w:spacing w:after="120"/>
              <w:rPr>
                <w:rFonts w:ascii="Arial" w:hAnsi="Arial" w:cs="Arial"/>
                <w:b/>
              </w:rPr>
            </w:pPr>
          </w:p>
        </w:tc>
        <w:tc>
          <w:tcPr>
            <w:tcW w:w="450" w:type="pct"/>
          </w:tcPr>
          <w:p w14:paraId="6EA77AD1" w14:textId="77777777" w:rsidR="00AC357D" w:rsidRPr="00302082" w:rsidRDefault="00AC357D" w:rsidP="00C923EB">
            <w:pPr>
              <w:spacing w:after="120"/>
              <w:rPr>
                <w:rFonts w:ascii="Arial" w:hAnsi="Arial" w:cs="Arial"/>
                <w:b/>
              </w:rPr>
            </w:pPr>
          </w:p>
        </w:tc>
      </w:tr>
      <w:tr w:rsidR="00AC357D" w:rsidRPr="00302082" w14:paraId="0137341F" w14:textId="77777777" w:rsidTr="00710C18">
        <w:tc>
          <w:tcPr>
            <w:tcW w:w="1385" w:type="pct"/>
          </w:tcPr>
          <w:p w14:paraId="18BAB0D4" w14:textId="77777777" w:rsidR="00AC357D" w:rsidRPr="005E0745" w:rsidRDefault="00AC357D" w:rsidP="00C923EB">
            <w:pPr>
              <w:spacing w:after="120"/>
              <w:rPr>
                <w:rFonts w:ascii="Arial" w:hAnsi="Arial" w:cs="Arial"/>
                <w:i/>
              </w:rPr>
            </w:pPr>
            <w:r w:rsidRPr="005E0745">
              <w:rPr>
                <w:rFonts w:ascii="Arial" w:hAnsi="Arial" w:cs="Arial"/>
                <w:i/>
              </w:rPr>
              <w:t>Private Study</w:t>
            </w:r>
          </w:p>
        </w:tc>
        <w:tc>
          <w:tcPr>
            <w:tcW w:w="453" w:type="pct"/>
          </w:tcPr>
          <w:p w14:paraId="22A9DA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93BAF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1BF471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216846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4E2883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18F5D5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3FC025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5F348A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4C24594D" w14:textId="77777777" w:rsidTr="00710C18">
        <w:tc>
          <w:tcPr>
            <w:tcW w:w="1385" w:type="pct"/>
          </w:tcPr>
          <w:p w14:paraId="3DD729A2" w14:textId="77777777" w:rsidR="00AC357D" w:rsidRPr="00302082" w:rsidRDefault="00AC357D" w:rsidP="00C923EB">
            <w:pPr>
              <w:spacing w:after="120"/>
              <w:rPr>
                <w:rFonts w:ascii="Arial" w:hAnsi="Arial" w:cs="Arial"/>
                <w:i/>
              </w:rPr>
            </w:pPr>
            <w:r>
              <w:rPr>
                <w:rFonts w:ascii="Arial" w:hAnsi="Arial" w:cs="Arial"/>
                <w:i/>
              </w:rPr>
              <w:t>Lecture</w:t>
            </w:r>
          </w:p>
        </w:tc>
        <w:tc>
          <w:tcPr>
            <w:tcW w:w="453" w:type="pct"/>
          </w:tcPr>
          <w:p w14:paraId="758A579C"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4FFBC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27BC94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1E49E0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A8F3D19" w14:textId="77777777" w:rsidR="00AC357D" w:rsidRPr="00302082" w:rsidRDefault="00AC357D" w:rsidP="00C923EB">
            <w:pPr>
              <w:spacing w:after="120"/>
              <w:rPr>
                <w:rFonts w:ascii="Arial" w:hAnsi="Arial" w:cs="Arial"/>
                <w:b/>
              </w:rPr>
            </w:pPr>
          </w:p>
        </w:tc>
        <w:tc>
          <w:tcPr>
            <w:tcW w:w="452" w:type="pct"/>
          </w:tcPr>
          <w:p w14:paraId="7427B7A7" w14:textId="77777777" w:rsidR="00AC357D" w:rsidRPr="00302082" w:rsidRDefault="00AC357D" w:rsidP="00C923EB">
            <w:pPr>
              <w:spacing w:after="120"/>
              <w:rPr>
                <w:rFonts w:ascii="Arial" w:hAnsi="Arial" w:cs="Arial"/>
                <w:b/>
              </w:rPr>
            </w:pPr>
          </w:p>
        </w:tc>
        <w:tc>
          <w:tcPr>
            <w:tcW w:w="452" w:type="pct"/>
          </w:tcPr>
          <w:p w14:paraId="32BD7E2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A9C603A"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6B2A9B68" w14:textId="77777777" w:rsidTr="00710C18">
        <w:tc>
          <w:tcPr>
            <w:tcW w:w="1385" w:type="pct"/>
          </w:tcPr>
          <w:p w14:paraId="2982BCB6" w14:textId="77777777" w:rsidR="00AC357D" w:rsidRPr="00302082" w:rsidRDefault="00AC357D" w:rsidP="00C923EB">
            <w:pPr>
              <w:spacing w:after="120"/>
              <w:rPr>
                <w:rFonts w:ascii="Arial" w:hAnsi="Arial" w:cs="Arial"/>
                <w:i/>
              </w:rPr>
            </w:pPr>
            <w:r>
              <w:rPr>
                <w:rFonts w:ascii="Arial" w:hAnsi="Arial" w:cs="Arial"/>
                <w:i/>
              </w:rPr>
              <w:t>Seminar</w:t>
            </w:r>
          </w:p>
        </w:tc>
        <w:tc>
          <w:tcPr>
            <w:tcW w:w="453" w:type="pct"/>
          </w:tcPr>
          <w:p w14:paraId="4966BA80"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50DA236"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7149FB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D3F64B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4071CBE"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0FE6664A" w14:textId="77777777" w:rsidR="00AC357D" w:rsidRPr="00302082" w:rsidRDefault="00AC357D" w:rsidP="00C923EB">
            <w:pPr>
              <w:spacing w:after="120"/>
              <w:rPr>
                <w:rFonts w:ascii="Arial" w:hAnsi="Arial" w:cs="Arial"/>
                <w:b/>
              </w:rPr>
            </w:pPr>
          </w:p>
        </w:tc>
        <w:tc>
          <w:tcPr>
            <w:tcW w:w="452" w:type="pct"/>
          </w:tcPr>
          <w:p w14:paraId="14EEE061"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2B22A54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r w:rsidR="00AC357D" w:rsidRPr="00302082" w14:paraId="15D5ABB6" w14:textId="77777777" w:rsidTr="00710C18">
        <w:tc>
          <w:tcPr>
            <w:tcW w:w="1385" w:type="pct"/>
            <w:shd w:val="clear" w:color="auto" w:fill="D9D9D9" w:themeFill="background1" w:themeFillShade="D9"/>
          </w:tcPr>
          <w:p w14:paraId="5C98DB17" w14:textId="77777777" w:rsidR="00AC357D" w:rsidRPr="00302082" w:rsidRDefault="00AC357D" w:rsidP="00C923EB">
            <w:pPr>
              <w:spacing w:after="120"/>
              <w:rPr>
                <w:rFonts w:ascii="Arial" w:hAnsi="Arial" w:cs="Arial"/>
                <w:b/>
              </w:rPr>
            </w:pPr>
            <w:r w:rsidRPr="00302082">
              <w:rPr>
                <w:rFonts w:ascii="Arial" w:hAnsi="Arial" w:cs="Arial"/>
                <w:b/>
              </w:rPr>
              <w:t>Assessment method</w:t>
            </w:r>
          </w:p>
        </w:tc>
        <w:tc>
          <w:tcPr>
            <w:tcW w:w="453" w:type="pct"/>
          </w:tcPr>
          <w:p w14:paraId="52A6A909" w14:textId="77777777" w:rsidR="00AC357D" w:rsidRPr="00302082" w:rsidRDefault="00AC357D" w:rsidP="00C923EB">
            <w:pPr>
              <w:spacing w:after="120"/>
              <w:rPr>
                <w:rFonts w:ascii="Arial" w:hAnsi="Arial" w:cs="Arial"/>
                <w:b/>
              </w:rPr>
            </w:pPr>
          </w:p>
        </w:tc>
        <w:tc>
          <w:tcPr>
            <w:tcW w:w="452" w:type="pct"/>
          </w:tcPr>
          <w:p w14:paraId="5EAFA3CC" w14:textId="77777777" w:rsidR="00AC357D" w:rsidRPr="00302082" w:rsidRDefault="00AC357D" w:rsidP="00C923EB">
            <w:pPr>
              <w:spacing w:after="120"/>
              <w:rPr>
                <w:rFonts w:ascii="Arial" w:hAnsi="Arial" w:cs="Arial"/>
                <w:b/>
              </w:rPr>
            </w:pPr>
          </w:p>
        </w:tc>
        <w:tc>
          <w:tcPr>
            <w:tcW w:w="452" w:type="pct"/>
          </w:tcPr>
          <w:p w14:paraId="132BA7AC" w14:textId="77777777" w:rsidR="00AC357D" w:rsidRPr="00302082" w:rsidRDefault="00AC357D" w:rsidP="00C923EB">
            <w:pPr>
              <w:spacing w:after="120"/>
              <w:rPr>
                <w:rFonts w:ascii="Arial" w:hAnsi="Arial" w:cs="Arial"/>
                <w:b/>
              </w:rPr>
            </w:pPr>
          </w:p>
        </w:tc>
        <w:tc>
          <w:tcPr>
            <w:tcW w:w="452" w:type="pct"/>
          </w:tcPr>
          <w:p w14:paraId="0CCC2DCE" w14:textId="77777777" w:rsidR="00AC357D" w:rsidRPr="00302082" w:rsidRDefault="00AC357D" w:rsidP="00C923EB">
            <w:pPr>
              <w:spacing w:after="120"/>
              <w:rPr>
                <w:rFonts w:ascii="Arial" w:hAnsi="Arial" w:cs="Arial"/>
                <w:b/>
              </w:rPr>
            </w:pPr>
          </w:p>
        </w:tc>
        <w:tc>
          <w:tcPr>
            <w:tcW w:w="452" w:type="pct"/>
          </w:tcPr>
          <w:p w14:paraId="1005F3C8" w14:textId="77777777" w:rsidR="00AC357D" w:rsidRPr="00302082" w:rsidRDefault="00AC357D" w:rsidP="00C923EB">
            <w:pPr>
              <w:spacing w:after="120"/>
              <w:rPr>
                <w:rFonts w:ascii="Arial" w:hAnsi="Arial" w:cs="Arial"/>
                <w:b/>
              </w:rPr>
            </w:pPr>
          </w:p>
        </w:tc>
        <w:tc>
          <w:tcPr>
            <w:tcW w:w="452" w:type="pct"/>
          </w:tcPr>
          <w:p w14:paraId="4F65FF1F" w14:textId="77777777" w:rsidR="00AC357D" w:rsidRPr="00302082" w:rsidRDefault="00AC357D" w:rsidP="00C923EB">
            <w:pPr>
              <w:spacing w:after="120"/>
              <w:rPr>
                <w:rFonts w:ascii="Arial" w:hAnsi="Arial" w:cs="Arial"/>
                <w:b/>
              </w:rPr>
            </w:pPr>
          </w:p>
        </w:tc>
        <w:tc>
          <w:tcPr>
            <w:tcW w:w="452" w:type="pct"/>
          </w:tcPr>
          <w:p w14:paraId="16F91C56" w14:textId="77777777" w:rsidR="00AC357D" w:rsidRPr="00302082" w:rsidRDefault="00AC357D" w:rsidP="00C923EB">
            <w:pPr>
              <w:spacing w:after="120"/>
              <w:rPr>
                <w:rFonts w:ascii="Arial" w:hAnsi="Arial" w:cs="Arial"/>
                <w:b/>
              </w:rPr>
            </w:pPr>
          </w:p>
        </w:tc>
        <w:tc>
          <w:tcPr>
            <w:tcW w:w="450" w:type="pct"/>
          </w:tcPr>
          <w:p w14:paraId="6DC0BB13" w14:textId="77777777" w:rsidR="00AC357D" w:rsidRPr="00302082" w:rsidRDefault="00AC357D" w:rsidP="00C923EB">
            <w:pPr>
              <w:spacing w:after="120"/>
              <w:rPr>
                <w:rFonts w:ascii="Arial" w:hAnsi="Arial" w:cs="Arial"/>
                <w:b/>
              </w:rPr>
            </w:pPr>
          </w:p>
        </w:tc>
      </w:tr>
      <w:tr w:rsidR="00AC357D" w:rsidRPr="00302082" w14:paraId="1178ED03" w14:textId="77777777" w:rsidTr="00710C18">
        <w:tc>
          <w:tcPr>
            <w:tcW w:w="1385" w:type="pct"/>
          </w:tcPr>
          <w:p w14:paraId="4129167F" w14:textId="77777777" w:rsidR="00AC357D" w:rsidRPr="00302082" w:rsidRDefault="00AC357D" w:rsidP="00C923EB">
            <w:pPr>
              <w:spacing w:after="120"/>
              <w:rPr>
                <w:rFonts w:ascii="Arial" w:hAnsi="Arial" w:cs="Arial"/>
                <w:i/>
              </w:rPr>
            </w:pPr>
            <w:r>
              <w:rPr>
                <w:rFonts w:ascii="Arial" w:hAnsi="Arial" w:cs="Arial"/>
                <w:i/>
              </w:rPr>
              <w:t>Mid-term quiz</w:t>
            </w:r>
          </w:p>
        </w:tc>
        <w:tc>
          <w:tcPr>
            <w:tcW w:w="453" w:type="pct"/>
          </w:tcPr>
          <w:p w14:paraId="17F57F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020B0E4"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412EFC76" w14:textId="77777777" w:rsidR="00AC357D" w:rsidRPr="00302082" w:rsidRDefault="00AC357D" w:rsidP="00C923EB">
            <w:pPr>
              <w:spacing w:after="120"/>
              <w:rPr>
                <w:rFonts w:ascii="Arial" w:hAnsi="Arial" w:cs="Arial"/>
                <w:b/>
              </w:rPr>
            </w:pPr>
          </w:p>
        </w:tc>
        <w:tc>
          <w:tcPr>
            <w:tcW w:w="452" w:type="pct"/>
          </w:tcPr>
          <w:p w14:paraId="42980858" w14:textId="77777777" w:rsidR="00AC357D" w:rsidRPr="00302082" w:rsidRDefault="00AC357D" w:rsidP="00C923EB">
            <w:pPr>
              <w:spacing w:after="120"/>
              <w:rPr>
                <w:rFonts w:ascii="Arial" w:hAnsi="Arial" w:cs="Arial"/>
                <w:b/>
              </w:rPr>
            </w:pPr>
          </w:p>
        </w:tc>
        <w:tc>
          <w:tcPr>
            <w:tcW w:w="452" w:type="pct"/>
          </w:tcPr>
          <w:p w14:paraId="5D84EAC3" w14:textId="77777777" w:rsidR="00AC357D" w:rsidRPr="00302082" w:rsidRDefault="00AC357D" w:rsidP="00C923EB">
            <w:pPr>
              <w:spacing w:after="120"/>
              <w:rPr>
                <w:rFonts w:ascii="Arial" w:hAnsi="Arial" w:cs="Arial"/>
                <w:b/>
              </w:rPr>
            </w:pPr>
          </w:p>
        </w:tc>
        <w:tc>
          <w:tcPr>
            <w:tcW w:w="452" w:type="pct"/>
          </w:tcPr>
          <w:p w14:paraId="4F2F3007"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05259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52473995" w14:textId="77777777" w:rsidR="00AC357D" w:rsidRPr="00302082" w:rsidRDefault="00AC357D" w:rsidP="00C923EB">
            <w:pPr>
              <w:spacing w:after="120"/>
              <w:rPr>
                <w:rFonts w:ascii="Arial" w:hAnsi="Arial" w:cs="Arial"/>
                <w:b/>
              </w:rPr>
            </w:pPr>
          </w:p>
        </w:tc>
      </w:tr>
      <w:tr w:rsidR="00AC357D" w:rsidRPr="00302082" w14:paraId="56693357" w14:textId="77777777" w:rsidTr="00710C18">
        <w:tc>
          <w:tcPr>
            <w:tcW w:w="1385" w:type="pct"/>
          </w:tcPr>
          <w:p w14:paraId="39A9DED6" w14:textId="77777777" w:rsidR="00AC357D" w:rsidRPr="00302082" w:rsidRDefault="00AC357D" w:rsidP="00C923EB">
            <w:pPr>
              <w:spacing w:after="120"/>
              <w:rPr>
                <w:rFonts w:ascii="Arial" w:hAnsi="Arial" w:cs="Arial"/>
                <w:i/>
              </w:rPr>
            </w:pPr>
            <w:r>
              <w:rPr>
                <w:rFonts w:ascii="Arial" w:hAnsi="Arial" w:cs="Arial"/>
                <w:i/>
              </w:rPr>
              <w:t>Individual case study/report</w:t>
            </w:r>
          </w:p>
        </w:tc>
        <w:tc>
          <w:tcPr>
            <w:tcW w:w="453" w:type="pct"/>
          </w:tcPr>
          <w:p w14:paraId="779307AD"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E9A6E7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658C6D05"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573F55F2"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33D10BCB"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75BE2D48"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2" w:type="pct"/>
          </w:tcPr>
          <w:p w14:paraId="1BDC0863"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c>
          <w:tcPr>
            <w:tcW w:w="450" w:type="pct"/>
          </w:tcPr>
          <w:p w14:paraId="633A80B9" w14:textId="77777777" w:rsidR="00AC357D" w:rsidRPr="00302082" w:rsidRDefault="00AC357D" w:rsidP="00C923EB">
            <w:pPr>
              <w:spacing w:after="120"/>
              <w:rPr>
                <w:rFonts w:ascii="Arial" w:hAnsi="Arial" w:cs="Arial"/>
                <w:b/>
              </w:rPr>
            </w:pPr>
            <w:r>
              <w:rPr>
                <w:rFonts w:ascii="Arial" w:hAnsi="Arial" w:cs="Arial"/>
                <w:sz w:val="20"/>
                <w:szCs w:val="20"/>
              </w:rPr>
              <w:sym w:font="Wingdings" w:char="F0FC"/>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889271E" w14:textId="36C7B04C" w:rsidR="00445FBF" w:rsidRPr="00710C18" w:rsidRDefault="00C27A50" w:rsidP="00445FBF">
      <w:pPr>
        <w:spacing w:after="120" w:line="240" w:lineRule="auto"/>
        <w:ind w:left="567" w:right="261"/>
        <w:jc w:val="both"/>
        <w:rPr>
          <w:rFonts w:ascii="Arial" w:hAnsi="Arial" w:cs="Arial"/>
        </w:rPr>
      </w:pPr>
      <w:r w:rsidRPr="00C27A50">
        <w:rPr>
          <w:rFonts w:ascii="Arial" w:hAnsi="Arial" w:cs="Arial"/>
        </w:rPr>
        <w:t>Internationalisation is reflected in</w:t>
      </w:r>
      <w:r>
        <w:rPr>
          <w:rFonts w:ascii="Arial" w:hAnsi="Arial" w:cs="Arial"/>
        </w:rPr>
        <w:t xml:space="preserve"> the</w:t>
      </w:r>
      <w:r w:rsidRPr="00C27A50">
        <w:rPr>
          <w:rFonts w:ascii="Arial" w:hAnsi="Arial" w:cs="Arial"/>
        </w:rPr>
        <w:t xml:space="preserve"> learning outcomes</w:t>
      </w:r>
      <w:r>
        <w:rPr>
          <w:rFonts w:ascii="Arial" w:hAnsi="Arial" w:cs="Arial"/>
        </w:rPr>
        <w:t>, content and assessment</w:t>
      </w:r>
      <w:r w:rsidRPr="00C27A50">
        <w:rPr>
          <w:rFonts w:ascii="Arial" w:hAnsi="Arial" w:cs="Arial"/>
          <w:b/>
        </w:rPr>
        <w:t xml:space="preserve"> </w:t>
      </w:r>
      <w:r w:rsidRPr="00710C18">
        <w:rPr>
          <w:rFonts w:ascii="Arial" w:hAnsi="Arial" w:cs="Arial"/>
        </w:rPr>
        <w:t xml:space="preserve">which </w:t>
      </w:r>
      <w:r w:rsidRPr="00C27A50">
        <w:rPr>
          <w:rFonts w:ascii="Arial" w:hAnsi="Arial" w:cs="Arial"/>
        </w:rPr>
        <w:t>i</w:t>
      </w:r>
      <w:r w:rsidRPr="00710C18">
        <w:rPr>
          <w:rFonts w:ascii="Arial" w:hAnsi="Arial" w:cs="Arial"/>
        </w:rPr>
        <w:t>nclude</w:t>
      </w:r>
      <w:r>
        <w:rPr>
          <w:rFonts w:ascii="Arial" w:hAnsi="Arial" w:cs="Arial"/>
        </w:rPr>
        <w:t xml:space="preserve"> a focus on marketing</w:t>
      </w:r>
      <w:r w:rsidRPr="00C27A50">
        <w:rPr>
          <w:rFonts w:ascii="Arial" w:hAnsi="Arial" w:cs="Arial"/>
        </w:rPr>
        <w:t xml:space="preserve"> </w:t>
      </w:r>
      <w:r>
        <w:rPr>
          <w:rFonts w:ascii="Arial" w:hAnsi="Arial" w:cs="Arial"/>
        </w:rPr>
        <w:t>theories and practice</w:t>
      </w:r>
      <w:r w:rsidRPr="00710C18">
        <w:rPr>
          <w:rFonts w:ascii="Arial" w:hAnsi="Arial" w:cs="Arial"/>
        </w:rPr>
        <w:t xml:space="preserve"> in </w:t>
      </w:r>
      <w:r>
        <w:rPr>
          <w:rFonts w:ascii="Arial" w:hAnsi="Arial" w:cs="Arial"/>
        </w:rPr>
        <w:t xml:space="preserve">both </w:t>
      </w:r>
      <w:r w:rsidRPr="00710C18">
        <w:rPr>
          <w:rFonts w:ascii="Arial" w:hAnsi="Arial" w:cs="Arial"/>
        </w:rPr>
        <w:t xml:space="preserve">domestic and international business environments. </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C357D" w:rsidRPr="00302082" w14:paraId="07085151" w14:textId="77777777" w:rsidTr="00694309">
        <w:trPr>
          <w:trHeight w:val="305"/>
        </w:trPr>
        <w:tc>
          <w:tcPr>
            <w:tcW w:w="1526" w:type="dxa"/>
          </w:tcPr>
          <w:p w14:paraId="3A16B3FC" w14:textId="4F4FEEE0" w:rsidR="00AC357D" w:rsidRPr="00506EEA" w:rsidRDefault="00AC357D" w:rsidP="00AC357D">
            <w:pPr>
              <w:spacing w:after="120"/>
              <w:ind w:right="-330"/>
              <w:rPr>
                <w:rFonts w:ascii="Arial" w:hAnsi="Arial" w:cs="Arial"/>
              </w:rPr>
            </w:pPr>
            <w:r>
              <w:rPr>
                <w:rFonts w:ascii="Arial" w:hAnsi="Arial" w:cs="Arial"/>
              </w:rPr>
              <w:t>09/06/2016</w:t>
            </w:r>
          </w:p>
        </w:tc>
        <w:tc>
          <w:tcPr>
            <w:tcW w:w="1701" w:type="dxa"/>
          </w:tcPr>
          <w:p w14:paraId="1403AEBB" w14:textId="31E9F0A3" w:rsidR="00AC357D" w:rsidRPr="00506EEA" w:rsidRDefault="00AC357D" w:rsidP="00AC357D">
            <w:pPr>
              <w:spacing w:after="120"/>
              <w:ind w:right="-330"/>
              <w:rPr>
                <w:rFonts w:ascii="Arial" w:hAnsi="Arial" w:cs="Arial"/>
              </w:rPr>
            </w:pPr>
          </w:p>
        </w:tc>
        <w:tc>
          <w:tcPr>
            <w:tcW w:w="2410" w:type="dxa"/>
          </w:tcPr>
          <w:p w14:paraId="6C52E9CA" w14:textId="488BE290" w:rsidR="00AC357D" w:rsidRPr="00506EEA" w:rsidRDefault="00AC357D" w:rsidP="00AC357D">
            <w:pPr>
              <w:spacing w:after="120"/>
              <w:ind w:right="-330"/>
              <w:rPr>
                <w:rFonts w:ascii="Arial" w:hAnsi="Arial" w:cs="Arial"/>
              </w:rPr>
            </w:pPr>
            <w:r>
              <w:rPr>
                <w:rFonts w:ascii="Arial" w:hAnsi="Arial" w:cs="Arial"/>
              </w:rPr>
              <w:t>September 2016</w:t>
            </w:r>
          </w:p>
        </w:tc>
        <w:tc>
          <w:tcPr>
            <w:tcW w:w="2448" w:type="dxa"/>
          </w:tcPr>
          <w:p w14:paraId="43DFCA84" w14:textId="397F8A53" w:rsidR="00AC357D" w:rsidRPr="00506EEA" w:rsidRDefault="00AC357D" w:rsidP="00AC357D">
            <w:pPr>
              <w:spacing w:after="120"/>
              <w:ind w:right="-330"/>
              <w:rPr>
                <w:rFonts w:ascii="Arial" w:hAnsi="Arial" w:cs="Arial"/>
              </w:rPr>
            </w:pPr>
            <w:r>
              <w:rPr>
                <w:rFonts w:ascii="Arial" w:hAnsi="Arial" w:cs="Arial"/>
              </w:rPr>
              <w:t>8, 13</w:t>
            </w:r>
          </w:p>
        </w:tc>
        <w:tc>
          <w:tcPr>
            <w:tcW w:w="2597" w:type="dxa"/>
          </w:tcPr>
          <w:p w14:paraId="7B690596" w14:textId="04627F0F" w:rsidR="00AC357D" w:rsidRPr="00506EEA" w:rsidRDefault="00AC357D" w:rsidP="00AC357D">
            <w:pPr>
              <w:spacing w:after="120"/>
              <w:ind w:right="-330"/>
              <w:rPr>
                <w:rFonts w:ascii="Arial" w:hAnsi="Arial" w:cs="Arial"/>
              </w:rPr>
            </w:pPr>
          </w:p>
        </w:tc>
      </w:tr>
      <w:tr w:rsidR="00AC357D" w:rsidRPr="00302082" w14:paraId="647DDE06" w14:textId="77777777" w:rsidTr="00694309">
        <w:trPr>
          <w:trHeight w:val="305"/>
        </w:trPr>
        <w:tc>
          <w:tcPr>
            <w:tcW w:w="1526" w:type="dxa"/>
          </w:tcPr>
          <w:p w14:paraId="652453C9" w14:textId="7C77C34B" w:rsidR="00AC357D" w:rsidRPr="00302082" w:rsidRDefault="00AC357D" w:rsidP="00AC357D">
            <w:pPr>
              <w:spacing w:after="120"/>
              <w:ind w:right="-330"/>
              <w:rPr>
                <w:rFonts w:ascii="Arial" w:hAnsi="Arial" w:cs="Arial"/>
              </w:rPr>
            </w:pPr>
          </w:p>
        </w:tc>
        <w:tc>
          <w:tcPr>
            <w:tcW w:w="1701" w:type="dxa"/>
          </w:tcPr>
          <w:p w14:paraId="3DAF2B2C" w14:textId="2B627D90" w:rsidR="00AC357D" w:rsidRPr="00302082" w:rsidRDefault="00AC357D" w:rsidP="00AC357D">
            <w:pPr>
              <w:spacing w:after="120"/>
              <w:ind w:right="-330"/>
              <w:rPr>
                <w:rFonts w:ascii="Arial" w:hAnsi="Arial" w:cs="Arial"/>
              </w:rPr>
            </w:pPr>
          </w:p>
        </w:tc>
        <w:tc>
          <w:tcPr>
            <w:tcW w:w="2410" w:type="dxa"/>
          </w:tcPr>
          <w:p w14:paraId="04181912" w14:textId="0356936D" w:rsidR="00AC357D" w:rsidRPr="00302082" w:rsidRDefault="00AC357D" w:rsidP="00AC357D">
            <w:pPr>
              <w:spacing w:after="120"/>
              <w:ind w:right="-330"/>
              <w:rPr>
                <w:rFonts w:ascii="Arial" w:hAnsi="Arial" w:cs="Arial"/>
              </w:rPr>
            </w:pPr>
          </w:p>
        </w:tc>
        <w:tc>
          <w:tcPr>
            <w:tcW w:w="2448" w:type="dxa"/>
          </w:tcPr>
          <w:p w14:paraId="2B86721A" w14:textId="11123A63" w:rsidR="00AC357D" w:rsidRPr="00302082" w:rsidRDefault="00AC357D" w:rsidP="00AC357D">
            <w:pPr>
              <w:spacing w:after="120"/>
              <w:ind w:right="-330"/>
              <w:rPr>
                <w:rFonts w:ascii="Arial" w:hAnsi="Arial" w:cs="Arial"/>
              </w:rPr>
            </w:pPr>
          </w:p>
        </w:tc>
        <w:tc>
          <w:tcPr>
            <w:tcW w:w="2597" w:type="dxa"/>
          </w:tcPr>
          <w:p w14:paraId="5FD40983" w14:textId="48FC45E5" w:rsidR="00AC357D" w:rsidRPr="00302082" w:rsidRDefault="00AC357D" w:rsidP="00AC357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92C9" w14:textId="77777777" w:rsidR="001A204C" w:rsidRDefault="001A204C" w:rsidP="009A2D37">
      <w:pPr>
        <w:spacing w:after="0" w:line="240" w:lineRule="auto"/>
      </w:pPr>
      <w:r>
        <w:separator/>
      </w:r>
    </w:p>
  </w:endnote>
  <w:endnote w:type="continuationSeparator" w:id="0">
    <w:p w14:paraId="57FD2749" w14:textId="77777777" w:rsidR="001A204C" w:rsidRDefault="001A204C" w:rsidP="009A2D37">
      <w:pPr>
        <w:spacing w:after="0" w:line="240" w:lineRule="auto"/>
      </w:pPr>
      <w:r>
        <w:continuationSeparator/>
      </w:r>
    </w:p>
  </w:endnote>
  <w:endnote w:type="continuationNotice" w:id="1">
    <w:p w14:paraId="12F2B1F0" w14:textId="77777777" w:rsidR="001A204C" w:rsidRDefault="001A2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49F71D71" w:rsidR="008B2543" w:rsidRDefault="0019787E" w:rsidP="009A2D37">
        <w:pPr>
          <w:pStyle w:val="Footer"/>
          <w:jc w:val="center"/>
        </w:pPr>
        <w:r>
          <w:fldChar w:fldCharType="begin"/>
        </w:r>
        <w:r>
          <w:instrText xml:space="preserve"> PAGE   \* MERGEFORMAT </w:instrText>
        </w:r>
        <w:r>
          <w:fldChar w:fldCharType="separate"/>
        </w:r>
        <w:r w:rsidR="0043486D">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EDF2" w14:textId="77777777" w:rsidR="001A204C" w:rsidRDefault="001A204C" w:rsidP="009A2D37">
      <w:pPr>
        <w:spacing w:after="0" w:line="240" w:lineRule="auto"/>
      </w:pPr>
      <w:r>
        <w:separator/>
      </w:r>
    </w:p>
  </w:footnote>
  <w:footnote w:type="continuationSeparator" w:id="0">
    <w:p w14:paraId="3DC677C7" w14:textId="77777777" w:rsidR="001A204C" w:rsidRDefault="001A204C" w:rsidP="009A2D37">
      <w:pPr>
        <w:spacing w:after="0" w:line="240" w:lineRule="auto"/>
      </w:pPr>
      <w:r>
        <w:continuationSeparator/>
      </w:r>
    </w:p>
  </w:footnote>
  <w:footnote w:type="continuationNotice" w:id="1">
    <w:p w14:paraId="1CD1CBA8" w14:textId="77777777" w:rsidR="001A204C" w:rsidRDefault="001A2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474AA"/>
    <w:multiLevelType w:val="multilevel"/>
    <w:tmpl w:val="C89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7831874">
    <w:abstractNumId w:val="10"/>
  </w:num>
  <w:num w:numId="2" w16cid:durableId="2105026187">
    <w:abstractNumId w:val="0"/>
  </w:num>
  <w:num w:numId="3" w16cid:durableId="500973269">
    <w:abstractNumId w:val="14"/>
  </w:num>
  <w:num w:numId="4" w16cid:durableId="2015914987">
    <w:abstractNumId w:val="3"/>
  </w:num>
  <w:num w:numId="5" w16cid:durableId="1444223804">
    <w:abstractNumId w:val="28"/>
  </w:num>
  <w:num w:numId="6" w16cid:durableId="421268261">
    <w:abstractNumId w:val="26"/>
  </w:num>
  <w:num w:numId="7" w16cid:durableId="1476558298">
    <w:abstractNumId w:val="38"/>
  </w:num>
  <w:num w:numId="8" w16cid:durableId="1909000815">
    <w:abstractNumId w:val="27"/>
  </w:num>
  <w:num w:numId="9" w16cid:durableId="445470552">
    <w:abstractNumId w:val="15"/>
  </w:num>
  <w:num w:numId="10" w16cid:durableId="1963608248">
    <w:abstractNumId w:val="31"/>
  </w:num>
  <w:num w:numId="11" w16cid:durableId="2111704477">
    <w:abstractNumId w:val="18"/>
  </w:num>
  <w:num w:numId="12" w16cid:durableId="867184378">
    <w:abstractNumId w:val="39"/>
  </w:num>
  <w:num w:numId="13" w16cid:durableId="733044304">
    <w:abstractNumId w:val="11"/>
  </w:num>
  <w:num w:numId="14" w16cid:durableId="638539443">
    <w:abstractNumId w:val="23"/>
  </w:num>
  <w:num w:numId="15" w16cid:durableId="278756794">
    <w:abstractNumId w:val="24"/>
  </w:num>
  <w:num w:numId="16" w16cid:durableId="1455515845">
    <w:abstractNumId w:val="30"/>
  </w:num>
  <w:num w:numId="17" w16cid:durableId="1857765025">
    <w:abstractNumId w:val="34"/>
  </w:num>
  <w:num w:numId="18" w16cid:durableId="1069159564">
    <w:abstractNumId w:val="20"/>
  </w:num>
  <w:num w:numId="19" w16cid:durableId="1286348496">
    <w:abstractNumId w:val="2"/>
  </w:num>
  <w:num w:numId="20" w16cid:durableId="1816528052">
    <w:abstractNumId w:val="32"/>
  </w:num>
  <w:num w:numId="21" w16cid:durableId="454373992">
    <w:abstractNumId w:val="19"/>
  </w:num>
  <w:num w:numId="22" w16cid:durableId="1205288423">
    <w:abstractNumId w:val="6"/>
  </w:num>
  <w:num w:numId="23" w16cid:durableId="857474277">
    <w:abstractNumId w:val="7"/>
  </w:num>
  <w:num w:numId="24" w16cid:durableId="1045133411">
    <w:abstractNumId w:val="33"/>
  </w:num>
  <w:num w:numId="25" w16cid:durableId="978458209">
    <w:abstractNumId w:val="5"/>
  </w:num>
  <w:num w:numId="26" w16cid:durableId="2121490502">
    <w:abstractNumId w:val="8"/>
  </w:num>
  <w:num w:numId="27" w16cid:durableId="1446466728">
    <w:abstractNumId w:val="40"/>
  </w:num>
  <w:num w:numId="28" w16cid:durableId="743917705">
    <w:abstractNumId w:val="25"/>
  </w:num>
  <w:num w:numId="29" w16cid:durableId="1324352828">
    <w:abstractNumId w:val="22"/>
  </w:num>
  <w:num w:numId="30" w16cid:durableId="1198398262">
    <w:abstractNumId w:val="16"/>
  </w:num>
  <w:num w:numId="31" w16cid:durableId="1684159709">
    <w:abstractNumId w:val="12"/>
  </w:num>
  <w:num w:numId="32" w16cid:durableId="1346400605">
    <w:abstractNumId w:val="36"/>
  </w:num>
  <w:num w:numId="33" w16cid:durableId="1845898544">
    <w:abstractNumId w:val="13"/>
  </w:num>
  <w:num w:numId="34" w16cid:durableId="1374386111">
    <w:abstractNumId w:val="1"/>
  </w:num>
  <w:num w:numId="35" w16cid:durableId="1955401730">
    <w:abstractNumId w:val="29"/>
  </w:num>
  <w:num w:numId="36" w16cid:durableId="328213514">
    <w:abstractNumId w:val="37"/>
  </w:num>
  <w:num w:numId="37" w16cid:durableId="1118528813">
    <w:abstractNumId w:val="17"/>
  </w:num>
  <w:num w:numId="38" w16cid:durableId="1656108064">
    <w:abstractNumId w:val="35"/>
  </w:num>
  <w:num w:numId="39" w16cid:durableId="256402204">
    <w:abstractNumId w:val="21"/>
  </w:num>
  <w:num w:numId="40" w16cid:durableId="1656374471">
    <w:abstractNumId w:val="4"/>
  </w:num>
  <w:num w:numId="41" w16cid:durableId="7424586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261C"/>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5AE5"/>
    <w:rsid w:val="000F6C56"/>
    <w:rsid w:val="000F7FBF"/>
    <w:rsid w:val="0010647F"/>
    <w:rsid w:val="00106BE5"/>
    <w:rsid w:val="00110947"/>
    <w:rsid w:val="001112B2"/>
    <w:rsid w:val="00111906"/>
    <w:rsid w:val="00111CB3"/>
    <w:rsid w:val="00117577"/>
    <w:rsid w:val="00117793"/>
    <w:rsid w:val="001206E4"/>
    <w:rsid w:val="001214D3"/>
    <w:rsid w:val="00121BFC"/>
    <w:rsid w:val="00123E8A"/>
    <w:rsid w:val="001402AD"/>
    <w:rsid w:val="00141A34"/>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204C"/>
    <w:rsid w:val="001A425B"/>
    <w:rsid w:val="001B1B28"/>
    <w:rsid w:val="001B27FB"/>
    <w:rsid w:val="001C4A85"/>
    <w:rsid w:val="001C5443"/>
    <w:rsid w:val="001D0C7D"/>
    <w:rsid w:val="001D1F2D"/>
    <w:rsid w:val="001D2314"/>
    <w:rsid w:val="001D6398"/>
    <w:rsid w:val="001E1F45"/>
    <w:rsid w:val="001E62C1"/>
    <w:rsid w:val="001F0779"/>
    <w:rsid w:val="001F3C3E"/>
    <w:rsid w:val="001F49D6"/>
    <w:rsid w:val="00201C5F"/>
    <w:rsid w:val="0020243A"/>
    <w:rsid w:val="0021578E"/>
    <w:rsid w:val="00225086"/>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A6D8C"/>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466A"/>
    <w:rsid w:val="003973A1"/>
    <w:rsid w:val="003A5DA0"/>
    <w:rsid w:val="003A5EEB"/>
    <w:rsid w:val="003A6143"/>
    <w:rsid w:val="003B35F4"/>
    <w:rsid w:val="003B4FC5"/>
    <w:rsid w:val="003B563A"/>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486D"/>
    <w:rsid w:val="00436BE9"/>
    <w:rsid w:val="00441E76"/>
    <w:rsid w:val="00443647"/>
    <w:rsid w:val="004443DA"/>
    <w:rsid w:val="00445FBF"/>
    <w:rsid w:val="00446A75"/>
    <w:rsid w:val="004474A2"/>
    <w:rsid w:val="00460925"/>
    <w:rsid w:val="00471C6C"/>
    <w:rsid w:val="00472023"/>
    <w:rsid w:val="00484745"/>
    <w:rsid w:val="004857DC"/>
    <w:rsid w:val="004868F9"/>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4A9"/>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B757A"/>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2185F"/>
    <w:rsid w:val="006253AA"/>
    <w:rsid w:val="00626023"/>
    <w:rsid w:val="006300BC"/>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0C18"/>
    <w:rsid w:val="00714EE5"/>
    <w:rsid w:val="00720270"/>
    <w:rsid w:val="0072075F"/>
    <w:rsid w:val="00724362"/>
    <w:rsid w:val="00727780"/>
    <w:rsid w:val="00731651"/>
    <w:rsid w:val="0073792C"/>
    <w:rsid w:val="00754069"/>
    <w:rsid w:val="00761172"/>
    <w:rsid w:val="00766287"/>
    <w:rsid w:val="007667DF"/>
    <w:rsid w:val="0077080B"/>
    <w:rsid w:val="00773AC9"/>
    <w:rsid w:val="00775D90"/>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C7F71"/>
    <w:rsid w:val="009D0006"/>
    <w:rsid w:val="009D027C"/>
    <w:rsid w:val="009D068C"/>
    <w:rsid w:val="009D3314"/>
    <w:rsid w:val="009F3A2A"/>
    <w:rsid w:val="009F58E9"/>
    <w:rsid w:val="009F731F"/>
    <w:rsid w:val="009F7D33"/>
    <w:rsid w:val="00A021FE"/>
    <w:rsid w:val="00A1270E"/>
    <w:rsid w:val="00A12ADD"/>
    <w:rsid w:val="00A15342"/>
    <w:rsid w:val="00A178C1"/>
    <w:rsid w:val="00A24ED0"/>
    <w:rsid w:val="00A3007E"/>
    <w:rsid w:val="00A32048"/>
    <w:rsid w:val="00A37268"/>
    <w:rsid w:val="00A41F06"/>
    <w:rsid w:val="00A442D1"/>
    <w:rsid w:val="00A45A5B"/>
    <w:rsid w:val="00A50FD4"/>
    <w:rsid w:val="00A52DB4"/>
    <w:rsid w:val="00A5680F"/>
    <w:rsid w:val="00A618E1"/>
    <w:rsid w:val="00A629B9"/>
    <w:rsid w:val="00A70C20"/>
    <w:rsid w:val="00A71BFD"/>
    <w:rsid w:val="00A74292"/>
    <w:rsid w:val="00A74465"/>
    <w:rsid w:val="00A776DE"/>
    <w:rsid w:val="00A80640"/>
    <w:rsid w:val="00A87FFD"/>
    <w:rsid w:val="00A9202D"/>
    <w:rsid w:val="00A97038"/>
    <w:rsid w:val="00AA3C15"/>
    <w:rsid w:val="00AA6330"/>
    <w:rsid w:val="00AB6D9A"/>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338A"/>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1DEA"/>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27A50"/>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924C6"/>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65506"/>
    <w:rsid w:val="00D773CF"/>
    <w:rsid w:val="00D83563"/>
    <w:rsid w:val="00D8448F"/>
    <w:rsid w:val="00D9731D"/>
    <w:rsid w:val="00DA64B6"/>
    <w:rsid w:val="00DB5C9D"/>
    <w:rsid w:val="00DD02E6"/>
    <w:rsid w:val="00DF58EA"/>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961AF"/>
    <w:rsid w:val="00EB1C2D"/>
    <w:rsid w:val="00EC1810"/>
    <w:rsid w:val="00EC3FCC"/>
    <w:rsid w:val="00ED32FF"/>
    <w:rsid w:val="00EE090C"/>
    <w:rsid w:val="00EF039B"/>
    <w:rsid w:val="00EF1866"/>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15F4"/>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styleId="Revision">
    <w:name w:val="Revision"/>
    <w:hidden/>
    <w:uiPriority w:val="99"/>
    <w:semiHidden/>
    <w:rsid w:val="0039466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221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DCC2E-F214-4DA6-864E-4DB6F7FC2C3F}">
  <ds:schemaRefs>
    <ds:schemaRef ds:uri="http://schemas.microsoft.com/sharepoint/v3/contenttype/forms"/>
  </ds:schemaRefs>
</ds:datastoreItem>
</file>

<file path=customXml/itemProps2.xml><?xml version="1.0" encoding="utf-8"?>
<ds:datastoreItem xmlns:ds="http://schemas.openxmlformats.org/officeDocument/2006/customXml" ds:itemID="{DB7B63B9-72B4-4318-903E-8DF58BA42C08}">
  <ds:schemaRefs>
    <ds:schemaRef ds:uri="http://schemas.openxmlformats.org/officeDocument/2006/bibliography"/>
  </ds:schemaRefs>
</ds:datastoreItem>
</file>

<file path=customXml/itemProps3.xml><?xml version="1.0" encoding="utf-8"?>
<ds:datastoreItem xmlns:ds="http://schemas.openxmlformats.org/officeDocument/2006/customXml" ds:itemID="{885A5299-4937-4CB3-9A4E-E7113461E24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93E0049-A37D-4366-9D98-1446E90ED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DCDF76-F30B-41FE-B8B3-5E6E82F16498}"/>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Claire Hackett</cp:lastModifiedBy>
  <cp:revision>2</cp:revision>
  <cp:lastPrinted>2015-09-09T08:37:00Z</cp:lastPrinted>
  <dcterms:created xsi:type="dcterms:W3CDTF">2022-09-20T13:40:00Z</dcterms:created>
  <dcterms:modified xsi:type="dcterms:W3CDTF">2022-09-20T13:40:00Z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b80baeb7-4710-4518-b8b2-e0e02220ca59</vt:lpwstr>
  </property>
  <property fmtid="{D5CDD505-2E9C-101B-9397-08002B2CF9AE}" pid="4" name="Order">
    <vt:r8>56300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