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72357" w:rsidR="009A2D37" w:rsidP="00072357" w:rsidRDefault="00E1736E" w14:paraId="12290658" w14:textId="3A6026E1">
      <w:pPr>
        <w:pStyle w:val="header2"/>
      </w:pPr>
      <w:r>
        <w:t>KentVision Code and t</w:t>
      </w:r>
      <w:r w:rsidRPr="00072357" w:rsidR="009A2D37">
        <w:t>itle of the module</w:t>
      </w:r>
    </w:p>
    <w:p w:rsidRPr="00364189" w:rsidR="00335ADE" w:rsidP="00335ADE" w:rsidRDefault="00335ADE" w14:paraId="142AEB06" w14:textId="011BE10B">
      <w:pPr>
        <w:spacing w:after="120" w:line="240" w:lineRule="auto"/>
        <w:ind w:left="567" w:right="260"/>
        <w:jc w:val="both"/>
        <w:rPr>
          <w:rFonts w:ascii="Arial" w:hAnsi="Arial" w:cs="Arial"/>
          <w:sz w:val="24"/>
          <w:szCs w:val="24"/>
        </w:rPr>
      </w:pPr>
      <w:bookmarkStart w:name="_Hlk113863056" w:id="0"/>
      <w:r w:rsidRPr="00364189">
        <w:rPr>
          <w:rFonts w:ascii="Arial" w:hAnsi="Arial" w:cs="Arial"/>
          <w:sz w:val="24"/>
          <w:szCs w:val="24"/>
        </w:rPr>
        <w:t>BUSN9090</w:t>
      </w:r>
      <w:r w:rsidR="009F3478">
        <w:rPr>
          <w:rFonts w:ascii="Arial" w:hAnsi="Arial" w:cs="Arial"/>
          <w:sz w:val="24"/>
          <w:szCs w:val="24"/>
        </w:rPr>
        <w:t xml:space="preserve">: </w:t>
      </w:r>
      <w:r w:rsidRPr="00364189" w:rsidR="00D84858">
        <w:rPr>
          <w:rFonts w:ascii="Arial" w:hAnsi="Arial" w:cs="Arial"/>
          <w:sz w:val="24"/>
          <w:szCs w:val="24"/>
        </w:rPr>
        <w:t xml:space="preserve">International </w:t>
      </w:r>
      <w:r w:rsidRPr="00364189">
        <w:rPr>
          <w:rFonts w:ascii="Arial" w:hAnsi="Arial" w:cs="Arial"/>
          <w:sz w:val="24"/>
          <w:szCs w:val="24"/>
        </w:rPr>
        <w:t>Marketing across Cultures</w:t>
      </w:r>
    </w:p>
    <w:bookmarkEnd w:id="0"/>
    <w:p w:rsidRPr="009D52D0" w:rsidR="00694B52" w:rsidP="009D52D0" w:rsidRDefault="00694B52" w14:paraId="53DD716D" w14:textId="77777777">
      <w:pPr>
        <w:spacing w:after="120" w:line="240" w:lineRule="auto"/>
        <w:ind w:left="426" w:right="543"/>
        <w:jc w:val="both"/>
        <w:rPr>
          <w:rFonts w:ascii="Arial" w:hAnsi="Arial" w:cs="Arial"/>
          <w:sz w:val="24"/>
          <w:szCs w:val="24"/>
        </w:rPr>
      </w:pPr>
    </w:p>
    <w:p w:rsidRPr="00B2615D" w:rsidR="009A2D37" w:rsidP="00072357" w:rsidRDefault="007A49C1" w14:paraId="71554414" w14:textId="5CC841E6">
      <w:pPr>
        <w:pStyle w:val="Heading2"/>
      </w:pPr>
      <w:r w:rsidRPr="00B2615D">
        <w:t>Division</w:t>
      </w:r>
      <w:r w:rsidRPr="00B2615D" w:rsidR="009A2D37">
        <w:t xml:space="preserve"> which will be responsible for management of the module</w:t>
      </w:r>
    </w:p>
    <w:p w:rsidRPr="00364189" w:rsidR="00335ADE" w:rsidP="00335ADE" w:rsidRDefault="00335ADE" w14:paraId="750EFD48" w14:textId="77777777">
      <w:pPr>
        <w:spacing w:after="120" w:line="240" w:lineRule="auto"/>
        <w:ind w:left="567" w:right="260"/>
        <w:rPr>
          <w:rFonts w:ascii="Arial" w:hAnsi="Arial" w:cs="Arial"/>
          <w:iCs/>
          <w:sz w:val="24"/>
          <w:szCs w:val="24"/>
        </w:rPr>
      </w:pPr>
      <w:r w:rsidRPr="00364189">
        <w:rPr>
          <w:rFonts w:ascii="Arial" w:hAnsi="Arial" w:cs="Arial"/>
          <w:iCs/>
          <w:sz w:val="24"/>
          <w:szCs w:val="24"/>
        </w:rPr>
        <w:t>Kent Business School</w:t>
      </w:r>
    </w:p>
    <w:p w:rsidR="009A2D37" w:rsidP="009D52D0" w:rsidRDefault="009A2D37" w14:paraId="6F21992A" w14:textId="77777777">
      <w:pPr>
        <w:spacing w:after="120" w:line="240" w:lineRule="auto"/>
        <w:ind w:left="426" w:right="543"/>
        <w:jc w:val="both"/>
        <w:rPr>
          <w:rFonts w:ascii="Arial" w:hAnsi="Arial" w:cs="Arial"/>
          <w:iCs/>
          <w:sz w:val="24"/>
          <w:szCs w:val="24"/>
        </w:rPr>
      </w:pPr>
    </w:p>
    <w:p w:rsidRPr="009D52D0" w:rsidR="009A2D37" w:rsidP="00072357" w:rsidRDefault="00883204" w14:paraId="04C6DE8C" w14:textId="77777777">
      <w:pPr>
        <w:pStyle w:val="Heading2"/>
      </w:pPr>
      <w:r w:rsidRPr="009D52D0">
        <w:t>The level of the module (</w:t>
      </w:r>
      <w:r w:rsidRPr="009D52D0" w:rsidR="00D83563">
        <w:t>Level</w:t>
      </w:r>
      <w:r w:rsidRPr="009D52D0" w:rsidR="00441E76">
        <w:t xml:space="preserve"> 4</w:t>
      </w:r>
      <w:r w:rsidRPr="009D52D0" w:rsidR="001D0C7D">
        <w:t xml:space="preserve">, </w:t>
      </w:r>
      <w:r w:rsidRPr="009D52D0" w:rsidR="00441E76">
        <w:t>Level 5</w:t>
      </w:r>
      <w:r w:rsidRPr="009D52D0" w:rsidR="001D0C7D">
        <w:t xml:space="preserve">, </w:t>
      </w:r>
      <w:r w:rsidRPr="009D52D0" w:rsidR="00441E76">
        <w:t>Level 6</w:t>
      </w:r>
      <w:r w:rsidRPr="009D52D0" w:rsidR="001D0C7D">
        <w:t xml:space="preserve"> or </w:t>
      </w:r>
      <w:r w:rsidRPr="009D52D0" w:rsidR="00C612A8">
        <w:t>L</w:t>
      </w:r>
      <w:r w:rsidRPr="009D52D0" w:rsidR="00441E76">
        <w:t>evel 7</w:t>
      </w:r>
      <w:r w:rsidRPr="009D52D0" w:rsidR="009A2D37">
        <w:t>)</w:t>
      </w:r>
    </w:p>
    <w:p w:rsidR="009A2D37" w:rsidP="00335ADE" w:rsidRDefault="00335ADE" w14:paraId="5C5465B8" w14:textId="369FC129">
      <w:pPr>
        <w:spacing w:after="120" w:line="240" w:lineRule="auto"/>
        <w:ind w:left="426" w:right="543" w:firstLine="141"/>
        <w:jc w:val="both"/>
        <w:rPr>
          <w:rFonts w:ascii="Arial" w:hAnsi="Arial" w:cs="Arial"/>
          <w:sz w:val="24"/>
          <w:szCs w:val="24"/>
        </w:rPr>
      </w:pPr>
      <w:r>
        <w:rPr>
          <w:rFonts w:ascii="Arial" w:hAnsi="Arial" w:cs="Arial"/>
          <w:sz w:val="24"/>
          <w:szCs w:val="24"/>
        </w:rPr>
        <w:t>Level 7</w:t>
      </w:r>
    </w:p>
    <w:p w:rsidRPr="00694B52" w:rsidR="00694B52" w:rsidP="009D52D0" w:rsidRDefault="00694B52" w14:paraId="2CCF1AE9" w14:textId="77777777">
      <w:pPr>
        <w:spacing w:after="120" w:line="240" w:lineRule="auto"/>
        <w:ind w:left="426" w:right="543"/>
        <w:jc w:val="both"/>
        <w:rPr>
          <w:rFonts w:ascii="Arial" w:hAnsi="Arial" w:cs="Arial"/>
          <w:iCs/>
          <w:sz w:val="24"/>
          <w:szCs w:val="24"/>
        </w:rPr>
      </w:pPr>
    </w:p>
    <w:p w:rsidRPr="009D52D0" w:rsidR="009A2D37" w:rsidP="00072357" w:rsidRDefault="009A2D37" w14:paraId="20483909" w14:textId="77777777">
      <w:pPr>
        <w:pStyle w:val="Heading2"/>
      </w:pPr>
      <w:r w:rsidRPr="009D52D0">
        <w:t xml:space="preserve">The number of credits and the ECTS value which the module represents </w:t>
      </w:r>
    </w:p>
    <w:p w:rsidRPr="00F95C91" w:rsidR="00F95C91" w:rsidP="00F95C91" w:rsidRDefault="00F95C91" w14:paraId="7F5D04A7" w14:textId="77777777">
      <w:pPr>
        <w:pStyle w:val="header2"/>
        <w:numPr>
          <w:ilvl w:val="0"/>
          <w:numId w:val="0"/>
        </w:numPr>
        <w:ind w:left="567"/>
        <w:rPr>
          <w:b w:val="0"/>
          <w:bCs/>
        </w:rPr>
      </w:pPr>
      <w:r w:rsidRPr="00F95C91">
        <w:rPr>
          <w:b w:val="0"/>
          <w:bCs/>
        </w:rPr>
        <w:t>15 credits (7.5 ECTS)</w:t>
      </w:r>
    </w:p>
    <w:p w:rsidRPr="00694B52" w:rsidR="00694B52" w:rsidP="009D52D0" w:rsidRDefault="00694B52" w14:paraId="369EF084" w14:textId="77777777">
      <w:pPr>
        <w:spacing w:after="120" w:line="240" w:lineRule="auto"/>
        <w:ind w:left="426" w:right="543"/>
        <w:rPr>
          <w:rFonts w:ascii="Arial" w:hAnsi="Arial" w:cs="Arial"/>
          <w:sz w:val="24"/>
          <w:szCs w:val="24"/>
        </w:rPr>
      </w:pPr>
    </w:p>
    <w:p w:rsidRPr="009D52D0" w:rsidR="009A2D37" w:rsidP="00072357" w:rsidRDefault="009A2D37" w14:paraId="0A7DD2EB" w14:textId="77777777">
      <w:pPr>
        <w:pStyle w:val="Heading2"/>
      </w:pPr>
      <w:r w:rsidRPr="009D52D0">
        <w:t>Which term(s) the module is to be taught in (or other teaching pattern)</w:t>
      </w:r>
    </w:p>
    <w:p w:rsidR="009A2D37" w:rsidP="00F95C91" w:rsidRDefault="00DC7B76" w14:paraId="1811487B" w14:textId="67F13FFB">
      <w:pPr>
        <w:spacing w:after="120" w:line="240" w:lineRule="auto"/>
        <w:ind w:left="426" w:right="543" w:firstLine="141"/>
        <w:rPr>
          <w:rFonts w:ascii="Arial" w:hAnsi="Arial" w:cs="Arial"/>
          <w:iCs/>
          <w:sz w:val="24"/>
          <w:szCs w:val="24"/>
        </w:rPr>
      </w:pPr>
      <w:r>
        <w:rPr>
          <w:rFonts w:ascii="Arial" w:hAnsi="Arial" w:cs="Arial"/>
          <w:iCs/>
          <w:sz w:val="24"/>
          <w:szCs w:val="24"/>
        </w:rPr>
        <w:t>Spring Term</w:t>
      </w:r>
    </w:p>
    <w:p w:rsidRPr="00694B52" w:rsidR="00694B52" w:rsidP="009D52D0" w:rsidRDefault="00694B52" w14:paraId="6A16589E" w14:textId="77777777">
      <w:pPr>
        <w:spacing w:after="120" w:line="240" w:lineRule="auto"/>
        <w:ind w:left="426" w:right="543"/>
        <w:rPr>
          <w:rFonts w:ascii="Arial" w:hAnsi="Arial" w:cs="Arial"/>
          <w:iCs/>
          <w:sz w:val="24"/>
          <w:szCs w:val="24"/>
        </w:rPr>
      </w:pPr>
    </w:p>
    <w:p w:rsidR="009A2D37" w:rsidP="00072357" w:rsidRDefault="009A2D37" w14:paraId="76529F9A" w14:textId="1E4AB6DA">
      <w:pPr>
        <w:pStyle w:val="Heading2"/>
      </w:pPr>
      <w:r w:rsidRPr="009D52D0">
        <w:t>Prerequisite and co-requisite modules</w:t>
      </w:r>
      <w:r w:rsidR="00E1736E">
        <w:t xml:space="preserve"> and/or any module restrictions</w:t>
      </w:r>
    </w:p>
    <w:p w:rsidRPr="00F95C91" w:rsidR="00F95C91" w:rsidP="00F95C91" w:rsidRDefault="00F95C91" w14:paraId="76619F23" w14:textId="77777777">
      <w:pPr>
        <w:pStyle w:val="header2"/>
        <w:numPr>
          <w:ilvl w:val="0"/>
          <w:numId w:val="0"/>
        </w:numPr>
        <w:ind w:left="567"/>
        <w:rPr>
          <w:b w:val="0"/>
          <w:bCs/>
        </w:rPr>
      </w:pPr>
      <w:r w:rsidRPr="00F95C91">
        <w:rPr>
          <w:b w:val="0"/>
          <w:bCs/>
        </w:rPr>
        <w:t>BUSN9330 Strategic Marketing</w:t>
      </w:r>
    </w:p>
    <w:p w:rsidRPr="00694B52" w:rsidR="00694B52" w:rsidP="009D52D0" w:rsidRDefault="00694B52" w14:paraId="5AE02DAF" w14:textId="77777777">
      <w:pPr>
        <w:spacing w:after="120" w:line="240" w:lineRule="auto"/>
        <w:ind w:left="426" w:right="543"/>
        <w:rPr>
          <w:rFonts w:ascii="Arial" w:hAnsi="Arial" w:cs="Arial"/>
          <w:iCs/>
          <w:sz w:val="24"/>
          <w:szCs w:val="24"/>
        </w:rPr>
      </w:pPr>
    </w:p>
    <w:p w:rsidRPr="009D52D0" w:rsidR="009A2D37" w:rsidP="00072357" w:rsidRDefault="009A2D37" w14:paraId="65457720" w14:textId="77777777">
      <w:pPr>
        <w:pStyle w:val="Heading2"/>
      </w:pPr>
      <w:r w:rsidRPr="009D52D0">
        <w:t xml:space="preserve">The </w:t>
      </w:r>
      <w:r w:rsidRPr="009D52D0" w:rsidR="007A49C1">
        <w:t>course(s)</w:t>
      </w:r>
      <w:r w:rsidRPr="009D52D0">
        <w:t xml:space="preserve"> of study to which the module contributes</w:t>
      </w:r>
    </w:p>
    <w:p w:rsidRPr="002906CF" w:rsidR="00F16CD9" w:rsidP="00112204" w:rsidRDefault="00112204" w14:paraId="6CD85FAB" w14:textId="77777777">
      <w:pPr>
        <w:spacing w:after="120" w:line="240" w:lineRule="auto"/>
        <w:ind w:left="567" w:right="260"/>
        <w:rPr>
          <w:rFonts w:ascii="Arial" w:hAnsi="Arial" w:cs="Arial"/>
          <w:iCs/>
          <w:sz w:val="24"/>
          <w:szCs w:val="24"/>
        </w:rPr>
      </w:pPr>
      <w:r w:rsidRPr="002906CF">
        <w:rPr>
          <w:rFonts w:ascii="Arial" w:hAnsi="Arial" w:cs="Arial"/>
          <w:iCs/>
          <w:sz w:val="24"/>
          <w:szCs w:val="24"/>
        </w:rPr>
        <w:t xml:space="preserve">Compulsory to the following courses: </w:t>
      </w:r>
    </w:p>
    <w:p w:rsidRPr="00364189" w:rsidR="00112204" w:rsidP="00112204" w:rsidRDefault="00112204" w14:paraId="539C7860" w14:textId="1348D9CE">
      <w:pPr>
        <w:spacing w:after="120" w:line="240" w:lineRule="auto"/>
        <w:ind w:left="567" w:right="260"/>
        <w:rPr>
          <w:rFonts w:ascii="Arial" w:hAnsi="Arial" w:cs="Arial"/>
          <w:iCs/>
          <w:sz w:val="24"/>
          <w:szCs w:val="24"/>
        </w:rPr>
      </w:pPr>
      <w:r w:rsidRPr="00364189">
        <w:rPr>
          <w:rFonts w:ascii="Arial" w:hAnsi="Arial" w:cs="Arial"/>
          <w:iCs/>
          <w:sz w:val="24"/>
          <w:szCs w:val="24"/>
        </w:rPr>
        <w:t xml:space="preserve">MSc Marketing; MSc Marketing with Industrial Placement </w:t>
      </w:r>
    </w:p>
    <w:p w:rsidR="00694B52" w:rsidP="009D52D0" w:rsidRDefault="00694B52" w14:paraId="28CC1478" w14:textId="0CC1D7FE">
      <w:pPr>
        <w:spacing w:after="120" w:line="240" w:lineRule="auto"/>
        <w:ind w:left="426" w:right="543"/>
        <w:rPr>
          <w:rFonts w:ascii="Arial" w:hAnsi="Arial" w:cs="Arial"/>
          <w:iCs/>
          <w:sz w:val="24"/>
          <w:szCs w:val="24"/>
        </w:rPr>
      </w:pPr>
    </w:p>
    <w:p w:rsidRPr="009D52D0" w:rsidR="009A2D37" w:rsidP="00072357" w:rsidRDefault="009A2D37" w14:paraId="3839F6AB" w14:textId="77777777">
      <w:pPr>
        <w:pStyle w:val="Heading2"/>
        <w:jc w:val="left"/>
      </w:pPr>
      <w:r w:rsidRPr="009D52D0">
        <w:t>The intended subject specific learning outcomes</w:t>
      </w:r>
      <w:r w:rsidRPr="009D52D0" w:rsidR="00C729D7">
        <w:t>.</w:t>
      </w:r>
      <w:r w:rsidRPr="009D52D0" w:rsidR="00C729D7">
        <w:br/>
      </w:r>
      <w:r w:rsidRPr="009D52D0" w:rsidR="00C729D7">
        <w:t>On successfully completing the module students will be able to:</w:t>
      </w:r>
    </w:p>
    <w:p w:rsidRPr="00F95C91" w:rsidR="00F95C91" w:rsidP="00364189" w:rsidRDefault="00F95C91" w14:paraId="138C7782" w14:textId="298A1DB3">
      <w:pPr>
        <w:spacing w:after="120" w:line="240" w:lineRule="auto"/>
        <w:ind w:left="1437" w:right="543" w:hanging="870"/>
        <w:rPr>
          <w:rFonts w:ascii="Arial" w:hAnsi="Arial" w:cs="Arial"/>
          <w:sz w:val="24"/>
          <w:szCs w:val="24"/>
        </w:rPr>
      </w:pPr>
      <w:r w:rsidRPr="00F95C91">
        <w:rPr>
          <w:rFonts w:ascii="Arial" w:hAnsi="Arial" w:cs="Arial"/>
          <w:sz w:val="24"/>
          <w:szCs w:val="24"/>
        </w:rPr>
        <w:t>8.1</w:t>
      </w:r>
      <w:r w:rsidRPr="00F95C91">
        <w:rPr>
          <w:rFonts w:ascii="Arial" w:hAnsi="Arial" w:cs="Arial"/>
          <w:sz w:val="24"/>
          <w:szCs w:val="24"/>
        </w:rPr>
        <w:tab/>
      </w:r>
      <w:r w:rsidR="00364189">
        <w:rPr>
          <w:rFonts w:ascii="Arial" w:hAnsi="Arial" w:cs="Arial"/>
          <w:sz w:val="24"/>
          <w:szCs w:val="24"/>
        </w:rPr>
        <w:t>d</w:t>
      </w:r>
      <w:r w:rsidRPr="00F95C91">
        <w:rPr>
          <w:rFonts w:ascii="Arial" w:hAnsi="Arial" w:cs="Arial"/>
          <w:sz w:val="24"/>
          <w:szCs w:val="24"/>
        </w:rPr>
        <w:t xml:space="preserve">emonstrate an in-depth understanding of culture and the cultural components that exhibit across different </w:t>
      </w:r>
      <w:r w:rsidR="00BC63C8">
        <w:rPr>
          <w:rFonts w:ascii="Arial" w:hAnsi="Arial" w:cs="Arial"/>
          <w:sz w:val="24"/>
          <w:szCs w:val="24"/>
        </w:rPr>
        <w:t xml:space="preserve">international </w:t>
      </w:r>
      <w:r w:rsidRPr="00F95C91">
        <w:rPr>
          <w:rFonts w:ascii="Arial" w:hAnsi="Arial" w:cs="Arial"/>
          <w:sz w:val="24"/>
          <w:szCs w:val="24"/>
        </w:rPr>
        <w:t xml:space="preserve">markets </w:t>
      </w:r>
    </w:p>
    <w:p w:rsidRPr="00F95C91" w:rsidR="00F95C91" w:rsidP="00364189" w:rsidRDefault="00F95C91" w14:paraId="0ED1795E" w14:textId="43A614E6">
      <w:pPr>
        <w:spacing w:after="120" w:line="240" w:lineRule="auto"/>
        <w:ind w:left="1437" w:right="543" w:hanging="870"/>
        <w:rPr>
          <w:rFonts w:ascii="Arial" w:hAnsi="Arial" w:cs="Arial"/>
          <w:sz w:val="24"/>
          <w:szCs w:val="24"/>
        </w:rPr>
      </w:pPr>
      <w:r w:rsidRPr="00F95C91">
        <w:rPr>
          <w:rFonts w:ascii="Arial" w:hAnsi="Arial" w:cs="Arial"/>
          <w:sz w:val="24"/>
          <w:szCs w:val="24"/>
        </w:rPr>
        <w:t>8.2</w:t>
      </w:r>
      <w:r w:rsidRPr="00F95C91">
        <w:rPr>
          <w:rFonts w:ascii="Arial" w:hAnsi="Arial" w:cs="Arial"/>
          <w:sz w:val="24"/>
          <w:szCs w:val="24"/>
        </w:rPr>
        <w:tab/>
      </w:r>
      <w:r w:rsidR="00364189">
        <w:rPr>
          <w:rFonts w:ascii="Arial" w:hAnsi="Arial" w:cs="Arial"/>
          <w:sz w:val="24"/>
          <w:szCs w:val="24"/>
        </w:rPr>
        <w:t>c</w:t>
      </w:r>
      <w:r w:rsidRPr="00F95C91">
        <w:rPr>
          <w:rFonts w:ascii="Arial" w:hAnsi="Arial" w:cs="Arial"/>
          <w:sz w:val="24"/>
          <w:szCs w:val="24"/>
        </w:rPr>
        <w:t xml:space="preserve">ritically evaluate cultural assumptions and arguments that may impact </w:t>
      </w:r>
      <w:r w:rsidR="00BC63C8">
        <w:rPr>
          <w:rFonts w:ascii="Arial" w:hAnsi="Arial" w:cs="Arial"/>
          <w:sz w:val="24"/>
          <w:szCs w:val="24"/>
        </w:rPr>
        <w:t xml:space="preserve">International </w:t>
      </w:r>
      <w:r w:rsidRPr="00F95C91">
        <w:rPr>
          <w:rFonts w:ascii="Arial" w:hAnsi="Arial" w:cs="Arial"/>
          <w:sz w:val="24"/>
          <w:szCs w:val="24"/>
        </w:rPr>
        <w:t>Marketing Strategy across cultures</w:t>
      </w:r>
    </w:p>
    <w:p w:rsidRPr="00F95C91" w:rsidR="00F95C91" w:rsidP="00364189" w:rsidRDefault="00F95C91" w14:paraId="1529B509" w14:textId="3F7B98F2">
      <w:pPr>
        <w:spacing w:after="120" w:line="240" w:lineRule="auto"/>
        <w:ind w:left="1437" w:right="543" w:hanging="870"/>
        <w:rPr>
          <w:rFonts w:ascii="Arial" w:hAnsi="Arial" w:cs="Arial"/>
          <w:sz w:val="24"/>
          <w:szCs w:val="24"/>
        </w:rPr>
      </w:pPr>
      <w:r w:rsidRPr="00F95C91">
        <w:rPr>
          <w:rFonts w:ascii="Arial" w:hAnsi="Arial" w:cs="Arial"/>
          <w:sz w:val="24"/>
          <w:szCs w:val="24"/>
        </w:rPr>
        <w:t>8.3</w:t>
      </w:r>
      <w:r w:rsidRPr="00F95C91">
        <w:rPr>
          <w:rFonts w:ascii="Arial" w:hAnsi="Arial" w:cs="Arial"/>
          <w:sz w:val="24"/>
          <w:szCs w:val="24"/>
        </w:rPr>
        <w:tab/>
      </w:r>
      <w:r w:rsidR="00364189">
        <w:rPr>
          <w:rFonts w:ascii="Arial" w:hAnsi="Arial" w:cs="Arial"/>
          <w:sz w:val="24"/>
          <w:szCs w:val="24"/>
        </w:rPr>
        <w:t>c</w:t>
      </w:r>
      <w:r w:rsidRPr="00F95C91">
        <w:rPr>
          <w:rFonts w:ascii="Arial" w:hAnsi="Arial" w:cs="Arial"/>
          <w:sz w:val="24"/>
          <w:szCs w:val="24"/>
        </w:rPr>
        <w:t xml:space="preserve">ritically appraise appropriate frameworks and concepts suited to the formulation of </w:t>
      </w:r>
      <w:r w:rsidR="00BC63C8">
        <w:rPr>
          <w:rFonts w:ascii="Arial" w:hAnsi="Arial" w:cs="Arial"/>
          <w:sz w:val="24"/>
          <w:szCs w:val="24"/>
        </w:rPr>
        <w:t xml:space="preserve">international </w:t>
      </w:r>
      <w:r w:rsidRPr="00F95C91">
        <w:rPr>
          <w:rFonts w:ascii="Arial" w:hAnsi="Arial" w:cs="Arial"/>
          <w:sz w:val="24"/>
          <w:szCs w:val="24"/>
        </w:rPr>
        <w:t>marketing strategies in different cultural contexts, and apply them accordingly</w:t>
      </w:r>
    </w:p>
    <w:p w:rsidRPr="00F95C91" w:rsidR="00F95C91" w:rsidP="00364189" w:rsidRDefault="00F95C91" w14:paraId="7C12E259" w14:textId="20B0751F">
      <w:pPr>
        <w:spacing w:after="120" w:line="240" w:lineRule="auto"/>
        <w:ind w:left="1437" w:right="543" w:hanging="870"/>
        <w:rPr>
          <w:rFonts w:ascii="Arial" w:hAnsi="Arial" w:cs="Arial"/>
          <w:sz w:val="24"/>
          <w:szCs w:val="24"/>
        </w:rPr>
      </w:pPr>
      <w:r w:rsidRPr="00F95C91">
        <w:rPr>
          <w:rFonts w:ascii="Arial" w:hAnsi="Arial" w:cs="Arial"/>
          <w:sz w:val="24"/>
          <w:szCs w:val="24"/>
        </w:rPr>
        <w:t xml:space="preserve">8.4    </w:t>
      </w:r>
      <w:r w:rsidR="00364189">
        <w:rPr>
          <w:rFonts w:ascii="Arial" w:hAnsi="Arial" w:cs="Arial"/>
          <w:sz w:val="24"/>
          <w:szCs w:val="24"/>
        </w:rPr>
        <w:tab/>
      </w:r>
      <w:r w:rsidR="00364189">
        <w:rPr>
          <w:rFonts w:ascii="Arial" w:hAnsi="Arial" w:cs="Arial"/>
          <w:sz w:val="24"/>
          <w:szCs w:val="24"/>
        </w:rPr>
        <w:t>d</w:t>
      </w:r>
      <w:r w:rsidRPr="00F95C91">
        <w:rPr>
          <w:rFonts w:ascii="Arial" w:hAnsi="Arial" w:cs="Arial"/>
          <w:sz w:val="24"/>
          <w:szCs w:val="24"/>
        </w:rPr>
        <w:t xml:space="preserve">emonstrate a systematic understanding and a critical awareness of current challenges in the implementation of </w:t>
      </w:r>
      <w:r w:rsidR="00BC63C8">
        <w:rPr>
          <w:rFonts w:ascii="Arial" w:hAnsi="Arial" w:cs="Arial"/>
          <w:sz w:val="24"/>
          <w:szCs w:val="24"/>
        </w:rPr>
        <w:t xml:space="preserve">international </w:t>
      </w:r>
      <w:r w:rsidRPr="00F95C91">
        <w:rPr>
          <w:rFonts w:ascii="Arial" w:hAnsi="Arial" w:cs="Arial"/>
          <w:sz w:val="24"/>
          <w:szCs w:val="24"/>
        </w:rPr>
        <w:t>marketing strategy across cultural contexts</w:t>
      </w:r>
    </w:p>
    <w:p w:rsidRPr="00F95C91" w:rsidR="00F95C91" w:rsidP="00364189" w:rsidRDefault="00F95C91" w14:paraId="7B82667E" w14:textId="71C73C46">
      <w:pPr>
        <w:spacing w:after="120" w:line="240" w:lineRule="auto"/>
        <w:ind w:left="1437" w:right="543" w:hanging="870"/>
        <w:rPr>
          <w:rFonts w:ascii="Arial" w:hAnsi="Arial" w:cs="Arial"/>
          <w:sz w:val="24"/>
          <w:szCs w:val="24"/>
        </w:rPr>
      </w:pPr>
      <w:r w:rsidRPr="00F95C91">
        <w:rPr>
          <w:rFonts w:ascii="Arial" w:hAnsi="Arial" w:cs="Arial"/>
          <w:sz w:val="24"/>
          <w:szCs w:val="24"/>
        </w:rPr>
        <w:t>8.5</w:t>
      </w:r>
      <w:r w:rsidRPr="00F95C91">
        <w:rPr>
          <w:rFonts w:ascii="Arial" w:hAnsi="Arial" w:cs="Arial"/>
          <w:sz w:val="24"/>
          <w:szCs w:val="24"/>
        </w:rPr>
        <w:tab/>
      </w:r>
      <w:r w:rsidR="00364189">
        <w:rPr>
          <w:rFonts w:ascii="Arial" w:hAnsi="Arial" w:cs="Arial"/>
          <w:sz w:val="24"/>
          <w:szCs w:val="24"/>
        </w:rPr>
        <w:t>d</w:t>
      </w:r>
      <w:r w:rsidRPr="00F95C91">
        <w:rPr>
          <w:rFonts w:ascii="Arial" w:hAnsi="Arial" w:cs="Arial"/>
          <w:sz w:val="24"/>
          <w:szCs w:val="24"/>
        </w:rPr>
        <w:t xml:space="preserve">emonstrate an in-depth understanding of the impact of culture on consumer behaviour. </w:t>
      </w:r>
    </w:p>
    <w:p w:rsidRPr="00F95C91" w:rsidR="00F95C91" w:rsidP="00364189" w:rsidRDefault="00F95C91" w14:paraId="54A2DAD8" w14:textId="466B6D4B">
      <w:pPr>
        <w:spacing w:after="120" w:line="240" w:lineRule="auto"/>
        <w:ind w:left="1437" w:right="543" w:hanging="1011"/>
        <w:rPr>
          <w:rFonts w:ascii="Arial" w:hAnsi="Arial" w:cs="Arial"/>
          <w:sz w:val="24"/>
          <w:szCs w:val="24"/>
        </w:rPr>
      </w:pPr>
      <w:r w:rsidRPr="00F95C91">
        <w:rPr>
          <w:rFonts w:ascii="Arial" w:hAnsi="Arial" w:cs="Arial"/>
          <w:sz w:val="24"/>
          <w:szCs w:val="24"/>
        </w:rPr>
        <w:t>8.6</w:t>
      </w:r>
      <w:r w:rsidRPr="00F95C91">
        <w:rPr>
          <w:rFonts w:ascii="Arial" w:hAnsi="Arial" w:cs="Arial"/>
          <w:sz w:val="24"/>
          <w:szCs w:val="24"/>
        </w:rPr>
        <w:tab/>
      </w:r>
      <w:r w:rsidR="00364189">
        <w:rPr>
          <w:rFonts w:ascii="Arial" w:hAnsi="Arial" w:cs="Arial"/>
          <w:sz w:val="24"/>
          <w:szCs w:val="24"/>
        </w:rPr>
        <w:t>d</w:t>
      </w:r>
      <w:r w:rsidRPr="00F95C91">
        <w:rPr>
          <w:rFonts w:ascii="Arial" w:hAnsi="Arial" w:cs="Arial"/>
          <w:sz w:val="24"/>
          <w:szCs w:val="24"/>
        </w:rPr>
        <w:t xml:space="preserve">emonstrate a comprehensive understanding of techniques applicable to cross-cultural market research methods </w:t>
      </w:r>
    </w:p>
    <w:p w:rsidRPr="00F95C91" w:rsidR="00F95C91" w:rsidP="00364189" w:rsidRDefault="00F95C91" w14:paraId="06B2800A" w14:textId="4665EBF9">
      <w:pPr>
        <w:spacing w:after="120" w:line="240" w:lineRule="auto"/>
        <w:ind w:left="1437" w:right="543" w:hanging="1011"/>
        <w:rPr>
          <w:rFonts w:ascii="Arial" w:hAnsi="Arial" w:cs="Arial"/>
          <w:sz w:val="24"/>
          <w:szCs w:val="24"/>
        </w:rPr>
      </w:pPr>
      <w:r w:rsidRPr="00F95C91">
        <w:rPr>
          <w:rFonts w:ascii="Arial" w:hAnsi="Arial" w:cs="Arial"/>
          <w:sz w:val="24"/>
          <w:szCs w:val="24"/>
        </w:rPr>
        <w:t>8.7</w:t>
      </w:r>
      <w:r w:rsidRPr="00F95C91">
        <w:rPr>
          <w:rFonts w:ascii="Arial" w:hAnsi="Arial" w:cs="Arial"/>
          <w:sz w:val="24"/>
          <w:szCs w:val="24"/>
        </w:rPr>
        <w:tab/>
      </w:r>
      <w:r w:rsidR="00364189">
        <w:rPr>
          <w:rFonts w:ascii="Arial" w:hAnsi="Arial" w:cs="Arial"/>
          <w:sz w:val="24"/>
          <w:szCs w:val="24"/>
        </w:rPr>
        <w:t>c</w:t>
      </w:r>
      <w:r w:rsidR="009F3478">
        <w:rPr>
          <w:rFonts w:ascii="Arial" w:hAnsi="Arial" w:cs="Arial"/>
          <w:sz w:val="24"/>
          <w:szCs w:val="24"/>
        </w:rPr>
        <w:t>ritically</w:t>
      </w:r>
      <w:r w:rsidR="00BC63C8">
        <w:rPr>
          <w:rFonts w:ascii="Arial" w:hAnsi="Arial" w:cs="Arial"/>
          <w:sz w:val="24"/>
          <w:szCs w:val="24"/>
        </w:rPr>
        <w:t xml:space="preserve"> e</w:t>
      </w:r>
      <w:r w:rsidRPr="00F95C91">
        <w:rPr>
          <w:rFonts w:ascii="Arial" w:hAnsi="Arial" w:cs="Arial"/>
          <w:sz w:val="24"/>
          <w:szCs w:val="24"/>
        </w:rPr>
        <w:t>valuate</w:t>
      </w:r>
      <w:r w:rsidR="00BC63C8">
        <w:rPr>
          <w:rFonts w:ascii="Arial" w:hAnsi="Arial" w:cs="Arial"/>
          <w:sz w:val="24"/>
          <w:szCs w:val="24"/>
        </w:rPr>
        <w:t xml:space="preserve"> sustainable and </w:t>
      </w:r>
      <w:r w:rsidRPr="00F95C91">
        <w:rPr>
          <w:rFonts w:ascii="Arial" w:hAnsi="Arial" w:cs="Arial"/>
          <w:sz w:val="24"/>
          <w:szCs w:val="24"/>
        </w:rPr>
        <w:t xml:space="preserve"> ethical marketing </w:t>
      </w:r>
      <w:r w:rsidR="00BC63C8">
        <w:rPr>
          <w:rFonts w:ascii="Arial" w:hAnsi="Arial" w:cs="Arial"/>
          <w:sz w:val="24"/>
          <w:szCs w:val="24"/>
        </w:rPr>
        <w:t>strategies</w:t>
      </w:r>
      <w:r w:rsidRPr="00F95C91" w:rsidR="00BC63C8">
        <w:rPr>
          <w:rFonts w:ascii="Arial" w:hAnsi="Arial" w:cs="Arial"/>
          <w:sz w:val="24"/>
          <w:szCs w:val="24"/>
        </w:rPr>
        <w:t xml:space="preserve"> </w:t>
      </w:r>
      <w:r w:rsidRPr="00F95C91">
        <w:rPr>
          <w:rFonts w:ascii="Arial" w:hAnsi="Arial" w:cs="Arial"/>
          <w:sz w:val="24"/>
          <w:szCs w:val="24"/>
        </w:rPr>
        <w:t xml:space="preserve">in different </w:t>
      </w:r>
      <w:r w:rsidR="00BC63C8">
        <w:rPr>
          <w:rFonts w:ascii="Arial" w:hAnsi="Arial" w:cs="Arial"/>
          <w:sz w:val="24"/>
          <w:szCs w:val="24"/>
        </w:rPr>
        <w:t>international markets</w:t>
      </w:r>
      <w:r w:rsidRPr="00F95C91">
        <w:rPr>
          <w:rFonts w:ascii="Arial" w:hAnsi="Arial" w:cs="Arial"/>
          <w:sz w:val="24"/>
          <w:szCs w:val="24"/>
        </w:rPr>
        <w:t xml:space="preserve">   </w:t>
      </w:r>
    </w:p>
    <w:p w:rsidRPr="008D4447" w:rsidR="008D4447" w:rsidP="009D52D0" w:rsidRDefault="008D4447" w14:paraId="256A8AC3" w14:textId="77777777">
      <w:pPr>
        <w:spacing w:after="120" w:line="240" w:lineRule="auto"/>
        <w:ind w:left="426" w:right="543"/>
        <w:rPr>
          <w:rFonts w:ascii="Arial" w:hAnsi="Arial" w:cs="Arial"/>
          <w:b/>
          <w:sz w:val="24"/>
          <w:szCs w:val="24"/>
        </w:rPr>
      </w:pPr>
    </w:p>
    <w:p w:rsidR="00C729D7" w:rsidP="00072357" w:rsidRDefault="009A2D37" w14:paraId="035A14B0" w14:textId="77777777">
      <w:pPr>
        <w:pStyle w:val="Heading2"/>
        <w:jc w:val="left"/>
      </w:pPr>
      <w:r w:rsidRPr="009D52D0">
        <w:t>The intended generic learning outcomes</w:t>
      </w:r>
      <w:r w:rsidRPr="009D52D0" w:rsidR="00C729D7">
        <w:t>.</w:t>
      </w:r>
      <w:r w:rsidRPr="009D52D0" w:rsidR="00C729D7">
        <w:br/>
      </w:r>
      <w:r w:rsidRPr="009D52D0" w:rsidR="00C729D7">
        <w:t>On successfully completing the module students will be able to:</w:t>
      </w:r>
    </w:p>
    <w:p w:rsidRPr="00A864F5" w:rsidR="00F95C91" w:rsidP="00364189" w:rsidRDefault="00F95C91" w14:paraId="3801078C" w14:textId="13076A83">
      <w:pPr>
        <w:spacing w:after="120" w:line="240" w:lineRule="auto"/>
        <w:ind w:left="1437" w:right="543" w:hanging="870"/>
        <w:rPr>
          <w:rFonts w:ascii="Arial" w:hAnsi="Arial" w:cs="Arial"/>
          <w:sz w:val="24"/>
          <w:szCs w:val="24"/>
        </w:rPr>
      </w:pPr>
      <w:r w:rsidRPr="00A864F5">
        <w:rPr>
          <w:rFonts w:ascii="Arial" w:hAnsi="Arial" w:cs="Arial"/>
          <w:sz w:val="24"/>
          <w:szCs w:val="24"/>
        </w:rPr>
        <w:t>9.</w:t>
      </w:r>
      <w:r w:rsidR="009F3478">
        <w:rPr>
          <w:rFonts w:ascii="Arial" w:hAnsi="Arial" w:cs="Arial"/>
          <w:sz w:val="24"/>
          <w:szCs w:val="24"/>
        </w:rPr>
        <w:t>1</w:t>
      </w:r>
      <w:r w:rsidRPr="00A864F5" w:rsidR="009F3478">
        <w:rPr>
          <w:rFonts w:ascii="Arial" w:hAnsi="Arial" w:cs="Arial"/>
          <w:sz w:val="24"/>
          <w:szCs w:val="24"/>
        </w:rPr>
        <w:t xml:space="preserve"> </w:t>
      </w:r>
      <w:r w:rsidR="00364189">
        <w:rPr>
          <w:rFonts w:ascii="Arial" w:hAnsi="Arial" w:cs="Arial"/>
          <w:sz w:val="24"/>
          <w:szCs w:val="24"/>
        </w:rPr>
        <w:tab/>
      </w:r>
      <w:r w:rsidRPr="00A864F5">
        <w:rPr>
          <w:rFonts w:ascii="Arial" w:hAnsi="Arial" w:cs="Arial"/>
          <w:sz w:val="24"/>
          <w:szCs w:val="24"/>
        </w:rPr>
        <w:t xml:space="preserve">collect, organise and summarise relevant information from secondary data sources </w:t>
      </w:r>
    </w:p>
    <w:p w:rsidRPr="00A864F5" w:rsidR="00F95C91" w:rsidP="00364189" w:rsidRDefault="00F95C91" w14:paraId="1A8B4E05" w14:textId="32A21C2B">
      <w:pPr>
        <w:spacing w:after="120" w:line="240" w:lineRule="auto"/>
        <w:ind w:left="1437" w:right="543" w:hanging="870"/>
        <w:rPr>
          <w:rFonts w:ascii="Arial" w:hAnsi="Arial" w:cs="Arial"/>
          <w:sz w:val="24"/>
          <w:szCs w:val="24"/>
        </w:rPr>
      </w:pPr>
      <w:r w:rsidRPr="00A864F5">
        <w:rPr>
          <w:rFonts w:ascii="Arial" w:hAnsi="Arial" w:cs="Arial"/>
          <w:sz w:val="24"/>
          <w:szCs w:val="24"/>
        </w:rPr>
        <w:t>9.</w:t>
      </w:r>
      <w:r w:rsidR="009F3478">
        <w:rPr>
          <w:rFonts w:ascii="Arial" w:hAnsi="Arial" w:cs="Arial"/>
          <w:sz w:val="24"/>
          <w:szCs w:val="24"/>
        </w:rPr>
        <w:t>2</w:t>
      </w:r>
      <w:r w:rsidRPr="00A864F5" w:rsidR="009F3478">
        <w:rPr>
          <w:rFonts w:ascii="Arial" w:hAnsi="Arial" w:cs="Arial"/>
          <w:sz w:val="24"/>
          <w:szCs w:val="24"/>
        </w:rPr>
        <w:t xml:space="preserve"> </w:t>
      </w:r>
      <w:r w:rsidR="00364189">
        <w:rPr>
          <w:rFonts w:ascii="Arial" w:hAnsi="Arial" w:cs="Arial"/>
          <w:sz w:val="24"/>
          <w:szCs w:val="24"/>
        </w:rPr>
        <w:tab/>
      </w:r>
      <w:r w:rsidRPr="00A864F5">
        <w:rPr>
          <w:rFonts w:ascii="Arial" w:hAnsi="Arial" w:cs="Arial"/>
          <w:sz w:val="24"/>
          <w:szCs w:val="24"/>
        </w:rPr>
        <w:t xml:space="preserve">organise, analyse information and write a </w:t>
      </w:r>
      <w:r w:rsidR="009F3478">
        <w:rPr>
          <w:rFonts w:ascii="Arial" w:hAnsi="Arial" w:cs="Arial"/>
          <w:sz w:val="24"/>
          <w:szCs w:val="24"/>
        </w:rPr>
        <w:t xml:space="preserve">comprehensive </w:t>
      </w:r>
      <w:r w:rsidRPr="00A864F5">
        <w:rPr>
          <w:rFonts w:ascii="Arial" w:hAnsi="Arial" w:cs="Arial"/>
          <w:sz w:val="24"/>
          <w:szCs w:val="24"/>
        </w:rPr>
        <w:t>business report or an academic essay demonstrating an understanding of marketing strategies across cultural contexts;</w:t>
      </w:r>
    </w:p>
    <w:p w:rsidRPr="00A864F5" w:rsidR="00F95C91" w:rsidP="00364189" w:rsidRDefault="00F95C91" w14:paraId="6D3CC638" w14:textId="101F63AF">
      <w:pPr>
        <w:spacing w:after="120" w:line="240" w:lineRule="auto"/>
        <w:ind w:left="1437" w:right="543" w:hanging="870"/>
        <w:rPr>
          <w:rFonts w:ascii="Arial" w:hAnsi="Arial" w:cs="Arial"/>
          <w:sz w:val="24"/>
          <w:szCs w:val="24"/>
        </w:rPr>
      </w:pPr>
      <w:r w:rsidRPr="00A864F5">
        <w:rPr>
          <w:rFonts w:ascii="Arial" w:hAnsi="Arial" w:cs="Arial"/>
          <w:sz w:val="24"/>
          <w:szCs w:val="24"/>
        </w:rPr>
        <w:t>9.</w:t>
      </w:r>
      <w:r w:rsidR="009F3478">
        <w:rPr>
          <w:rFonts w:ascii="Arial" w:hAnsi="Arial" w:cs="Arial"/>
          <w:sz w:val="24"/>
          <w:szCs w:val="24"/>
        </w:rPr>
        <w:t>3</w:t>
      </w:r>
      <w:r w:rsidRPr="00A864F5" w:rsidR="009F3478">
        <w:rPr>
          <w:rFonts w:ascii="Arial" w:hAnsi="Arial" w:cs="Arial"/>
          <w:sz w:val="24"/>
          <w:szCs w:val="24"/>
        </w:rPr>
        <w:t xml:space="preserve"> </w:t>
      </w:r>
      <w:r w:rsidR="00364189">
        <w:rPr>
          <w:rFonts w:ascii="Arial" w:hAnsi="Arial" w:cs="Arial"/>
          <w:sz w:val="24"/>
          <w:szCs w:val="24"/>
        </w:rPr>
        <w:tab/>
      </w:r>
      <w:r w:rsidRPr="00A864F5">
        <w:rPr>
          <w:rFonts w:ascii="Arial" w:hAnsi="Arial" w:cs="Arial"/>
          <w:sz w:val="24"/>
          <w:szCs w:val="24"/>
        </w:rPr>
        <w:t xml:space="preserve">communicate to an audience of peers a business report or academic essay of topics in </w:t>
      </w:r>
      <w:r w:rsidRPr="00A864F5" w:rsidR="00BC63C8">
        <w:rPr>
          <w:rFonts w:ascii="Arial" w:hAnsi="Arial" w:cs="Arial"/>
          <w:sz w:val="24"/>
          <w:szCs w:val="24"/>
        </w:rPr>
        <w:t>inter</w:t>
      </w:r>
      <w:r w:rsidR="00BC63C8">
        <w:rPr>
          <w:rFonts w:ascii="Arial" w:hAnsi="Arial" w:cs="Arial"/>
          <w:sz w:val="24"/>
          <w:szCs w:val="24"/>
        </w:rPr>
        <w:t>national</w:t>
      </w:r>
      <w:r w:rsidRPr="00A864F5" w:rsidR="00BC63C8">
        <w:rPr>
          <w:rFonts w:ascii="Arial" w:hAnsi="Arial" w:cs="Arial"/>
          <w:sz w:val="24"/>
          <w:szCs w:val="24"/>
        </w:rPr>
        <w:t xml:space="preserve"> </w:t>
      </w:r>
      <w:r w:rsidRPr="00A864F5">
        <w:rPr>
          <w:rFonts w:ascii="Arial" w:hAnsi="Arial" w:cs="Arial"/>
          <w:sz w:val="24"/>
          <w:szCs w:val="24"/>
        </w:rPr>
        <w:t>marketing</w:t>
      </w:r>
      <w:r w:rsidR="00BC63C8">
        <w:rPr>
          <w:rFonts w:ascii="Arial" w:hAnsi="Arial" w:cs="Arial"/>
          <w:sz w:val="24"/>
          <w:szCs w:val="24"/>
        </w:rPr>
        <w:t xml:space="preserve"> across cultures</w:t>
      </w:r>
    </w:p>
    <w:p w:rsidRPr="00A864F5" w:rsidR="00F95C91" w:rsidP="00364189" w:rsidRDefault="00F95C91" w14:paraId="4F8D3938" w14:textId="1F3FDDAF">
      <w:pPr>
        <w:spacing w:after="120" w:line="240" w:lineRule="auto"/>
        <w:ind w:left="1437" w:right="543" w:hanging="870"/>
        <w:rPr>
          <w:rFonts w:ascii="Arial" w:hAnsi="Arial" w:cs="Arial"/>
          <w:sz w:val="24"/>
          <w:szCs w:val="24"/>
        </w:rPr>
      </w:pPr>
      <w:r w:rsidRPr="00A864F5">
        <w:rPr>
          <w:rFonts w:ascii="Arial" w:hAnsi="Arial" w:cs="Arial"/>
          <w:sz w:val="24"/>
          <w:szCs w:val="24"/>
        </w:rPr>
        <w:t>9.</w:t>
      </w:r>
      <w:r w:rsidR="009F3478">
        <w:rPr>
          <w:rFonts w:ascii="Arial" w:hAnsi="Arial" w:cs="Arial"/>
          <w:sz w:val="24"/>
          <w:szCs w:val="24"/>
        </w:rPr>
        <w:t>4</w:t>
      </w:r>
      <w:r w:rsidRPr="00A864F5" w:rsidR="009F3478">
        <w:rPr>
          <w:rFonts w:ascii="Arial" w:hAnsi="Arial" w:cs="Arial"/>
          <w:sz w:val="24"/>
          <w:szCs w:val="24"/>
        </w:rPr>
        <w:t xml:space="preserve"> </w:t>
      </w:r>
      <w:r w:rsidR="00364189">
        <w:rPr>
          <w:rFonts w:ascii="Arial" w:hAnsi="Arial" w:cs="Arial"/>
          <w:sz w:val="24"/>
          <w:szCs w:val="24"/>
        </w:rPr>
        <w:tab/>
      </w:r>
      <w:r w:rsidRPr="00A864F5">
        <w:rPr>
          <w:rFonts w:ascii="Arial" w:hAnsi="Arial" w:cs="Arial"/>
          <w:sz w:val="24"/>
          <w:szCs w:val="24"/>
        </w:rPr>
        <w:t>recognise and summarise the concepts, processes and institutions relevant to inter</w:t>
      </w:r>
      <w:r w:rsidR="00BC63C8">
        <w:rPr>
          <w:rFonts w:ascii="Arial" w:hAnsi="Arial" w:cs="Arial"/>
          <w:sz w:val="24"/>
          <w:szCs w:val="24"/>
        </w:rPr>
        <w:t>national</w:t>
      </w:r>
      <w:r w:rsidRPr="00A864F5">
        <w:rPr>
          <w:rFonts w:ascii="Arial" w:hAnsi="Arial" w:cs="Arial"/>
          <w:sz w:val="24"/>
          <w:szCs w:val="24"/>
        </w:rPr>
        <w:t xml:space="preserve"> marketing of goods and/or services</w:t>
      </w:r>
      <w:r w:rsidR="00BC63C8">
        <w:rPr>
          <w:rFonts w:ascii="Arial" w:hAnsi="Arial" w:cs="Arial"/>
          <w:sz w:val="24"/>
          <w:szCs w:val="24"/>
        </w:rPr>
        <w:t xml:space="preserve"> across cultures</w:t>
      </w:r>
      <w:r w:rsidRPr="00A864F5">
        <w:rPr>
          <w:rFonts w:ascii="Arial" w:hAnsi="Arial" w:cs="Arial"/>
          <w:sz w:val="24"/>
          <w:szCs w:val="24"/>
        </w:rPr>
        <w:t>;</w:t>
      </w:r>
    </w:p>
    <w:p w:rsidRPr="00A864F5" w:rsidR="00273CF0" w:rsidP="009D52D0" w:rsidRDefault="00273CF0" w14:paraId="31D8601B" w14:textId="77777777">
      <w:pPr>
        <w:spacing w:after="120" w:line="240" w:lineRule="auto"/>
        <w:ind w:left="567" w:right="543"/>
        <w:rPr>
          <w:rFonts w:ascii="Arial" w:hAnsi="Arial" w:cs="Arial"/>
          <w:sz w:val="24"/>
          <w:szCs w:val="24"/>
        </w:rPr>
      </w:pPr>
    </w:p>
    <w:p w:rsidRPr="009D52D0" w:rsidR="009A2D37" w:rsidP="00072357" w:rsidRDefault="009A2D37" w14:paraId="73386C6A" w14:textId="77777777">
      <w:pPr>
        <w:pStyle w:val="Heading2"/>
      </w:pPr>
      <w:r w:rsidRPr="009D52D0">
        <w:t>A synopsis of the curriculum</w:t>
      </w:r>
    </w:p>
    <w:p w:rsidRPr="00364189" w:rsidR="00E833AD" w:rsidP="00364189" w:rsidRDefault="00E833AD" w14:paraId="5E2AFCF4" w14:textId="77777777">
      <w:pPr>
        <w:ind w:left="567"/>
        <w:jc w:val="both"/>
        <w:rPr>
          <w:rFonts w:ascii="Arial" w:hAnsi="Arial" w:cs="Arial"/>
          <w:sz w:val="24"/>
          <w:szCs w:val="24"/>
        </w:rPr>
      </w:pPr>
      <w:r w:rsidRPr="00364189">
        <w:rPr>
          <w:rFonts w:ascii="Arial" w:hAnsi="Arial" w:cs="Arial"/>
          <w:sz w:val="24"/>
          <w:szCs w:val="24"/>
        </w:rPr>
        <w:t xml:space="preserve">Managers all over the world now realize that businesses are becoming increasingly global.  In particular, marketing managers acknowledge the interconnected and interdependent world in which the consumers of their products and services live. For most companies therefore, it is no longer enough to cater to domestic markets and cultures any more, as the products and services originate from and are consumed daily in different parts of the globe. This makes it important for marketing managers to understand the complexity and diversity of cross-cultural marketing, in order to leverage the opportunities that exist in local and international markets. </w:t>
      </w:r>
    </w:p>
    <w:p w:rsidRPr="00364189" w:rsidR="00E833AD" w:rsidP="00364189" w:rsidRDefault="00E833AD" w14:paraId="3236FDF9" w14:textId="77777777">
      <w:pPr>
        <w:spacing w:before="60" w:after="60"/>
        <w:ind w:left="567" w:right="-330"/>
        <w:rPr>
          <w:rFonts w:ascii="Arial" w:hAnsi="Arial" w:cs="Arial"/>
          <w:sz w:val="24"/>
          <w:szCs w:val="24"/>
        </w:rPr>
      </w:pPr>
      <w:r w:rsidRPr="00364189">
        <w:rPr>
          <w:rFonts w:ascii="Arial" w:hAnsi="Arial" w:cs="Arial"/>
          <w:sz w:val="24"/>
          <w:szCs w:val="24"/>
        </w:rPr>
        <w:t xml:space="preserve">This module will combine lectures and seminars to present, transfer, discuss and summarise intercultural marketing concepts and frameworks. Indicative topics are: </w:t>
      </w:r>
    </w:p>
    <w:p w:rsidRPr="00E833AD" w:rsidR="00E833AD" w:rsidP="00E833AD" w:rsidRDefault="00E833AD" w14:paraId="02BA116D" w14:textId="77777777">
      <w:pPr>
        <w:pStyle w:val="ListParagraph"/>
        <w:numPr>
          <w:ilvl w:val="0"/>
          <w:numId w:val="12"/>
        </w:numPr>
        <w:spacing w:before="60" w:after="60" w:line="240" w:lineRule="auto"/>
        <w:ind w:right="-330"/>
        <w:rPr>
          <w:rFonts w:ascii="Arial" w:hAnsi="Arial" w:cs="Arial"/>
          <w:sz w:val="24"/>
          <w:szCs w:val="24"/>
        </w:rPr>
      </w:pPr>
      <w:r w:rsidRPr="00E833AD">
        <w:rPr>
          <w:rFonts w:ascii="Arial" w:hAnsi="Arial" w:cs="Arial"/>
          <w:sz w:val="24"/>
          <w:szCs w:val="24"/>
        </w:rPr>
        <w:t xml:space="preserve">Analysis of cultural conditions in global markets </w:t>
      </w:r>
    </w:p>
    <w:p w:rsidRPr="00E833AD" w:rsidR="00E833AD" w:rsidP="00E833AD" w:rsidRDefault="00E833AD" w14:paraId="373B3F84" w14:textId="77777777">
      <w:pPr>
        <w:pStyle w:val="ListParagraph"/>
        <w:numPr>
          <w:ilvl w:val="0"/>
          <w:numId w:val="12"/>
        </w:numPr>
        <w:spacing w:before="60" w:after="60" w:line="240" w:lineRule="auto"/>
        <w:ind w:right="-330"/>
        <w:rPr>
          <w:rFonts w:ascii="Arial" w:hAnsi="Arial" w:cs="Arial"/>
          <w:sz w:val="24"/>
          <w:szCs w:val="24"/>
        </w:rPr>
      </w:pPr>
      <w:r w:rsidRPr="00E833AD">
        <w:rPr>
          <w:rFonts w:ascii="Arial" w:hAnsi="Arial" w:cs="Arial"/>
          <w:sz w:val="24"/>
          <w:szCs w:val="24"/>
        </w:rPr>
        <w:t xml:space="preserve">Cross-cultural Marketing research </w:t>
      </w:r>
    </w:p>
    <w:p w:rsidRPr="00E833AD" w:rsidR="00E833AD" w:rsidP="00E833AD" w:rsidRDefault="00E833AD" w14:paraId="77007847" w14:textId="77777777">
      <w:pPr>
        <w:pStyle w:val="ListParagraph"/>
        <w:numPr>
          <w:ilvl w:val="0"/>
          <w:numId w:val="12"/>
        </w:numPr>
        <w:spacing w:before="60" w:after="60" w:line="240" w:lineRule="auto"/>
        <w:ind w:right="-330"/>
        <w:rPr>
          <w:rFonts w:ascii="Arial" w:hAnsi="Arial" w:cs="Arial"/>
          <w:sz w:val="24"/>
          <w:szCs w:val="24"/>
        </w:rPr>
      </w:pPr>
      <w:r w:rsidRPr="00E833AD">
        <w:rPr>
          <w:rFonts w:ascii="Arial" w:hAnsi="Arial" w:cs="Arial"/>
          <w:sz w:val="24"/>
          <w:szCs w:val="24"/>
        </w:rPr>
        <w:t>Identification of International segments and niche markets</w:t>
      </w:r>
    </w:p>
    <w:p w:rsidRPr="00E833AD" w:rsidR="00E833AD" w:rsidP="00E833AD" w:rsidRDefault="00E833AD" w14:paraId="68133E04" w14:textId="4D5DCB79">
      <w:pPr>
        <w:pStyle w:val="ListParagraph"/>
        <w:numPr>
          <w:ilvl w:val="0"/>
          <w:numId w:val="12"/>
        </w:numPr>
        <w:spacing w:before="60" w:after="60" w:line="240" w:lineRule="auto"/>
        <w:ind w:right="-330"/>
        <w:rPr>
          <w:rFonts w:ascii="Arial" w:hAnsi="Arial" w:cs="Arial"/>
          <w:sz w:val="24"/>
          <w:szCs w:val="24"/>
        </w:rPr>
      </w:pPr>
      <w:r w:rsidRPr="00E833AD">
        <w:rPr>
          <w:rFonts w:ascii="Arial" w:hAnsi="Arial" w:cs="Arial"/>
          <w:sz w:val="24"/>
          <w:szCs w:val="24"/>
        </w:rPr>
        <w:t>Executing marketing mix strategies across international cultures</w:t>
      </w:r>
    </w:p>
    <w:p w:rsidRPr="00E833AD" w:rsidR="00E833AD" w:rsidP="00E833AD" w:rsidRDefault="00E833AD" w14:paraId="453F13F7" w14:textId="6AFFEB76">
      <w:pPr>
        <w:pStyle w:val="ListParagraph"/>
        <w:numPr>
          <w:ilvl w:val="0"/>
          <w:numId w:val="12"/>
        </w:numPr>
        <w:spacing w:before="60" w:after="60" w:line="240" w:lineRule="auto"/>
        <w:ind w:right="-330"/>
        <w:rPr>
          <w:rFonts w:ascii="Arial" w:hAnsi="Arial" w:cs="Arial"/>
          <w:sz w:val="24"/>
          <w:szCs w:val="24"/>
        </w:rPr>
      </w:pPr>
      <w:r w:rsidRPr="00E833AD">
        <w:rPr>
          <w:rFonts w:ascii="Arial" w:hAnsi="Arial" w:cs="Arial"/>
          <w:sz w:val="24"/>
          <w:szCs w:val="24"/>
        </w:rPr>
        <w:t>Consumer Behaviour across international cultures</w:t>
      </w:r>
    </w:p>
    <w:p w:rsidRPr="00E833AD" w:rsidR="00E833AD" w:rsidP="00E833AD" w:rsidRDefault="00E833AD" w14:paraId="1FEDD5E1" w14:textId="05CC2A68">
      <w:pPr>
        <w:pStyle w:val="ListParagraph"/>
        <w:numPr>
          <w:ilvl w:val="0"/>
          <w:numId w:val="12"/>
        </w:numPr>
        <w:spacing w:before="60" w:after="60" w:line="240" w:lineRule="auto"/>
        <w:ind w:right="-330"/>
        <w:rPr>
          <w:rFonts w:ascii="Arial" w:hAnsi="Arial" w:cs="Arial"/>
          <w:sz w:val="24"/>
          <w:szCs w:val="24"/>
        </w:rPr>
      </w:pPr>
      <w:r w:rsidRPr="00E833AD">
        <w:rPr>
          <w:rFonts w:ascii="Arial" w:hAnsi="Arial" w:cs="Arial"/>
          <w:sz w:val="24"/>
          <w:szCs w:val="24"/>
        </w:rPr>
        <w:t>Making sustainable and ethical marketing decisions across international cultures</w:t>
      </w:r>
    </w:p>
    <w:p w:rsidRPr="00364189" w:rsidR="0077349B" w:rsidP="00364189" w:rsidRDefault="0077349B" w14:paraId="0AD88AB0" w14:textId="77777777">
      <w:pPr>
        <w:rPr>
          <w:rFonts w:ascii="Arial" w:hAnsi="Arial" w:cs="Arial"/>
          <w:sz w:val="24"/>
          <w:szCs w:val="24"/>
        </w:rPr>
      </w:pPr>
    </w:p>
    <w:p w:rsidRPr="00D84858" w:rsidR="00D84858" w:rsidP="00D84858" w:rsidRDefault="00883204" w14:paraId="227B3608" w14:textId="2BBEECB4">
      <w:pPr>
        <w:pStyle w:val="Heading2"/>
      </w:pPr>
      <w:r w:rsidRPr="009D52D0">
        <w:t>Reading l</w:t>
      </w:r>
      <w:r w:rsidRPr="009D52D0" w:rsidR="009A2D37">
        <w:t xml:space="preserve">ist </w:t>
      </w:r>
    </w:p>
    <w:p w:rsidR="00923365" w:rsidP="00923365" w:rsidRDefault="00923365" w14:paraId="67D86C50" w14:textId="77777777">
      <w:pPr>
        <w:pStyle w:val="Heading2"/>
        <w:numPr>
          <w:ilvl w:val="0"/>
          <w:numId w:val="0"/>
        </w:numPr>
        <w:ind w:left="567"/>
        <w:rPr>
          <w:b w:val="0"/>
          <w:bCs/>
        </w:rPr>
      </w:pPr>
      <w:r>
        <w:rPr>
          <w:b w:val="0"/>
          <w:bCs/>
        </w:rPr>
        <w:t xml:space="preserve">The University is committed to ensuring that core reading materials are in accessible electronic format in line with the Kent Inclusive Practices. </w:t>
      </w:r>
    </w:p>
    <w:p w:rsidR="00923365" w:rsidP="00923365" w:rsidRDefault="00923365" w14:paraId="74C01991" w14:textId="77777777">
      <w:pPr>
        <w:pStyle w:val="Heading2"/>
        <w:numPr>
          <w:ilvl w:val="0"/>
          <w:numId w:val="0"/>
        </w:numPr>
        <w:ind w:left="567"/>
        <w:rPr>
          <w:b w:val="0"/>
          <w:bCs/>
        </w:rPr>
      </w:pPr>
      <w:r>
        <w:rPr>
          <w:b w:val="0"/>
          <w:bCs/>
        </w:rPr>
        <w:t xml:space="preserve">The most up to date reading list for each module can be found on the university's </w:t>
      </w:r>
      <w:hyperlink w:history="1" r:id="rId8">
        <w:r>
          <w:rPr>
            <w:rStyle w:val="Hyperlink"/>
            <w:bCs/>
          </w:rPr>
          <w:t>reading list pages</w:t>
        </w:r>
      </w:hyperlink>
      <w:r>
        <w:rPr>
          <w:b w:val="0"/>
          <w:bCs/>
        </w:rPr>
        <w:t xml:space="preserve">. </w:t>
      </w:r>
    </w:p>
    <w:p w:rsidRPr="008D4447" w:rsidR="008D4447" w:rsidP="009D52D0" w:rsidRDefault="008D4447" w14:paraId="65C929EC" w14:textId="372D6AFA">
      <w:pPr>
        <w:spacing w:after="120" w:line="240" w:lineRule="auto"/>
        <w:ind w:right="543"/>
        <w:jc w:val="both"/>
        <w:rPr>
          <w:rFonts w:ascii="Arial" w:hAnsi="Arial" w:cs="Arial"/>
          <w:b/>
          <w:sz w:val="24"/>
          <w:szCs w:val="24"/>
        </w:rPr>
      </w:pPr>
    </w:p>
    <w:p w:rsidR="00883204" w:rsidP="00072357" w:rsidRDefault="00636058" w14:paraId="715A2291" w14:textId="15D7BD54">
      <w:pPr>
        <w:pStyle w:val="Heading2"/>
      </w:pPr>
      <w:r>
        <w:t>Contact Hours</w:t>
      </w:r>
    </w:p>
    <w:p w:rsidR="00553E78" w:rsidP="00D84858" w:rsidRDefault="00553E78" w14:paraId="768A15EC" w14:textId="648DDF8D">
      <w:pPr>
        <w:pStyle w:val="header2"/>
        <w:numPr>
          <w:ilvl w:val="0"/>
          <w:numId w:val="0"/>
        </w:numPr>
        <w:ind w:left="567"/>
        <w:rPr>
          <w:b w:val="0"/>
          <w:bCs/>
        </w:rPr>
      </w:pPr>
      <w:r w:rsidRPr="00D84858">
        <w:rPr>
          <w:b w:val="0"/>
          <w:bCs/>
        </w:rPr>
        <w:t xml:space="preserve">Private study: </w:t>
      </w:r>
      <w:r w:rsidR="00FF72A0">
        <w:rPr>
          <w:b w:val="0"/>
          <w:bCs/>
        </w:rPr>
        <w:t>128</w:t>
      </w:r>
    </w:p>
    <w:p w:rsidRPr="00D84858" w:rsidR="00D84858" w:rsidP="00D84858" w:rsidRDefault="00553E78" w14:paraId="096E8B7C" w14:textId="04AF86FA">
      <w:pPr>
        <w:pStyle w:val="header2"/>
        <w:numPr>
          <w:ilvl w:val="0"/>
          <w:numId w:val="0"/>
        </w:numPr>
        <w:ind w:left="567"/>
        <w:rPr>
          <w:b w:val="0"/>
          <w:bCs/>
        </w:rPr>
      </w:pPr>
      <w:r>
        <w:rPr>
          <w:b w:val="0"/>
          <w:bCs/>
        </w:rPr>
        <w:t>C</w:t>
      </w:r>
      <w:r w:rsidRPr="00D84858" w:rsidR="00D84858">
        <w:rPr>
          <w:b w:val="0"/>
          <w:bCs/>
        </w:rPr>
        <w:t xml:space="preserve">ontact hours: </w:t>
      </w:r>
      <w:r w:rsidR="00FF72A0">
        <w:rPr>
          <w:b w:val="0"/>
          <w:bCs/>
        </w:rPr>
        <w:t>22</w:t>
      </w:r>
    </w:p>
    <w:p w:rsidRPr="00D84858" w:rsidR="00D84858" w:rsidP="00D84858" w:rsidRDefault="00D84858" w14:paraId="566F7F02" w14:textId="552C9846">
      <w:pPr>
        <w:pStyle w:val="header2"/>
        <w:numPr>
          <w:ilvl w:val="0"/>
          <w:numId w:val="0"/>
        </w:numPr>
        <w:ind w:left="567"/>
        <w:rPr>
          <w:b w:val="0"/>
          <w:bCs/>
        </w:rPr>
      </w:pPr>
      <w:r w:rsidRPr="00D84858">
        <w:rPr>
          <w:b w:val="0"/>
          <w:bCs/>
        </w:rPr>
        <w:t>Total: 150</w:t>
      </w:r>
    </w:p>
    <w:p w:rsidRPr="008D4447" w:rsidR="001802B3" w:rsidP="00636058" w:rsidRDefault="001802B3" w14:paraId="5EE8F273" w14:textId="77777777">
      <w:pPr>
        <w:spacing w:after="120" w:line="240" w:lineRule="auto"/>
        <w:ind w:right="543"/>
        <w:rPr>
          <w:rFonts w:ascii="Arial" w:hAnsi="Arial" w:cs="Arial"/>
          <w:iCs/>
          <w:sz w:val="24"/>
          <w:szCs w:val="24"/>
        </w:rPr>
      </w:pPr>
    </w:p>
    <w:p w:rsidRPr="00B2615D" w:rsidR="00B2615D" w:rsidP="00072357" w:rsidRDefault="00EF4933" w14:paraId="1C49B47B" w14:textId="77777777">
      <w:pPr>
        <w:pStyle w:val="Heading2"/>
        <w:rPr>
          <w:i/>
          <w:iCs/>
        </w:rPr>
      </w:pPr>
      <w:r w:rsidRPr="009D52D0">
        <w:t>Assessment methods</w:t>
      </w:r>
    </w:p>
    <w:p w:rsidR="00696FF5" w:rsidP="00094825" w:rsidRDefault="00696FF5" w14:paraId="7F14E902" w14:textId="1A82E81E">
      <w:pPr>
        <w:pStyle w:val="header2"/>
        <w:numPr>
          <w:ilvl w:val="1"/>
          <w:numId w:val="11"/>
        </w:numPr>
        <w:rPr>
          <w:b w:val="0"/>
          <w:bCs/>
          <w:iCs/>
        </w:rPr>
      </w:pPr>
      <w:r w:rsidRPr="00B2615D">
        <w:rPr>
          <w:b w:val="0"/>
          <w:bCs/>
          <w:iCs/>
        </w:rPr>
        <w:t>Main assessment methods</w:t>
      </w:r>
    </w:p>
    <w:p w:rsidRPr="00A864F5" w:rsidR="00A864F5" w:rsidP="00364189" w:rsidRDefault="00A864F5" w14:paraId="063F4928" w14:textId="77777777">
      <w:pPr>
        <w:spacing w:after="120" w:line="240" w:lineRule="auto"/>
        <w:ind w:left="567" w:right="260" w:firstLine="153"/>
        <w:jc w:val="both"/>
        <w:rPr>
          <w:rFonts w:ascii="Arial" w:hAnsi="Arial" w:cs="Arial"/>
          <w:iCs/>
          <w:sz w:val="24"/>
          <w:szCs w:val="24"/>
        </w:rPr>
      </w:pPr>
      <w:r w:rsidRPr="00A864F5">
        <w:rPr>
          <w:rFonts w:ascii="Arial" w:hAnsi="Arial" w:cs="Arial"/>
          <w:iCs/>
          <w:sz w:val="24"/>
          <w:szCs w:val="24"/>
        </w:rPr>
        <w:t>Online VLE MCQ Test (20%)</w:t>
      </w:r>
    </w:p>
    <w:p w:rsidRPr="00A864F5" w:rsidR="00A864F5" w:rsidP="00364189" w:rsidRDefault="00A864F5" w14:paraId="4DE1E485" w14:textId="39207508">
      <w:pPr>
        <w:spacing w:after="120" w:line="240" w:lineRule="auto"/>
        <w:ind w:left="567" w:right="260" w:firstLine="153"/>
        <w:jc w:val="both"/>
        <w:rPr>
          <w:rFonts w:ascii="Arial" w:hAnsi="Arial" w:cs="Arial"/>
          <w:b/>
          <w:iCs/>
          <w:sz w:val="24"/>
          <w:szCs w:val="24"/>
        </w:rPr>
      </w:pPr>
      <w:r w:rsidRPr="00A864F5">
        <w:rPr>
          <w:rFonts w:ascii="Arial" w:hAnsi="Arial" w:cs="Arial"/>
          <w:iCs/>
          <w:sz w:val="24"/>
          <w:szCs w:val="24"/>
        </w:rPr>
        <w:t xml:space="preserve">Individual report </w:t>
      </w:r>
      <w:r w:rsidR="00364189">
        <w:rPr>
          <w:rFonts w:ascii="Arial" w:hAnsi="Arial" w:cs="Arial"/>
          <w:iCs/>
          <w:sz w:val="24"/>
          <w:szCs w:val="24"/>
        </w:rPr>
        <w:t xml:space="preserve">– 3000 words </w:t>
      </w:r>
      <w:r w:rsidRPr="00A864F5">
        <w:rPr>
          <w:rFonts w:ascii="Arial" w:hAnsi="Arial" w:cs="Arial"/>
          <w:iCs/>
          <w:sz w:val="24"/>
          <w:szCs w:val="24"/>
        </w:rPr>
        <w:t>(</w:t>
      </w:r>
      <w:r w:rsidR="003E3818">
        <w:rPr>
          <w:rFonts w:ascii="Arial" w:hAnsi="Arial" w:cs="Arial"/>
          <w:iCs/>
          <w:sz w:val="24"/>
          <w:szCs w:val="24"/>
        </w:rPr>
        <w:t>8</w:t>
      </w:r>
      <w:r w:rsidRPr="00A864F5">
        <w:rPr>
          <w:rFonts w:ascii="Arial" w:hAnsi="Arial" w:cs="Arial"/>
          <w:iCs/>
          <w:sz w:val="24"/>
          <w:szCs w:val="24"/>
        </w:rPr>
        <w:t xml:space="preserve">0%) </w:t>
      </w:r>
    </w:p>
    <w:p w:rsidRPr="00A864F5" w:rsidR="00A864F5" w:rsidP="00A864F5" w:rsidRDefault="00A864F5" w14:paraId="2B0F926E" w14:textId="77777777">
      <w:pPr>
        <w:pStyle w:val="Heading2"/>
        <w:numPr>
          <w:ilvl w:val="0"/>
          <w:numId w:val="0"/>
        </w:numPr>
        <w:ind w:left="567"/>
      </w:pPr>
    </w:p>
    <w:p w:rsidRPr="009D52D0" w:rsidR="00696FF5" w:rsidP="00094825" w:rsidRDefault="00B2615D" w14:paraId="3DA1BBE3" w14:textId="5B299A7A">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Pr="009D52D0" w:rsidR="00696FF5">
        <w:rPr>
          <w:rFonts w:ascii="Arial" w:hAnsi="Arial" w:cs="Arial"/>
          <w:iCs/>
          <w:sz w:val="24"/>
          <w:szCs w:val="24"/>
        </w:rPr>
        <w:t xml:space="preserve">Reassessment methods </w:t>
      </w:r>
    </w:p>
    <w:p w:rsidR="00B72470" w:rsidP="00364189" w:rsidRDefault="00A864F5" w14:paraId="00B1CF1B" w14:textId="451EE283">
      <w:pPr>
        <w:spacing w:after="120" w:line="240" w:lineRule="auto"/>
        <w:ind w:left="426" w:right="543" w:firstLine="141"/>
        <w:rPr>
          <w:rFonts w:ascii="Arial" w:hAnsi="Arial" w:cs="Arial"/>
          <w:iCs/>
          <w:sz w:val="24"/>
          <w:szCs w:val="24"/>
        </w:rPr>
      </w:pPr>
      <w:r w:rsidRPr="00A864F5">
        <w:rPr>
          <w:rFonts w:ascii="Arial" w:hAnsi="Arial" w:cs="Arial"/>
          <w:iCs/>
          <w:sz w:val="24"/>
          <w:szCs w:val="24"/>
        </w:rPr>
        <w:t>Reassessment Instrument: 100% coursework.</w:t>
      </w:r>
    </w:p>
    <w:p w:rsidRPr="008D4447" w:rsidR="008D4447" w:rsidP="009D52D0" w:rsidRDefault="008D4447" w14:paraId="4062F7E7" w14:textId="77777777">
      <w:pPr>
        <w:spacing w:after="120" w:line="240" w:lineRule="auto"/>
        <w:ind w:left="426" w:right="543"/>
        <w:rPr>
          <w:rFonts w:ascii="Arial" w:hAnsi="Arial" w:cs="Arial"/>
          <w:iCs/>
          <w:sz w:val="24"/>
          <w:szCs w:val="24"/>
        </w:rPr>
      </w:pPr>
    </w:p>
    <w:p w:rsidRPr="009D52D0" w:rsidR="00274ED7" w:rsidP="00072357" w:rsidRDefault="006F3F8B" w14:paraId="2FCD427F" w14:textId="795693E7">
      <w:pPr>
        <w:pStyle w:val="Heading2"/>
      </w:pPr>
      <w:r w:rsidRPr="009D52D0">
        <w:t xml:space="preserve">Map of </w:t>
      </w:r>
      <w:r w:rsidRPr="009D52D0" w:rsidR="00883204">
        <w:t xml:space="preserve">module learning outcomes </w:t>
      </w:r>
      <w:r w:rsidRPr="009D52D0" w:rsidR="00B30E07">
        <w:t xml:space="preserve">(sections </w:t>
      </w:r>
      <w:r w:rsidR="00542219">
        <w:t>8</w:t>
      </w:r>
      <w:r w:rsidRPr="009D52D0" w:rsidR="00B30E07">
        <w:t xml:space="preserve"> &amp; </w:t>
      </w:r>
      <w:r w:rsidR="00542219">
        <w:t>9</w:t>
      </w:r>
      <w:r w:rsidRPr="009D52D0" w:rsidR="00B30E07">
        <w:t>)</w:t>
      </w:r>
      <w:r w:rsidRPr="009D52D0" w:rsidR="00883204">
        <w:t xml:space="preserve"> to l</w:t>
      </w:r>
      <w:r w:rsidRPr="009D52D0">
        <w:t>earning</w:t>
      </w:r>
      <w:r w:rsidRPr="009D52D0" w:rsidR="00B30E07">
        <w:t xml:space="preserve"> and </w:t>
      </w:r>
      <w:r w:rsidRPr="009D52D0" w:rsidR="00883204">
        <w:t>teaching m</w:t>
      </w:r>
      <w:r w:rsidRPr="009D52D0" w:rsidR="00B30E07">
        <w:t>ethods (section</w:t>
      </w:r>
      <w:r w:rsidR="00B2615D">
        <w:t xml:space="preserve"> </w:t>
      </w:r>
      <w:r w:rsidRPr="009D52D0" w:rsidR="00B30E07">
        <w:t>1</w:t>
      </w:r>
      <w:r w:rsidR="00542219">
        <w:t>2</w:t>
      </w:r>
      <w:r w:rsidRPr="009D52D0">
        <w:t>) and m</w:t>
      </w:r>
      <w:r w:rsidRPr="009D52D0" w:rsidR="00883204">
        <w:t>ethods of a</w:t>
      </w:r>
      <w:r w:rsidRPr="009D52D0" w:rsidR="00B30E07">
        <w:t>ssessment (section 1</w:t>
      </w:r>
      <w:r w:rsidR="00542219">
        <w:t>3</w:t>
      </w:r>
      <w:r w:rsidRPr="009D52D0" w:rsidR="00EF4933">
        <w:t>)</w:t>
      </w:r>
    </w:p>
    <w:p w:rsidR="001C1787" w:rsidP="009D52D0" w:rsidRDefault="001C1787" w14:paraId="707CBE74" w14:textId="252DF6B7">
      <w:pPr>
        <w:spacing w:after="120" w:line="240" w:lineRule="auto"/>
        <w:ind w:left="567" w:right="543"/>
        <w:jc w:val="both"/>
        <w:rPr>
          <w:rFonts w:ascii="Arial" w:hAnsi="Arial" w:cs="Arial"/>
          <w:i/>
          <w:iCs/>
          <w:sz w:val="24"/>
          <w:szCs w:val="24"/>
        </w:rPr>
      </w:pPr>
    </w:p>
    <w:p w:rsidRPr="00636058" w:rsidR="00636058" w:rsidP="009D52D0" w:rsidRDefault="00636058" w14:paraId="6F5E84D9" w14:textId="21BBC0D5">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5000" w:type="pct"/>
        <w:tblLook w:val="04A0" w:firstRow="1" w:lastRow="0" w:firstColumn="1" w:lastColumn="0" w:noHBand="0" w:noVBand="1"/>
      </w:tblPr>
      <w:tblGrid>
        <w:gridCol w:w="1064"/>
        <w:gridCol w:w="853"/>
        <w:gridCol w:w="853"/>
        <w:gridCol w:w="854"/>
        <w:gridCol w:w="854"/>
        <w:gridCol w:w="854"/>
        <w:gridCol w:w="854"/>
        <w:gridCol w:w="854"/>
        <w:gridCol w:w="854"/>
        <w:gridCol w:w="854"/>
        <w:gridCol w:w="854"/>
        <w:gridCol w:w="854"/>
      </w:tblGrid>
      <w:tr w:rsidRPr="009D52D0" w:rsidR="009F3478" w:rsidTr="00364189" w14:paraId="5413EC92" w14:textId="6EF3177F">
        <w:trPr>
          <w:cantSplit/>
          <w:tblHeader/>
        </w:trPr>
        <w:tc>
          <w:tcPr>
            <w:tcW w:w="269" w:type="pct"/>
            <w:shd w:val="clear" w:color="auto" w:fill="D9D9D9" w:themeFill="background1" w:themeFillShade="D9"/>
          </w:tcPr>
          <w:p w:rsidRPr="009D52D0" w:rsidR="009F3478" w:rsidP="00672122" w:rsidRDefault="009F3478" w14:paraId="140365DD" w14:textId="77777777">
            <w:pPr>
              <w:spacing w:after="120"/>
              <w:ind w:left="33" w:right="-165"/>
              <w:rPr>
                <w:rFonts w:ascii="Arial" w:hAnsi="Arial" w:cs="Arial"/>
                <w:b/>
                <w:sz w:val="20"/>
                <w:szCs w:val="20"/>
              </w:rPr>
            </w:pPr>
            <w:r w:rsidRPr="009D52D0">
              <w:rPr>
                <w:rFonts w:ascii="Arial" w:hAnsi="Arial" w:cs="Arial"/>
                <w:b/>
                <w:sz w:val="20"/>
                <w:szCs w:val="20"/>
              </w:rPr>
              <w:t>Module learning outcome</w:t>
            </w:r>
          </w:p>
        </w:tc>
        <w:tc>
          <w:tcPr>
            <w:tcW w:w="648" w:type="pct"/>
          </w:tcPr>
          <w:p w:rsidRPr="00672122" w:rsidR="009F3478" w:rsidP="00672122" w:rsidRDefault="009F3478" w14:paraId="6167848F" w14:textId="77777777">
            <w:pPr>
              <w:spacing w:after="120"/>
              <w:ind w:right="-165"/>
              <w:rPr>
                <w:rFonts w:ascii="Arial" w:hAnsi="Arial" w:cs="Arial"/>
                <w:b/>
                <w:sz w:val="20"/>
                <w:szCs w:val="20"/>
              </w:rPr>
            </w:pPr>
            <w:r w:rsidRPr="00672122">
              <w:rPr>
                <w:rFonts w:ascii="Arial" w:hAnsi="Arial" w:cs="Arial"/>
                <w:b/>
                <w:sz w:val="20"/>
                <w:szCs w:val="20"/>
              </w:rPr>
              <w:t>8.1</w:t>
            </w:r>
          </w:p>
        </w:tc>
        <w:tc>
          <w:tcPr>
            <w:tcW w:w="408" w:type="pct"/>
          </w:tcPr>
          <w:p w:rsidRPr="00672122" w:rsidR="009F3478" w:rsidP="00672122" w:rsidRDefault="009F3478" w14:paraId="5B554168" w14:textId="77777777">
            <w:pPr>
              <w:spacing w:after="120"/>
              <w:ind w:right="-165"/>
              <w:rPr>
                <w:rFonts w:ascii="Arial" w:hAnsi="Arial" w:cs="Arial"/>
                <w:b/>
                <w:sz w:val="20"/>
                <w:szCs w:val="20"/>
              </w:rPr>
            </w:pPr>
            <w:r w:rsidRPr="00672122">
              <w:rPr>
                <w:rFonts w:ascii="Arial" w:hAnsi="Arial" w:cs="Arial"/>
                <w:b/>
                <w:sz w:val="20"/>
                <w:szCs w:val="20"/>
              </w:rPr>
              <w:t>8.2</w:t>
            </w:r>
          </w:p>
        </w:tc>
        <w:tc>
          <w:tcPr>
            <w:tcW w:w="408" w:type="pct"/>
          </w:tcPr>
          <w:p w:rsidRPr="00672122" w:rsidR="009F3478" w:rsidP="00672122" w:rsidRDefault="009F3478" w14:paraId="70BB1C5A" w14:textId="77777777">
            <w:pPr>
              <w:spacing w:after="120"/>
              <w:ind w:right="-165"/>
              <w:rPr>
                <w:rFonts w:ascii="Arial" w:hAnsi="Arial" w:cs="Arial"/>
                <w:b/>
                <w:sz w:val="20"/>
                <w:szCs w:val="20"/>
              </w:rPr>
            </w:pPr>
            <w:r w:rsidRPr="00672122">
              <w:rPr>
                <w:rFonts w:ascii="Arial" w:hAnsi="Arial" w:cs="Arial"/>
                <w:b/>
                <w:sz w:val="20"/>
                <w:szCs w:val="20"/>
              </w:rPr>
              <w:t>8.3</w:t>
            </w:r>
          </w:p>
        </w:tc>
        <w:tc>
          <w:tcPr>
            <w:tcW w:w="408" w:type="pct"/>
          </w:tcPr>
          <w:p w:rsidRPr="00672122" w:rsidR="009F3478" w:rsidP="00672122" w:rsidRDefault="009F3478" w14:paraId="553BA646" w14:textId="77777777">
            <w:pPr>
              <w:spacing w:after="120"/>
              <w:ind w:right="-165"/>
              <w:rPr>
                <w:rFonts w:ascii="Arial" w:hAnsi="Arial" w:cs="Arial"/>
                <w:b/>
                <w:sz w:val="20"/>
                <w:szCs w:val="20"/>
              </w:rPr>
            </w:pPr>
            <w:r w:rsidRPr="00672122">
              <w:rPr>
                <w:rFonts w:ascii="Arial" w:hAnsi="Arial" w:cs="Arial"/>
                <w:b/>
                <w:sz w:val="20"/>
                <w:szCs w:val="20"/>
              </w:rPr>
              <w:t>8.4</w:t>
            </w:r>
          </w:p>
        </w:tc>
        <w:tc>
          <w:tcPr>
            <w:tcW w:w="408" w:type="pct"/>
          </w:tcPr>
          <w:p w:rsidRPr="00672122" w:rsidR="009F3478" w:rsidP="00672122" w:rsidRDefault="009F3478" w14:paraId="6C66B5C0" w14:textId="77777777">
            <w:pPr>
              <w:spacing w:after="120"/>
              <w:ind w:right="-165"/>
              <w:rPr>
                <w:rFonts w:ascii="Arial" w:hAnsi="Arial" w:cs="Arial"/>
                <w:b/>
                <w:sz w:val="20"/>
                <w:szCs w:val="20"/>
              </w:rPr>
            </w:pPr>
            <w:r w:rsidRPr="00672122">
              <w:rPr>
                <w:rFonts w:ascii="Arial" w:hAnsi="Arial" w:cs="Arial"/>
                <w:b/>
                <w:sz w:val="20"/>
                <w:szCs w:val="20"/>
              </w:rPr>
              <w:t>8.5</w:t>
            </w:r>
          </w:p>
        </w:tc>
        <w:tc>
          <w:tcPr>
            <w:tcW w:w="408" w:type="pct"/>
          </w:tcPr>
          <w:p w:rsidRPr="00672122" w:rsidR="009F3478" w:rsidP="00672122" w:rsidRDefault="009F3478" w14:paraId="01FEEE3B" w14:textId="2112029B">
            <w:pPr>
              <w:spacing w:after="120"/>
              <w:ind w:right="-165"/>
              <w:rPr>
                <w:rFonts w:ascii="Arial" w:hAnsi="Arial" w:cs="Arial"/>
                <w:b/>
                <w:sz w:val="20"/>
                <w:szCs w:val="20"/>
              </w:rPr>
            </w:pPr>
            <w:r w:rsidRPr="00672122">
              <w:rPr>
                <w:rFonts w:ascii="Arial" w:hAnsi="Arial" w:cs="Arial"/>
                <w:b/>
                <w:sz w:val="20"/>
                <w:szCs w:val="20"/>
              </w:rPr>
              <w:t>8.6</w:t>
            </w:r>
          </w:p>
        </w:tc>
        <w:tc>
          <w:tcPr>
            <w:tcW w:w="408" w:type="pct"/>
          </w:tcPr>
          <w:p w:rsidRPr="00672122" w:rsidR="009F3478" w:rsidP="00672122" w:rsidRDefault="009F3478" w14:paraId="732A15BD" w14:textId="2A973EE5">
            <w:pPr>
              <w:spacing w:after="120"/>
              <w:ind w:right="-165"/>
              <w:rPr>
                <w:rFonts w:ascii="Arial" w:hAnsi="Arial" w:cs="Arial"/>
                <w:b/>
                <w:sz w:val="20"/>
                <w:szCs w:val="20"/>
              </w:rPr>
            </w:pPr>
            <w:r w:rsidRPr="00672122">
              <w:rPr>
                <w:rFonts w:ascii="Arial" w:hAnsi="Arial" w:cs="Arial"/>
                <w:b/>
                <w:sz w:val="20"/>
                <w:szCs w:val="20"/>
              </w:rPr>
              <w:t>8.7</w:t>
            </w:r>
          </w:p>
        </w:tc>
        <w:tc>
          <w:tcPr>
            <w:tcW w:w="408" w:type="pct"/>
          </w:tcPr>
          <w:p w:rsidRPr="00672122" w:rsidR="009F3478" w:rsidP="00672122" w:rsidRDefault="009F3478" w14:paraId="266E4126" w14:textId="58716C97">
            <w:pPr>
              <w:spacing w:after="120"/>
              <w:ind w:right="-165"/>
              <w:rPr>
                <w:rFonts w:ascii="Arial" w:hAnsi="Arial" w:cs="Arial"/>
                <w:b/>
                <w:sz w:val="20"/>
                <w:szCs w:val="20"/>
              </w:rPr>
            </w:pPr>
            <w:r w:rsidRPr="00672122">
              <w:rPr>
                <w:rFonts w:ascii="Arial" w:hAnsi="Arial" w:cs="Arial"/>
                <w:b/>
                <w:sz w:val="20"/>
                <w:szCs w:val="20"/>
              </w:rPr>
              <w:t>9.1</w:t>
            </w:r>
          </w:p>
        </w:tc>
        <w:tc>
          <w:tcPr>
            <w:tcW w:w="408" w:type="pct"/>
          </w:tcPr>
          <w:p w:rsidRPr="00672122" w:rsidR="009F3478" w:rsidP="00672122" w:rsidRDefault="009F3478" w14:paraId="6EC60A4C" w14:textId="125FB9B2">
            <w:pPr>
              <w:spacing w:after="120"/>
              <w:ind w:right="-165"/>
              <w:rPr>
                <w:rFonts w:ascii="Arial" w:hAnsi="Arial" w:cs="Arial"/>
                <w:b/>
                <w:sz w:val="20"/>
                <w:szCs w:val="20"/>
              </w:rPr>
            </w:pPr>
            <w:r w:rsidRPr="00672122">
              <w:rPr>
                <w:rFonts w:ascii="Arial" w:hAnsi="Arial" w:cs="Arial"/>
                <w:b/>
                <w:sz w:val="20"/>
                <w:szCs w:val="20"/>
              </w:rPr>
              <w:t>9.2</w:t>
            </w:r>
          </w:p>
        </w:tc>
        <w:tc>
          <w:tcPr>
            <w:tcW w:w="408" w:type="pct"/>
          </w:tcPr>
          <w:p w:rsidRPr="00672122" w:rsidR="009F3478" w:rsidP="00672122" w:rsidRDefault="009F3478" w14:paraId="3E85E7FE" w14:textId="7D639729">
            <w:pPr>
              <w:spacing w:after="120"/>
              <w:ind w:right="-165"/>
              <w:rPr>
                <w:rFonts w:ascii="Arial" w:hAnsi="Arial" w:cs="Arial"/>
                <w:b/>
                <w:sz w:val="20"/>
                <w:szCs w:val="20"/>
              </w:rPr>
            </w:pPr>
            <w:r w:rsidRPr="00672122">
              <w:rPr>
                <w:rFonts w:ascii="Arial" w:hAnsi="Arial" w:cs="Arial"/>
                <w:b/>
                <w:sz w:val="20"/>
                <w:szCs w:val="20"/>
              </w:rPr>
              <w:t>9.3</w:t>
            </w:r>
          </w:p>
        </w:tc>
        <w:tc>
          <w:tcPr>
            <w:tcW w:w="408" w:type="pct"/>
          </w:tcPr>
          <w:p w:rsidRPr="00672122" w:rsidR="009F3478" w:rsidP="00672122" w:rsidRDefault="009F3478" w14:paraId="3221C1C8" w14:textId="70AAF441">
            <w:pPr>
              <w:spacing w:after="120"/>
              <w:ind w:right="-165"/>
              <w:rPr>
                <w:rFonts w:ascii="Arial" w:hAnsi="Arial" w:cs="Arial"/>
                <w:b/>
                <w:sz w:val="20"/>
                <w:szCs w:val="20"/>
              </w:rPr>
            </w:pPr>
            <w:r w:rsidRPr="00672122">
              <w:rPr>
                <w:rFonts w:ascii="Arial" w:hAnsi="Arial" w:cs="Arial"/>
                <w:b/>
                <w:sz w:val="20"/>
                <w:szCs w:val="20"/>
              </w:rPr>
              <w:t>9.4</w:t>
            </w:r>
          </w:p>
        </w:tc>
      </w:tr>
      <w:tr w:rsidRPr="009D52D0" w:rsidR="009F3478" w:rsidTr="00364189" w14:paraId="780DC4A5" w14:textId="74324FF3">
        <w:tc>
          <w:tcPr>
            <w:tcW w:w="269" w:type="pct"/>
          </w:tcPr>
          <w:p w:rsidR="00672122" w:rsidP="00672122" w:rsidRDefault="009F3478" w14:paraId="6AE64697" w14:textId="77777777">
            <w:pPr>
              <w:spacing w:after="120"/>
              <w:ind w:right="-765"/>
              <w:rPr>
                <w:rFonts w:ascii="Arial" w:hAnsi="Arial" w:cs="Arial"/>
                <w:b/>
                <w:sz w:val="20"/>
                <w:szCs w:val="20"/>
              </w:rPr>
            </w:pPr>
            <w:r w:rsidRPr="009D52D0">
              <w:rPr>
                <w:rFonts w:ascii="Arial" w:hAnsi="Arial" w:cs="Arial"/>
                <w:b/>
                <w:sz w:val="20"/>
                <w:szCs w:val="20"/>
              </w:rPr>
              <w:t xml:space="preserve">Private </w:t>
            </w:r>
          </w:p>
          <w:p w:rsidRPr="009D52D0" w:rsidR="009F3478" w:rsidP="00672122" w:rsidRDefault="009F3478" w14:paraId="16F79E00" w14:textId="0044CFD8">
            <w:pPr>
              <w:spacing w:after="120"/>
              <w:ind w:right="-765"/>
              <w:rPr>
                <w:rFonts w:ascii="Arial" w:hAnsi="Arial" w:cs="Arial"/>
                <w:b/>
                <w:sz w:val="20"/>
                <w:szCs w:val="20"/>
              </w:rPr>
            </w:pPr>
            <w:r w:rsidRPr="009D52D0">
              <w:rPr>
                <w:rFonts w:ascii="Arial" w:hAnsi="Arial" w:cs="Arial"/>
                <w:b/>
                <w:sz w:val="20"/>
                <w:szCs w:val="20"/>
              </w:rPr>
              <w:t>Study</w:t>
            </w:r>
          </w:p>
        </w:tc>
        <w:tc>
          <w:tcPr>
            <w:tcW w:w="648" w:type="pct"/>
          </w:tcPr>
          <w:p w:rsidRPr="009D52D0" w:rsidR="009F3478" w:rsidP="004F0496" w:rsidRDefault="009F3478" w14:paraId="34752F0E" w14:textId="1A2D2AA0">
            <w:pPr>
              <w:spacing w:after="120"/>
              <w:ind w:right="543"/>
              <w:rPr>
                <w:rFonts w:ascii="Arial" w:hAnsi="Arial" w:cs="Arial"/>
                <w:b/>
                <w:sz w:val="20"/>
                <w:szCs w:val="20"/>
              </w:rPr>
            </w:pPr>
            <w:r>
              <w:rPr>
                <w:rFonts w:ascii="Arial" w:hAnsi="Arial" w:cs="Arial"/>
                <w:b/>
                <w:sz w:val="20"/>
                <w:szCs w:val="20"/>
              </w:rPr>
              <w:t>X</w:t>
            </w:r>
          </w:p>
        </w:tc>
        <w:tc>
          <w:tcPr>
            <w:tcW w:w="408" w:type="pct"/>
          </w:tcPr>
          <w:p w:rsidRPr="009D52D0" w:rsidR="009F3478" w:rsidP="004F0496" w:rsidRDefault="009F3478" w14:paraId="0E9B09C0" w14:textId="51C90315">
            <w:pPr>
              <w:spacing w:after="120"/>
              <w:ind w:right="543"/>
              <w:rPr>
                <w:rFonts w:ascii="Arial" w:hAnsi="Arial" w:cs="Arial"/>
                <w:b/>
                <w:sz w:val="20"/>
                <w:szCs w:val="20"/>
              </w:rPr>
            </w:pPr>
            <w:r>
              <w:rPr>
                <w:rFonts w:ascii="Arial" w:hAnsi="Arial" w:cs="Arial"/>
                <w:b/>
                <w:sz w:val="20"/>
                <w:szCs w:val="20"/>
              </w:rPr>
              <w:t>X</w:t>
            </w:r>
          </w:p>
        </w:tc>
        <w:tc>
          <w:tcPr>
            <w:tcW w:w="408" w:type="pct"/>
          </w:tcPr>
          <w:p w:rsidRPr="009D52D0" w:rsidR="009F3478" w:rsidP="004F0496" w:rsidRDefault="009F3478" w14:paraId="6CD1C02C" w14:textId="278816FF">
            <w:pPr>
              <w:spacing w:after="120"/>
              <w:ind w:right="543"/>
              <w:rPr>
                <w:rFonts w:ascii="Arial" w:hAnsi="Arial" w:cs="Arial"/>
                <w:b/>
                <w:sz w:val="20"/>
                <w:szCs w:val="20"/>
              </w:rPr>
            </w:pPr>
            <w:r>
              <w:rPr>
                <w:rFonts w:ascii="Arial" w:hAnsi="Arial" w:cs="Arial"/>
                <w:b/>
                <w:sz w:val="20"/>
                <w:szCs w:val="20"/>
              </w:rPr>
              <w:t>X</w:t>
            </w:r>
          </w:p>
        </w:tc>
        <w:tc>
          <w:tcPr>
            <w:tcW w:w="408" w:type="pct"/>
          </w:tcPr>
          <w:p w:rsidRPr="009D52D0" w:rsidR="009F3478" w:rsidP="004F0496" w:rsidRDefault="009F3478" w14:paraId="45C64561" w14:textId="2AE6EA5D">
            <w:pPr>
              <w:spacing w:after="120"/>
              <w:ind w:right="543"/>
              <w:rPr>
                <w:rFonts w:ascii="Arial" w:hAnsi="Arial" w:cs="Arial"/>
                <w:b/>
                <w:sz w:val="20"/>
                <w:szCs w:val="20"/>
              </w:rPr>
            </w:pPr>
            <w:r>
              <w:rPr>
                <w:rFonts w:ascii="Arial" w:hAnsi="Arial" w:cs="Arial"/>
                <w:b/>
                <w:sz w:val="20"/>
                <w:szCs w:val="20"/>
              </w:rPr>
              <w:t>X</w:t>
            </w:r>
          </w:p>
        </w:tc>
        <w:tc>
          <w:tcPr>
            <w:tcW w:w="408" w:type="pct"/>
          </w:tcPr>
          <w:p w:rsidRPr="009D52D0" w:rsidR="009F3478" w:rsidP="004F0496" w:rsidRDefault="009F3478" w14:paraId="62607B91" w14:textId="77B9AE53">
            <w:pPr>
              <w:spacing w:after="120"/>
              <w:ind w:right="543"/>
              <w:rPr>
                <w:rFonts w:ascii="Arial" w:hAnsi="Arial" w:cs="Arial"/>
                <w:b/>
                <w:sz w:val="20"/>
                <w:szCs w:val="20"/>
              </w:rPr>
            </w:pPr>
            <w:r>
              <w:rPr>
                <w:rFonts w:ascii="Arial" w:hAnsi="Arial" w:cs="Arial"/>
                <w:b/>
                <w:sz w:val="20"/>
                <w:szCs w:val="20"/>
              </w:rPr>
              <w:t>X</w:t>
            </w:r>
          </w:p>
        </w:tc>
        <w:tc>
          <w:tcPr>
            <w:tcW w:w="408" w:type="pct"/>
          </w:tcPr>
          <w:p w:rsidR="009F3478" w:rsidP="004F0496" w:rsidRDefault="009F3478" w14:paraId="7FD8FFBC" w14:textId="5B8BB999">
            <w:pPr>
              <w:spacing w:after="120"/>
              <w:ind w:right="543"/>
              <w:rPr>
                <w:rFonts w:ascii="Arial" w:hAnsi="Arial" w:cs="Arial"/>
                <w:b/>
                <w:sz w:val="20"/>
                <w:szCs w:val="20"/>
              </w:rPr>
            </w:pPr>
            <w:r>
              <w:rPr>
                <w:rFonts w:ascii="Arial" w:hAnsi="Arial" w:cs="Arial"/>
                <w:b/>
                <w:sz w:val="20"/>
                <w:szCs w:val="20"/>
              </w:rPr>
              <w:t>X</w:t>
            </w:r>
          </w:p>
        </w:tc>
        <w:tc>
          <w:tcPr>
            <w:tcW w:w="408" w:type="pct"/>
          </w:tcPr>
          <w:p w:rsidR="009F3478" w:rsidP="004F0496" w:rsidRDefault="009F3478" w14:paraId="40EE7961" w14:textId="1A5C0BB6">
            <w:pPr>
              <w:spacing w:after="120"/>
              <w:ind w:right="543"/>
              <w:rPr>
                <w:rFonts w:ascii="Arial" w:hAnsi="Arial" w:cs="Arial"/>
                <w:b/>
                <w:sz w:val="20"/>
                <w:szCs w:val="20"/>
              </w:rPr>
            </w:pPr>
            <w:r>
              <w:rPr>
                <w:rFonts w:ascii="Arial" w:hAnsi="Arial" w:cs="Arial"/>
                <w:b/>
                <w:sz w:val="20"/>
                <w:szCs w:val="20"/>
              </w:rPr>
              <w:t>X</w:t>
            </w:r>
          </w:p>
        </w:tc>
        <w:tc>
          <w:tcPr>
            <w:tcW w:w="408" w:type="pct"/>
          </w:tcPr>
          <w:p w:rsidRPr="009D52D0" w:rsidR="009F3478" w:rsidP="004F0496" w:rsidRDefault="009F3478" w14:paraId="5BAFD1A4" w14:textId="20DED254">
            <w:pPr>
              <w:spacing w:after="120"/>
              <w:ind w:right="543"/>
              <w:rPr>
                <w:rFonts w:ascii="Arial" w:hAnsi="Arial" w:cs="Arial"/>
                <w:b/>
                <w:sz w:val="20"/>
                <w:szCs w:val="20"/>
              </w:rPr>
            </w:pPr>
            <w:r>
              <w:rPr>
                <w:rFonts w:ascii="Arial" w:hAnsi="Arial" w:cs="Arial"/>
                <w:b/>
                <w:sz w:val="20"/>
                <w:szCs w:val="20"/>
              </w:rPr>
              <w:t>X</w:t>
            </w:r>
          </w:p>
        </w:tc>
        <w:tc>
          <w:tcPr>
            <w:tcW w:w="408" w:type="pct"/>
          </w:tcPr>
          <w:p w:rsidRPr="009D52D0" w:rsidR="009F3478" w:rsidP="004F0496" w:rsidRDefault="009F3478" w14:paraId="030A7445" w14:textId="1F379651">
            <w:pPr>
              <w:spacing w:after="120"/>
              <w:ind w:right="543"/>
              <w:rPr>
                <w:rFonts w:ascii="Arial" w:hAnsi="Arial" w:cs="Arial"/>
                <w:b/>
                <w:sz w:val="20"/>
                <w:szCs w:val="20"/>
              </w:rPr>
            </w:pPr>
            <w:r>
              <w:rPr>
                <w:rFonts w:ascii="Arial" w:hAnsi="Arial" w:cs="Arial"/>
                <w:b/>
                <w:sz w:val="20"/>
                <w:szCs w:val="20"/>
              </w:rPr>
              <w:t>X</w:t>
            </w:r>
          </w:p>
        </w:tc>
        <w:tc>
          <w:tcPr>
            <w:tcW w:w="408" w:type="pct"/>
          </w:tcPr>
          <w:p w:rsidRPr="009D52D0" w:rsidR="009F3478" w:rsidP="004F0496" w:rsidRDefault="009F3478" w14:paraId="431B3FED" w14:textId="77777777">
            <w:pPr>
              <w:spacing w:after="120"/>
              <w:ind w:right="543"/>
              <w:rPr>
                <w:rFonts w:ascii="Arial" w:hAnsi="Arial" w:cs="Arial"/>
                <w:b/>
                <w:sz w:val="20"/>
                <w:szCs w:val="20"/>
              </w:rPr>
            </w:pPr>
          </w:p>
        </w:tc>
        <w:tc>
          <w:tcPr>
            <w:tcW w:w="408" w:type="pct"/>
          </w:tcPr>
          <w:p w:rsidRPr="009D52D0" w:rsidR="009F3478" w:rsidP="004F0496" w:rsidRDefault="009F3478" w14:paraId="07703E2C" w14:textId="328E64F0">
            <w:pPr>
              <w:spacing w:after="120"/>
              <w:ind w:right="543"/>
              <w:rPr>
                <w:rFonts w:ascii="Arial" w:hAnsi="Arial" w:cs="Arial"/>
                <w:b/>
                <w:sz w:val="20"/>
                <w:szCs w:val="20"/>
              </w:rPr>
            </w:pPr>
            <w:r>
              <w:rPr>
                <w:rFonts w:ascii="Arial" w:hAnsi="Arial" w:cs="Arial"/>
                <w:b/>
                <w:sz w:val="20"/>
                <w:szCs w:val="20"/>
              </w:rPr>
              <w:t>X</w:t>
            </w:r>
          </w:p>
        </w:tc>
      </w:tr>
      <w:tr w:rsidRPr="009D52D0" w:rsidR="009F3478" w:rsidTr="00364189" w14:paraId="5C50A519" w14:textId="1F43703B">
        <w:tc>
          <w:tcPr>
            <w:tcW w:w="269" w:type="pct"/>
          </w:tcPr>
          <w:p w:rsidRPr="00D62B97" w:rsidR="009F3478" w:rsidP="00672122" w:rsidRDefault="009F3478" w14:paraId="433DE3A7" w14:textId="3EA80594">
            <w:pPr>
              <w:spacing w:after="120"/>
              <w:ind w:right="-906"/>
              <w:rPr>
                <w:rFonts w:ascii="Arial" w:hAnsi="Arial" w:cs="Arial"/>
                <w:b/>
                <w:sz w:val="20"/>
                <w:szCs w:val="20"/>
              </w:rPr>
            </w:pPr>
            <w:r w:rsidRPr="00D62B97">
              <w:rPr>
                <w:rFonts w:ascii="Arial" w:hAnsi="Arial" w:cs="Arial"/>
                <w:b/>
                <w:sz w:val="20"/>
                <w:szCs w:val="20"/>
              </w:rPr>
              <w:t>Lectures</w:t>
            </w:r>
          </w:p>
        </w:tc>
        <w:tc>
          <w:tcPr>
            <w:tcW w:w="648" w:type="pct"/>
          </w:tcPr>
          <w:p w:rsidRPr="009D52D0" w:rsidR="009F3478" w:rsidP="004F0496" w:rsidRDefault="009F3478" w14:paraId="3853654B" w14:textId="1BC317EB">
            <w:pPr>
              <w:spacing w:after="120"/>
              <w:ind w:right="543"/>
              <w:rPr>
                <w:rFonts w:ascii="Arial" w:hAnsi="Arial" w:cs="Arial"/>
                <w:b/>
                <w:sz w:val="20"/>
                <w:szCs w:val="20"/>
              </w:rPr>
            </w:pPr>
            <w:r>
              <w:rPr>
                <w:rFonts w:ascii="Arial" w:hAnsi="Arial" w:cs="Arial"/>
                <w:b/>
                <w:sz w:val="20"/>
                <w:szCs w:val="20"/>
              </w:rPr>
              <w:t>X</w:t>
            </w:r>
          </w:p>
        </w:tc>
        <w:tc>
          <w:tcPr>
            <w:tcW w:w="408" w:type="pct"/>
          </w:tcPr>
          <w:p w:rsidRPr="009D52D0" w:rsidR="009F3478" w:rsidP="004F0496" w:rsidRDefault="009F3478" w14:paraId="7261D01A" w14:textId="267945D9">
            <w:pPr>
              <w:spacing w:after="120"/>
              <w:ind w:right="543"/>
              <w:rPr>
                <w:rFonts w:ascii="Arial" w:hAnsi="Arial" w:cs="Arial"/>
                <w:b/>
                <w:sz w:val="20"/>
                <w:szCs w:val="20"/>
              </w:rPr>
            </w:pPr>
            <w:r>
              <w:rPr>
                <w:rFonts w:ascii="Arial" w:hAnsi="Arial" w:cs="Arial"/>
                <w:b/>
                <w:sz w:val="20"/>
                <w:szCs w:val="20"/>
              </w:rPr>
              <w:t>X</w:t>
            </w:r>
          </w:p>
        </w:tc>
        <w:tc>
          <w:tcPr>
            <w:tcW w:w="408" w:type="pct"/>
          </w:tcPr>
          <w:p w:rsidRPr="009D52D0" w:rsidR="009F3478" w:rsidP="004F0496" w:rsidRDefault="009F3478" w14:paraId="2D7957D4" w14:textId="15796782">
            <w:pPr>
              <w:spacing w:after="120"/>
              <w:ind w:right="543"/>
              <w:rPr>
                <w:rFonts w:ascii="Arial" w:hAnsi="Arial" w:cs="Arial"/>
                <w:b/>
                <w:sz w:val="20"/>
                <w:szCs w:val="20"/>
              </w:rPr>
            </w:pPr>
            <w:r>
              <w:rPr>
                <w:rFonts w:ascii="Arial" w:hAnsi="Arial" w:cs="Arial"/>
                <w:b/>
                <w:sz w:val="20"/>
                <w:szCs w:val="20"/>
              </w:rPr>
              <w:t>X</w:t>
            </w:r>
          </w:p>
        </w:tc>
        <w:tc>
          <w:tcPr>
            <w:tcW w:w="408" w:type="pct"/>
          </w:tcPr>
          <w:p w:rsidRPr="009D52D0" w:rsidR="009F3478" w:rsidP="004F0496" w:rsidRDefault="009F3478" w14:paraId="232B2686" w14:textId="77777777">
            <w:pPr>
              <w:spacing w:after="120"/>
              <w:ind w:right="543"/>
              <w:rPr>
                <w:rFonts w:ascii="Arial" w:hAnsi="Arial" w:cs="Arial"/>
                <w:b/>
                <w:sz w:val="20"/>
                <w:szCs w:val="20"/>
              </w:rPr>
            </w:pPr>
          </w:p>
        </w:tc>
        <w:tc>
          <w:tcPr>
            <w:tcW w:w="408" w:type="pct"/>
          </w:tcPr>
          <w:p w:rsidRPr="009D52D0" w:rsidR="009F3478" w:rsidP="004F0496" w:rsidRDefault="009F3478" w14:paraId="4971B999" w14:textId="6D849940">
            <w:pPr>
              <w:spacing w:after="120"/>
              <w:ind w:right="543"/>
              <w:rPr>
                <w:rFonts w:ascii="Arial" w:hAnsi="Arial" w:cs="Arial"/>
                <w:b/>
                <w:sz w:val="20"/>
                <w:szCs w:val="20"/>
              </w:rPr>
            </w:pPr>
            <w:r>
              <w:rPr>
                <w:rFonts w:ascii="Arial" w:hAnsi="Arial" w:cs="Arial"/>
                <w:b/>
                <w:sz w:val="20"/>
                <w:szCs w:val="20"/>
              </w:rPr>
              <w:t>X</w:t>
            </w:r>
          </w:p>
        </w:tc>
        <w:tc>
          <w:tcPr>
            <w:tcW w:w="408" w:type="pct"/>
          </w:tcPr>
          <w:p w:rsidR="009F3478" w:rsidP="004F0496" w:rsidRDefault="009F3478" w14:paraId="6B5FFD55" w14:textId="5839F286">
            <w:pPr>
              <w:spacing w:after="120"/>
              <w:ind w:right="543"/>
              <w:rPr>
                <w:rFonts w:ascii="Arial" w:hAnsi="Arial" w:cs="Arial"/>
                <w:b/>
                <w:sz w:val="20"/>
                <w:szCs w:val="20"/>
              </w:rPr>
            </w:pPr>
            <w:r>
              <w:rPr>
                <w:rFonts w:ascii="Arial" w:hAnsi="Arial" w:cs="Arial"/>
                <w:b/>
                <w:sz w:val="20"/>
                <w:szCs w:val="20"/>
              </w:rPr>
              <w:t>X</w:t>
            </w:r>
          </w:p>
        </w:tc>
        <w:tc>
          <w:tcPr>
            <w:tcW w:w="408" w:type="pct"/>
          </w:tcPr>
          <w:p w:rsidR="009F3478" w:rsidP="004F0496" w:rsidRDefault="009F3478" w14:paraId="553B74F7" w14:textId="4219DB5E">
            <w:pPr>
              <w:spacing w:after="120"/>
              <w:ind w:right="543"/>
              <w:rPr>
                <w:rFonts w:ascii="Arial" w:hAnsi="Arial" w:cs="Arial"/>
                <w:b/>
                <w:sz w:val="20"/>
                <w:szCs w:val="20"/>
              </w:rPr>
            </w:pPr>
            <w:r>
              <w:rPr>
                <w:rFonts w:ascii="Arial" w:hAnsi="Arial" w:cs="Arial"/>
                <w:b/>
                <w:sz w:val="20"/>
                <w:szCs w:val="20"/>
              </w:rPr>
              <w:t>X</w:t>
            </w:r>
          </w:p>
        </w:tc>
        <w:tc>
          <w:tcPr>
            <w:tcW w:w="408" w:type="pct"/>
          </w:tcPr>
          <w:p w:rsidRPr="009D52D0" w:rsidR="009F3478" w:rsidP="004F0496" w:rsidRDefault="009F3478" w14:paraId="6BD0A090" w14:textId="77777777">
            <w:pPr>
              <w:spacing w:after="120"/>
              <w:ind w:right="543"/>
              <w:rPr>
                <w:rFonts w:ascii="Arial" w:hAnsi="Arial" w:cs="Arial"/>
                <w:b/>
                <w:sz w:val="20"/>
                <w:szCs w:val="20"/>
              </w:rPr>
            </w:pPr>
          </w:p>
        </w:tc>
        <w:tc>
          <w:tcPr>
            <w:tcW w:w="408" w:type="pct"/>
          </w:tcPr>
          <w:p w:rsidRPr="009D52D0" w:rsidR="009F3478" w:rsidP="004F0496" w:rsidRDefault="009F3478" w14:paraId="3DAC9A4A" w14:textId="77777777">
            <w:pPr>
              <w:spacing w:after="120"/>
              <w:ind w:right="543"/>
              <w:rPr>
                <w:rFonts w:ascii="Arial" w:hAnsi="Arial" w:cs="Arial"/>
                <w:b/>
                <w:sz w:val="20"/>
                <w:szCs w:val="20"/>
              </w:rPr>
            </w:pPr>
          </w:p>
        </w:tc>
        <w:tc>
          <w:tcPr>
            <w:tcW w:w="408" w:type="pct"/>
          </w:tcPr>
          <w:p w:rsidRPr="009D52D0" w:rsidR="009F3478" w:rsidP="004F0496" w:rsidRDefault="009F3478" w14:paraId="21A7EAF7" w14:textId="77777777">
            <w:pPr>
              <w:spacing w:after="120"/>
              <w:ind w:right="543"/>
              <w:rPr>
                <w:rFonts w:ascii="Arial" w:hAnsi="Arial" w:cs="Arial"/>
                <w:b/>
                <w:sz w:val="20"/>
                <w:szCs w:val="20"/>
              </w:rPr>
            </w:pPr>
          </w:p>
        </w:tc>
        <w:tc>
          <w:tcPr>
            <w:tcW w:w="408" w:type="pct"/>
          </w:tcPr>
          <w:p w:rsidRPr="009D52D0" w:rsidR="009F3478" w:rsidP="004F0496" w:rsidRDefault="009F3478" w14:paraId="41EDD6A7" w14:textId="75017312">
            <w:pPr>
              <w:spacing w:after="120"/>
              <w:ind w:right="543"/>
              <w:rPr>
                <w:rFonts w:ascii="Arial" w:hAnsi="Arial" w:cs="Arial"/>
                <w:b/>
                <w:sz w:val="20"/>
                <w:szCs w:val="20"/>
              </w:rPr>
            </w:pPr>
            <w:r>
              <w:rPr>
                <w:rFonts w:ascii="Arial" w:hAnsi="Arial" w:cs="Arial"/>
                <w:b/>
                <w:sz w:val="20"/>
                <w:szCs w:val="20"/>
              </w:rPr>
              <w:t>X</w:t>
            </w:r>
          </w:p>
        </w:tc>
      </w:tr>
      <w:tr w:rsidRPr="009D52D0" w:rsidR="009F3478" w:rsidTr="00364189" w14:paraId="460BDA99" w14:textId="0C695411">
        <w:tc>
          <w:tcPr>
            <w:tcW w:w="269" w:type="pct"/>
          </w:tcPr>
          <w:p w:rsidRPr="00D62B97" w:rsidR="009F3478" w:rsidP="004F0496" w:rsidRDefault="009F3478" w14:paraId="1CDAA785" w14:textId="6B9BF2DE">
            <w:pPr>
              <w:spacing w:after="120"/>
              <w:ind w:right="-93"/>
              <w:rPr>
                <w:rFonts w:ascii="Arial" w:hAnsi="Arial" w:cs="Arial"/>
                <w:b/>
                <w:sz w:val="20"/>
                <w:szCs w:val="20"/>
              </w:rPr>
            </w:pPr>
            <w:r w:rsidRPr="00D62B97">
              <w:rPr>
                <w:rFonts w:ascii="Arial" w:hAnsi="Arial" w:cs="Arial"/>
                <w:b/>
                <w:sz w:val="20"/>
                <w:szCs w:val="20"/>
              </w:rPr>
              <w:t>Seminars</w:t>
            </w:r>
          </w:p>
        </w:tc>
        <w:tc>
          <w:tcPr>
            <w:tcW w:w="648" w:type="pct"/>
          </w:tcPr>
          <w:p w:rsidRPr="009D52D0" w:rsidR="009F3478" w:rsidP="004F0496" w:rsidRDefault="009F3478" w14:paraId="0B596153" w14:textId="77777777">
            <w:pPr>
              <w:spacing w:after="120"/>
              <w:ind w:right="543"/>
              <w:rPr>
                <w:rFonts w:ascii="Arial" w:hAnsi="Arial" w:cs="Arial"/>
                <w:b/>
                <w:sz w:val="20"/>
                <w:szCs w:val="20"/>
              </w:rPr>
            </w:pPr>
          </w:p>
        </w:tc>
        <w:tc>
          <w:tcPr>
            <w:tcW w:w="408" w:type="pct"/>
          </w:tcPr>
          <w:p w:rsidRPr="009D52D0" w:rsidR="009F3478" w:rsidP="004F0496" w:rsidRDefault="009F3478" w14:paraId="7EF775FB" w14:textId="77777777">
            <w:pPr>
              <w:spacing w:after="120"/>
              <w:ind w:right="543"/>
              <w:rPr>
                <w:rFonts w:ascii="Arial" w:hAnsi="Arial" w:cs="Arial"/>
                <w:b/>
                <w:sz w:val="20"/>
                <w:szCs w:val="20"/>
              </w:rPr>
            </w:pPr>
          </w:p>
        </w:tc>
        <w:tc>
          <w:tcPr>
            <w:tcW w:w="408" w:type="pct"/>
          </w:tcPr>
          <w:p w:rsidRPr="009D52D0" w:rsidR="009F3478" w:rsidP="004F0496" w:rsidRDefault="009F3478" w14:paraId="76760D4D" w14:textId="448E6E2C">
            <w:pPr>
              <w:spacing w:after="120"/>
              <w:ind w:right="543"/>
              <w:rPr>
                <w:rFonts w:ascii="Arial" w:hAnsi="Arial" w:cs="Arial"/>
                <w:b/>
                <w:sz w:val="20"/>
                <w:szCs w:val="20"/>
              </w:rPr>
            </w:pPr>
            <w:r>
              <w:rPr>
                <w:rFonts w:ascii="Arial" w:hAnsi="Arial" w:cs="Arial"/>
                <w:b/>
                <w:sz w:val="20"/>
                <w:szCs w:val="20"/>
              </w:rPr>
              <w:t>X</w:t>
            </w:r>
          </w:p>
        </w:tc>
        <w:tc>
          <w:tcPr>
            <w:tcW w:w="408" w:type="pct"/>
          </w:tcPr>
          <w:p w:rsidRPr="009D52D0" w:rsidR="009F3478" w:rsidP="004F0496" w:rsidRDefault="009F3478" w14:paraId="29E92B33" w14:textId="27256C79">
            <w:pPr>
              <w:spacing w:after="120"/>
              <w:ind w:right="543"/>
              <w:rPr>
                <w:rFonts w:ascii="Arial" w:hAnsi="Arial" w:cs="Arial"/>
                <w:b/>
                <w:sz w:val="20"/>
                <w:szCs w:val="20"/>
              </w:rPr>
            </w:pPr>
            <w:r>
              <w:rPr>
                <w:rFonts w:ascii="Arial" w:hAnsi="Arial" w:cs="Arial"/>
                <w:b/>
                <w:sz w:val="20"/>
                <w:szCs w:val="20"/>
              </w:rPr>
              <w:t>X</w:t>
            </w:r>
          </w:p>
        </w:tc>
        <w:tc>
          <w:tcPr>
            <w:tcW w:w="408" w:type="pct"/>
          </w:tcPr>
          <w:p w:rsidRPr="009D52D0" w:rsidR="009F3478" w:rsidP="004F0496" w:rsidRDefault="009F3478" w14:paraId="712B107A" w14:textId="61BF1EC5">
            <w:pPr>
              <w:spacing w:after="120"/>
              <w:ind w:right="543"/>
              <w:rPr>
                <w:rFonts w:ascii="Arial" w:hAnsi="Arial" w:cs="Arial"/>
                <w:b/>
                <w:sz w:val="20"/>
                <w:szCs w:val="20"/>
              </w:rPr>
            </w:pPr>
            <w:r>
              <w:rPr>
                <w:rFonts w:ascii="Arial" w:hAnsi="Arial" w:cs="Arial"/>
                <w:b/>
                <w:sz w:val="20"/>
                <w:szCs w:val="20"/>
              </w:rPr>
              <w:t>X</w:t>
            </w:r>
          </w:p>
        </w:tc>
        <w:tc>
          <w:tcPr>
            <w:tcW w:w="408" w:type="pct"/>
          </w:tcPr>
          <w:p w:rsidRPr="009D52D0" w:rsidR="009F3478" w:rsidP="004F0496" w:rsidRDefault="009F3478" w14:paraId="3206432D" w14:textId="7C0C49F9">
            <w:pPr>
              <w:spacing w:after="120"/>
              <w:ind w:right="543"/>
              <w:rPr>
                <w:rFonts w:ascii="Arial" w:hAnsi="Arial" w:cs="Arial"/>
                <w:b/>
                <w:sz w:val="20"/>
                <w:szCs w:val="20"/>
              </w:rPr>
            </w:pPr>
            <w:r>
              <w:rPr>
                <w:rFonts w:ascii="Arial" w:hAnsi="Arial" w:cs="Arial"/>
                <w:b/>
                <w:sz w:val="20"/>
                <w:szCs w:val="20"/>
              </w:rPr>
              <w:t>X</w:t>
            </w:r>
          </w:p>
        </w:tc>
        <w:tc>
          <w:tcPr>
            <w:tcW w:w="408" w:type="pct"/>
          </w:tcPr>
          <w:p w:rsidRPr="009D52D0" w:rsidR="009F3478" w:rsidP="004F0496" w:rsidRDefault="009F3478" w14:paraId="3F407122" w14:textId="7E7ED090">
            <w:pPr>
              <w:spacing w:after="120"/>
              <w:ind w:right="543"/>
              <w:rPr>
                <w:rFonts w:ascii="Arial" w:hAnsi="Arial" w:cs="Arial"/>
                <w:b/>
                <w:sz w:val="20"/>
                <w:szCs w:val="20"/>
              </w:rPr>
            </w:pPr>
            <w:r>
              <w:rPr>
                <w:rFonts w:ascii="Arial" w:hAnsi="Arial" w:cs="Arial"/>
                <w:b/>
                <w:sz w:val="20"/>
                <w:szCs w:val="20"/>
              </w:rPr>
              <w:t>X</w:t>
            </w:r>
          </w:p>
        </w:tc>
        <w:tc>
          <w:tcPr>
            <w:tcW w:w="408" w:type="pct"/>
          </w:tcPr>
          <w:p w:rsidRPr="009D52D0" w:rsidR="009F3478" w:rsidP="004F0496" w:rsidRDefault="009F3478" w14:paraId="2D2FDCA3" w14:textId="77777777">
            <w:pPr>
              <w:spacing w:after="120"/>
              <w:ind w:right="543"/>
              <w:rPr>
                <w:rFonts w:ascii="Arial" w:hAnsi="Arial" w:cs="Arial"/>
                <w:b/>
                <w:sz w:val="20"/>
                <w:szCs w:val="20"/>
              </w:rPr>
            </w:pPr>
          </w:p>
        </w:tc>
        <w:tc>
          <w:tcPr>
            <w:tcW w:w="408" w:type="pct"/>
          </w:tcPr>
          <w:p w:rsidRPr="009D52D0" w:rsidR="009F3478" w:rsidP="004F0496" w:rsidRDefault="009F3478" w14:paraId="20301B4E" w14:textId="368DD2F2">
            <w:pPr>
              <w:spacing w:after="120"/>
              <w:ind w:right="543"/>
              <w:rPr>
                <w:rFonts w:ascii="Arial" w:hAnsi="Arial" w:cs="Arial"/>
                <w:b/>
                <w:sz w:val="20"/>
                <w:szCs w:val="20"/>
              </w:rPr>
            </w:pPr>
            <w:r>
              <w:rPr>
                <w:rFonts w:ascii="Arial" w:hAnsi="Arial" w:cs="Arial"/>
                <w:b/>
                <w:sz w:val="20"/>
                <w:szCs w:val="20"/>
              </w:rPr>
              <w:t>X</w:t>
            </w:r>
          </w:p>
        </w:tc>
        <w:tc>
          <w:tcPr>
            <w:tcW w:w="408" w:type="pct"/>
          </w:tcPr>
          <w:p w:rsidRPr="009D52D0" w:rsidR="009F3478" w:rsidP="004F0496" w:rsidRDefault="009F3478" w14:paraId="70943AC0" w14:textId="79E26BDF">
            <w:pPr>
              <w:spacing w:after="120"/>
              <w:ind w:right="543"/>
              <w:rPr>
                <w:rFonts w:ascii="Arial" w:hAnsi="Arial" w:cs="Arial"/>
                <w:b/>
                <w:sz w:val="20"/>
                <w:szCs w:val="20"/>
              </w:rPr>
            </w:pPr>
            <w:r>
              <w:rPr>
                <w:rFonts w:ascii="Arial" w:hAnsi="Arial" w:cs="Arial"/>
                <w:b/>
                <w:sz w:val="20"/>
                <w:szCs w:val="20"/>
              </w:rPr>
              <w:t>X</w:t>
            </w:r>
          </w:p>
        </w:tc>
        <w:tc>
          <w:tcPr>
            <w:tcW w:w="408" w:type="pct"/>
          </w:tcPr>
          <w:p w:rsidRPr="009D52D0" w:rsidR="009F3478" w:rsidP="004F0496" w:rsidRDefault="009F3478" w14:paraId="019ED988" w14:textId="77777777">
            <w:pPr>
              <w:spacing w:after="120"/>
              <w:ind w:right="543"/>
              <w:rPr>
                <w:rFonts w:ascii="Arial" w:hAnsi="Arial" w:cs="Arial"/>
                <w:b/>
                <w:sz w:val="20"/>
                <w:szCs w:val="20"/>
              </w:rPr>
            </w:pPr>
          </w:p>
        </w:tc>
      </w:tr>
    </w:tbl>
    <w:p w:rsidRPr="009D52D0" w:rsidR="00636058" w:rsidP="009D52D0" w:rsidRDefault="00636058" w14:paraId="3AE17974" w14:textId="77777777">
      <w:pPr>
        <w:spacing w:after="120" w:line="240" w:lineRule="auto"/>
        <w:ind w:left="567" w:right="543"/>
        <w:jc w:val="both"/>
        <w:rPr>
          <w:rFonts w:ascii="Arial" w:hAnsi="Arial" w:cs="Arial"/>
          <w:i/>
          <w:iCs/>
          <w:sz w:val="24"/>
          <w:szCs w:val="24"/>
        </w:rPr>
      </w:pPr>
    </w:p>
    <w:p w:rsidR="007A6245" w:rsidP="00636058" w:rsidRDefault="00636058" w14:paraId="1DF2B576" w14:textId="6861D79A">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p w:rsidR="00636058" w:rsidP="009D52D0" w:rsidRDefault="00636058" w14:paraId="172848FA" w14:textId="39E7AE7D">
      <w:pPr>
        <w:spacing w:after="120" w:line="240" w:lineRule="auto"/>
        <w:ind w:left="426" w:right="543"/>
        <w:rPr>
          <w:rFonts w:ascii="Arial" w:hAnsi="Arial" w:cs="Arial"/>
          <w:b/>
          <w:iCs/>
          <w:sz w:val="24"/>
          <w:szCs w:val="24"/>
        </w:rPr>
      </w:pPr>
    </w:p>
    <w:tbl>
      <w:tblPr>
        <w:tblStyle w:val="TableGrid"/>
        <w:tblW w:w="5000" w:type="pct"/>
        <w:tblLook w:val="04A0" w:firstRow="1" w:lastRow="0" w:firstColumn="1" w:lastColumn="0" w:noHBand="0" w:noVBand="1"/>
      </w:tblPr>
      <w:tblGrid>
        <w:gridCol w:w="1093"/>
        <w:gridCol w:w="852"/>
        <w:gridCol w:w="852"/>
        <w:gridCol w:w="851"/>
        <w:gridCol w:w="851"/>
        <w:gridCol w:w="851"/>
        <w:gridCol w:w="851"/>
        <w:gridCol w:w="851"/>
        <w:gridCol w:w="851"/>
        <w:gridCol w:w="851"/>
        <w:gridCol w:w="851"/>
        <w:gridCol w:w="851"/>
      </w:tblGrid>
      <w:tr w:rsidRPr="009D52D0" w:rsidR="00BB3C4F" w:rsidTr="00BB3C4F" w14:paraId="5B93BB3D" w14:textId="77777777">
        <w:trPr>
          <w:trHeight w:val="787"/>
          <w:tblHeader/>
        </w:trPr>
        <w:tc>
          <w:tcPr>
            <w:tcW w:w="608" w:type="pct"/>
            <w:shd w:val="clear" w:color="auto" w:fill="D9D9D9" w:themeFill="background1" w:themeFillShade="D9"/>
          </w:tcPr>
          <w:p w:rsidR="00BB3C4F" w:rsidP="00BB3C4F" w:rsidRDefault="00BB3C4F" w14:paraId="232D8E62" w14:textId="77777777">
            <w:pPr>
              <w:ind w:left="34" w:right="-9356"/>
              <w:rPr>
                <w:rFonts w:ascii="Arial" w:hAnsi="Arial" w:cs="Arial"/>
                <w:b/>
                <w:sz w:val="20"/>
                <w:szCs w:val="20"/>
              </w:rPr>
            </w:pPr>
            <w:r w:rsidRPr="009D52D0">
              <w:rPr>
                <w:rFonts w:ascii="Arial" w:hAnsi="Arial" w:cs="Arial"/>
                <w:b/>
                <w:sz w:val="20"/>
                <w:szCs w:val="20"/>
              </w:rPr>
              <w:t>Module</w:t>
            </w:r>
          </w:p>
          <w:p w:rsidR="00BB3C4F" w:rsidP="00BB3C4F" w:rsidRDefault="00BB3C4F" w14:paraId="08F477B1" w14:textId="77777777">
            <w:pPr>
              <w:ind w:left="34" w:right="-9356"/>
              <w:rPr>
                <w:rFonts w:ascii="Arial" w:hAnsi="Arial" w:cs="Arial"/>
                <w:b/>
                <w:sz w:val="20"/>
                <w:szCs w:val="20"/>
              </w:rPr>
            </w:pPr>
            <w:r w:rsidRPr="009D52D0">
              <w:rPr>
                <w:rFonts w:ascii="Arial" w:hAnsi="Arial" w:cs="Arial"/>
                <w:b/>
                <w:sz w:val="20"/>
                <w:szCs w:val="20"/>
              </w:rPr>
              <w:t xml:space="preserve">learning </w:t>
            </w:r>
          </w:p>
          <w:p w:rsidRPr="009D52D0" w:rsidR="00BB3C4F" w:rsidP="00BB3C4F" w:rsidRDefault="00BB3C4F" w14:paraId="0A12932B" w14:textId="374C6611">
            <w:pPr>
              <w:ind w:left="34" w:right="-9356"/>
              <w:rPr>
                <w:rFonts w:ascii="Arial" w:hAnsi="Arial" w:cs="Arial"/>
                <w:b/>
                <w:sz w:val="20"/>
                <w:szCs w:val="20"/>
              </w:rPr>
            </w:pPr>
            <w:r w:rsidRPr="009D52D0">
              <w:rPr>
                <w:rFonts w:ascii="Arial" w:hAnsi="Arial" w:cs="Arial"/>
                <w:b/>
                <w:sz w:val="20"/>
                <w:szCs w:val="20"/>
              </w:rPr>
              <w:t>outcome</w:t>
            </w:r>
          </w:p>
        </w:tc>
        <w:tc>
          <w:tcPr>
            <w:tcW w:w="322" w:type="pct"/>
          </w:tcPr>
          <w:p w:rsidRPr="00BB3C4F" w:rsidR="00BB3C4F" w:rsidP="00BB3C4F" w:rsidRDefault="00BB3C4F" w14:paraId="05A48BA7" w14:textId="1FB32BAE">
            <w:pPr>
              <w:rPr>
                <w:rFonts w:ascii="Arial" w:hAnsi="Arial" w:cs="Arial"/>
                <w:sz w:val="20"/>
                <w:szCs w:val="20"/>
              </w:rPr>
            </w:pPr>
            <w:r w:rsidRPr="00672122">
              <w:rPr>
                <w:rFonts w:ascii="Arial" w:hAnsi="Arial" w:cs="Arial"/>
                <w:b/>
                <w:sz w:val="20"/>
                <w:szCs w:val="20"/>
              </w:rPr>
              <w:t>8.1</w:t>
            </w:r>
          </w:p>
        </w:tc>
        <w:tc>
          <w:tcPr>
            <w:tcW w:w="407" w:type="pct"/>
          </w:tcPr>
          <w:p w:rsidRPr="00364189" w:rsidR="00BB3C4F" w:rsidP="00BB3C4F" w:rsidRDefault="00BB3C4F" w14:paraId="148E2D88" w14:textId="79A25BE2">
            <w:pPr>
              <w:rPr>
                <w:rFonts w:ascii="Arial" w:hAnsi="Arial" w:cs="Arial"/>
                <w:b/>
                <w:sz w:val="20"/>
                <w:szCs w:val="20"/>
              </w:rPr>
            </w:pPr>
            <w:r w:rsidRPr="00672122">
              <w:rPr>
                <w:rFonts w:ascii="Arial" w:hAnsi="Arial" w:cs="Arial"/>
                <w:b/>
                <w:sz w:val="20"/>
                <w:szCs w:val="20"/>
              </w:rPr>
              <w:t>8.2</w:t>
            </w:r>
          </w:p>
        </w:tc>
        <w:tc>
          <w:tcPr>
            <w:tcW w:w="407" w:type="pct"/>
          </w:tcPr>
          <w:p w:rsidRPr="00364189" w:rsidR="00BB3C4F" w:rsidP="00BB3C4F" w:rsidRDefault="00BB3C4F" w14:paraId="2D758629" w14:textId="2F4C02A8">
            <w:pPr>
              <w:rPr>
                <w:rFonts w:ascii="Arial" w:hAnsi="Arial" w:cs="Arial"/>
                <w:b/>
                <w:sz w:val="20"/>
                <w:szCs w:val="20"/>
              </w:rPr>
            </w:pPr>
            <w:r w:rsidRPr="00672122">
              <w:rPr>
                <w:rFonts w:ascii="Arial" w:hAnsi="Arial" w:cs="Arial"/>
                <w:b/>
                <w:sz w:val="20"/>
                <w:szCs w:val="20"/>
              </w:rPr>
              <w:t>8.3</w:t>
            </w:r>
          </w:p>
        </w:tc>
        <w:tc>
          <w:tcPr>
            <w:tcW w:w="407" w:type="pct"/>
          </w:tcPr>
          <w:p w:rsidRPr="00364189" w:rsidR="00BB3C4F" w:rsidP="00BB3C4F" w:rsidRDefault="00BB3C4F" w14:paraId="10A89EE0" w14:textId="5B4659F7">
            <w:pPr>
              <w:rPr>
                <w:rFonts w:ascii="Arial" w:hAnsi="Arial" w:cs="Arial"/>
                <w:b/>
                <w:sz w:val="20"/>
                <w:szCs w:val="20"/>
              </w:rPr>
            </w:pPr>
            <w:r w:rsidRPr="00672122">
              <w:rPr>
                <w:rFonts w:ascii="Arial" w:hAnsi="Arial" w:cs="Arial"/>
                <w:b/>
                <w:sz w:val="20"/>
                <w:szCs w:val="20"/>
              </w:rPr>
              <w:t>8.4</w:t>
            </w:r>
          </w:p>
        </w:tc>
        <w:tc>
          <w:tcPr>
            <w:tcW w:w="407" w:type="pct"/>
          </w:tcPr>
          <w:p w:rsidRPr="00364189" w:rsidR="00BB3C4F" w:rsidP="00BB3C4F" w:rsidRDefault="00BB3C4F" w14:paraId="2FE3B1E5" w14:textId="6834CC36">
            <w:pPr>
              <w:rPr>
                <w:rFonts w:ascii="Arial" w:hAnsi="Arial" w:cs="Arial"/>
                <w:b/>
                <w:sz w:val="20"/>
                <w:szCs w:val="20"/>
              </w:rPr>
            </w:pPr>
            <w:r w:rsidRPr="00672122">
              <w:rPr>
                <w:rFonts w:ascii="Arial" w:hAnsi="Arial" w:cs="Arial"/>
                <w:b/>
                <w:sz w:val="20"/>
                <w:szCs w:val="20"/>
              </w:rPr>
              <w:t>8.5</w:t>
            </w:r>
          </w:p>
        </w:tc>
        <w:tc>
          <w:tcPr>
            <w:tcW w:w="407" w:type="pct"/>
          </w:tcPr>
          <w:p w:rsidRPr="00364189" w:rsidR="00BB3C4F" w:rsidP="00BB3C4F" w:rsidRDefault="00BB3C4F" w14:paraId="4D2C72B6" w14:textId="119DC47E">
            <w:pPr>
              <w:rPr>
                <w:rFonts w:ascii="Arial" w:hAnsi="Arial" w:cs="Arial"/>
                <w:b/>
                <w:sz w:val="20"/>
                <w:szCs w:val="20"/>
              </w:rPr>
            </w:pPr>
            <w:r w:rsidRPr="00672122">
              <w:rPr>
                <w:rFonts w:ascii="Arial" w:hAnsi="Arial" w:cs="Arial"/>
                <w:b/>
                <w:sz w:val="20"/>
                <w:szCs w:val="20"/>
              </w:rPr>
              <w:t>8.6</w:t>
            </w:r>
          </w:p>
        </w:tc>
        <w:tc>
          <w:tcPr>
            <w:tcW w:w="407" w:type="pct"/>
          </w:tcPr>
          <w:p w:rsidRPr="00364189" w:rsidR="00BB3C4F" w:rsidP="00BB3C4F" w:rsidRDefault="00BB3C4F" w14:paraId="3D3985C3" w14:textId="31740016">
            <w:pPr>
              <w:rPr>
                <w:rFonts w:ascii="Arial" w:hAnsi="Arial" w:cs="Arial"/>
                <w:b/>
                <w:sz w:val="20"/>
                <w:szCs w:val="20"/>
              </w:rPr>
            </w:pPr>
            <w:r w:rsidRPr="00672122">
              <w:rPr>
                <w:rFonts w:ascii="Arial" w:hAnsi="Arial" w:cs="Arial"/>
                <w:b/>
                <w:sz w:val="20"/>
                <w:szCs w:val="20"/>
              </w:rPr>
              <w:t>8.7</w:t>
            </w:r>
          </w:p>
        </w:tc>
        <w:tc>
          <w:tcPr>
            <w:tcW w:w="407" w:type="pct"/>
          </w:tcPr>
          <w:p w:rsidRPr="00364189" w:rsidR="00BB3C4F" w:rsidP="00BB3C4F" w:rsidRDefault="00BB3C4F" w14:paraId="7A3F955B" w14:textId="4AB68F6B">
            <w:pPr>
              <w:rPr>
                <w:rFonts w:ascii="Arial" w:hAnsi="Arial" w:cs="Arial"/>
                <w:b/>
                <w:sz w:val="20"/>
                <w:szCs w:val="20"/>
              </w:rPr>
            </w:pPr>
            <w:r w:rsidRPr="00672122">
              <w:rPr>
                <w:rFonts w:ascii="Arial" w:hAnsi="Arial" w:cs="Arial"/>
                <w:b/>
                <w:sz w:val="20"/>
                <w:szCs w:val="20"/>
              </w:rPr>
              <w:t>9.1</w:t>
            </w:r>
          </w:p>
        </w:tc>
        <w:tc>
          <w:tcPr>
            <w:tcW w:w="407" w:type="pct"/>
          </w:tcPr>
          <w:p w:rsidRPr="00364189" w:rsidR="00BB3C4F" w:rsidP="00BB3C4F" w:rsidRDefault="00BB3C4F" w14:paraId="7451CA07" w14:textId="5E668C72">
            <w:pPr>
              <w:rPr>
                <w:rFonts w:ascii="Arial" w:hAnsi="Arial" w:cs="Arial"/>
                <w:b/>
                <w:sz w:val="20"/>
                <w:szCs w:val="20"/>
              </w:rPr>
            </w:pPr>
            <w:r w:rsidRPr="00672122">
              <w:rPr>
                <w:rFonts w:ascii="Arial" w:hAnsi="Arial" w:cs="Arial"/>
                <w:b/>
                <w:sz w:val="20"/>
                <w:szCs w:val="20"/>
              </w:rPr>
              <w:t>9.2</w:t>
            </w:r>
          </w:p>
        </w:tc>
        <w:tc>
          <w:tcPr>
            <w:tcW w:w="407" w:type="pct"/>
          </w:tcPr>
          <w:p w:rsidRPr="00364189" w:rsidR="00BB3C4F" w:rsidP="00BB3C4F" w:rsidRDefault="00BB3C4F" w14:paraId="00C0660F" w14:textId="3021F956">
            <w:pPr>
              <w:rPr>
                <w:rFonts w:ascii="Arial" w:hAnsi="Arial" w:cs="Arial"/>
                <w:b/>
                <w:sz w:val="20"/>
                <w:szCs w:val="20"/>
              </w:rPr>
            </w:pPr>
            <w:r w:rsidRPr="00672122">
              <w:rPr>
                <w:rFonts w:ascii="Arial" w:hAnsi="Arial" w:cs="Arial"/>
                <w:b/>
                <w:sz w:val="20"/>
                <w:szCs w:val="20"/>
              </w:rPr>
              <w:t>9.3</w:t>
            </w:r>
          </w:p>
        </w:tc>
        <w:tc>
          <w:tcPr>
            <w:tcW w:w="407" w:type="pct"/>
          </w:tcPr>
          <w:p w:rsidRPr="00364189" w:rsidR="00BB3C4F" w:rsidP="00BB3C4F" w:rsidRDefault="00BB3C4F" w14:paraId="7017F622" w14:textId="6997BCB7">
            <w:pPr>
              <w:rPr>
                <w:rFonts w:ascii="Arial" w:hAnsi="Arial" w:cs="Arial"/>
                <w:b/>
                <w:sz w:val="20"/>
                <w:szCs w:val="20"/>
              </w:rPr>
            </w:pPr>
            <w:r w:rsidRPr="00672122">
              <w:rPr>
                <w:rFonts w:ascii="Arial" w:hAnsi="Arial" w:cs="Arial"/>
                <w:b/>
                <w:sz w:val="20"/>
                <w:szCs w:val="20"/>
              </w:rPr>
              <w:t>9.4</w:t>
            </w:r>
          </w:p>
        </w:tc>
      </w:tr>
      <w:tr w:rsidRPr="009D52D0" w:rsidR="00364189" w:rsidTr="00BB3C4F" w14:paraId="6592EE81" w14:textId="77777777">
        <w:trPr>
          <w:trHeight w:val="606"/>
        </w:trPr>
        <w:tc>
          <w:tcPr>
            <w:tcW w:w="608" w:type="pct"/>
          </w:tcPr>
          <w:p w:rsidR="00BB3C4F" w:rsidP="00364189" w:rsidRDefault="00A47D50" w14:paraId="5E2CE3C4" w14:textId="77777777">
            <w:pPr>
              <w:ind w:right="-10181"/>
              <w:rPr>
                <w:rFonts w:ascii="Arial" w:hAnsi="Arial" w:cs="Arial"/>
                <w:b/>
                <w:sz w:val="20"/>
                <w:szCs w:val="20"/>
              </w:rPr>
            </w:pPr>
            <w:r>
              <w:rPr>
                <w:rFonts w:ascii="Arial" w:hAnsi="Arial" w:cs="Arial"/>
                <w:b/>
                <w:sz w:val="20"/>
                <w:szCs w:val="20"/>
              </w:rPr>
              <w:t xml:space="preserve">Online </w:t>
            </w:r>
          </w:p>
          <w:p w:rsidR="00364189" w:rsidP="00364189" w:rsidRDefault="00A47D50" w14:paraId="05140289" w14:textId="25E5063C">
            <w:pPr>
              <w:ind w:right="-10181"/>
              <w:rPr>
                <w:rFonts w:ascii="Arial" w:hAnsi="Arial" w:cs="Arial"/>
                <w:b/>
                <w:sz w:val="20"/>
                <w:szCs w:val="20"/>
              </w:rPr>
            </w:pPr>
            <w:r>
              <w:rPr>
                <w:rFonts w:ascii="Arial" w:hAnsi="Arial" w:cs="Arial"/>
                <w:b/>
                <w:sz w:val="20"/>
                <w:szCs w:val="20"/>
              </w:rPr>
              <w:t>VLE</w:t>
            </w:r>
          </w:p>
          <w:p w:rsidRPr="009D52D0" w:rsidR="00A47D50" w:rsidP="00364189" w:rsidRDefault="00A47D50" w14:paraId="4D82F71D" w14:textId="6BB1E8A8">
            <w:pPr>
              <w:ind w:right="-10181"/>
              <w:rPr>
                <w:rFonts w:ascii="Arial" w:hAnsi="Arial" w:cs="Arial"/>
                <w:b/>
                <w:sz w:val="20"/>
                <w:szCs w:val="20"/>
              </w:rPr>
            </w:pPr>
            <w:r>
              <w:rPr>
                <w:rFonts w:ascii="Arial" w:hAnsi="Arial" w:cs="Arial"/>
                <w:b/>
                <w:sz w:val="20"/>
                <w:szCs w:val="20"/>
              </w:rPr>
              <w:t>MCQ Test</w:t>
            </w:r>
          </w:p>
        </w:tc>
        <w:tc>
          <w:tcPr>
            <w:tcW w:w="322" w:type="pct"/>
          </w:tcPr>
          <w:p w:rsidRPr="009D52D0" w:rsidR="00A47D50" w:rsidP="001E1373" w:rsidRDefault="00A47D50" w14:paraId="344EF937" w14:textId="77777777">
            <w:pPr>
              <w:spacing w:after="120"/>
              <w:ind w:right="543"/>
              <w:rPr>
                <w:rFonts w:ascii="Arial" w:hAnsi="Arial" w:cs="Arial"/>
                <w:b/>
                <w:sz w:val="20"/>
                <w:szCs w:val="20"/>
              </w:rPr>
            </w:pPr>
            <w:r>
              <w:rPr>
                <w:rFonts w:ascii="Arial" w:hAnsi="Arial" w:cs="Arial"/>
                <w:b/>
                <w:sz w:val="20"/>
                <w:szCs w:val="20"/>
              </w:rPr>
              <w:t>X</w:t>
            </w:r>
          </w:p>
        </w:tc>
        <w:tc>
          <w:tcPr>
            <w:tcW w:w="407" w:type="pct"/>
          </w:tcPr>
          <w:p w:rsidRPr="009D52D0" w:rsidR="00A47D50" w:rsidP="001E1373" w:rsidRDefault="00A47D50" w14:paraId="54BB791D" w14:textId="77777777">
            <w:pPr>
              <w:spacing w:after="120"/>
              <w:ind w:right="543"/>
              <w:rPr>
                <w:rFonts w:ascii="Arial" w:hAnsi="Arial" w:cs="Arial"/>
                <w:b/>
                <w:sz w:val="20"/>
                <w:szCs w:val="20"/>
              </w:rPr>
            </w:pPr>
            <w:r>
              <w:rPr>
                <w:rFonts w:ascii="Arial" w:hAnsi="Arial" w:cs="Arial"/>
                <w:b/>
                <w:sz w:val="20"/>
                <w:szCs w:val="20"/>
              </w:rPr>
              <w:t>X</w:t>
            </w:r>
          </w:p>
        </w:tc>
        <w:tc>
          <w:tcPr>
            <w:tcW w:w="407" w:type="pct"/>
          </w:tcPr>
          <w:p w:rsidRPr="009D52D0" w:rsidR="00A47D50" w:rsidP="001E1373" w:rsidRDefault="00A47D50" w14:paraId="372227F9" w14:textId="77777777">
            <w:pPr>
              <w:spacing w:after="120"/>
              <w:ind w:right="543"/>
              <w:rPr>
                <w:rFonts w:ascii="Arial" w:hAnsi="Arial" w:cs="Arial"/>
                <w:b/>
                <w:sz w:val="20"/>
                <w:szCs w:val="20"/>
              </w:rPr>
            </w:pPr>
            <w:r>
              <w:rPr>
                <w:rFonts w:ascii="Arial" w:hAnsi="Arial" w:cs="Arial"/>
                <w:b/>
                <w:sz w:val="20"/>
                <w:szCs w:val="20"/>
              </w:rPr>
              <w:t>X</w:t>
            </w:r>
          </w:p>
        </w:tc>
        <w:tc>
          <w:tcPr>
            <w:tcW w:w="407" w:type="pct"/>
          </w:tcPr>
          <w:p w:rsidRPr="009D52D0" w:rsidR="00A47D50" w:rsidP="001E1373" w:rsidRDefault="00A47D50" w14:paraId="34645E83" w14:textId="298B8E3D">
            <w:pPr>
              <w:spacing w:after="120"/>
              <w:ind w:right="543"/>
              <w:rPr>
                <w:rFonts w:ascii="Arial" w:hAnsi="Arial" w:cs="Arial"/>
                <w:b/>
                <w:sz w:val="20"/>
                <w:szCs w:val="20"/>
              </w:rPr>
            </w:pPr>
          </w:p>
        </w:tc>
        <w:tc>
          <w:tcPr>
            <w:tcW w:w="407" w:type="pct"/>
          </w:tcPr>
          <w:p w:rsidRPr="009D52D0" w:rsidR="00A47D50" w:rsidP="001E1373" w:rsidRDefault="00A47D50" w14:paraId="098AA661" w14:textId="77777777">
            <w:pPr>
              <w:spacing w:after="120"/>
              <w:ind w:right="543"/>
              <w:rPr>
                <w:rFonts w:ascii="Arial" w:hAnsi="Arial" w:cs="Arial"/>
                <w:b/>
                <w:sz w:val="20"/>
                <w:szCs w:val="20"/>
              </w:rPr>
            </w:pPr>
            <w:r>
              <w:rPr>
                <w:rFonts w:ascii="Arial" w:hAnsi="Arial" w:cs="Arial"/>
                <w:b/>
                <w:sz w:val="20"/>
                <w:szCs w:val="20"/>
              </w:rPr>
              <w:t>X</w:t>
            </w:r>
          </w:p>
        </w:tc>
        <w:tc>
          <w:tcPr>
            <w:tcW w:w="407" w:type="pct"/>
          </w:tcPr>
          <w:p w:rsidR="00A47D50" w:rsidP="001E1373" w:rsidRDefault="00A47D50" w14:paraId="271D8219" w14:textId="69DC7953">
            <w:pPr>
              <w:spacing w:after="120"/>
              <w:ind w:right="543"/>
              <w:rPr>
                <w:rFonts w:ascii="Arial" w:hAnsi="Arial" w:cs="Arial"/>
                <w:b/>
                <w:sz w:val="20"/>
                <w:szCs w:val="20"/>
              </w:rPr>
            </w:pPr>
          </w:p>
        </w:tc>
        <w:tc>
          <w:tcPr>
            <w:tcW w:w="407" w:type="pct"/>
          </w:tcPr>
          <w:p w:rsidR="00A47D50" w:rsidP="001E1373" w:rsidRDefault="00A47D50" w14:paraId="3214CF07" w14:textId="77777777">
            <w:pPr>
              <w:spacing w:after="120"/>
              <w:ind w:right="543"/>
              <w:rPr>
                <w:rFonts w:ascii="Arial" w:hAnsi="Arial" w:cs="Arial"/>
                <w:b/>
                <w:sz w:val="20"/>
                <w:szCs w:val="20"/>
              </w:rPr>
            </w:pPr>
            <w:r>
              <w:rPr>
                <w:rFonts w:ascii="Arial" w:hAnsi="Arial" w:cs="Arial"/>
                <w:b/>
                <w:sz w:val="20"/>
                <w:szCs w:val="20"/>
              </w:rPr>
              <w:t>X</w:t>
            </w:r>
          </w:p>
        </w:tc>
        <w:tc>
          <w:tcPr>
            <w:tcW w:w="407" w:type="pct"/>
          </w:tcPr>
          <w:p w:rsidRPr="009D52D0" w:rsidR="00A47D50" w:rsidP="001E1373" w:rsidRDefault="00A47D50" w14:paraId="1BACE1DC" w14:textId="5F5D7FCC">
            <w:pPr>
              <w:spacing w:after="120"/>
              <w:ind w:right="543"/>
              <w:rPr>
                <w:rFonts w:ascii="Arial" w:hAnsi="Arial" w:cs="Arial"/>
                <w:b/>
                <w:sz w:val="20"/>
                <w:szCs w:val="20"/>
              </w:rPr>
            </w:pPr>
          </w:p>
        </w:tc>
        <w:tc>
          <w:tcPr>
            <w:tcW w:w="407" w:type="pct"/>
          </w:tcPr>
          <w:p w:rsidRPr="009D52D0" w:rsidR="00A47D50" w:rsidP="001E1373" w:rsidRDefault="00A47D50" w14:paraId="52616FAA" w14:textId="4A2743B6">
            <w:pPr>
              <w:spacing w:after="120"/>
              <w:ind w:right="543"/>
              <w:rPr>
                <w:rFonts w:ascii="Arial" w:hAnsi="Arial" w:cs="Arial"/>
                <w:b/>
                <w:sz w:val="20"/>
                <w:szCs w:val="20"/>
              </w:rPr>
            </w:pPr>
          </w:p>
        </w:tc>
        <w:tc>
          <w:tcPr>
            <w:tcW w:w="407" w:type="pct"/>
          </w:tcPr>
          <w:p w:rsidRPr="009D52D0" w:rsidR="00A47D50" w:rsidP="001E1373" w:rsidRDefault="00A47D50" w14:paraId="7F05B62E" w14:textId="77777777">
            <w:pPr>
              <w:spacing w:after="120"/>
              <w:ind w:right="543"/>
              <w:rPr>
                <w:rFonts w:ascii="Arial" w:hAnsi="Arial" w:cs="Arial"/>
                <w:b/>
                <w:sz w:val="20"/>
                <w:szCs w:val="20"/>
              </w:rPr>
            </w:pPr>
          </w:p>
        </w:tc>
        <w:tc>
          <w:tcPr>
            <w:tcW w:w="407" w:type="pct"/>
          </w:tcPr>
          <w:p w:rsidRPr="009D52D0" w:rsidR="00A47D50" w:rsidP="001E1373" w:rsidRDefault="00A47D50" w14:paraId="192AF25B" w14:textId="77777777">
            <w:pPr>
              <w:spacing w:after="120"/>
              <w:ind w:right="543"/>
              <w:rPr>
                <w:rFonts w:ascii="Arial" w:hAnsi="Arial" w:cs="Arial"/>
                <w:b/>
                <w:sz w:val="20"/>
                <w:szCs w:val="20"/>
              </w:rPr>
            </w:pPr>
            <w:r>
              <w:rPr>
                <w:rFonts w:ascii="Arial" w:hAnsi="Arial" w:cs="Arial"/>
                <w:b/>
                <w:sz w:val="20"/>
                <w:szCs w:val="20"/>
              </w:rPr>
              <w:t>X</w:t>
            </w:r>
          </w:p>
        </w:tc>
      </w:tr>
      <w:tr w:rsidRPr="009D52D0" w:rsidR="00364189" w:rsidTr="00BB3C4F" w14:paraId="3D6982D3" w14:textId="77777777">
        <w:trPr>
          <w:trHeight w:val="335"/>
        </w:trPr>
        <w:tc>
          <w:tcPr>
            <w:tcW w:w="608" w:type="pct"/>
          </w:tcPr>
          <w:p w:rsidRPr="00D62B97" w:rsidR="00A47D50" w:rsidP="00364189" w:rsidRDefault="00A47D50" w14:paraId="27005C05" w14:textId="732D3D0A">
            <w:pPr>
              <w:ind w:right="-306"/>
              <w:rPr>
                <w:rFonts w:ascii="Arial" w:hAnsi="Arial" w:cs="Arial"/>
                <w:b/>
                <w:sz w:val="20"/>
                <w:szCs w:val="20"/>
              </w:rPr>
            </w:pPr>
            <w:r>
              <w:rPr>
                <w:rFonts w:ascii="Arial" w:hAnsi="Arial" w:cs="Arial"/>
                <w:b/>
                <w:sz w:val="20"/>
                <w:szCs w:val="20"/>
              </w:rPr>
              <w:t>Individual Report</w:t>
            </w:r>
          </w:p>
        </w:tc>
        <w:tc>
          <w:tcPr>
            <w:tcW w:w="322" w:type="pct"/>
          </w:tcPr>
          <w:p w:rsidRPr="009D52D0" w:rsidR="00A47D50" w:rsidP="001E1373" w:rsidRDefault="00A47D50" w14:paraId="53D6F971" w14:textId="15F499EA">
            <w:pPr>
              <w:spacing w:after="120"/>
              <w:ind w:right="543"/>
              <w:rPr>
                <w:rFonts w:ascii="Arial" w:hAnsi="Arial" w:cs="Arial"/>
                <w:b/>
                <w:sz w:val="20"/>
                <w:szCs w:val="20"/>
              </w:rPr>
            </w:pPr>
            <w:r>
              <w:rPr>
                <w:rFonts w:ascii="Arial" w:hAnsi="Arial" w:cs="Arial"/>
                <w:b/>
                <w:sz w:val="20"/>
                <w:szCs w:val="20"/>
              </w:rPr>
              <w:t>X</w:t>
            </w:r>
          </w:p>
        </w:tc>
        <w:tc>
          <w:tcPr>
            <w:tcW w:w="407" w:type="pct"/>
          </w:tcPr>
          <w:p w:rsidRPr="009D52D0" w:rsidR="00A47D50" w:rsidP="001E1373" w:rsidRDefault="00A47D50" w14:paraId="792C44C8" w14:textId="63C15D14">
            <w:pPr>
              <w:spacing w:after="120"/>
              <w:ind w:right="543"/>
              <w:rPr>
                <w:rFonts w:ascii="Arial" w:hAnsi="Arial" w:cs="Arial"/>
                <w:b/>
                <w:sz w:val="20"/>
                <w:szCs w:val="20"/>
              </w:rPr>
            </w:pPr>
            <w:r>
              <w:rPr>
                <w:rFonts w:ascii="Arial" w:hAnsi="Arial" w:cs="Arial"/>
                <w:b/>
                <w:sz w:val="20"/>
                <w:szCs w:val="20"/>
              </w:rPr>
              <w:t>X</w:t>
            </w:r>
          </w:p>
        </w:tc>
        <w:tc>
          <w:tcPr>
            <w:tcW w:w="407" w:type="pct"/>
          </w:tcPr>
          <w:p w:rsidRPr="009D52D0" w:rsidR="00A47D50" w:rsidP="001E1373" w:rsidRDefault="00A47D50" w14:paraId="3257999A" w14:textId="77777777">
            <w:pPr>
              <w:spacing w:after="120"/>
              <w:ind w:right="543"/>
              <w:rPr>
                <w:rFonts w:ascii="Arial" w:hAnsi="Arial" w:cs="Arial"/>
                <w:b/>
                <w:sz w:val="20"/>
                <w:szCs w:val="20"/>
              </w:rPr>
            </w:pPr>
            <w:r>
              <w:rPr>
                <w:rFonts w:ascii="Arial" w:hAnsi="Arial" w:cs="Arial"/>
                <w:b/>
                <w:sz w:val="20"/>
                <w:szCs w:val="20"/>
              </w:rPr>
              <w:t>X</w:t>
            </w:r>
          </w:p>
        </w:tc>
        <w:tc>
          <w:tcPr>
            <w:tcW w:w="407" w:type="pct"/>
          </w:tcPr>
          <w:p w:rsidRPr="009D52D0" w:rsidR="00A47D50" w:rsidP="001E1373" w:rsidRDefault="00A47D50" w14:paraId="65AC86FA" w14:textId="77777777">
            <w:pPr>
              <w:spacing w:after="120"/>
              <w:ind w:right="543"/>
              <w:rPr>
                <w:rFonts w:ascii="Arial" w:hAnsi="Arial" w:cs="Arial"/>
                <w:b/>
                <w:sz w:val="20"/>
                <w:szCs w:val="20"/>
              </w:rPr>
            </w:pPr>
            <w:r>
              <w:rPr>
                <w:rFonts w:ascii="Arial" w:hAnsi="Arial" w:cs="Arial"/>
                <w:b/>
                <w:sz w:val="20"/>
                <w:szCs w:val="20"/>
              </w:rPr>
              <w:t>X</w:t>
            </w:r>
          </w:p>
        </w:tc>
        <w:tc>
          <w:tcPr>
            <w:tcW w:w="407" w:type="pct"/>
          </w:tcPr>
          <w:p w:rsidRPr="009D52D0" w:rsidR="00A47D50" w:rsidP="001E1373" w:rsidRDefault="00A47D50" w14:paraId="26C32373" w14:textId="77777777">
            <w:pPr>
              <w:spacing w:after="120"/>
              <w:ind w:right="543"/>
              <w:rPr>
                <w:rFonts w:ascii="Arial" w:hAnsi="Arial" w:cs="Arial"/>
                <w:b/>
                <w:sz w:val="20"/>
                <w:szCs w:val="20"/>
              </w:rPr>
            </w:pPr>
            <w:r>
              <w:rPr>
                <w:rFonts w:ascii="Arial" w:hAnsi="Arial" w:cs="Arial"/>
                <w:b/>
                <w:sz w:val="20"/>
                <w:szCs w:val="20"/>
              </w:rPr>
              <w:t>X</w:t>
            </w:r>
          </w:p>
        </w:tc>
        <w:tc>
          <w:tcPr>
            <w:tcW w:w="407" w:type="pct"/>
          </w:tcPr>
          <w:p w:rsidRPr="009D52D0" w:rsidR="00A47D50" w:rsidP="001E1373" w:rsidRDefault="00A47D50" w14:paraId="2733CB92" w14:textId="77777777">
            <w:pPr>
              <w:spacing w:after="120"/>
              <w:ind w:right="543"/>
              <w:rPr>
                <w:rFonts w:ascii="Arial" w:hAnsi="Arial" w:cs="Arial"/>
                <w:b/>
                <w:sz w:val="20"/>
                <w:szCs w:val="20"/>
              </w:rPr>
            </w:pPr>
            <w:r>
              <w:rPr>
                <w:rFonts w:ascii="Arial" w:hAnsi="Arial" w:cs="Arial"/>
                <w:b/>
                <w:sz w:val="20"/>
                <w:szCs w:val="20"/>
              </w:rPr>
              <w:t>X</w:t>
            </w:r>
          </w:p>
        </w:tc>
        <w:tc>
          <w:tcPr>
            <w:tcW w:w="407" w:type="pct"/>
          </w:tcPr>
          <w:p w:rsidRPr="009D52D0" w:rsidR="00A47D50" w:rsidP="001E1373" w:rsidRDefault="00A47D50" w14:paraId="09155CE2" w14:textId="77777777">
            <w:pPr>
              <w:spacing w:after="120"/>
              <w:ind w:right="543"/>
              <w:rPr>
                <w:rFonts w:ascii="Arial" w:hAnsi="Arial" w:cs="Arial"/>
                <w:b/>
                <w:sz w:val="20"/>
                <w:szCs w:val="20"/>
              </w:rPr>
            </w:pPr>
            <w:r>
              <w:rPr>
                <w:rFonts w:ascii="Arial" w:hAnsi="Arial" w:cs="Arial"/>
                <w:b/>
                <w:sz w:val="20"/>
                <w:szCs w:val="20"/>
              </w:rPr>
              <w:t>X</w:t>
            </w:r>
          </w:p>
        </w:tc>
        <w:tc>
          <w:tcPr>
            <w:tcW w:w="407" w:type="pct"/>
          </w:tcPr>
          <w:p w:rsidRPr="009D52D0" w:rsidR="00A47D50" w:rsidP="001E1373" w:rsidRDefault="00A47D50" w14:paraId="721947D8" w14:textId="065FE4C2">
            <w:pPr>
              <w:spacing w:after="120"/>
              <w:ind w:right="543"/>
              <w:rPr>
                <w:rFonts w:ascii="Arial" w:hAnsi="Arial" w:cs="Arial"/>
                <w:b/>
                <w:sz w:val="20"/>
                <w:szCs w:val="20"/>
              </w:rPr>
            </w:pPr>
            <w:r>
              <w:rPr>
                <w:rFonts w:ascii="Arial" w:hAnsi="Arial" w:cs="Arial"/>
                <w:b/>
                <w:sz w:val="20"/>
                <w:szCs w:val="20"/>
              </w:rPr>
              <w:t>X</w:t>
            </w:r>
          </w:p>
        </w:tc>
        <w:tc>
          <w:tcPr>
            <w:tcW w:w="407" w:type="pct"/>
          </w:tcPr>
          <w:p w:rsidRPr="009D52D0" w:rsidR="00A47D50" w:rsidP="001E1373" w:rsidRDefault="00A47D50" w14:paraId="4EE62686" w14:textId="77777777">
            <w:pPr>
              <w:spacing w:after="120"/>
              <w:ind w:right="543"/>
              <w:rPr>
                <w:rFonts w:ascii="Arial" w:hAnsi="Arial" w:cs="Arial"/>
                <w:b/>
                <w:sz w:val="20"/>
                <w:szCs w:val="20"/>
              </w:rPr>
            </w:pPr>
            <w:r>
              <w:rPr>
                <w:rFonts w:ascii="Arial" w:hAnsi="Arial" w:cs="Arial"/>
                <w:b/>
                <w:sz w:val="20"/>
                <w:szCs w:val="20"/>
              </w:rPr>
              <w:t>X</w:t>
            </w:r>
          </w:p>
        </w:tc>
        <w:tc>
          <w:tcPr>
            <w:tcW w:w="407" w:type="pct"/>
          </w:tcPr>
          <w:p w:rsidRPr="009D52D0" w:rsidR="00A47D50" w:rsidP="001E1373" w:rsidRDefault="00A47D50" w14:paraId="6E60C2A9" w14:textId="468780B0">
            <w:pPr>
              <w:spacing w:after="120"/>
              <w:ind w:right="543"/>
              <w:rPr>
                <w:rFonts w:ascii="Arial" w:hAnsi="Arial" w:cs="Arial"/>
                <w:b/>
                <w:sz w:val="20"/>
                <w:szCs w:val="20"/>
              </w:rPr>
            </w:pPr>
            <w:r>
              <w:rPr>
                <w:rFonts w:ascii="Arial" w:hAnsi="Arial" w:cs="Arial"/>
                <w:b/>
                <w:sz w:val="20"/>
                <w:szCs w:val="20"/>
              </w:rPr>
              <w:t>X</w:t>
            </w:r>
          </w:p>
        </w:tc>
        <w:tc>
          <w:tcPr>
            <w:tcW w:w="407" w:type="pct"/>
          </w:tcPr>
          <w:p w:rsidRPr="009D52D0" w:rsidR="00A47D50" w:rsidP="001E1373" w:rsidRDefault="00A47D50" w14:paraId="1118C163" w14:textId="27D7A2A5">
            <w:pPr>
              <w:spacing w:after="120"/>
              <w:ind w:right="543"/>
              <w:rPr>
                <w:rFonts w:ascii="Arial" w:hAnsi="Arial" w:cs="Arial"/>
                <w:b/>
                <w:sz w:val="20"/>
                <w:szCs w:val="20"/>
              </w:rPr>
            </w:pPr>
            <w:r>
              <w:rPr>
                <w:rFonts w:ascii="Arial" w:hAnsi="Arial" w:cs="Arial"/>
                <w:b/>
                <w:sz w:val="20"/>
                <w:szCs w:val="20"/>
              </w:rPr>
              <w:t>X</w:t>
            </w:r>
          </w:p>
        </w:tc>
      </w:tr>
    </w:tbl>
    <w:p w:rsidRPr="00616FE3" w:rsidR="00636058" w:rsidP="009D52D0" w:rsidRDefault="00636058" w14:paraId="081DBD04" w14:textId="77E9007E">
      <w:pPr>
        <w:spacing w:after="120" w:line="240" w:lineRule="auto"/>
        <w:ind w:left="426" w:right="543"/>
        <w:rPr>
          <w:rFonts w:ascii="Arial" w:hAnsi="Arial" w:cs="Arial"/>
          <w:bCs/>
          <w:iCs/>
          <w:sz w:val="24"/>
          <w:szCs w:val="24"/>
        </w:rPr>
      </w:pPr>
    </w:p>
    <w:p w:rsidRPr="009D52D0" w:rsidR="00883204" w:rsidP="00072357" w:rsidRDefault="00883204" w14:paraId="03283DDF" w14:textId="77777777">
      <w:pPr>
        <w:pStyle w:val="Heading2"/>
        <w:rPr>
          <w:iCs/>
        </w:rPr>
      </w:pPr>
      <w:r w:rsidRPr="009D52D0">
        <w:t xml:space="preserve">Inclusive module design </w:t>
      </w:r>
    </w:p>
    <w:p w:rsidRPr="009D52D0" w:rsidR="00883204" w:rsidP="009D52D0" w:rsidRDefault="00883204" w14:paraId="39DA4ADC" w14:textId="0B5E9ABA">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6B3F96">
        <w:rPr>
          <w:rFonts w:ascii="Arial" w:hAnsi="Arial" w:cs="Arial"/>
          <w:sz w:val="24"/>
          <w:szCs w:val="24"/>
        </w:rPr>
        <w:t>Division</w:t>
      </w:r>
      <w:r w:rsidRPr="009D52D0" w:rsidR="006B3F96">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9D52D0" w:rsidR="00883204" w:rsidP="009D52D0" w:rsidRDefault="00883204" w14:paraId="0676B245" w14:textId="77777777">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rsidRPr="009D52D0" w:rsidR="00883204" w:rsidP="009D52D0" w:rsidRDefault="00883204" w14:paraId="12A1AB1B" w14:textId="77777777">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rsidRPr="009D52D0" w:rsidR="00883204" w:rsidP="009D52D0" w:rsidRDefault="00883204" w14:paraId="5F2DDA76" w14:textId="77777777">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Pr="009D52D0" w:rsidR="00BB2045">
        <w:rPr>
          <w:rFonts w:ascii="Arial" w:hAnsi="Arial" w:cs="Arial"/>
          <w:bCs/>
          <w:sz w:val="24"/>
          <w:szCs w:val="24"/>
        </w:rPr>
        <w:t>,</w:t>
      </w:r>
      <w:r w:rsidRPr="009D52D0">
        <w:rPr>
          <w:rFonts w:ascii="Arial" w:hAnsi="Arial" w:cs="Arial"/>
          <w:bCs/>
          <w:sz w:val="24"/>
          <w:szCs w:val="24"/>
        </w:rPr>
        <w:t xml:space="preserve"> teaching and assessment methods</w:t>
      </w:r>
    </w:p>
    <w:p w:rsidRPr="009D52D0" w:rsidR="00096DA4" w:rsidP="009D52D0" w:rsidRDefault="00096DA4" w14:paraId="3B63E0C4" w14:textId="77777777">
      <w:pPr>
        <w:spacing w:after="120" w:line="240" w:lineRule="auto"/>
        <w:ind w:left="426" w:right="543"/>
        <w:rPr>
          <w:rFonts w:ascii="Arial" w:hAnsi="Arial" w:cs="Arial"/>
          <w:i/>
          <w:iCs/>
          <w:sz w:val="24"/>
          <w:szCs w:val="24"/>
        </w:rPr>
      </w:pPr>
    </w:p>
    <w:p w:rsidRPr="009D52D0" w:rsidR="009A2D37" w:rsidP="00072357" w:rsidRDefault="00883204" w14:paraId="01B2A0D7" w14:textId="77777777">
      <w:pPr>
        <w:pStyle w:val="Heading2"/>
      </w:pPr>
      <w:r w:rsidRPr="009D52D0">
        <w:t>Campus(es) or c</w:t>
      </w:r>
      <w:r w:rsidRPr="009D52D0" w:rsidR="009A2D37">
        <w:t>entre(s)</w:t>
      </w:r>
      <w:r w:rsidRPr="009D52D0">
        <w:t xml:space="preserve"> where module will be delivered</w:t>
      </w:r>
    </w:p>
    <w:p w:rsidR="009A2D37" w:rsidP="00DC7B76" w:rsidRDefault="00DC7B76" w14:paraId="3CD0FF38" w14:textId="7F709972">
      <w:pPr>
        <w:spacing w:after="120" w:line="240" w:lineRule="auto"/>
        <w:ind w:left="426" w:right="543" w:firstLine="141"/>
        <w:rPr>
          <w:rFonts w:ascii="Arial" w:hAnsi="Arial" w:cs="Arial"/>
          <w:sz w:val="24"/>
          <w:szCs w:val="24"/>
        </w:rPr>
      </w:pPr>
      <w:r>
        <w:rPr>
          <w:rFonts w:ascii="Arial" w:hAnsi="Arial" w:cs="Arial"/>
          <w:sz w:val="24"/>
          <w:szCs w:val="24"/>
        </w:rPr>
        <w:t>Canterbury</w:t>
      </w:r>
      <w:r>
        <w:rPr>
          <w:rFonts w:ascii="Arial" w:hAnsi="Arial" w:cs="Arial"/>
          <w:sz w:val="24"/>
          <w:szCs w:val="24"/>
        </w:rPr>
        <w:tab/>
      </w:r>
      <w:r>
        <w:rPr>
          <w:rFonts w:ascii="Arial" w:hAnsi="Arial" w:cs="Arial"/>
          <w:sz w:val="24"/>
          <w:szCs w:val="24"/>
        </w:rPr>
        <w:tab/>
      </w:r>
      <w:r>
        <w:rPr>
          <w:rFonts w:ascii="Arial" w:hAnsi="Arial" w:cs="Arial"/>
          <w:sz w:val="24"/>
          <w:szCs w:val="24"/>
        </w:rPr>
        <w:tab/>
      </w:r>
    </w:p>
    <w:p w:rsidRPr="008D4447" w:rsidR="008D4447" w:rsidP="009D52D0" w:rsidRDefault="008D4447" w14:paraId="38DBDA25" w14:textId="77777777">
      <w:pPr>
        <w:spacing w:after="120" w:line="240" w:lineRule="auto"/>
        <w:ind w:left="426" w:right="543"/>
        <w:rPr>
          <w:rFonts w:ascii="Arial" w:hAnsi="Arial" w:cs="Arial"/>
          <w:iCs/>
          <w:sz w:val="24"/>
          <w:szCs w:val="24"/>
        </w:rPr>
      </w:pPr>
    </w:p>
    <w:p w:rsidRPr="009D52D0" w:rsidR="00883204" w:rsidP="00072357" w:rsidRDefault="00883204" w14:paraId="654C7CE7" w14:textId="77777777">
      <w:pPr>
        <w:pStyle w:val="Heading2"/>
      </w:pPr>
      <w:r w:rsidRPr="009D52D0">
        <w:t xml:space="preserve">Internationalisation </w:t>
      </w:r>
    </w:p>
    <w:p w:rsidRPr="00DC7B76" w:rsidR="00DC7B76" w:rsidP="00DC7B76" w:rsidRDefault="00DC7B76" w14:paraId="40E3FFDF" w14:textId="77777777">
      <w:pPr>
        <w:pStyle w:val="header2"/>
        <w:numPr>
          <w:ilvl w:val="0"/>
          <w:numId w:val="0"/>
        </w:numPr>
        <w:ind w:left="567"/>
        <w:rPr>
          <w:b w:val="0"/>
          <w:bCs/>
        </w:rPr>
      </w:pPr>
      <w:r w:rsidRPr="00DC7B76">
        <w:rPr>
          <w:b w:val="0"/>
          <w:bCs/>
        </w:rPr>
        <w:t>Internationalisation is reflected in the learning outcomes, content and assessment which include a focus on marketing theories and practice in both domestic and international business environments.</w:t>
      </w:r>
    </w:p>
    <w:p w:rsidRPr="008D4447" w:rsidR="008D4447" w:rsidP="009D52D0" w:rsidRDefault="008D4447" w14:paraId="108DE2E5" w14:textId="77777777">
      <w:pPr>
        <w:spacing w:after="120" w:line="240" w:lineRule="auto"/>
        <w:ind w:left="426" w:right="543"/>
        <w:rPr>
          <w:rFonts w:ascii="Arial" w:hAnsi="Arial" w:cs="Arial"/>
          <w:iCs/>
          <w:sz w:val="24"/>
          <w:szCs w:val="24"/>
        </w:rPr>
      </w:pPr>
    </w:p>
    <w:p w:rsidRPr="009D52D0" w:rsidR="00441E76" w:rsidP="009D52D0" w:rsidRDefault="009F5EA4" w14:paraId="31CC2DF2" w14:textId="77777777">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sidR="00441E76">
        <w:rPr>
          <w:rFonts w:ascii="Arial" w:hAnsi="Arial" w:cs="Arial"/>
          <w:b/>
          <w:sz w:val="24"/>
          <w:szCs w:val="24"/>
        </w:rPr>
        <w:t>USE ONLY</w:t>
      </w:r>
      <w:r w:rsidRPr="009D52D0" w:rsidR="00C612A8">
        <w:rPr>
          <w:rFonts w:ascii="Arial" w:hAnsi="Arial" w:cs="Arial"/>
          <w:b/>
          <w:sz w:val="24"/>
          <w:szCs w:val="24"/>
        </w:rPr>
        <w:t xml:space="preserve"> </w:t>
      </w:r>
    </w:p>
    <w:p w:rsidRPr="009D52D0" w:rsidR="00D83563" w:rsidP="009D52D0" w:rsidRDefault="00E1736E" w14:paraId="010B6F31" w14:textId="359B19D8">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Pr="009D52D0" w:rsidR="00D83563">
        <w:rPr>
          <w:rFonts w:ascii="Arial" w:hAnsi="Arial" w:cs="Arial"/>
          <w:b/>
          <w:sz w:val="24"/>
          <w:szCs w:val="24"/>
        </w:rPr>
        <w:t>record – all revisions must be recorded in the grid and full details of the change retained in the appropriate committee records.</w:t>
      </w:r>
    </w:p>
    <w:p w:rsidRPr="009D52D0" w:rsidR="00422B69" w:rsidP="009D52D0" w:rsidRDefault="00422B69" w14:paraId="2EB548D9" w14:textId="77777777">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2130"/>
        <w:gridCol w:w="1734"/>
        <w:gridCol w:w="1896"/>
        <w:gridCol w:w="2246"/>
        <w:gridCol w:w="2676"/>
      </w:tblGrid>
      <w:tr w:rsidRPr="009D52D0" w:rsidR="00302082" w:rsidTr="476087F2" w14:paraId="52814657" w14:textId="77777777">
        <w:trPr>
          <w:trHeight w:val="317"/>
          <w:tblHeader/>
        </w:trPr>
        <w:tc>
          <w:tcPr>
            <w:tcW w:w="2130" w:type="dxa"/>
            <w:tcMar/>
          </w:tcPr>
          <w:p w:rsidRPr="009D52D0" w:rsidR="00422B69" w:rsidP="009D52D0" w:rsidRDefault="00422B69" w14:paraId="7BB88073" w14:textId="77777777">
            <w:pPr>
              <w:spacing w:after="120"/>
              <w:ind w:right="543"/>
              <w:rPr>
                <w:rFonts w:ascii="Arial" w:hAnsi="Arial" w:cs="Arial"/>
                <w:sz w:val="20"/>
                <w:szCs w:val="20"/>
              </w:rPr>
            </w:pPr>
            <w:r w:rsidRPr="009D52D0">
              <w:rPr>
                <w:rFonts w:ascii="Arial" w:hAnsi="Arial" w:cs="Arial"/>
                <w:sz w:val="20"/>
                <w:szCs w:val="20"/>
              </w:rPr>
              <w:t>Date approved</w:t>
            </w:r>
          </w:p>
        </w:tc>
        <w:tc>
          <w:tcPr>
            <w:tcW w:w="1734" w:type="dxa"/>
            <w:tcMar/>
          </w:tcPr>
          <w:p w:rsidRPr="009D52D0" w:rsidR="00422B69" w:rsidP="009D52D0" w:rsidRDefault="00E1736E" w14:paraId="7024BC64" w14:textId="1E59354C">
            <w:pPr>
              <w:spacing w:after="120"/>
              <w:ind w:right="543"/>
              <w:rPr>
                <w:rFonts w:ascii="Arial" w:hAnsi="Arial" w:cs="Arial"/>
                <w:sz w:val="20"/>
                <w:szCs w:val="20"/>
              </w:rPr>
            </w:pPr>
            <w:r>
              <w:rPr>
                <w:rFonts w:ascii="Arial" w:hAnsi="Arial" w:cs="Arial"/>
                <w:sz w:val="20"/>
                <w:szCs w:val="20"/>
              </w:rPr>
              <w:t>New/</w:t>
            </w:r>
            <w:r w:rsidRPr="009D52D0" w:rsidR="00422B69">
              <w:rPr>
                <w:rFonts w:ascii="Arial" w:hAnsi="Arial" w:cs="Arial"/>
                <w:sz w:val="20"/>
                <w:szCs w:val="20"/>
              </w:rPr>
              <w:t>Major/minor revision</w:t>
            </w:r>
          </w:p>
        </w:tc>
        <w:tc>
          <w:tcPr>
            <w:tcW w:w="1896" w:type="dxa"/>
            <w:tcMar/>
          </w:tcPr>
          <w:p w:rsidRPr="009D52D0" w:rsidR="00422B69" w:rsidP="009D52D0" w:rsidRDefault="00422B69" w14:paraId="4C5C2D42" w14:textId="40DC1BDF">
            <w:pPr>
              <w:spacing w:after="120"/>
              <w:ind w:right="543"/>
              <w:rPr>
                <w:rFonts w:ascii="Arial" w:hAnsi="Arial" w:cs="Arial"/>
                <w:sz w:val="20"/>
                <w:szCs w:val="20"/>
              </w:rPr>
            </w:pPr>
            <w:r w:rsidRPr="009D52D0">
              <w:rPr>
                <w:rFonts w:ascii="Arial" w:hAnsi="Arial" w:cs="Arial"/>
                <w:sz w:val="20"/>
                <w:szCs w:val="20"/>
              </w:rPr>
              <w:t>Start date of</w:t>
            </w:r>
            <w:r w:rsidRPr="009D52D0" w:rsidR="00710647">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Mar/>
          </w:tcPr>
          <w:p w:rsidR="00422B69" w:rsidP="009D52D0" w:rsidRDefault="00422B69" w14:paraId="6BA91A4B" w14:textId="77777777">
            <w:pPr>
              <w:spacing w:after="120"/>
              <w:ind w:right="543"/>
              <w:rPr>
                <w:rFonts w:ascii="Arial" w:hAnsi="Arial" w:cs="Arial"/>
                <w:sz w:val="20"/>
                <w:szCs w:val="20"/>
              </w:rPr>
            </w:pPr>
            <w:r w:rsidRPr="009D52D0">
              <w:rPr>
                <w:rFonts w:ascii="Arial" w:hAnsi="Arial" w:cs="Arial"/>
                <w:sz w:val="20"/>
                <w:szCs w:val="20"/>
              </w:rPr>
              <w:t>Section revised</w:t>
            </w:r>
          </w:p>
          <w:p w:rsidRPr="009D52D0" w:rsidR="00E1736E" w:rsidP="009D52D0" w:rsidRDefault="00E1736E" w14:paraId="07410A3B" w14:textId="288B4C2F">
            <w:pPr>
              <w:spacing w:after="120"/>
              <w:ind w:right="543"/>
              <w:rPr>
                <w:rFonts w:ascii="Arial" w:hAnsi="Arial" w:cs="Arial"/>
                <w:sz w:val="20"/>
                <w:szCs w:val="20"/>
              </w:rPr>
            </w:pPr>
            <w:r>
              <w:rPr>
                <w:rFonts w:ascii="Arial" w:hAnsi="Arial" w:cs="Arial"/>
                <w:sz w:val="20"/>
                <w:szCs w:val="20"/>
              </w:rPr>
              <w:t>(if applicable)</w:t>
            </w:r>
          </w:p>
        </w:tc>
        <w:tc>
          <w:tcPr>
            <w:tcW w:w="2676" w:type="dxa"/>
            <w:tcMar/>
          </w:tcPr>
          <w:p w:rsidRPr="009D52D0" w:rsidR="00422B69" w:rsidP="009D52D0" w:rsidRDefault="00422B69" w14:paraId="65323753" w14:textId="77777777">
            <w:pPr>
              <w:spacing w:after="120"/>
              <w:ind w:right="543"/>
              <w:rPr>
                <w:rFonts w:ascii="Arial" w:hAnsi="Arial" w:cs="Arial"/>
                <w:sz w:val="20"/>
                <w:szCs w:val="20"/>
              </w:rPr>
            </w:pPr>
            <w:r w:rsidRPr="009D52D0">
              <w:rPr>
                <w:rFonts w:ascii="Arial" w:hAnsi="Arial" w:cs="Arial"/>
                <w:sz w:val="20"/>
                <w:szCs w:val="20"/>
              </w:rPr>
              <w:t>Impacts PLOs</w:t>
            </w:r>
            <w:r w:rsidRPr="009D52D0" w:rsidR="00694309">
              <w:rPr>
                <w:rFonts w:ascii="Arial" w:hAnsi="Arial" w:cs="Arial"/>
                <w:sz w:val="20"/>
                <w:szCs w:val="20"/>
              </w:rPr>
              <w:t xml:space="preserve"> (</w:t>
            </w:r>
            <w:r w:rsidRPr="009D52D0" w:rsidR="001A425B">
              <w:rPr>
                <w:rFonts w:ascii="Arial" w:hAnsi="Arial" w:cs="Arial"/>
                <w:sz w:val="20"/>
                <w:szCs w:val="20"/>
              </w:rPr>
              <w:t>Q6&amp;7 cover sheet)</w:t>
            </w:r>
          </w:p>
        </w:tc>
      </w:tr>
      <w:tr w:rsidRPr="009D52D0" w:rsidR="00302082" w:rsidTr="476087F2" w14:paraId="29EF87B4" w14:textId="77777777">
        <w:trPr>
          <w:trHeight w:val="305"/>
        </w:trPr>
        <w:tc>
          <w:tcPr>
            <w:tcW w:w="2130" w:type="dxa"/>
            <w:tcMar/>
          </w:tcPr>
          <w:p w:rsidRPr="009D52D0" w:rsidR="00422B69" w:rsidP="009D52D0" w:rsidRDefault="00422B69" w14:paraId="4474539E" w14:textId="77777777">
            <w:pPr>
              <w:spacing w:after="120"/>
              <w:ind w:right="543"/>
              <w:rPr>
                <w:rFonts w:ascii="Arial" w:hAnsi="Arial" w:cs="Arial"/>
                <w:sz w:val="20"/>
                <w:szCs w:val="20"/>
              </w:rPr>
            </w:pPr>
          </w:p>
        </w:tc>
        <w:tc>
          <w:tcPr>
            <w:tcW w:w="1734" w:type="dxa"/>
            <w:tcMar/>
          </w:tcPr>
          <w:p w:rsidRPr="009D52D0" w:rsidR="00422B69" w:rsidP="009D52D0" w:rsidRDefault="00422B69" w14:paraId="3DB8B056" w14:textId="77777777">
            <w:pPr>
              <w:spacing w:after="120"/>
              <w:ind w:right="543"/>
              <w:rPr>
                <w:rFonts w:ascii="Arial" w:hAnsi="Arial" w:cs="Arial"/>
                <w:sz w:val="20"/>
                <w:szCs w:val="20"/>
              </w:rPr>
            </w:pPr>
          </w:p>
        </w:tc>
        <w:tc>
          <w:tcPr>
            <w:tcW w:w="1896" w:type="dxa"/>
            <w:tcMar/>
          </w:tcPr>
          <w:p w:rsidRPr="009D52D0" w:rsidR="00422B69" w:rsidP="009D52D0" w:rsidRDefault="00422B69" w14:paraId="7151A835" w14:textId="77777777">
            <w:pPr>
              <w:spacing w:after="120"/>
              <w:ind w:right="543"/>
              <w:rPr>
                <w:rFonts w:ascii="Arial" w:hAnsi="Arial" w:cs="Arial"/>
                <w:sz w:val="20"/>
                <w:szCs w:val="20"/>
              </w:rPr>
            </w:pPr>
          </w:p>
        </w:tc>
        <w:tc>
          <w:tcPr>
            <w:tcW w:w="2246" w:type="dxa"/>
            <w:tcMar/>
          </w:tcPr>
          <w:p w:rsidRPr="009D52D0" w:rsidR="00422B69" w:rsidP="009D52D0" w:rsidRDefault="00422B69" w14:paraId="64AEF8B4" w14:textId="77777777">
            <w:pPr>
              <w:spacing w:after="120"/>
              <w:ind w:right="543"/>
              <w:rPr>
                <w:rFonts w:ascii="Arial" w:hAnsi="Arial" w:cs="Arial"/>
                <w:sz w:val="20"/>
                <w:szCs w:val="20"/>
              </w:rPr>
            </w:pPr>
          </w:p>
        </w:tc>
        <w:tc>
          <w:tcPr>
            <w:tcW w:w="2676" w:type="dxa"/>
            <w:tcMar/>
          </w:tcPr>
          <w:p w:rsidRPr="009D52D0" w:rsidR="00422B69" w:rsidP="009D52D0" w:rsidRDefault="00422B69" w14:paraId="2788108C" w14:textId="77777777">
            <w:pPr>
              <w:spacing w:after="120"/>
              <w:ind w:right="543"/>
              <w:rPr>
                <w:rFonts w:ascii="Arial" w:hAnsi="Arial" w:cs="Arial"/>
                <w:sz w:val="20"/>
                <w:szCs w:val="20"/>
              </w:rPr>
            </w:pPr>
          </w:p>
        </w:tc>
      </w:tr>
      <w:tr w:rsidRPr="009D52D0" w:rsidR="00302082" w:rsidTr="476087F2" w14:paraId="1EAC1207" w14:textId="77777777">
        <w:trPr>
          <w:trHeight w:val="305"/>
        </w:trPr>
        <w:tc>
          <w:tcPr>
            <w:tcW w:w="2130" w:type="dxa"/>
            <w:tcMar/>
          </w:tcPr>
          <w:p w:rsidRPr="009D52D0" w:rsidR="00422B69" w:rsidP="009D52D0" w:rsidRDefault="00422B69" w14:paraId="6535CABF" w14:textId="77777777">
            <w:pPr>
              <w:spacing w:after="120"/>
              <w:ind w:right="543"/>
              <w:rPr>
                <w:rFonts w:ascii="Arial" w:hAnsi="Arial" w:cs="Arial"/>
                <w:sz w:val="20"/>
                <w:szCs w:val="20"/>
              </w:rPr>
            </w:pPr>
          </w:p>
        </w:tc>
        <w:tc>
          <w:tcPr>
            <w:tcW w:w="1734" w:type="dxa"/>
            <w:tcMar/>
          </w:tcPr>
          <w:p w:rsidRPr="009D52D0" w:rsidR="00422B69" w:rsidP="009D52D0" w:rsidRDefault="00422B69" w14:paraId="5BAFF0BB" w14:textId="77777777">
            <w:pPr>
              <w:spacing w:after="120"/>
              <w:ind w:right="543"/>
              <w:rPr>
                <w:rFonts w:ascii="Arial" w:hAnsi="Arial" w:cs="Arial"/>
                <w:sz w:val="20"/>
                <w:szCs w:val="20"/>
              </w:rPr>
            </w:pPr>
          </w:p>
        </w:tc>
        <w:tc>
          <w:tcPr>
            <w:tcW w:w="1896" w:type="dxa"/>
            <w:tcMar/>
          </w:tcPr>
          <w:p w:rsidRPr="009D52D0" w:rsidR="00422B69" w:rsidP="009D52D0" w:rsidRDefault="00422B69" w14:paraId="07B30CA1" w14:textId="77777777">
            <w:pPr>
              <w:spacing w:after="120"/>
              <w:ind w:right="543"/>
              <w:rPr>
                <w:rFonts w:ascii="Arial" w:hAnsi="Arial" w:cs="Arial"/>
                <w:sz w:val="20"/>
                <w:szCs w:val="20"/>
              </w:rPr>
            </w:pPr>
          </w:p>
        </w:tc>
        <w:tc>
          <w:tcPr>
            <w:tcW w:w="2246" w:type="dxa"/>
            <w:tcMar/>
          </w:tcPr>
          <w:p w:rsidRPr="009D52D0" w:rsidR="00422B69" w:rsidP="009D52D0" w:rsidRDefault="00422B69" w14:paraId="7AF83608" w14:textId="77777777">
            <w:pPr>
              <w:spacing w:after="120"/>
              <w:ind w:right="543"/>
              <w:rPr>
                <w:rFonts w:ascii="Arial" w:hAnsi="Arial" w:cs="Arial"/>
                <w:sz w:val="20"/>
                <w:szCs w:val="20"/>
              </w:rPr>
            </w:pPr>
          </w:p>
        </w:tc>
        <w:tc>
          <w:tcPr>
            <w:tcW w:w="2676" w:type="dxa"/>
            <w:tcMar/>
          </w:tcPr>
          <w:p w:rsidRPr="009D52D0" w:rsidR="00422B69" w:rsidP="009D52D0" w:rsidRDefault="00422B69" w14:paraId="1F3DBDEE" w14:textId="77777777">
            <w:pPr>
              <w:spacing w:after="120"/>
              <w:ind w:right="543"/>
              <w:rPr>
                <w:rFonts w:ascii="Arial" w:hAnsi="Arial" w:cs="Arial"/>
                <w:sz w:val="20"/>
                <w:szCs w:val="20"/>
              </w:rPr>
            </w:pPr>
          </w:p>
        </w:tc>
      </w:tr>
    </w:tbl>
    <w:p w:rsidRPr="009D52D0" w:rsidR="00D83563" w:rsidP="009D52D0" w:rsidRDefault="00D83563" w14:paraId="4A3C63B8" w14:textId="77777777">
      <w:pPr>
        <w:spacing w:after="120" w:line="240" w:lineRule="auto"/>
        <w:ind w:right="543"/>
        <w:rPr>
          <w:rFonts w:ascii="Arial" w:hAnsi="Arial" w:cs="Arial"/>
          <w:sz w:val="24"/>
          <w:szCs w:val="24"/>
        </w:rPr>
      </w:pPr>
    </w:p>
    <w:sectPr w:rsidRPr="009D52D0" w:rsidR="00D83563" w:rsidSect="00553D19">
      <w:headerReference w:type="default" r:id="rId9"/>
      <w:footerReference w:type="default" r:id="rId10"/>
      <w:headerReference w:type="first" r:id="rId11"/>
      <w:footerReference w:type="first" r:id="rId12"/>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5FC7" w:rsidP="009A2D37" w:rsidRDefault="00085FC7" w14:paraId="45063091" w14:textId="77777777">
      <w:pPr>
        <w:spacing w:after="0" w:line="240" w:lineRule="auto"/>
      </w:pPr>
      <w:r>
        <w:separator/>
      </w:r>
    </w:p>
  </w:endnote>
  <w:endnote w:type="continuationSeparator" w:id="0">
    <w:p w:rsidR="00085FC7" w:rsidP="009A2D37" w:rsidRDefault="00085FC7" w14:paraId="2BF40DA0" w14:textId="77777777">
      <w:pPr>
        <w:spacing w:after="0" w:line="240" w:lineRule="auto"/>
      </w:pPr>
      <w:r>
        <w:continuationSeparator/>
      </w:r>
    </w:p>
  </w:endnote>
  <w:endnote w:type="continuationNotice" w:id="1">
    <w:p w:rsidR="00085FC7" w:rsidRDefault="00085FC7" w14:paraId="520A722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rsidR="008B2543" w:rsidP="009A2D37" w:rsidRDefault="0019787E" w14:paraId="5BC8183C" w14:textId="57D4E58D">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rsidRPr="007B7724" w:rsidR="008B2543" w:rsidP="007B7724" w:rsidRDefault="008B2543" w14:paraId="26569854" w14:textId="07914102">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rsidR="00EB41D1" w:rsidP="00EB41D1" w:rsidRDefault="00EB41D1" w14:paraId="3F1AF40E" w14:textId="4C131B7E">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rsidRPr="007B7724" w:rsidR="00EB41D1" w:rsidP="00EB41D1" w:rsidRDefault="00EB41D1" w14:paraId="08119116" w14:textId="6422E71F">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w:t>
    </w:r>
    <w:r w:rsidR="00125087">
      <w:rPr>
        <w:rFonts w:ascii="Arial" w:hAnsi="Arial"/>
        <w:sz w:val="18"/>
      </w:rPr>
      <w:t>1</w:t>
    </w:r>
    <w:r>
      <w:rPr>
        <w:rFonts w:ascii="Arial" w:hAnsi="Arial"/>
        <w:sz w:val="18"/>
      </w:rPr>
      <w:t>)</w:t>
    </w:r>
  </w:p>
  <w:p w:rsidR="00F17B94" w:rsidP="00EB41D1" w:rsidRDefault="00F17B94" w14:paraId="24F79DD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5FC7" w:rsidP="009A2D37" w:rsidRDefault="00085FC7" w14:paraId="2AC0BE92" w14:textId="77777777">
      <w:pPr>
        <w:spacing w:after="0" w:line="240" w:lineRule="auto"/>
      </w:pPr>
      <w:r>
        <w:separator/>
      </w:r>
    </w:p>
  </w:footnote>
  <w:footnote w:type="continuationSeparator" w:id="0">
    <w:p w:rsidR="00085FC7" w:rsidP="009A2D37" w:rsidRDefault="00085FC7" w14:paraId="3AFB2C54" w14:textId="77777777">
      <w:pPr>
        <w:spacing w:after="0" w:line="240" w:lineRule="auto"/>
      </w:pPr>
      <w:r>
        <w:continuationSeparator/>
      </w:r>
    </w:p>
  </w:footnote>
  <w:footnote w:type="continuationNotice" w:id="1">
    <w:p w:rsidR="00085FC7" w:rsidRDefault="00085FC7" w14:paraId="4C9E313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2615D" w:rsidR="00441E76" w:rsidP="00B2615D" w:rsidRDefault="00441E76" w14:paraId="711AAB17" w14:textId="77777777">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15D" w:rsidR="000F7FBF">
      <w:rPr>
        <w:rFonts w:ascii="Arial" w:hAnsi="Arial" w:cs="Arial"/>
        <w:sz w:val="28"/>
        <w:szCs w:val="28"/>
      </w:rPr>
      <w:t>MODULE SPECIFICATION</w:t>
    </w:r>
  </w:p>
  <w:p w:rsidRPr="008C00F8" w:rsidR="008B2543" w:rsidP="005E6D38" w:rsidRDefault="008B2543" w14:paraId="272286C5" w14:textId="77777777">
    <w:pPr>
      <w:pStyle w:val="Heading1"/>
      <w:spacing w:before="60" w:after="60"/>
      <w:rPr>
        <w:rFonts w:ascii="Arial" w:hAnsi="Arial" w:cs="Arial"/>
      </w:rPr>
    </w:pPr>
  </w:p>
  <w:p w:rsidR="008B2543" w:rsidRDefault="008B2543" w14:paraId="7298FF5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408A" w:rsidR="000F7FBF" w:rsidP="000F7FBF" w:rsidRDefault="000F7FBF" w14:paraId="295BA62C"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Pr="000F7FBF" w:rsidR="000F7FBF" w:rsidP="000F7FBF" w:rsidRDefault="000F7FBF" w14:paraId="3C02B94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928" w:hanging="360"/>
      </w:pPr>
      <w:rPr>
        <w:b w:val="0"/>
        <w:i w:val="0"/>
      </w:r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15:restartNumberingAfterBreak="0">
    <w:nsid w:val="27A76948"/>
    <w:multiLevelType w:val="hybridMultilevel"/>
    <w:tmpl w:val="6B0C0C84"/>
    <w:lvl w:ilvl="0" w:tplc="08090001">
      <w:start w:val="1"/>
      <w:numFmt w:val="bullet"/>
      <w:lvlText w:val=""/>
      <w:lvlJc w:val="left"/>
      <w:pPr>
        <w:ind w:left="1287" w:hanging="360"/>
      </w:pPr>
      <w:rPr>
        <w:rFonts w:hint="default" w:ascii="Symbol" w:hAnsi="Symbol"/>
      </w:rPr>
    </w:lvl>
    <w:lvl w:ilvl="1" w:tplc="08090003">
      <w:start w:val="1"/>
      <w:numFmt w:val="bullet"/>
      <w:lvlText w:val="o"/>
      <w:lvlJc w:val="left"/>
      <w:pPr>
        <w:ind w:left="2007" w:hanging="360"/>
      </w:pPr>
      <w:rPr>
        <w:rFonts w:hint="default" w:ascii="Courier New" w:hAnsi="Courier New" w:cs="Courier New"/>
      </w:rPr>
    </w:lvl>
    <w:lvl w:ilvl="2" w:tplc="08090005">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hint="default" w:ascii="Arial" w:hAnsi="Arial" w:cs="Arial"/>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2119519741">
    <w:abstractNumId w:val="2"/>
  </w:num>
  <w:num w:numId="2" w16cid:durableId="114061807">
    <w:abstractNumId w:val="0"/>
  </w:num>
  <w:num w:numId="3" w16cid:durableId="113793887">
    <w:abstractNumId w:val="4"/>
  </w:num>
  <w:num w:numId="4" w16cid:durableId="846091949">
    <w:abstractNumId w:val="1"/>
  </w:num>
  <w:num w:numId="5" w16cid:durableId="581766690">
    <w:abstractNumId w:val="9"/>
  </w:num>
  <w:num w:numId="6" w16cid:durableId="306282103">
    <w:abstractNumId w:val="7"/>
  </w:num>
  <w:num w:numId="7" w16cid:durableId="511261913">
    <w:abstractNumId w:val="10"/>
  </w:num>
  <w:num w:numId="8" w16cid:durableId="631987546">
    <w:abstractNumId w:val="8"/>
  </w:num>
  <w:num w:numId="9" w16cid:durableId="901212231">
    <w:abstractNumId w:val="5"/>
  </w:num>
  <w:num w:numId="10" w16cid:durableId="1720201624">
    <w:abstractNumId w:val="6"/>
  </w:num>
  <w:num w:numId="11" w16cid:durableId="1186988233">
    <w:abstractNumId w:val="11"/>
  </w:num>
  <w:num w:numId="12" w16cid:durableId="1160541703">
    <w:abstractNumId w:val="3"/>
  </w:num>
  <w:num w:numId="13" w16cid:durableId="3840621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18DB"/>
    <w:rsid w:val="00005661"/>
    <w:rsid w:val="00010A16"/>
    <w:rsid w:val="00011DDD"/>
    <w:rsid w:val="0001243F"/>
    <w:rsid w:val="00017A05"/>
    <w:rsid w:val="00021EA0"/>
    <w:rsid w:val="00025992"/>
    <w:rsid w:val="00027937"/>
    <w:rsid w:val="00030C9E"/>
    <w:rsid w:val="00031E67"/>
    <w:rsid w:val="00032E01"/>
    <w:rsid w:val="000408CC"/>
    <w:rsid w:val="00041DC9"/>
    <w:rsid w:val="00045373"/>
    <w:rsid w:val="00063A2F"/>
    <w:rsid w:val="000674E0"/>
    <w:rsid w:val="000678D3"/>
    <w:rsid w:val="00072357"/>
    <w:rsid w:val="00085FC7"/>
    <w:rsid w:val="00094810"/>
    <w:rsid w:val="00094825"/>
    <w:rsid w:val="00096DA4"/>
    <w:rsid w:val="000A0E79"/>
    <w:rsid w:val="000C0294"/>
    <w:rsid w:val="000C3A7E"/>
    <w:rsid w:val="000C7A1C"/>
    <w:rsid w:val="000D2A8A"/>
    <w:rsid w:val="000D32AC"/>
    <w:rsid w:val="000E20C1"/>
    <w:rsid w:val="000E313D"/>
    <w:rsid w:val="000E3B73"/>
    <w:rsid w:val="000F6C56"/>
    <w:rsid w:val="000F7FBF"/>
    <w:rsid w:val="00106BE5"/>
    <w:rsid w:val="00110947"/>
    <w:rsid w:val="00111906"/>
    <w:rsid w:val="00111CB3"/>
    <w:rsid w:val="00112204"/>
    <w:rsid w:val="00117577"/>
    <w:rsid w:val="00117793"/>
    <w:rsid w:val="001206E4"/>
    <w:rsid w:val="001214D3"/>
    <w:rsid w:val="00121BFC"/>
    <w:rsid w:val="00125087"/>
    <w:rsid w:val="00127004"/>
    <w:rsid w:val="001402AD"/>
    <w:rsid w:val="001540CE"/>
    <w:rsid w:val="0015717B"/>
    <w:rsid w:val="00157ACA"/>
    <w:rsid w:val="00160427"/>
    <w:rsid w:val="0016140A"/>
    <w:rsid w:val="00162D46"/>
    <w:rsid w:val="00172793"/>
    <w:rsid w:val="001802B3"/>
    <w:rsid w:val="00180558"/>
    <w:rsid w:val="001811E5"/>
    <w:rsid w:val="00183B34"/>
    <w:rsid w:val="00185F46"/>
    <w:rsid w:val="00196C6A"/>
    <w:rsid w:val="0019787E"/>
    <w:rsid w:val="001A2694"/>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465B"/>
    <w:rsid w:val="002153FA"/>
    <w:rsid w:val="0021578E"/>
    <w:rsid w:val="002219F2"/>
    <w:rsid w:val="0022570F"/>
    <w:rsid w:val="00227582"/>
    <w:rsid w:val="002302FD"/>
    <w:rsid w:val="002308BE"/>
    <w:rsid w:val="002407C0"/>
    <w:rsid w:val="002461AF"/>
    <w:rsid w:val="002465A1"/>
    <w:rsid w:val="00264576"/>
    <w:rsid w:val="0026585A"/>
    <w:rsid w:val="00266735"/>
    <w:rsid w:val="00266F18"/>
    <w:rsid w:val="00273CF0"/>
    <w:rsid w:val="002748D4"/>
    <w:rsid w:val="00274ED7"/>
    <w:rsid w:val="0028461D"/>
    <w:rsid w:val="0028590C"/>
    <w:rsid w:val="002906CF"/>
    <w:rsid w:val="00292634"/>
    <w:rsid w:val="00292C46"/>
    <w:rsid w:val="002938D6"/>
    <w:rsid w:val="00294B73"/>
    <w:rsid w:val="002A0C18"/>
    <w:rsid w:val="002A219B"/>
    <w:rsid w:val="002A22DB"/>
    <w:rsid w:val="002B0750"/>
    <w:rsid w:val="002B20F5"/>
    <w:rsid w:val="002B2A1A"/>
    <w:rsid w:val="002B71F2"/>
    <w:rsid w:val="002D1DDF"/>
    <w:rsid w:val="002E71C0"/>
    <w:rsid w:val="002F05F4"/>
    <w:rsid w:val="002F0CE4"/>
    <w:rsid w:val="002F23EF"/>
    <w:rsid w:val="002F2626"/>
    <w:rsid w:val="002F7A8D"/>
    <w:rsid w:val="00302082"/>
    <w:rsid w:val="00306620"/>
    <w:rsid w:val="003262B9"/>
    <w:rsid w:val="003318E3"/>
    <w:rsid w:val="00334A02"/>
    <w:rsid w:val="00335875"/>
    <w:rsid w:val="00335ADE"/>
    <w:rsid w:val="00335FBE"/>
    <w:rsid w:val="00351D4F"/>
    <w:rsid w:val="00352D8E"/>
    <w:rsid w:val="00356B68"/>
    <w:rsid w:val="00356DB0"/>
    <w:rsid w:val="0035702D"/>
    <w:rsid w:val="003604D4"/>
    <w:rsid w:val="003627B0"/>
    <w:rsid w:val="00364189"/>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4F73"/>
    <w:rsid w:val="003D7AA0"/>
    <w:rsid w:val="003E1FF7"/>
    <w:rsid w:val="003E311D"/>
    <w:rsid w:val="003E3818"/>
    <w:rsid w:val="003F3578"/>
    <w:rsid w:val="003F4470"/>
    <w:rsid w:val="003F5A04"/>
    <w:rsid w:val="003F67CD"/>
    <w:rsid w:val="003F6D26"/>
    <w:rsid w:val="004004CF"/>
    <w:rsid w:val="00402ED7"/>
    <w:rsid w:val="004114F8"/>
    <w:rsid w:val="00422B69"/>
    <w:rsid w:val="00423191"/>
    <w:rsid w:val="00423D86"/>
    <w:rsid w:val="00424C90"/>
    <w:rsid w:val="00426833"/>
    <w:rsid w:val="004323FD"/>
    <w:rsid w:val="00436738"/>
    <w:rsid w:val="00436BE9"/>
    <w:rsid w:val="00441E76"/>
    <w:rsid w:val="004443DA"/>
    <w:rsid w:val="00446A75"/>
    <w:rsid w:val="004474A2"/>
    <w:rsid w:val="00460925"/>
    <w:rsid w:val="00471C6C"/>
    <w:rsid w:val="00471CB6"/>
    <w:rsid w:val="00472023"/>
    <w:rsid w:val="00476167"/>
    <w:rsid w:val="004764AA"/>
    <w:rsid w:val="00486993"/>
    <w:rsid w:val="004900C7"/>
    <w:rsid w:val="00492DA4"/>
    <w:rsid w:val="00496AA3"/>
    <w:rsid w:val="00497C98"/>
    <w:rsid w:val="004A39D7"/>
    <w:rsid w:val="004A3C23"/>
    <w:rsid w:val="004A55FA"/>
    <w:rsid w:val="004B5D03"/>
    <w:rsid w:val="004C18A4"/>
    <w:rsid w:val="004C1EC4"/>
    <w:rsid w:val="004D035C"/>
    <w:rsid w:val="004F3C18"/>
    <w:rsid w:val="004F4328"/>
    <w:rsid w:val="005005E4"/>
    <w:rsid w:val="00500A31"/>
    <w:rsid w:val="00500B56"/>
    <w:rsid w:val="00513689"/>
    <w:rsid w:val="0051375A"/>
    <w:rsid w:val="00521097"/>
    <w:rsid w:val="0053059E"/>
    <w:rsid w:val="00532F6F"/>
    <w:rsid w:val="00533663"/>
    <w:rsid w:val="00542219"/>
    <w:rsid w:val="005460C2"/>
    <w:rsid w:val="005526FB"/>
    <w:rsid w:val="0055280A"/>
    <w:rsid w:val="00553A94"/>
    <w:rsid w:val="00553D19"/>
    <w:rsid w:val="00553E78"/>
    <w:rsid w:val="005548E1"/>
    <w:rsid w:val="0055585D"/>
    <w:rsid w:val="0056127B"/>
    <w:rsid w:val="00561D26"/>
    <w:rsid w:val="00564738"/>
    <w:rsid w:val="00567EC9"/>
    <w:rsid w:val="00570AFB"/>
    <w:rsid w:val="00571630"/>
    <w:rsid w:val="005718A2"/>
    <w:rsid w:val="005759F4"/>
    <w:rsid w:val="005779D1"/>
    <w:rsid w:val="0058041A"/>
    <w:rsid w:val="0058743D"/>
    <w:rsid w:val="00587BF7"/>
    <w:rsid w:val="00592034"/>
    <w:rsid w:val="0059477B"/>
    <w:rsid w:val="00596884"/>
    <w:rsid w:val="005A14B5"/>
    <w:rsid w:val="005B2F01"/>
    <w:rsid w:val="005B5A98"/>
    <w:rsid w:val="005C132D"/>
    <w:rsid w:val="005C1A4F"/>
    <w:rsid w:val="005C27D7"/>
    <w:rsid w:val="005C591B"/>
    <w:rsid w:val="005D6EB5"/>
    <w:rsid w:val="005D7CD0"/>
    <w:rsid w:val="005E1A3A"/>
    <w:rsid w:val="005E6ADC"/>
    <w:rsid w:val="005E6D10"/>
    <w:rsid w:val="005E6D38"/>
    <w:rsid w:val="005E7B3F"/>
    <w:rsid w:val="005F019E"/>
    <w:rsid w:val="005F040F"/>
    <w:rsid w:val="005F2C42"/>
    <w:rsid w:val="006043FC"/>
    <w:rsid w:val="006050CF"/>
    <w:rsid w:val="00616FE3"/>
    <w:rsid w:val="0062219E"/>
    <w:rsid w:val="006253AA"/>
    <w:rsid w:val="00626023"/>
    <w:rsid w:val="00633150"/>
    <w:rsid w:val="006336C2"/>
    <w:rsid w:val="00636058"/>
    <w:rsid w:val="00637A50"/>
    <w:rsid w:val="00641D6D"/>
    <w:rsid w:val="0064364E"/>
    <w:rsid w:val="006438F3"/>
    <w:rsid w:val="00647907"/>
    <w:rsid w:val="00651A82"/>
    <w:rsid w:val="006525E9"/>
    <w:rsid w:val="006578DD"/>
    <w:rsid w:val="0066028F"/>
    <w:rsid w:val="0066747B"/>
    <w:rsid w:val="006674C0"/>
    <w:rsid w:val="00672122"/>
    <w:rsid w:val="006725EC"/>
    <w:rsid w:val="00674ED0"/>
    <w:rsid w:val="00682650"/>
    <w:rsid w:val="00683609"/>
    <w:rsid w:val="00684851"/>
    <w:rsid w:val="00687284"/>
    <w:rsid w:val="00694309"/>
    <w:rsid w:val="00694B52"/>
    <w:rsid w:val="00695285"/>
    <w:rsid w:val="00696C56"/>
    <w:rsid w:val="00696FF5"/>
    <w:rsid w:val="006A10E9"/>
    <w:rsid w:val="006A6BB4"/>
    <w:rsid w:val="006A6D16"/>
    <w:rsid w:val="006A7FB0"/>
    <w:rsid w:val="006B35E9"/>
    <w:rsid w:val="006B3F96"/>
    <w:rsid w:val="006C2A9A"/>
    <w:rsid w:val="006C423D"/>
    <w:rsid w:val="006C46EF"/>
    <w:rsid w:val="006C4C67"/>
    <w:rsid w:val="006D0FE2"/>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7349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2234"/>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7CAA"/>
    <w:rsid w:val="008B2543"/>
    <w:rsid w:val="008B4B6E"/>
    <w:rsid w:val="008B724E"/>
    <w:rsid w:val="008C2BB4"/>
    <w:rsid w:val="008D4447"/>
    <w:rsid w:val="008D7401"/>
    <w:rsid w:val="008E4517"/>
    <w:rsid w:val="008E7F63"/>
    <w:rsid w:val="00903DF6"/>
    <w:rsid w:val="00921CF6"/>
    <w:rsid w:val="00922E9E"/>
    <w:rsid w:val="00923365"/>
    <w:rsid w:val="00924EF0"/>
    <w:rsid w:val="00934D7B"/>
    <w:rsid w:val="00947180"/>
    <w:rsid w:val="009567BE"/>
    <w:rsid w:val="009676FA"/>
    <w:rsid w:val="009679E0"/>
    <w:rsid w:val="00977632"/>
    <w:rsid w:val="00982A8E"/>
    <w:rsid w:val="00987DB4"/>
    <w:rsid w:val="0099029D"/>
    <w:rsid w:val="00996204"/>
    <w:rsid w:val="009A0C15"/>
    <w:rsid w:val="009A26CB"/>
    <w:rsid w:val="009A2BC2"/>
    <w:rsid w:val="009A2D37"/>
    <w:rsid w:val="009A7587"/>
    <w:rsid w:val="009B0A69"/>
    <w:rsid w:val="009B4F5B"/>
    <w:rsid w:val="009C2474"/>
    <w:rsid w:val="009C7082"/>
    <w:rsid w:val="009D0006"/>
    <w:rsid w:val="009D068C"/>
    <w:rsid w:val="009D52D0"/>
    <w:rsid w:val="009F058B"/>
    <w:rsid w:val="009F3478"/>
    <w:rsid w:val="009F3A2A"/>
    <w:rsid w:val="009F5EA4"/>
    <w:rsid w:val="009F731F"/>
    <w:rsid w:val="009F7987"/>
    <w:rsid w:val="009F7D33"/>
    <w:rsid w:val="00A021FE"/>
    <w:rsid w:val="00A1270E"/>
    <w:rsid w:val="00A13526"/>
    <w:rsid w:val="00A15342"/>
    <w:rsid w:val="00A15EC7"/>
    <w:rsid w:val="00A26933"/>
    <w:rsid w:val="00A3007E"/>
    <w:rsid w:val="00A32048"/>
    <w:rsid w:val="00A3691A"/>
    <w:rsid w:val="00A41F06"/>
    <w:rsid w:val="00A47D50"/>
    <w:rsid w:val="00A50FD4"/>
    <w:rsid w:val="00A52DB4"/>
    <w:rsid w:val="00A556DB"/>
    <w:rsid w:val="00A618E1"/>
    <w:rsid w:val="00A629B9"/>
    <w:rsid w:val="00A70C20"/>
    <w:rsid w:val="00A74292"/>
    <w:rsid w:val="00A776DE"/>
    <w:rsid w:val="00A80640"/>
    <w:rsid w:val="00A864F5"/>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8132F"/>
    <w:rsid w:val="00B90329"/>
    <w:rsid w:val="00B90C66"/>
    <w:rsid w:val="00B9109B"/>
    <w:rsid w:val="00B927AE"/>
    <w:rsid w:val="00B93721"/>
    <w:rsid w:val="00B937B1"/>
    <w:rsid w:val="00BA04B3"/>
    <w:rsid w:val="00BA453C"/>
    <w:rsid w:val="00BA4E02"/>
    <w:rsid w:val="00BB2045"/>
    <w:rsid w:val="00BB2A6D"/>
    <w:rsid w:val="00BB3C4F"/>
    <w:rsid w:val="00BB4189"/>
    <w:rsid w:val="00BB6D4F"/>
    <w:rsid w:val="00BC19F7"/>
    <w:rsid w:val="00BC41ED"/>
    <w:rsid w:val="00BC63C8"/>
    <w:rsid w:val="00BD009E"/>
    <w:rsid w:val="00BD0EF8"/>
    <w:rsid w:val="00BD7A8C"/>
    <w:rsid w:val="00BE2126"/>
    <w:rsid w:val="00BE3B17"/>
    <w:rsid w:val="00BF51AB"/>
    <w:rsid w:val="00BF716B"/>
    <w:rsid w:val="00BF7233"/>
    <w:rsid w:val="00C02AA2"/>
    <w:rsid w:val="00C04C95"/>
    <w:rsid w:val="00C12613"/>
    <w:rsid w:val="00C16DEF"/>
    <w:rsid w:val="00C2492F"/>
    <w:rsid w:val="00C3532F"/>
    <w:rsid w:val="00C3744A"/>
    <w:rsid w:val="00C4002A"/>
    <w:rsid w:val="00C46912"/>
    <w:rsid w:val="00C612A8"/>
    <w:rsid w:val="00C618D2"/>
    <w:rsid w:val="00C67631"/>
    <w:rsid w:val="00C709C6"/>
    <w:rsid w:val="00C729D7"/>
    <w:rsid w:val="00C83354"/>
    <w:rsid w:val="00C84004"/>
    <w:rsid w:val="00C8436D"/>
    <w:rsid w:val="00C843F6"/>
    <w:rsid w:val="00C84507"/>
    <w:rsid w:val="00C862C7"/>
    <w:rsid w:val="00C866AE"/>
    <w:rsid w:val="00CA3254"/>
    <w:rsid w:val="00CB11CE"/>
    <w:rsid w:val="00CC25A2"/>
    <w:rsid w:val="00CC7920"/>
    <w:rsid w:val="00CD7F07"/>
    <w:rsid w:val="00CE04F3"/>
    <w:rsid w:val="00CE12D8"/>
    <w:rsid w:val="00CE4574"/>
    <w:rsid w:val="00CE70E6"/>
    <w:rsid w:val="00CF0BCA"/>
    <w:rsid w:val="00CF2E1E"/>
    <w:rsid w:val="00D02E99"/>
    <w:rsid w:val="00D13357"/>
    <w:rsid w:val="00D13A13"/>
    <w:rsid w:val="00D17E6E"/>
    <w:rsid w:val="00D2689A"/>
    <w:rsid w:val="00D62B97"/>
    <w:rsid w:val="00D65506"/>
    <w:rsid w:val="00D773CF"/>
    <w:rsid w:val="00D83563"/>
    <w:rsid w:val="00D8448F"/>
    <w:rsid w:val="00D84858"/>
    <w:rsid w:val="00D90D4B"/>
    <w:rsid w:val="00DA64B6"/>
    <w:rsid w:val="00DB2B91"/>
    <w:rsid w:val="00DB5C9D"/>
    <w:rsid w:val="00DC7B76"/>
    <w:rsid w:val="00DD02E6"/>
    <w:rsid w:val="00DD2E74"/>
    <w:rsid w:val="00DF665B"/>
    <w:rsid w:val="00E0152A"/>
    <w:rsid w:val="00E03394"/>
    <w:rsid w:val="00E063AB"/>
    <w:rsid w:val="00E066E5"/>
    <w:rsid w:val="00E1736E"/>
    <w:rsid w:val="00E21923"/>
    <w:rsid w:val="00E22F03"/>
    <w:rsid w:val="00E233C1"/>
    <w:rsid w:val="00E51404"/>
    <w:rsid w:val="00E574C9"/>
    <w:rsid w:val="00E610DE"/>
    <w:rsid w:val="00E66167"/>
    <w:rsid w:val="00E71F2F"/>
    <w:rsid w:val="00E77786"/>
    <w:rsid w:val="00E806FB"/>
    <w:rsid w:val="00E833AD"/>
    <w:rsid w:val="00EB0365"/>
    <w:rsid w:val="00EB1C2D"/>
    <w:rsid w:val="00EB41D1"/>
    <w:rsid w:val="00EC1810"/>
    <w:rsid w:val="00EC3FCC"/>
    <w:rsid w:val="00ED32FF"/>
    <w:rsid w:val="00EF039B"/>
    <w:rsid w:val="00EF282D"/>
    <w:rsid w:val="00EF4933"/>
    <w:rsid w:val="00EF5044"/>
    <w:rsid w:val="00EF5DCE"/>
    <w:rsid w:val="00F01956"/>
    <w:rsid w:val="00F04D2D"/>
    <w:rsid w:val="00F07858"/>
    <w:rsid w:val="00F116CE"/>
    <w:rsid w:val="00F15483"/>
    <w:rsid w:val="00F16CD9"/>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4AA0"/>
    <w:rsid w:val="00F65DDA"/>
    <w:rsid w:val="00F66975"/>
    <w:rsid w:val="00F7105A"/>
    <w:rsid w:val="00F7710E"/>
    <w:rsid w:val="00F77676"/>
    <w:rsid w:val="00F8197C"/>
    <w:rsid w:val="00F82B4E"/>
    <w:rsid w:val="00F87559"/>
    <w:rsid w:val="00F95C91"/>
    <w:rsid w:val="00F96D71"/>
    <w:rsid w:val="00F97C9E"/>
    <w:rsid w:val="00FA20DE"/>
    <w:rsid w:val="00FA4EE8"/>
    <w:rsid w:val="00FB12CA"/>
    <w:rsid w:val="00FB2E32"/>
    <w:rsid w:val="00FB36EC"/>
    <w:rsid w:val="00FB4E1B"/>
    <w:rsid w:val="00FC0291"/>
    <w:rsid w:val="00FC1C92"/>
    <w:rsid w:val="00FC250A"/>
    <w:rsid w:val="00FD333B"/>
    <w:rsid w:val="00FD4AEC"/>
    <w:rsid w:val="00FD689C"/>
    <w:rsid w:val="00FD705C"/>
    <w:rsid w:val="00FD777A"/>
    <w:rsid w:val="00FE260B"/>
    <w:rsid w:val="00FE692E"/>
    <w:rsid w:val="00FF31CA"/>
    <w:rsid w:val="00FF6EB4"/>
    <w:rsid w:val="00FF72A0"/>
    <w:rsid w:val="00FF7858"/>
    <w:rsid w:val="476087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A04B3"/>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character" w:styleId="Strong">
    <w:name w:val="Strong"/>
    <w:basedOn w:val="DefaultParagraphFont"/>
    <w:uiPriority w:val="22"/>
    <w:qFormat/>
    <w:rsid w:val="00DD2E74"/>
    <w:rPr>
      <w:b/>
      <w:bCs/>
    </w:rPr>
  </w:style>
  <w:style w:type="character" w:styleId="UnresolvedMention1" w:customStyle="1">
    <w:name w:val="Unresolved Mention1"/>
    <w:basedOn w:val="DefaultParagraphFont"/>
    <w:uiPriority w:val="99"/>
    <w:semiHidden/>
    <w:unhideWhenUsed/>
    <w:rsid w:val="00687284"/>
    <w:rPr>
      <w:color w:val="605E5C"/>
      <w:shd w:val="clear" w:color="auto" w:fill="E1DFDD"/>
    </w:rPr>
  </w:style>
  <w:style w:type="table" w:styleId="TableGrid11" w:customStyle="1">
    <w:name w:val="Table Grid11"/>
    <w:basedOn w:val="TableNormal"/>
    <w:next w:val="TableGrid"/>
    <w:uiPriority w:val="59"/>
    <w:rsid w:val="003F6D2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2" w:customStyle="1">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styleId="header2Char" w:customStyle="1">
    <w:name w:val="header 2 Char"/>
    <w:basedOn w:val="DefaultParagraphFont"/>
    <w:link w:val="header2"/>
    <w:rsid w:val="00B2615D"/>
    <w:rPr>
      <w:rFonts w:ascii="Arial" w:hAnsi="Arial" w:cs="Arial" w:eastAsiaTheme="minorEastAsia"/>
      <w:b/>
      <w:sz w:val="24"/>
      <w:szCs w:val="24"/>
      <w:lang w:eastAsia="en-GB"/>
    </w:rPr>
  </w:style>
  <w:style w:type="character" w:styleId="Heading2Char" w:customStyle="1">
    <w:name w:val="Heading 2 Char"/>
    <w:basedOn w:val="DefaultParagraphFont"/>
    <w:link w:val="Heading2"/>
    <w:uiPriority w:val="9"/>
    <w:rsid w:val="00072357"/>
    <w:rPr>
      <w:rFonts w:ascii="Arial" w:hAnsi="Arial" w:cs="Arial" w:eastAsiaTheme="minorEastAsia"/>
      <w:b/>
      <w:sz w:val="24"/>
      <w:szCs w:val="24"/>
      <w:lang w:eastAsia="en-GB"/>
    </w:rPr>
  </w:style>
  <w:style w:type="paragraph" w:styleId="Revision">
    <w:name w:val="Revision"/>
    <w:hidden/>
    <w:uiPriority w:val="99"/>
    <w:semiHidden/>
    <w:rsid w:val="006674C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16434576">
      <w:bodyDiv w:val="1"/>
      <w:marLeft w:val="0"/>
      <w:marRight w:val="0"/>
      <w:marTop w:val="0"/>
      <w:marBottom w:val="0"/>
      <w:divBdr>
        <w:top w:val="none" w:sz="0" w:space="0" w:color="auto"/>
        <w:left w:val="none" w:sz="0" w:space="0" w:color="auto"/>
        <w:bottom w:val="none" w:sz="0" w:space="0" w:color="auto"/>
        <w:right w:val="none" w:sz="0" w:space="0" w:color="auto"/>
      </w:divBdr>
    </w:div>
    <w:div w:id="194310732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kent.rl.talis.com/index.html"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glossaryDocument" Target="glossary/document.xml" Id="R68372433920045c7"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a717efb-f433-4efe-91fe-e59c874a98e8}"/>
      </w:docPartPr>
      <w:docPartBody>
        <w:p w14:paraId="476087F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4F0D9B43-7D52-458A-BB2F-1FF8577ED87C}"/>
</file>

<file path=customXml/itemProps3.xml><?xml version="1.0" encoding="utf-8"?>
<ds:datastoreItem xmlns:ds="http://schemas.openxmlformats.org/officeDocument/2006/customXml" ds:itemID="{E473F700-90CB-4C03-A4FF-35C2693585CE}"/>
</file>

<file path=customXml/itemProps4.xml><?xml version="1.0" encoding="utf-8"?>
<ds:datastoreItem xmlns:ds="http://schemas.openxmlformats.org/officeDocument/2006/customXml" ds:itemID="{3FCD648F-8A82-49D6-B8E6-63A2E1793A5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Jingmin Huang</cp:lastModifiedBy>
  <cp:revision>3</cp:revision>
  <cp:lastPrinted>2022-10-25T07:45:00Z</cp:lastPrinted>
  <dcterms:created xsi:type="dcterms:W3CDTF">2022-10-31T14:57:00Z</dcterms:created>
  <dcterms:modified xsi:type="dcterms:W3CDTF">2024-01-09T21:20:48Z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