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6E588F16" w:rsidR="009A2D37" w:rsidRPr="00302082" w:rsidRDefault="00CA48E8" w:rsidP="00A5680F">
      <w:pPr>
        <w:spacing w:after="120" w:line="240" w:lineRule="auto"/>
        <w:ind w:left="567" w:right="260"/>
        <w:jc w:val="both"/>
        <w:rPr>
          <w:rFonts w:ascii="Arial" w:hAnsi="Arial" w:cs="Arial"/>
        </w:rPr>
      </w:pPr>
      <w:r>
        <w:rPr>
          <w:rFonts w:ascii="Arial" w:hAnsi="Arial" w:cs="Arial"/>
        </w:rPr>
        <w:t>BUSN9080 (CB9080</w:t>
      </w:r>
      <w:r w:rsidR="007C05EE">
        <w:rPr>
          <w:rFonts w:ascii="Arial" w:hAnsi="Arial" w:cs="Arial"/>
        </w:rPr>
        <w:t>)</w:t>
      </w:r>
      <w:r w:rsidR="00773AC9">
        <w:rPr>
          <w:rFonts w:ascii="Arial" w:hAnsi="Arial" w:cs="Arial"/>
        </w:rPr>
        <w:t xml:space="preserve"> </w:t>
      </w:r>
      <w:r w:rsidR="002768D2">
        <w:rPr>
          <w:rFonts w:ascii="Arial" w:hAnsi="Arial" w:cs="Arial"/>
        </w:rPr>
        <w:t>Business Report in Accounting</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025DFE1" w:rsidR="009A2D37" w:rsidRPr="00CB34E8" w:rsidRDefault="002768D2" w:rsidP="00CB34E8">
      <w:pPr>
        <w:spacing w:after="120" w:line="240" w:lineRule="auto"/>
        <w:ind w:left="567" w:right="260"/>
        <w:rPr>
          <w:rFonts w:ascii="Arial" w:hAnsi="Arial" w:cs="Arial"/>
        </w:rPr>
      </w:pPr>
      <w:r>
        <w:rPr>
          <w:rFonts w:ascii="Arial" w:hAnsi="Arial" w:cs="Arial"/>
        </w:rPr>
        <w:t>4</w:t>
      </w:r>
      <w:r w:rsidR="007D5FDC">
        <w:rPr>
          <w:rFonts w:ascii="Arial" w:hAnsi="Arial" w:cs="Arial"/>
        </w:rPr>
        <w:t>5</w:t>
      </w:r>
      <w:r w:rsidR="00234EA6">
        <w:rPr>
          <w:rFonts w:ascii="Arial" w:hAnsi="Arial" w:cs="Arial"/>
        </w:rPr>
        <w:t xml:space="preserve"> cre</w:t>
      </w:r>
      <w:r>
        <w:rPr>
          <w:rFonts w:ascii="Arial" w:hAnsi="Arial" w:cs="Arial"/>
        </w:rPr>
        <w:t>dits (22</w:t>
      </w:r>
      <w:r w:rsidR="007D5FDC">
        <w:rPr>
          <w:rFonts w:ascii="Arial" w:hAnsi="Arial" w:cs="Arial"/>
        </w:rPr>
        <w:t>.</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4C495371" w:rsidR="005F0105" w:rsidRDefault="003958C4" w:rsidP="005F0105">
      <w:pPr>
        <w:pStyle w:val="ListParagraph"/>
        <w:spacing w:after="0"/>
        <w:ind w:left="567"/>
        <w:rPr>
          <w:rFonts w:ascii="Arial" w:hAnsi="Arial" w:cs="Arial"/>
        </w:rPr>
      </w:pPr>
      <w:r>
        <w:rPr>
          <w:rFonts w:ascii="Arial" w:hAnsi="Arial" w:cs="Arial"/>
        </w:rPr>
        <w:t>Spring</w:t>
      </w:r>
      <w:r w:rsidR="002768D2">
        <w:rPr>
          <w:rFonts w:ascii="Arial" w:hAnsi="Arial" w:cs="Arial"/>
        </w:rPr>
        <w:t xml:space="preserve"> and summer</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4785B2" w14:textId="27C7A1A3" w:rsidR="007D5FDC" w:rsidRPr="00813152" w:rsidRDefault="00B6701E" w:rsidP="00813152">
      <w:pPr>
        <w:spacing w:after="120" w:line="240" w:lineRule="auto"/>
        <w:ind w:right="260" w:firstLine="567"/>
        <w:jc w:val="both"/>
        <w:rPr>
          <w:rFonts w:ascii="Arial" w:hAnsi="Arial" w:cs="Arial"/>
        </w:rPr>
      </w:pPr>
      <w:r>
        <w:rPr>
          <w:rFonts w:ascii="Arial" w:hAnsi="Arial" w:cs="Arial"/>
          <w:iCs/>
        </w:rPr>
        <w:t>None</w:t>
      </w:r>
    </w:p>
    <w:p w14:paraId="5396EA26" w14:textId="092864A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A90F63" w14:textId="4427F152" w:rsidR="007D5FDC" w:rsidRPr="00302082" w:rsidRDefault="007D5FDC" w:rsidP="007D5FDC">
      <w:pPr>
        <w:spacing w:after="120" w:line="240" w:lineRule="auto"/>
        <w:ind w:left="567" w:right="260"/>
        <w:jc w:val="both"/>
        <w:rPr>
          <w:rFonts w:ascii="Arial" w:hAnsi="Arial" w:cs="Arial"/>
          <w:b/>
        </w:rPr>
      </w:pPr>
      <w:r>
        <w:rPr>
          <w:rFonts w:ascii="Arial" w:hAnsi="Arial" w:cs="Arial"/>
          <w:iCs/>
        </w:rPr>
        <w:t xml:space="preserve">MSc </w:t>
      </w:r>
      <w:r w:rsidR="00124886">
        <w:rPr>
          <w:rFonts w:ascii="Arial" w:hAnsi="Arial" w:cs="Arial"/>
          <w:iCs/>
        </w:rPr>
        <w:t>Finance (</w:t>
      </w:r>
      <w:r>
        <w:rPr>
          <w:rFonts w:ascii="Arial" w:hAnsi="Arial" w:cs="Arial"/>
          <w:iCs/>
        </w:rPr>
        <w:t>International Accounting</w:t>
      </w:r>
      <w:r w:rsidR="00124886">
        <w:rPr>
          <w:rFonts w:ascii="Arial" w:hAnsi="Arial" w:cs="Arial"/>
          <w:iCs/>
        </w:rPr>
        <w:t>)</w:t>
      </w:r>
    </w:p>
    <w:p w14:paraId="671AB754" w14:textId="5A29192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225F40" w14:textId="2AAE880C" w:rsidR="002768D2" w:rsidRPr="002768D2" w:rsidRDefault="002768D2" w:rsidP="002768D2">
      <w:pPr>
        <w:spacing w:after="0" w:line="240" w:lineRule="auto"/>
        <w:ind w:left="567" w:right="260"/>
        <w:rPr>
          <w:rFonts w:ascii="Arial" w:hAnsi="Arial" w:cs="Arial"/>
        </w:rPr>
      </w:pPr>
      <w:r>
        <w:rPr>
          <w:rFonts w:ascii="Arial" w:hAnsi="Arial" w:cs="Arial"/>
        </w:rPr>
        <w:t xml:space="preserve">8.1 </w:t>
      </w:r>
      <w:r w:rsidRPr="002768D2">
        <w:rPr>
          <w:rFonts w:ascii="Arial" w:hAnsi="Arial" w:cs="Arial"/>
        </w:rPr>
        <w:t>identify an appropriate Accounting topic on which to write the report</w:t>
      </w:r>
      <w:r>
        <w:rPr>
          <w:rFonts w:ascii="Arial" w:hAnsi="Arial" w:cs="Arial"/>
        </w:rPr>
        <w:t>;</w:t>
      </w:r>
    </w:p>
    <w:p w14:paraId="32ACD1D9" w14:textId="295EFE2F" w:rsidR="002768D2" w:rsidRPr="002768D2" w:rsidRDefault="002768D2" w:rsidP="002768D2">
      <w:pPr>
        <w:spacing w:after="0" w:line="240" w:lineRule="auto"/>
        <w:ind w:left="567" w:right="260"/>
        <w:rPr>
          <w:rFonts w:ascii="Arial" w:hAnsi="Arial" w:cs="Arial"/>
        </w:rPr>
      </w:pPr>
      <w:r>
        <w:rPr>
          <w:rFonts w:ascii="Arial" w:hAnsi="Arial" w:cs="Arial"/>
        </w:rPr>
        <w:t xml:space="preserve">8.2 </w:t>
      </w:r>
      <w:r w:rsidRPr="002768D2">
        <w:rPr>
          <w:rFonts w:ascii="Arial" w:hAnsi="Arial" w:cs="Arial"/>
        </w:rPr>
        <w:t>identify and apply appropriate tools and techniques to support the report</w:t>
      </w:r>
      <w:r>
        <w:rPr>
          <w:rFonts w:ascii="Arial" w:hAnsi="Arial" w:cs="Arial"/>
        </w:rPr>
        <w:t>;</w:t>
      </w:r>
    </w:p>
    <w:p w14:paraId="2AFB4321" w14:textId="7DA24394" w:rsidR="002768D2" w:rsidRPr="002768D2" w:rsidRDefault="002768D2" w:rsidP="002768D2">
      <w:pPr>
        <w:spacing w:after="0" w:line="240" w:lineRule="auto"/>
        <w:ind w:left="567" w:right="260"/>
        <w:rPr>
          <w:rFonts w:ascii="Arial" w:hAnsi="Arial" w:cs="Arial"/>
        </w:rPr>
      </w:pPr>
      <w:r>
        <w:rPr>
          <w:rFonts w:ascii="Arial" w:hAnsi="Arial" w:cs="Arial"/>
        </w:rPr>
        <w:t xml:space="preserve">8.3 </w:t>
      </w:r>
      <w:r w:rsidRPr="002768D2">
        <w:rPr>
          <w:rFonts w:ascii="Arial" w:hAnsi="Arial" w:cs="Arial"/>
        </w:rPr>
        <w:t>produce a report in the required format that integrates and communicates knowledge gained from the MSc</w:t>
      </w:r>
      <w:r w:rsidR="0079579E">
        <w:rPr>
          <w:rFonts w:ascii="Arial" w:hAnsi="Arial" w:cs="Arial"/>
        </w:rPr>
        <w:t xml:space="preserve"> Finance (</w:t>
      </w:r>
      <w:r w:rsidRPr="002768D2">
        <w:rPr>
          <w:rFonts w:ascii="Arial" w:hAnsi="Arial" w:cs="Arial"/>
        </w:rPr>
        <w:t>International Accounting</w:t>
      </w:r>
      <w:r w:rsidR="0079579E">
        <w:rPr>
          <w:rFonts w:ascii="Arial" w:hAnsi="Arial" w:cs="Arial"/>
        </w:rPr>
        <w:t xml:space="preserve">) </w:t>
      </w:r>
      <w:r w:rsidRPr="002768D2">
        <w:rPr>
          <w:rFonts w:ascii="Arial" w:hAnsi="Arial" w:cs="Arial"/>
        </w:rPr>
        <w:t>programme</w:t>
      </w:r>
      <w:r>
        <w:rPr>
          <w:rFonts w:ascii="Arial" w:hAnsi="Arial" w:cs="Arial"/>
        </w:rPr>
        <w:t>;</w:t>
      </w:r>
    </w:p>
    <w:p w14:paraId="604618F7" w14:textId="195F8CFC" w:rsidR="004D5ED6" w:rsidRDefault="002768D2" w:rsidP="002768D2">
      <w:pPr>
        <w:spacing w:after="0" w:line="240" w:lineRule="auto"/>
        <w:ind w:left="567" w:right="260"/>
        <w:rPr>
          <w:rFonts w:ascii="Arial" w:hAnsi="Arial" w:cs="Arial"/>
        </w:rPr>
      </w:pPr>
      <w:r>
        <w:rPr>
          <w:rFonts w:ascii="Arial" w:hAnsi="Arial" w:cs="Arial"/>
        </w:rPr>
        <w:t xml:space="preserve">8.4 have </w:t>
      </w:r>
      <w:r w:rsidRPr="002768D2">
        <w:rPr>
          <w:rFonts w:ascii="Arial" w:hAnsi="Arial" w:cs="Arial"/>
        </w:rPr>
        <w:t>gained a deeper understanding of and competency in their individual project domains</w:t>
      </w:r>
      <w:r>
        <w:rPr>
          <w:rFonts w:ascii="Arial" w:hAnsi="Arial" w:cs="Arial"/>
        </w:rPr>
        <w:t>.</w:t>
      </w:r>
    </w:p>
    <w:p w14:paraId="007AE12B" w14:textId="77777777" w:rsidR="002768D2" w:rsidRPr="003641B7" w:rsidRDefault="002768D2" w:rsidP="002768D2">
      <w:pPr>
        <w:spacing w:after="0" w:line="240" w:lineRule="auto"/>
        <w:ind w:left="567" w:right="260"/>
        <w:rPr>
          <w:rFonts w:ascii="Arial" w:hAnsi="Arial" w:cs="Arial"/>
        </w:rPr>
      </w:pPr>
    </w:p>
    <w:p w14:paraId="0F260B2D" w14:textId="5E576FEB"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E6B8A6" w14:textId="4F6DB879" w:rsidR="002142C3" w:rsidRPr="002142C3" w:rsidRDefault="002142C3" w:rsidP="002142C3">
      <w:pPr>
        <w:spacing w:after="0" w:line="240" w:lineRule="auto"/>
        <w:ind w:left="567" w:right="260"/>
        <w:rPr>
          <w:rFonts w:ascii="Arial" w:hAnsi="Arial" w:cs="Arial"/>
        </w:rPr>
      </w:pPr>
      <w:r>
        <w:rPr>
          <w:rFonts w:ascii="Arial" w:hAnsi="Arial" w:cs="Arial"/>
        </w:rPr>
        <w:t>9.1 demonstrate c</w:t>
      </w:r>
      <w:r w:rsidRPr="002142C3">
        <w:rPr>
          <w:rFonts w:ascii="Arial" w:hAnsi="Arial" w:cs="Arial"/>
        </w:rPr>
        <w:t>ritical thinking</w:t>
      </w:r>
      <w:r>
        <w:rPr>
          <w:rFonts w:ascii="Arial" w:hAnsi="Arial" w:cs="Arial"/>
        </w:rPr>
        <w:t>;</w:t>
      </w:r>
    </w:p>
    <w:p w14:paraId="494690DF" w14:textId="38A2B556" w:rsidR="002142C3" w:rsidRPr="002142C3" w:rsidRDefault="002142C3" w:rsidP="002142C3">
      <w:pPr>
        <w:spacing w:after="0" w:line="240" w:lineRule="auto"/>
        <w:ind w:left="567" w:right="260"/>
        <w:rPr>
          <w:rFonts w:ascii="Arial" w:hAnsi="Arial" w:cs="Arial"/>
        </w:rPr>
      </w:pPr>
      <w:r>
        <w:rPr>
          <w:rFonts w:ascii="Arial" w:hAnsi="Arial" w:cs="Arial"/>
        </w:rPr>
        <w:t xml:space="preserve">9.2 </w:t>
      </w:r>
      <w:r w:rsidRPr="002142C3">
        <w:rPr>
          <w:rFonts w:ascii="Arial" w:hAnsi="Arial" w:cs="Arial"/>
        </w:rPr>
        <w:t>select, organise, develop and synthesis complex material</w:t>
      </w:r>
      <w:r>
        <w:rPr>
          <w:rFonts w:ascii="Arial" w:hAnsi="Arial" w:cs="Arial"/>
        </w:rPr>
        <w:t>;</w:t>
      </w:r>
    </w:p>
    <w:p w14:paraId="33308950" w14:textId="059851B1" w:rsidR="002142C3" w:rsidRPr="002142C3" w:rsidRDefault="002142C3" w:rsidP="002142C3">
      <w:pPr>
        <w:spacing w:after="0" w:line="240" w:lineRule="auto"/>
        <w:ind w:left="567" w:right="260"/>
        <w:rPr>
          <w:rFonts w:ascii="Arial" w:hAnsi="Arial" w:cs="Arial"/>
        </w:rPr>
      </w:pPr>
      <w:r>
        <w:rPr>
          <w:rFonts w:ascii="Arial" w:hAnsi="Arial" w:cs="Arial"/>
        </w:rPr>
        <w:t>9.3 demonstrate p</w:t>
      </w:r>
      <w:r w:rsidRPr="002142C3">
        <w:rPr>
          <w:rFonts w:ascii="Arial" w:hAnsi="Arial" w:cs="Arial"/>
        </w:rPr>
        <w:t>roblem solving</w:t>
      </w:r>
      <w:r>
        <w:rPr>
          <w:rFonts w:ascii="Arial" w:hAnsi="Arial" w:cs="Arial"/>
        </w:rPr>
        <w:t>;</w:t>
      </w:r>
    </w:p>
    <w:p w14:paraId="681094C8" w14:textId="7C3C7302" w:rsidR="002142C3" w:rsidRPr="002142C3" w:rsidRDefault="002142C3" w:rsidP="002142C3">
      <w:pPr>
        <w:spacing w:after="0" w:line="240" w:lineRule="auto"/>
        <w:ind w:left="567" w:right="260"/>
        <w:rPr>
          <w:rFonts w:ascii="Arial" w:hAnsi="Arial" w:cs="Arial"/>
        </w:rPr>
      </w:pPr>
      <w:r>
        <w:rPr>
          <w:rFonts w:ascii="Arial" w:hAnsi="Arial" w:cs="Arial"/>
        </w:rPr>
        <w:t xml:space="preserve">9.4 </w:t>
      </w:r>
      <w:r w:rsidRPr="002142C3">
        <w:rPr>
          <w:rFonts w:ascii="Arial" w:hAnsi="Arial" w:cs="Arial"/>
        </w:rPr>
        <w:t>plan, work and study independently</w:t>
      </w:r>
      <w:r>
        <w:rPr>
          <w:rFonts w:ascii="Arial" w:hAnsi="Arial" w:cs="Arial"/>
        </w:rPr>
        <w:t>;</w:t>
      </w:r>
    </w:p>
    <w:p w14:paraId="5F28AAE0" w14:textId="5D9EF35D" w:rsidR="002142C3" w:rsidRPr="002142C3" w:rsidRDefault="002142C3" w:rsidP="002142C3">
      <w:pPr>
        <w:spacing w:after="0" w:line="240" w:lineRule="auto"/>
        <w:ind w:left="567" w:right="260"/>
        <w:rPr>
          <w:rFonts w:ascii="Arial" w:hAnsi="Arial" w:cs="Arial"/>
        </w:rPr>
      </w:pPr>
      <w:r>
        <w:rPr>
          <w:rFonts w:ascii="Arial" w:hAnsi="Arial" w:cs="Arial"/>
        </w:rPr>
        <w:t>9.5 demonstrate c</w:t>
      </w:r>
      <w:r w:rsidRPr="002142C3">
        <w:rPr>
          <w:rFonts w:ascii="Arial" w:hAnsi="Arial" w:cs="Arial"/>
        </w:rPr>
        <w:t>ompetence in numeracy and quantitative skills including the use of models of finance; qualitative research skills</w:t>
      </w:r>
      <w:r>
        <w:rPr>
          <w:rFonts w:ascii="Arial" w:hAnsi="Arial" w:cs="Arial"/>
        </w:rPr>
        <w:t>;</w:t>
      </w:r>
    </w:p>
    <w:p w14:paraId="363034A2" w14:textId="4276F558" w:rsidR="002142C3" w:rsidRPr="002142C3" w:rsidRDefault="002142C3" w:rsidP="002142C3">
      <w:pPr>
        <w:spacing w:after="0" w:line="240" w:lineRule="auto"/>
        <w:ind w:left="567" w:right="260"/>
        <w:rPr>
          <w:rFonts w:ascii="Arial" w:hAnsi="Arial" w:cs="Arial"/>
        </w:rPr>
      </w:pPr>
      <w:r>
        <w:rPr>
          <w:rFonts w:ascii="Arial" w:hAnsi="Arial" w:cs="Arial"/>
        </w:rPr>
        <w:t xml:space="preserve">9.6 </w:t>
      </w:r>
      <w:r w:rsidRPr="002142C3">
        <w:rPr>
          <w:rFonts w:ascii="Arial" w:hAnsi="Arial" w:cs="Arial"/>
        </w:rPr>
        <w:t>conduct research into accounting and management issues</w:t>
      </w:r>
      <w:r>
        <w:rPr>
          <w:rFonts w:ascii="Arial" w:hAnsi="Arial" w:cs="Arial"/>
        </w:rPr>
        <w:t>;</w:t>
      </w:r>
    </w:p>
    <w:p w14:paraId="660447CA" w14:textId="644094DA" w:rsidR="005B0DA1" w:rsidRDefault="002142C3" w:rsidP="002142C3">
      <w:pPr>
        <w:spacing w:after="0" w:line="240" w:lineRule="auto"/>
        <w:ind w:left="567" w:right="260"/>
        <w:rPr>
          <w:rFonts w:ascii="Arial" w:hAnsi="Arial" w:cs="Arial"/>
        </w:rPr>
      </w:pPr>
      <w:r>
        <w:rPr>
          <w:rFonts w:ascii="Arial" w:hAnsi="Arial" w:cs="Arial"/>
        </w:rPr>
        <w:t xml:space="preserve">9.7 </w:t>
      </w:r>
      <w:r w:rsidRPr="002142C3">
        <w:rPr>
          <w:rFonts w:ascii="Arial" w:hAnsi="Arial" w:cs="Arial"/>
        </w:rPr>
        <w:t>identify, find, record, organise and manipulate and communicate knowledge relevant to the evaluation of the financial performance and management of organisations</w:t>
      </w:r>
      <w:r>
        <w:rPr>
          <w:rFonts w:ascii="Arial" w:hAnsi="Arial" w:cs="Arial"/>
        </w:rPr>
        <w:t>.</w:t>
      </w:r>
    </w:p>
    <w:p w14:paraId="4F3222BB" w14:textId="77777777" w:rsidR="002142C3" w:rsidRPr="007D5FDC" w:rsidRDefault="002142C3" w:rsidP="002142C3">
      <w:pPr>
        <w:spacing w:after="0" w:line="240" w:lineRule="auto"/>
        <w:ind w:left="567" w:right="260"/>
        <w:rPr>
          <w:rFonts w:ascii="Arial" w:hAnsi="Arial" w:cs="Arial"/>
        </w:rPr>
      </w:pPr>
    </w:p>
    <w:p w14:paraId="7499F0A1" w14:textId="516A3F7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7AD928F" w14:textId="77777777" w:rsidR="002142C3" w:rsidRPr="0000314F" w:rsidRDefault="002142C3" w:rsidP="002142C3">
      <w:pPr>
        <w:pStyle w:val="ListParagraph"/>
        <w:spacing w:before="60" w:after="60" w:line="240" w:lineRule="auto"/>
        <w:ind w:left="567" w:right="-330"/>
        <w:rPr>
          <w:rFonts w:ascii="Arial" w:hAnsi="Arial" w:cs="Arial"/>
          <w:iCs/>
        </w:rPr>
      </w:pPr>
      <w:r w:rsidRPr="0000314F">
        <w:rPr>
          <w:rFonts w:ascii="Arial" w:hAnsi="Arial" w:cs="Arial"/>
          <w:iCs/>
        </w:rPr>
        <w:t>By applying appropriate research methods, students employ relevant accounting techniques to evaluate a chosen company. Analysis about the company’s accounting practices and financial performance is then drawn together and presented in a report format.</w:t>
      </w:r>
    </w:p>
    <w:p w14:paraId="731B656B" w14:textId="77777777" w:rsidR="002142C3" w:rsidRPr="002142C3" w:rsidRDefault="002142C3" w:rsidP="002142C3">
      <w:pPr>
        <w:spacing w:after="120" w:line="240" w:lineRule="auto"/>
        <w:ind w:left="414" w:right="260"/>
        <w:jc w:val="both"/>
        <w:rPr>
          <w:rFonts w:ascii="Arial" w:hAnsi="Arial" w:cs="Arial"/>
          <w:b/>
        </w:rPr>
      </w:pPr>
    </w:p>
    <w:p w14:paraId="5C2F48D3" w14:textId="55078B7C" w:rsidR="002142C3" w:rsidRPr="002142C3" w:rsidRDefault="00883204" w:rsidP="00E342CE">
      <w:pPr>
        <w:numPr>
          <w:ilvl w:val="0"/>
          <w:numId w:val="1"/>
        </w:numPr>
        <w:spacing w:after="120" w:line="240" w:lineRule="auto"/>
        <w:ind w:left="567" w:right="260" w:hanging="567"/>
        <w:jc w:val="both"/>
        <w:rPr>
          <w:rFonts w:ascii="Arial" w:hAnsi="Arial" w:cs="Arial"/>
          <w:i/>
          <w:iCs/>
        </w:rPr>
      </w:pPr>
      <w:r w:rsidRPr="002142C3">
        <w:rPr>
          <w:rFonts w:ascii="Arial" w:hAnsi="Arial" w:cs="Arial"/>
          <w:b/>
        </w:rPr>
        <w:t>Reading l</w:t>
      </w:r>
      <w:r w:rsidR="009A2D37" w:rsidRPr="002142C3">
        <w:rPr>
          <w:rFonts w:ascii="Arial" w:hAnsi="Arial" w:cs="Arial"/>
          <w:b/>
        </w:rPr>
        <w:t xml:space="preserve">ist </w:t>
      </w:r>
      <w:r w:rsidR="00274ED7" w:rsidRPr="002142C3">
        <w:rPr>
          <w:rFonts w:ascii="Arial" w:hAnsi="Arial" w:cs="Arial"/>
          <w:b/>
        </w:rPr>
        <w:t>(Indicative list, current at time of publication. Reading lists will be published annually)</w:t>
      </w:r>
    </w:p>
    <w:p w14:paraId="23752DDF" w14:textId="77777777" w:rsidR="002142C3" w:rsidRPr="00124886" w:rsidRDefault="002142C3" w:rsidP="002142C3">
      <w:pPr>
        <w:pStyle w:val="ListParagraph"/>
        <w:spacing w:before="60" w:after="60" w:line="240" w:lineRule="auto"/>
        <w:ind w:left="567" w:right="-330"/>
        <w:rPr>
          <w:rFonts w:ascii="Arial" w:hAnsi="Arial" w:cs="Arial"/>
          <w:iCs/>
        </w:rPr>
      </w:pPr>
      <w:r w:rsidRPr="00124886">
        <w:rPr>
          <w:rFonts w:ascii="Arial" w:hAnsi="Arial" w:cs="Arial"/>
          <w:iCs/>
        </w:rPr>
        <w:t>Beattie, V., Ryan, B., Scappen, R. W. and Theobald, M. (2002), “Research Methods and Methodology in Finance and Accounting”, Cengage Learning</w:t>
      </w:r>
    </w:p>
    <w:p w14:paraId="616D7D1C" w14:textId="77777777" w:rsidR="002142C3" w:rsidRPr="00124886" w:rsidRDefault="002142C3" w:rsidP="002142C3">
      <w:pPr>
        <w:pStyle w:val="ListParagraph"/>
        <w:spacing w:before="60" w:after="60" w:line="240" w:lineRule="auto"/>
        <w:ind w:left="567" w:right="-330"/>
        <w:rPr>
          <w:rFonts w:ascii="Arial" w:hAnsi="Arial" w:cs="Arial"/>
          <w:iCs/>
        </w:rPr>
      </w:pPr>
      <w:r w:rsidRPr="00124886">
        <w:rPr>
          <w:rFonts w:ascii="Arial" w:hAnsi="Arial" w:cs="Arial"/>
          <w:iCs/>
        </w:rPr>
        <w:t>Blumberg, B., Cooper, D.R., and P.S. Schindler (2008), “Business Research Methods”, 2nd European Ed, McGraw Hill</w:t>
      </w:r>
    </w:p>
    <w:p w14:paraId="0F55251E" w14:textId="77777777" w:rsidR="002142C3" w:rsidRPr="00124886" w:rsidRDefault="002142C3" w:rsidP="002142C3">
      <w:pPr>
        <w:pStyle w:val="ListParagraph"/>
        <w:spacing w:before="60" w:after="60" w:line="240" w:lineRule="auto"/>
        <w:ind w:left="567" w:right="-330"/>
        <w:rPr>
          <w:rFonts w:ascii="Arial" w:hAnsi="Arial" w:cs="Arial"/>
          <w:iCs/>
        </w:rPr>
      </w:pPr>
      <w:r w:rsidRPr="00124886">
        <w:rPr>
          <w:rFonts w:ascii="Arial" w:hAnsi="Arial" w:cs="Arial"/>
          <w:iCs/>
        </w:rPr>
        <w:t>Bryman, A. and Bell, E. (2006) “Business Research Methods”, Oxford University Press</w:t>
      </w:r>
    </w:p>
    <w:p w14:paraId="4CF906FE" w14:textId="77777777" w:rsidR="00124886" w:rsidRPr="00124886" w:rsidRDefault="00124886" w:rsidP="00124886">
      <w:pPr>
        <w:pStyle w:val="ListParagraph"/>
        <w:spacing w:before="60" w:after="60" w:line="240" w:lineRule="auto"/>
        <w:ind w:left="567" w:right="-330"/>
        <w:rPr>
          <w:rFonts w:ascii="Arial" w:hAnsi="Arial" w:cs="Arial"/>
          <w:iCs/>
        </w:rPr>
      </w:pPr>
      <w:r w:rsidRPr="00124886">
        <w:rPr>
          <w:rFonts w:ascii="Arial" w:hAnsi="Arial" w:cs="Arial"/>
          <w:iCs/>
        </w:rPr>
        <w:t>Cottrell, S. (2003) “Skills for Success: The Personal Development Planning Handbook”, Palgrave</w:t>
      </w:r>
    </w:p>
    <w:p w14:paraId="507DB4AF" w14:textId="77777777" w:rsidR="002142C3" w:rsidRPr="00124886" w:rsidRDefault="002142C3" w:rsidP="002142C3">
      <w:pPr>
        <w:pStyle w:val="ListParagraph"/>
        <w:spacing w:before="60" w:after="60" w:line="240" w:lineRule="auto"/>
        <w:ind w:left="567" w:right="-330"/>
        <w:rPr>
          <w:rFonts w:ascii="Arial" w:hAnsi="Arial" w:cs="Arial"/>
          <w:iCs/>
        </w:rPr>
      </w:pPr>
      <w:r w:rsidRPr="00124886">
        <w:rPr>
          <w:rFonts w:ascii="Arial" w:hAnsi="Arial" w:cs="Arial"/>
          <w:iCs/>
        </w:rPr>
        <w:lastRenderedPageBreak/>
        <w:t>Hussey, J. and Hussey, R. (1997) “Business Research: A Practical Guide for Undergraduate and Postgraduate Students, Palgrave</w:t>
      </w:r>
    </w:p>
    <w:p w14:paraId="0C1600D3" w14:textId="77777777" w:rsidR="00124886" w:rsidRPr="00124886" w:rsidRDefault="00124886" w:rsidP="00124886">
      <w:pPr>
        <w:pStyle w:val="ListParagraph"/>
        <w:spacing w:before="60" w:after="60" w:line="240" w:lineRule="auto"/>
        <w:ind w:left="567" w:right="-330"/>
        <w:rPr>
          <w:rFonts w:ascii="Arial" w:hAnsi="Arial" w:cs="Arial"/>
          <w:iCs/>
        </w:rPr>
      </w:pPr>
      <w:r w:rsidRPr="00124886">
        <w:rPr>
          <w:rFonts w:ascii="Arial" w:hAnsi="Arial" w:cs="Arial"/>
          <w:iCs/>
        </w:rPr>
        <w:t xml:space="preserve">Sharp, J., Peters, J. and Howard, K. (2002) “The Management of a Student Research Project”, 3rd ed. Gower; </w:t>
      </w:r>
    </w:p>
    <w:p w14:paraId="10413FFF" w14:textId="77777777" w:rsidR="002142C3" w:rsidRPr="00124886" w:rsidRDefault="002142C3" w:rsidP="002142C3">
      <w:pPr>
        <w:pStyle w:val="ListParagraph"/>
        <w:spacing w:before="60" w:after="60" w:line="240" w:lineRule="auto"/>
        <w:ind w:left="567" w:right="-330"/>
        <w:rPr>
          <w:rFonts w:ascii="Arial" w:hAnsi="Arial" w:cs="Arial"/>
          <w:iCs/>
        </w:rPr>
      </w:pPr>
      <w:r w:rsidRPr="00124886">
        <w:rPr>
          <w:rFonts w:ascii="Arial" w:hAnsi="Arial" w:cs="Arial"/>
          <w:iCs/>
        </w:rPr>
        <w:t>Weyers, J. and McMillan, K. (2007) "How to Write Dissertations and Project Reports", Prentice Hall</w:t>
      </w:r>
    </w:p>
    <w:p w14:paraId="5F7DBB73" w14:textId="77777777" w:rsidR="002142C3" w:rsidRPr="002142C3" w:rsidRDefault="002142C3" w:rsidP="002142C3">
      <w:pPr>
        <w:spacing w:after="120" w:line="240" w:lineRule="auto"/>
        <w:ind w:left="414" w:right="260"/>
        <w:jc w:val="both"/>
        <w:rPr>
          <w:rFonts w:ascii="Arial" w:hAnsi="Arial" w:cs="Arial"/>
          <w:i/>
          <w:iCs/>
        </w:rPr>
      </w:pPr>
    </w:p>
    <w:p w14:paraId="2E112C18" w14:textId="05EFD0F0" w:rsidR="00883204" w:rsidRPr="002142C3" w:rsidRDefault="009A2D37" w:rsidP="00E342CE">
      <w:pPr>
        <w:numPr>
          <w:ilvl w:val="0"/>
          <w:numId w:val="1"/>
        </w:numPr>
        <w:spacing w:after="120" w:line="240" w:lineRule="auto"/>
        <w:ind w:left="567" w:right="260" w:hanging="567"/>
        <w:jc w:val="both"/>
        <w:rPr>
          <w:rFonts w:ascii="Arial" w:hAnsi="Arial" w:cs="Arial"/>
          <w:i/>
          <w:iCs/>
        </w:rPr>
      </w:pPr>
      <w:r w:rsidRPr="002142C3">
        <w:rPr>
          <w:rFonts w:ascii="Arial" w:hAnsi="Arial" w:cs="Arial"/>
          <w:b/>
        </w:rPr>
        <w:t>Learning</w:t>
      </w:r>
      <w:r w:rsidR="00883204" w:rsidRPr="002142C3">
        <w:rPr>
          <w:rFonts w:ascii="Arial" w:hAnsi="Arial" w:cs="Arial"/>
          <w:b/>
        </w:rPr>
        <w:t xml:space="preserve"> and t</w:t>
      </w:r>
      <w:r w:rsidR="006F3F8B" w:rsidRPr="002142C3">
        <w:rPr>
          <w:rFonts w:ascii="Arial" w:hAnsi="Arial" w:cs="Arial"/>
          <w:b/>
        </w:rPr>
        <w:t>eaching m</w:t>
      </w:r>
      <w:r w:rsidRPr="002142C3">
        <w:rPr>
          <w:rFonts w:ascii="Arial" w:hAnsi="Arial" w:cs="Arial"/>
          <w:b/>
        </w:rPr>
        <w:t>ethods</w:t>
      </w:r>
    </w:p>
    <w:p w14:paraId="63D5589A" w14:textId="0894077E"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2142C3">
        <w:rPr>
          <w:rFonts w:ascii="Arial" w:hAnsi="Arial" w:cs="Arial"/>
          <w:iCs/>
        </w:rPr>
        <w:t>8</w:t>
      </w:r>
    </w:p>
    <w:p w14:paraId="0AB4FB84" w14:textId="4515F3A1"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2142C3">
        <w:rPr>
          <w:rFonts w:ascii="Arial" w:hAnsi="Arial" w:cs="Arial"/>
          <w:iCs/>
        </w:rPr>
        <w:t>442</w:t>
      </w:r>
    </w:p>
    <w:p w14:paraId="5C21BC2F" w14:textId="2A130D04"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2142C3">
        <w:rPr>
          <w:rFonts w:ascii="Arial" w:hAnsi="Arial" w:cs="Arial"/>
          <w:iCs/>
        </w:rPr>
        <w:t xml:space="preserve"> 4</w:t>
      </w:r>
      <w:r w:rsidR="007D5FDC">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52CE4718" w:rsidR="007A6245" w:rsidRPr="00124886" w:rsidRDefault="008A0732" w:rsidP="00696FF5">
      <w:pPr>
        <w:spacing w:after="120" w:line="240" w:lineRule="auto"/>
        <w:ind w:left="567" w:right="260"/>
        <w:jc w:val="both"/>
        <w:rPr>
          <w:rFonts w:ascii="Arial" w:hAnsi="Arial" w:cs="Arial"/>
          <w:b/>
          <w:iCs/>
        </w:rPr>
      </w:pPr>
      <w:r w:rsidRPr="00124886">
        <w:rPr>
          <w:rFonts w:ascii="Arial" w:hAnsi="Arial" w:cs="Arial"/>
          <w:iCs/>
        </w:rPr>
        <w:t>Business Report (8000-10000 words) (100%)</w:t>
      </w:r>
      <w:r w:rsidR="00C57028" w:rsidRPr="00124886">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7090111E" w:rsidR="00C57028" w:rsidRPr="008A0732" w:rsidRDefault="008A0732" w:rsidP="00C57028">
      <w:pPr>
        <w:spacing w:after="120" w:line="240" w:lineRule="auto"/>
        <w:ind w:left="567" w:right="260"/>
        <w:jc w:val="both"/>
        <w:rPr>
          <w:rFonts w:ascii="Arial" w:hAnsi="Arial" w:cs="Arial"/>
          <w:b/>
          <w:iCs/>
        </w:rPr>
      </w:pPr>
      <w:r w:rsidRPr="008A0732">
        <w:rPr>
          <w:rFonts w:ascii="Arial" w:hAnsi="Arial" w:cs="Arial"/>
          <w:iCs/>
        </w:rPr>
        <w:t>Reassessment Instrument:</w:t>
      </w:r>
      <w:r w:rsidR="00124886">
        <w:rPr>
          <w:rFonts w:ascii="Arial" w:hAnsi="Arial" w:cs="Arial"/>
          <w:iCs/>
        </w:rPr>
        <w:t xml:space="preserve"> </w:t>
      </w:r>
      <w:r w:rsidRPr="008A0732">
        <w:rPr>
          <w:rFonts w:ascii="Arial" w:hAnsi="Arial" w:cs="Arial"/>
          <w:iCs/>
        </w:rPr>
        <w:t>100% project</w:t>
      </w:r>
      <w:r w:rsidR="00C57028" w:rsidRPr="008A0732">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6695CCD8" w:rsidR="00274ED7" w:rsidRPr="00124886" w:rsidRDefault="006F3F8B" w:rsidP="00696FF5">
      <w:pPr>
        <w:numPr>
          <w:ilvl w:val="0"/>
          <w:numId w:val="1"/>
        </w:numPr>
        <w:spacing w:after="120" w:line="240" w:lineRule="auto"/>
        <w:ind w:left="567" w:right="261" w:hanging="567"/>
        <w:jc w:val="both"/>
        <w:rPr>
          <w:rFonts w:ascii="Arial" w:hAnsi="Arial" w:cs="Arial"/>
          <w:b/>
          <w:iCs/>
        </w:rPr>
      </w:pPr>
      <w:r w:rsidRPr="00124886">
        <w:rPr>
          <w:rFonts w:ascii="Arial" w:hAnsi="Arial" w:cs="Arial"/>
          <w:b/>
          <w:iCs/>
        </w:rPr>
        <w:t xml:space="preserve">Map of </w:t>
      </w:r>
      <w:r w:rsidR="00883204" w:rsidRPr="00124886">
        <w:rPr>
          <w:rFonts w:ascii="Arial" w:hAnsi="Arial" w:cs="Arial"/>
          <w:b/>
          <w:iCs/>
        </w:rPr>
        <w:t xml:space="preserve">module learning outcomes </w:t>
      </w:r>
      <w:r w:rsidR="00B30E07" w:rsidRPr="00124886">
        <w:rPr>
          <w:rFonts w:ascii="Arial" w:hAnsi="Arial" w:cs="Arial"/>
          <w:b/>
          <w:iCs/>
        </w:rPr>
        <w:t>(sections 8 &amp; 9)</w:t>
      </w:r>
      <w:r w:rsidR="00883204" w:rsidRPr="00124886">
        <w:rPr>
          <w:rFonts w:ascii="Arial" w:hAnsi="Arial" w:cs="Arial"/>
          <w:b/>
          <w:iCs/>
        </w:rPr>
        <w:t xml:space="preserve"> to l</w:t>
      </w:r>
      <w:r w:rsidRPr="00124886">
        <w:rPr>
          <w:rFonts w:ascii="Arial" w:hAnsi="Arial" w:cs="Arial"/>
          <w:b/>
          <w:iCs/>
        </w:rPr>
        <w:t>earning</w:t>
      </w:r>
      <w:r w:rsidR="00B30E07" w:rsidRPr="00124886">
        <w:rPr>
          <w:rFonts w:ascii="Arial" w:hAnsi="Arial" w:cs="Arial"/>
          <w:b/>
          <w:iCs/>
        </w:rPr>
        <w:t xml:space="preserve"> and </w:t>
      </w:r>
      <w:r w:rsidR="00883204" w:rsidRPr="00124886">
        <w:rPr>
          <w:rFonts w:ascii="Arial" w:hAnsi="Arial" w:cs="Arial"/>
          <w:b/>
          <w:iCs/>
        </w:rPr>
        <w:t>teaching m</w:t>
      </w:r>
      <w:r w:rsidR="00B30E07" w:rsidRPr="00124886">
        <w:rPr>
          <w:rFonts w:ascii="Arial" w:hAnsi="Arial" w:cs="Arial"/>
          <w:b/>
          <w:iCs/>
        </w:rPr>
        <w:t>ethods (section12</w:t>
      </w:r>
      <w:r w:rsidRPr="00124886">
        <w:rPr>
          <w:rFonts w:ascii="Arial" w:hAnsi="Arial" w:cs="Arial"/>
          <w:b/>
          <w:iCs/>
        </w:rPr>
        <w:t>) and m</w:t>
      </w:r>
      <w:r w:rsidR="00883204" w:rsidRPr="00124886">
        <w:rPr>
          <w:rFonts w:ascii="Arial" w:hAnsi="Arial" w:cs="Arial"/>
          <w:b/>
          <w:iCs/>
        </w:rPr>
        <w:t>ethods of a</w:t>
      </w:r>
      <w:r w:rsidR="00B30E07" w:rsidRPr="00124886">
        <w:rPr>
          <w:rFonts w:ascii="Arial" w:hAnsi="Arial" w:cs="Arial"/>
          <w:b/>
          <w:iCs/>
        </w:rPr>
        <w:t>ssessment (section 13</w:t>
      </w:r>
      <w:r w:rsidR="00EF4933" w:rsidRPr="00124886">
        <w:rPr>
          <w:rFonts w:ascii="Arial" w:hAnsi="Arial" w:cs="Arial"/>
          <w:b/>
          <w:iCs/>
        </w:rPr>
        <w:t>)</w:t>
      </w:r>
    </w:p>
    <w:tbl>
      <w:tblPr>
        <w:tblStyle w:val="TableGrid"/>
        <w:tblW w:w="5000" w:type="pct"/>
        <w:tblLook w:val="04A0" w:firstRow="1" w:lastRow="0" w:firstColumn="1" w:lastColumn="0" w:noHBand="0" w:noVBand="1"/>
      </w:tblPr>
      <w:tblGrid>
        <w:gridCol w:w="2205"/>
        <w:gridCol w:w="749"/>
        <w:gridCol w:w="751"/>
        <w:gridCol w:w="751"/>
        <w:gridCol w:w="749"/>
        <w:gridCol w:w="751"/>
        <w:gridCol w:w="751"/>
        <w:gridCol w:w="751"/>
        <w:gridCol w:w="749"/>
        <w:gridCol w:w="751"/>
        <w:gridCol w:w="751"/>
        <w:gridCol w:w="747"/>
      </w:tblGrid>
      <w:tr w:rsidR="002142C3" w:rsidRPr="00901F03" w14:paraId="2B43CE42" w14:textId="590EEBFB" w:rsidTr="00124886">
        <w:tc>
          <w:tcPr>
            <w:tcW w:w="1055" w:type="pct"/>
            <w:shd w:val="clear" w:color="auto" w:fill="D9D9D9" w:themeFill="background1" w:themeFillShade="D9"/>
          </w:tcPr>
          <w:p w14:paraId="44FE024A" w14:textId="77777777" w:rsidR="002142C3" w:rsidRPr="00901F03" w:rsidRDefault="002142C3" w:rsidP="00662CB6">
            <w:pPr>
              <w:spacing w:after="120"/>
              <w:ind w:left="33"/>
              <w:rPr>
                <w:rFonts w:ascii="Arial" w:hAnsi="Arial" w:cs="Arial"/>
                <w:b/>
              </w:rPr>
            </w:pPr>
            <w:r w:rsidRPr="00901F03">
              <w:rPr>
                <w:rFonts w:ascii="Arial" w:hAnsi="Arial" w:cs="Arial"/>
                <w:b/>
              </w:rPr>
              <w:t>Module learning outcome</w:t>
            </w:r>
          </w:p>
        </w:tc>
        <w:tc>
          <w:tcPr>
            <w:tcW w:w="358" w:type="pct"/>
          </w:tcPr>
          <w:p w14:paraId="3252E225" w14:textId="77777777" w:rsidR="002142C3" w:rsidRPr="00901F03" w:rsidRDefault="002142C3" w:rsidP="00662CB6">
            <w:pPr>
              <w:spacing w:after="120"/>
              <w:rPr>
                <w:rFonts w:ascii="Arial" w:hAnsi="Arial" w:cs="Arial"/>
                <w:i/>
              </w:rPr>
            </w:pPr>
            <w:r w:rsidRPr="00901F03">
              <w:rPr>
                <w:rFonts w:ascii="Arial" w:hAnsi="Arial" w:cs="Arial"/>
                <w:i/>
              </w:rPr>
              <w:t>8.1</w:t>
            </w:r>
          </w:p>
        </w:tc>
        <w:tc>
          <w:tcPr>
            <w:tcW w:w="359" w:type="pct"/>
          </w:tcPr>
          <w:p w14:paraId="30BA820E" w14:textId="77777777" w:rsidR="002142C3" w:rsidRPr="00901F03" w:rsidRDefault="002142C3" w:rsidP="00662CB6">
            <w:pPr>
              <w:spacing w:after="120"/>
              <w:rPr>
                <w:rFonts w:ascii="Arial" w:hAnsi="Arial" w:cs="Arial"/>
                <w:i/>
              </w:rPr>
            </w:pPr>
            <w:r w:rsidRPr="00901F03">
              <w:rPr>
                <w:rFonts w:ascii="Arial" w:hAnsi="Arial" w:cs="Arial"/>
                <w:i/>
              </w:rPr>
              <w:t>8.2</w:t>
            </w:r>
          </w:p>
        </w:tc>
        <w:tc>
          <w:tcPr>
            <w:tcW w:w="359" w:type="pct"/>
          </w:tcPr>
          <w:p w14:paraId="7E1C1A0A" w14:textId="77777777" w:rsidR="002142C3" w:rsidRPr="00901F03" w:rsidRDefault="002142C3" w:rsidP="00662CB6">
            <w:pPr>
              <w:spacing w:after="120"/>
              <w:rPr>
                <w:rFonts w:ascii="Arial" w:hAnsi="Arial" w:cs="Arial"/>
                <w:i/>
              </w:rPr>
            </w:pPr>
            <w:r w:rsidRPr="00901F03">
              <w:rPr>
                <w:rFonts w:ascii="Arial" w:hAnsi="Arial" w:cs="Arial"/>
                <w:i/>
              </w:rPr>
              <w:t>8.3</w:t>
            </w:r>
          </w:p>
        </w:tc>
        <w:tc>
          <w:tcPr>
            <w:tcW w:w="358" w:type="pct"/>
          </w:tcPr>
          <w:p w14:paraId="171FF25D" w14:textId="77777777" w:rsidR="002142C3" w:rsidRPr="00901F03" w:rsidRDefault="002142C3" w:rsidP="00662CB6">
            <w:pPr>
              <w:spacing w:after="120"/>
              <w:rPr>
                <w:rFonts w:ascii="Arial" w:hAnsi="Arial" w:cs="Arial"/>
                <w:i/>
              </w:rPr>
            </w:pPr>
            <w:r w:rsidRPr="00901F03">
              <w:rPr>
                <w:rFonts w:ascii="Arial" w:hAnsi="Arial" w:cs="Arial"/>
                <w:i/>
              </w:rPr>
              <w:t>8.4</w:t>
            </w:r>
          </w:p>
        </w:tc>
        <w:tc>
          <w:tcPr>
            <w:tcW w:w="359" w:type="pct"/>
          </w:tcPr>
          <w:p w14:paraId="341110E0" w14:textId="28239ED1" w:rsidR="002142C3" w:rsidRPr="00901F03" w:rsidRDefault="002142C3" w:rsidP="00662CB6">
            <w:pPr>
              <w:spacing w:after="120"/>
              <w:rPr>
                <w:rFonts w:ascii="Arial" w:hAnsi="Arial" w:cs="Arial"/>
                <w:i/>
              </w:rPr>
            </w:pPr>
            <w:r w:rsidRPr="00901F03">
              <w:rPr>
                <w:rFonts w:ascii="Arial" w:hAnsi="Arial" w:cs="Arial"/>
                <w:i/>
              </w:rPr>
              <w:t>9.1</w:t>
            </w:r>
          </w:p>
        </w:tc>
        <w:tc>
          <w:tcPr>
            <w:tcW w:w="359" w:type="pct"/>
          </w:tcPr>
          <w:p w14:paraId="0DC129FC" w14:textId="77777777" w:rsidR="002142C3" w:rsidRPr="00901F03" w:rsidRDefault="002142C3" w:rsidP="00662CB6">
            <w:pPr>
              <w:spacing w:after="120"/>
              <w:rPr>
                <w:rFonts w:ascii="Arial" w:hAnsi="Arial" w:cs="Arial"/>
                <w:i/>
              </w:rPr>
            </w:pPr>
            <w:r w:rsidRPr="00901F03">
              <w:rPr>
                <w:rFonts w:ascii="Arial" w:hAnsi="Arial" w:cs="Arial"/>
                <w:i/>
              </w:rPr>
              <w:t>9.2</w:t>
            </w:r>
          </w:p>
        </w:tc>
        <w:tc>
          <w:tcPr>
            <w:tcW w:w="359" w:type="pct"/>
          </w:tcPr>
          <w:p w14:paraId="46745C66" w14:textId="77777777" w:rsidR="002142C3" w:rsidRPr="00901F03" w:rsidRDefault="002142C3" w:rsidP="00662CB6">
            <w:pPr>
              <w:spacing w:after="120"/>
              <w:rPr>
                <w:rFonts w:ascii="Arial" w:hAnsi="Arial" w:cs="Arial"/>
                <w:i/>
              </w:rPr>
            </w:pPr>
            <w:r w:rsidRPr="00901F03">
              <w:rPr>
                <w:rFonts w:ascii="Arial" w:hAnsi="Arial" w:cs="Arial"/>
                <w:i/>
              </w:rPr>
              <w:t>9.3</w:t>
            </w:r>
          </w:p>
        </w:tc>
        <w:tc>
          <w:tcPr>
            <w:tcW w:w="358" w:type="pct"/>
          </w:tcPr>
          <w:p w14:paraId="79098334" w14:textId="77777777" w:rsidR="002142C3" w:rsidRPr="00901F03" w:rsidRDefault="002142C3" w:rsidP="00662CB6">
            <w:pPr>
              <w:spacing w:after="120"/>
              <w:rPr>
                <w:rFonts w:ascii="Arial" w:hAnsi="Arial" w:cs="Arial"/>
                <w:i/>
              </w:rPr>
            </w:pPr>
            <w:r w:rsidRPr="00901F03">
              <w:rPr>
                <w:rFonts w:ascii="Arial" w:hAnsi="Arial" w:cs="Arial"/>
                <w:i/>
              </w:rPr>
              <w:t>9.4</w:t>
            </w:r>
          </w:p>
        </w:tc>
        <w:tc>
          <w:tcPr>
            <w:tcW w:w="359" w:type="pct"/>
          </w:tcPr>
          <w:p w14:paraId="7CFB4D09" w14:textId="77777777" w:rsidR="002142C3" w:rsidRPr="00901F03" w:rsidRDefault="002142C3" w:rsidP="00662CB6">
            <w:pPr>
              <w:spacing w:after="120"/>
              <w:rPr>
                <w:rFonts w:ascii="Arial" w:hAnsi="Arial" w:cs="Arial"/>
                <w:i/>
              </w:rPr>
            </w:pPr>
            <w:r w:rsidRPr="00901F03">
              <w:rPr>
                <w:rFonts w:ascii="Arial" w:hAnsi="Arial" w:cs="Arial"/>
                <w:i/>
              </w:rPr>
              <w:t>9.5</w:t>
            </w:r>
          </w:p>
        </w:tc>
        <w:tc>
          <w:tcPr>
            <w:tcW w:w="359" w:type="pct"/>
          </w:tcPr>
          <w:p w14:paraId="0A9B7AD6" w14:textId="314DD438" w:rsidR="002142C3" w:rsidRPr="00901F03" w:rsidRDefault="002142C3" w:rsidP="00662CB6">
            <w:pPr>
              <w:spacing w:after="120"/>
              <w:rPr>
                <w:rFonts w:ascii="Arial" w:hAnsi="Arial" w:cs="Arial"/>
                <w:i/>
              </w:rPr>
            </w:pPr>
            <w:r>
              <w:rPr>
                <w:rFonts w:ascii="Arial" w:hAnsi="Arial" w:cs="Arial"/>
                <w:i/>
              </w:rPr>
              <w:t>9.6</w:t>
            </w:r>
          </w:p>
        </w:tc>
        <w:tc>
          <w:tcPr>
            <w:tcW w:w="357" w:type="pct"/>
          </w:tcPr>
          <w:p w14:paraId="2C7FE037" w14:textId="7CAEC4FE" w:rsidR="002142C3" w:rsidRPr="00901F03" w:rsidRDefault="002142C3" w:rsidP="00662CB6">
            <w:pPr>
              <w:spacing w:after="120"/>
              <w:rPr>
                <w:rFonts w:ascii="Arial" w:hAnsi="Arial" w:cs="Arial"/>
                <w:i/>
              </w:rPr>
            </w:pPr>
            <w:r>
              <w:rPr>
                <w:rFonts w:ascii="Arial" w:hAnsi="Arial" w:cs="Arial"/>
                <w:i/>
              </w:rPr>
              <w:t>9.7</w:t>
            </w:r>
          </w:p>
        </w:tc>
      </w:tr>
      <w:tr w:rsidR="002142C3" w:rsidRPr="00901F03" w14:paraId="02EF8ACD" w14:textId="40C96443" w:rsidTr="00124886">
        <w:tc>
          <w:tcPr>
            <w:tcW w:w="1055" w:type="pct"/>
            <w:shd w:val="clear" w:color="auto" w:fill="D9D9D9" w:themeFill="background1" w:themeFillShade="D9"/>
          </w:tcPr>
          <w:p w14:paraId="634C90BE" w14:textId="77777777" w:rsidR="002142C3" w:rsidRPr="00901F03" w:rsidRDefault="002142C3" w:rsidP="00662CB6">
            <w:pPr>
              <w:spacing w:after="120"/>
              <w:rPr>
                <w:rFonts w:ascii="Arial" w:hAnsi="Arial" w:cs="Arial"/>
                <w:b/>
              </w:rPr>
            </w:pPr>
            <w:r w:rsidRPr="00901F03">
              <w:rPr>
                <w:rFonts w:ascii="Arial" w:hAnsi="Arial" w:cs="Arial"/>
                <w:b/>
              </w:rPr>
              <w:t>Learning/ teaching method</w:t>
            </w:r>
          </w:p>
        </w:tc>
        <w:tc>
          <w:tcPr>
            <w:tcW w:w="358" w:type="pct"/>
          </w:tcPr>
          <w:p w14:paraId="0ABDF375" w14:textId="77777777" w:rsidR="002142C3" w:rsidRPr="00901F03" w:rsidRDefault="002142C3" w:rsidP="00662CB6">
            <w:pPr>
              <w:spacing w:after="120"/>
              <w:rPr>
                <w:rFonts w:ascii="Arial" w:hAnsi="Arial" w:cs="Arial"/>
                <w:b/>
              </w:rPr>
            </w:pPr>
          </w:p>
        </w:tc>
        <w:tc>
          <w:tcPr>
            <w:tcW w:w="359" w:type="pct"/>
          </w:tcPr>
          <w:p w14:paraId="34318E5F" w14:textId="77777777" w:rsidR="002142C3" w:rsidRPr="00901F03" w:rsidRDefault="002142C3" w:rsidP="00662CB6"/>
        </w:tc>
        <w:tc>
          <w:tcPr>
            <w:tcW w:w="359" w:type="pct"/>
          </w:tcPr>
          <w:p w14:paraId="6C2F9532" w14:textId="77777777" w:rsidR="002142C3" w:rsidRPr="00901F03" w:rsidRDefault="002142C3" w:rsidP="00662CB6"/>
        </w:tc>
        <w:tc>
          <w:tcPr>
            <w:tcW w:w="358" w:type="pct"/>
          </w:tcPr>
          <w:p w14:paraId="787B9253" w14:textId="77777777" w:rsidR="002142C3" w:rsidRPr="00901F03" w:rsidRDefault="002142C3" w:rsidP="00662CB6"/>
        </w:tc>
        <w:tc>
          <w:tcPr>
            <w:tcW w:w="359" w:type="pct"/>
          </w:tcPr>
          <w:p w14:paraId="7CD5FAA5" w14:textId="3729E0EC" w:rsidR="002142C3" w:rsidRPr="00901F03" w:rsidRDefault="002142C3" w:rsidP="00662CB6"/>
        </w:tc>
        <w:tc>
          <w:tcPr>
            <w:tcW w:w="359" w:type="pct"/>
          </w:tcPr>
          <w:p w14:paraId="37FD8EEB" w14:textId="77777777" w:rsidR="002142C3" w:rsidRPr="00901F03" w:rsidRDefault="002142C3" w:rsidP="00662CB6"/>
        </w:tc>
        <w:tc>
          <w:tcPr>
            <w:tcW w:w="359" w:type="pct"/>
          </w:tcPr>
          <w:p w14:paraId="15609455" w14:textId="77777777" w:rsidR="002142C3" w:rsidRPr="00901F03" w:rsidRDefault="002142C3" w:rsidP="00662CB6"/>
        </w:tc>
        <w:tc>
          <w:tcPr>
            <w:tcW w:w="358" w:type="pct"/>
          </w:tcPr>
          <w:p w14:paraId="352734E1" w14:textId="77777777" w:rsidR="002142C3" w:rsidRPr="00901F03" w:rsidRDefault="002142C3" w:rsidP="00662CB6">
            <w:pPr>
              <w:spacing w:after="120"/>
              <w:rPr>
                <w:rFonts w:ascii="Arial" w:hAnsi="Arial" w:cs="Arial"/>
                <w:b/>
              </w:rPr>
            </w:pPr>
          </w:p>
        </w:tc>
        <w:tc>
          <w:tcPr>
            <w:tcW w:w="359" w:type="pct"/>
          </w:tcPr>
          <w:p w14:paraId="3C2477D3" w14:textId="77777777" w:rsidR="002142C3" w:rsidRPr="00901F03" w:rsidRDefault="002142C3" w:rsidP="00662CB6">
            <w:pPr>
              <w:spacing w:after="120"/>
              <w:rPr>
                <w:rFonts w:ascii="Arial" w:hAnsi="Arial" w:cs="Arial"/>
                <w:b/>
              </w:rPr>
            </w:pPr>
          </w:p>
        </w:tc>
        <w:tc>
          <w:tcPr>
            <w:tcW w:w="359" w:type="pct"/>
          </w:tcPr>
          <w:p w14:paraId="43316BB7" w14:textId="77777777" w:rsidR="002142C3" w:rsidRPr="00901F03" w:rsidRDefault="002142C3" w:rsidP="00662CB6">
            <w:pPr>
              <w:spacing w:after="120"/>
              <w:rPr>
                <w:rFonts w:ascii="Arial" w:hAnsi="Arial" w:cs="Arial"/>
                <w:b/>
              </w:rPr>
            </w:pPr>
          </w:p>
        </w:tc>
        <w:tc>
          <w:tcPr>
            <w:tcW w:w="357" w:type="pct"/>
          </w:tcPr>
          <w:p w14:paraId="091846B8" w14:textId="77777777" w:rsidR="002142C3" w:rsidRPr="00901F03" w:rsidRDefault="002142C3" w:rsidP="00662CB6">
            <w:pPr>
              <w:spacing w:after="120"/>
              <w:rPr>
                <w:rFonts w:ascii="Arial" w:hAnsi="Arial" w:cs="Arial"/>
                <w:b/>
              </w:rPr>
            </w:pPr>
          </w:p>
        </w:tc>
      </w:tr>
      <w:tr w:rsidR="00124886" w:rsidRPr="00901F03" w14:paraId="738C8343" w14:textId="035DB54C" w:rsidTr="00124886">
        <w:tc>
          <w:tcPr>
            <w:tcW w:w="1055" w:type="pct"/>
          </w:tcPr>
          <w:p w14:paraId="3AAC8D93" w14:textId="00C43938" w:rsidR="00124886" w:rsidRPr="00901F03" w:rsidRDefault="00124886" w:rsidP="00124886">
            <w:pPr>
              <w:spacing w:after="120"/>
              <w:rPr>
                <w:rFonts w:ascii="Arial" w:hAnsi="Arial" w:cs="Arial"/>
                <w:b/>
              </w:rPr>
            </w:pPr>
            <w:r>
              <w:rPr>
                <w:rFonts w:ascii="Arial" w:eastAsia="SimSun" w:hAnsi="Arial" w:cs="Arial"/>
              </w:rPr>
              <w:t>Supervision</w:t>
            </w:r>
          </w:p>
        </w:tc>
        <w:tc>
          <w:tcPr>
            <w:tcW w:w="358" w:type="pct"/>
          </w:tcPr>
          <w:p w14:paraId="4C096D37" w14:textId="4E756ABC" w:rsidR="00124886" w:rsidRPr="00464392" w:rsidRDefault="00124886" w:rsidP="00124886">
            <w:pPr>
              <w:rPr>
                <w:b/>
              </w:rPr>
            </w:pPr>
            <w:r w:rsidRPr="00464392">
              <w:rPr>
                <w:b/>
              </w:rPr>
              <w:t>X</w:t>
            </w:r>
          </w:p>
        </w:tc>
        <w:tc>
          <w:tcPr>
            <w:tcW w:w="359" w:type="pct"/>
          </w:tcPr>
          <w:p w14:paraId="20AFC0A2" w14:textId="72D05009" w:rsidR="00124886" w:rsidRPr="00464392" w:rsidRDefault="00124886" w:rsidP="00124886">
            <w:pPr>
              <w:rPr>
                <w:b/>
              </w:rPr>
            </w:pPr>
            <w:r w:rsidRPr="00464392">
              <w:rPr>
                <w:b/>
              </w:rPr>
              <w:t>X</w:t>
            </w:r>
          </w:p>
        </w:tc>
        <w:tc>
          <w:tcPr>
            <w:tcW w:w="359" w:type="pct"/>
          </w:tcPr>
          <w:p w14:paraId="117DBEAD" w14:textId="2E21FBA0" w:rsidR="00124886" w:rsidRPr="00464392" w:rsidRDefault="00124886" w:rsidP="00124886">
            <w:pPr>
              <w:rPr>
                <w:b/>
              </w:rPr>
            </w:pPr>
            <w:r w:rsidRPr="00464392">
              <w:rPr>
                <w:b/>
              </w:rPr>
              <w:t>X</w:t>
            </w:r>
          </w:p>
        </w:tc>
        <w:tc>
          <w:tcPr>
            <w:tcW w:w="358" w:type="pct"/>
          </w:tcPr>
          <w:p w14:paraId="2008B2B0" w14:textId="7E21A61B" w:rsidR="00124886" w:rsidRPr="00464392" w:rsidRDefault="00124886" w:rsidP="00124886">
            <w:pPr>
              <w:rPr>
                <w:b/>
              </w:rPr>
            </w:pPr>
            <w:r w:rsidRPr="00464392">
              <w:rPr>
                <w:b/>
              </w:rPr>
              <w:t>X</w:t>
            </w:r>
          </w:p>
        </w:tc>
        <w:tc>
          <w:tcPr>
            <w:tcW w:w="359" w:type="pct"/>
          </w:tcPr>
          <w:p w14:paraId="29B9AB01" w14:textId="7EA72D59" w:rsidR="00124886" w:rsidRPr="00464392" w:rsidRDefault="00124886" w:rsidP="00124886">
            <w:pPr>
              <w:rPr>
                <w:b/>
              </w:rPr>
            </w:pPr>
            <w:r w:rsidRPr="00464392">
              <w:rPr>
                <w:b/>
              </w:rPr>
              <w:t>X</w:t>
            </w:r>
          </w:p>
        </w:tc>
        <w:tc>
          <w:tcPr>
            <w:tcW w:w="359" w:type="pct"/>
          </w:tcPr>
          <w:p w14:paraId="52E204AD" w14:textId="1463557A" w:rsidR="00124886" w:rsidRPr="00464392" w:rsidRDefault="00124886" w:rsidP="00124886">
            <w:pPr>
              <w:rPr>
                <w:b/>
              </w:rPr>
            </w:pPr>
            <w:r w:rsidRPr="00464392">
              <w:rPr>
                <w:b/>
              </w:rPr>
              <w:t>X</w:t>
            </w:r>
          </w:p>
        </w:tc>
        <w:tc>
          <w:tcPr>
            <w:tcW w:w="359" w:type="pct"/>
          </w:tcPr>
          <w:p w14:paraId="43DA4D58" w14:textId="51D1EB41" w:rsidR="00124886" w:rsidRPr="00464392" w:rsidRDefault="00124886" w:rsidP="00124886">
            <w:pPr>
              <w:rPr>
                <w:b/>
              </w:rPr>
            </w:pPr>
            <w:r w:rsidRPr="00464392">
              <w:rPr>
                <w:b/>
              </w:rPr>
              <w:t>X</w:t>
            </w:r>
          </w:p>
        </w:tc>
        <w:tc>
          <w:tcPr>
            <w:tcW w:w="358" w:type="pct"/>
          </w:tcPr>
          <w:p w14:paraId="28D60369" w14:textId="4110A594" w:rsidR="00124886" w:rsidRPr="00464392" w:rsidRDefault="00124886" w:rsidP="00124886">
            <w:pPr>
              <w:spacing w:after="120"/>
              <w:rPr>
                <w:rFonts w:ascii="Arial" w:hAnsi="Arial" w:cs="Arial"/>
                <w:b/>
              </w:rPr>
            </w:pPr>
            <w:r w:rsidRPr="00D61034">
              <w:rPr>
                <w:b/>
              </w:rPr>
              <w:t>X</w:t>
            </w:r>
          </w:p>
        </w:tc>
        <w:tc>
          <w:tcPr>
            <w:tcW w:w="359" w:type="pct"/>
          </w:tcPr>
          <w:p w14:paraId="354D8FD6" w14:textId="268D6FAE" w:rsidR="00124886" w:rsidRPr="00464392" w:rsidRDefault="00124886" w:rsidP="00124886">
            <w:pPr>
              <w:spacing w:after="120"/>
              <w:rPr>
                <w:rFonts w:ascii="Arial" w:hAnsi="Arial" w:cs="Arial"/>
                <w:b/>
              </w:rPr>
            </w:pPr>
            <w:r w:rsidRPr="00D61034">
              <w:rPr>
                <w:b/>
              </w:rPr>
              <w:t>X</w:t>
            </w:r>
          </w:p>
        </w:tc>
        <w:tc>
          <w:tcPr>
            <w:tcW w:w="359" w:type="pct"/>
          </w:tcPr>
          <w:p w14:paraId="03864803" w14:textId="3B555E76" w:rsidR="00124886" w:rsidRDefault="00124886" w:rsidP="00124886">
            <w:pPr>
              <w:spacing w:after="120"/>
              <w:rPr>
                <w:rFonts w:ascii="Arial" w:hAnsi="Arial" w:cs="Arial"/>
                <w:b/>
              </w:rPr>
            </w:pPr>
            <w:r w:rsidRPr="00D61034">
              <w:rPr>
                <w:b/>
              </w:rPr>
              <w:t>X</w:t>
            </w:r>
          </w:p>
        </w:tc>
        <w:tc>
          <w:tcPr>
            <w:tcW w:w="357" w:type="pct"/>
          </w:tcPr>
          <w:p w14:paraId="3D00DDC8" w14:textId="3D20F8D0" w:rsidR="00124886" w:rsidRDefault="00124886" w:rsidP="00124886">
            <w:pPr>
              <w:spacing w:after="120"/>
              <w:rPr>
                <w:rFonts w:ascii="Arial" w:hAnsi="Arial" w:cs="Arial"/>
                <w:b/>
              </w:rPr>
            </w:pPr>
            <w:r w:rsidRPr="00D61034">
              <w:rPr>
                <w:b/>
              </w:rPr>
              <w:t>X</w:t>
            </w:r>
          </w:p>
        </w:tc>
      </w:tr>
      <w:tr w:rsidR="002142C3" w:rsidRPr="00901F03" w14:paraId="1F38A3E5" w14:textId="4CCC7371" w:rsidTr="00124886">
        <w:tc>
          <w:tcPr>
            <w:tcW w:w="1055" w:type="pct"/>
          </w:tcPr>
          <w:p w14:paraId="770184C7" w14:textId="0780A141" w:rsidR="002142C3" w:rsidRPr="00901F03" w:rsidRDefault="002142C3" w:rsidP="00464392">
            <w:pPr>
              <w:spacing w:after="120"/>
              <w:rPr>
                <w:rFonts w:ascii="Arial" w:hAnsi="Arial" w:cs="Arial"/>
                <w:i/>
              </w:rPr>
            </w:pPr>
            <w:r w:rsidRPr="00901F03">
              <w:rPr>
                <w:rFonts w:ascii="Arial" w:eastAsia="SimSun" w:hAnsi="Arial" w:cs="Arial"/>
              </w:rPr>
              <w:t xml:space="preserve">Private </w:t>
            </w:r>
            <w:r>
              <w:rPr>
                <w:rFonts w:ascii="Arial" w:eastAsia="SimSun" w:hAnsi="Arial" w:cs="Arial"/>
              </w:rPr>
              <w:t>Study</w:t>
            </w:r>
          </w:p>
        </w:tc>
        <w:tc>
          <w:tcPr>
            <w:tcW w:w="358" w:type="pct"/>
          </w:tcPr>
          <w:p w14:paraId="5F1FEC39" w14:textId="46336547" w:rsidR="002142C3" w:rsidRPr="00464392" w:rsidRDefault="002142C3" w:rsidP="00662CB6">
            <w:pPr>
              <w:rPr>
                <w:b/>
              </w:rPr>
            </w:pPr>
            <w:r w:rsidRPr="00464392">
              <w:rPr>
                <w:b/>
              </w:rPr>
              <w:t>X</w:t>
            </w:r>
          </w:p>
        </w:tc>
        <w:tc>
          <w:tcPr>
            <w:tcW w:w="359" w:type="pct"/>
          </w:tcPr>
          <w:p w14:paraId="66B642F0" w14:textId="58C81E4D" w:rsidR="002142C3" w:rsidRPr="00464392" w:rsidRDefault="002142C3" w:rsidP="00662CB6">
            <w:pPr>
              <w:rPr>
                <w:b/>
              </w:rPr>
            </w:pPr>
            <w:r w:rsidRPr="00464392">
              <w:rPr>
                <w:b/>
              </w:rPr>
              <w:t>X</w:t>
            </w:r>
          </w:p>
        </w:tc>
        <w:tc>
          <w:tcPr>
            <w:tcW w:w="359" w:type="pct"/>
          </w:tcPr>
          <w:p w14:paraId="7932D12B" w14:textId="67897C06" w:rsidR="002142C3" w:rsidRPr="00464392" w:rsidRDefault="002142C3" w:rsidP="00662CB6">
            <w:pPr>
              <w:rPr>
                <w:b/>
              </w:rPr>
            </w:pPr>
            <w:r w:rsidRPr="00464392">
              <w:rPr>
                <w:b/>
              </w:rPr>
              <w:t>X</w:t>
            </w:r>
          </w:p>
        </w:tc>
        <w:tc>
          <w:tcPr>
            <w:tcW w:w="358" w:type="pct"/>
          </w:tcPr>
          <w:p w14:paraId="2D8F529D" w14:textId="4DD33665" w:rsidR="002142C3" w:rsidRPr="00464392" w:rsidRDefault="002142C3" w:rsidP="00662CB6">
            <w:pPr>
              <w:rPr>
                <w:b/>
              </w:rPr>
            </w:pPr>
            <w:r w:rsidRPr="00464392">
              <w:rPr>
                <w:b/>
              </w:rPr>
              <w:t>X</w:t>
            </w:r>
          </w:p>
        </w:tc>
        <w:tc>
          <w:tcPr>
            <w:tcW w:w="359" w:type="pct"/>
          </w:tcPr>
          <w:p w14:paraId="1BFF5B5E" w14:textId="76DF1CFD" w:rsidR="002142C3" w:rsidRPr="00464392" w:rsidRDefault="002142C3" w:rsidP="00662CB6">
            <w:pPr>
              <w:rPr>
                <w:b/>
              </w:rPr>
            </w:pPr>
            <w:r w:rsidRPr="00464392">
              <w:rPr>
                <w:b/>
              </w:rPr>
              <w:t>X</w:t>
            </w:r>
          </w:p>
        </w:tc>
        <w:tc>
          <w:tcPr>
            <w:tcW w:w="359" w:type="pct"/>
          </w:tcPr>
          <w:p w14:paraId="2E60DCD2" w14:textId="3CBC7D4F" w:rsidR="002142C3" w:rsidRPr="00464392" w:rsidRDefault="002142C3" w:rsidP="00662CB6">
            <w:pPr>
              <w:rPr>
                <w:b/>
              </w:rPr>
            </w:pPr>
            <w:r w:rsidRPr="00464392">
              <w:rPr>
                <w:b/>
              </w:rPr>
              <w:t>X</w:t>
            </w:r>
          </w:p>
        </w:tc>
        <w:tc>
          <w:tcPr>
            <w:tcW w:w="359" w:type="pct"/>
          </w:tcPr>
          <w:p w14:paraId="55043C8E" w14:textId="37A61EA2" w:rsidR="002142C3" w:rsidRPr="00464392" w:rsidRDefault="002142C3" w:rsidP="00662CB6">
            <w:pPr>
              <w:rPr>
                <w:b/>
              </w:rPr>
            </w:pPr>
            <w:r w:rsidRPr="00464392">
              <w:rPr>
                <w:b/>
              </w:rPr>
              <w:t>X</w:t>
            </w:r>
          </w:p>
        </w:tc>
        <w:tc>
          <w:tcPr>
            <w:tcW w:w="358" w:type="pct"/>
          </w:tcPr>
          <w:p w14:paraId="1E93EC61" w14:textId="32D7BBE3" w:rsidR="002142C3" w:rsidRPr="00464392" w:rsidRDefault="002142C3" w:rsidP="00662CB6">
            <w:pPr>
              <w:rPr>
                <w:b/>
              </w:rPr>
            </w:pPr>
            <w:r w:rsidRPr="00464392">
              <w:rPr>
                <w:b/>
              </w:rPr>
              <w:t>X</w:t>
            </w:r>
          </w:p>
        </w:tc>
        <w:tc>
          <w:tcPr>
            <w:tcW w:w="359" w:type="pct"/>
          </w:tcPr>
          <w:p w14:paraId="2BE00215" w14:textId="234514E0" w:rsidR="002142C3" w:rsidRPr="00464392" w:rsidRDefault="002142C3" w:rsidP="00662CB6">
            <w:pPr>
              <w:rPr>
                <w:b/>
              </w:rPr>
            </w:pPr>
            <w:r w:rsidRPr="00464392">
              <w:rPr>
                <w:b/>
              </w:rPr>
              <w:t>X</w:t>
            </w:r>
          </w:p>
        </w:tc>
        <w:tc>
          <w:tcPr>
            <w:tcW w:w="359" w:type="pct"/>
          </w:tcPr>
          <w:p w14:paraId="43B30ED9" w14:textId="270FBA6A" w:rsidR="002142C3" w:rsidRPr="00464392" w:rsidRDefault="002142C3" w:rsidP="00662CB6">
            <w:pPr>
              <w:rPr>
                <w:b/>
              </w:rPr>
            </w:pPr>
            <w:r>
              <w:rPr>
                <w:b/>
              </w:rPr>
              <w:t>X</w:t>
            </w:r>
          </w:p>
        </w:tc>
        <w:tc>
          <w:tcPr>
            <w:tcW w:w="357" w:type="pct"/>
          </w:tcPr>
          <w:p w14:paraId="5A7582B3" w14:textId="79B0F0F7" w:rsidR="002142C3" w:rsidRPr="00464392" w:rsidRDefault="002142C3" w:rsidP="00662CB6">
            <w:pPr>
              <w:rPr>
                <w:b/>
              </w:rPr>
            </w:pPr>
            <w:r>
              <w:rPr>
                <w:b/>
              </w:rPr>
              <w:t>X</w:t>
            </w:r>
          </w:p>
        </w:tc>
      </w:tr>
      <w:tr w:rsidR="002142C3" w:rsidRPr="00901F03" w14:paraId="66DF16CE" w14:textId="69240642" w:rsidTr="00124886">
        <w:tc>
          <w:tcPr>
            <w:tcW w:w="1055" w:type="pct"/>
            <w:shd w:val="clear" w:color="auto" w:fill="D9D9D9" w:themeFill="background1" w:themeFillShade="D9"/>
          </w:tcPr>
          <w:p w14:paraId="5AF43885" w14:textId="77777777" w:rsidR="002142C3" w:rsidRPr="00901F03" w:rsidRDefault="002142C3" w:rsidP="00662CB6">
            <w:pPr>
              <w:spacing w:after="120"/>
              <w:rPr>
                <w:rFonts w:ascii="Arial" w:hAnsi="Arial" w:cs="Arial"/>
                <w:b/>
              </w:rPr>
            </w:pPr>
            <w:r w:rsidRPr="00901F03">
              <w:rPr>
                <w:rFonts w:ascii="Arial" w:hAnsi="Arial" w:cs="Arial"/>
                <w:b/>
              </w:rPr>
              <w:t>Assessment method</w:t>
            </w:r>
          </w:p>
        </w:tc>
        <w:tc>
          <w:tcPr>
            <w:tcW w:w="358" w:type="pct"/>
          </w:tcPr>
          <w:p w14:paraId="53AC45BA" w14:textId="77777777" w:rsidR="002142C3" w:rsidRPr="00901F03" w:rsidRDefault="002142C3" w:rsidP="00662CB6">
            <w:pPr>
              <w:spacing w:after="120"/>
              <w:rPr>
                <w:rFonts w:ascii="Arial" w:hAnsi="Arial" w:cs="Arial"/>
                <w:b/>
              </w:rPr>
            </w:pPr>
          </w:p>
        </w:tc>
        <w:tc>
          <w:tcPr>
            <w:tcW w:w="359" w:type="pct"/>
          </w:tcPr>
          <w:p w14:paraId="12FBD56D" w14:textId="77777777" w:rsidR="002142C3" w:rsidRPr="00901F03" w:rsidRDefault="002142C3" w:rsidP="00662CB6">
            <w:pPr>
              <w:spacing w:after="120"/>
              <w:rPr>
                <w:rFonts w:ascii="Arial" w:hAnsi="Arial" w:cs="Arial"/>
                <w:b/>
              </w:rPr>
            </w:pPr>
          </w:p>
        </w:tc>
        <w:tc>
          <w:tcPr>
            <w:tcW w:w="359" w:type="pct"/>
          </w:tcPr>
          <w:p w14:paraId="62377CCE" w14:textId="77777777" w:rsidR="002142C3" w:rsidRPr="00901F03" w:rsidRDefault="002142C3" w:rsidP="00662CB6">
            <w:pPr>
              <w:spacing w:after="120"/>
              <w:rPr>
                <w:rFonts w:ascii="Arial" w:hAnsi="Arial" w:cs="Arial"/>
                <w:b/>
              </w:rPr>
            </w:pPr>
          </w:p>
        </w:tc>
        <w:tc>
          <w:tcPr>
            <w:tcW w:w="358" w:type="pct"/>
          </w:tcPr>
          <w:p w14:paraId="05BBCC3F" w14:textId="77777777" w:rsidR="002142C3" w:rsidRPr="00901F03" w:rsidRDefault="002142C3" w:rsidP="00662CB6">
            <w:pPr>
              <w:spacing w:after="120"/>
              <w:rPr>
                <w:rFonts w:ascii="Arial" w:hAnsi="Arial" w:cs="Arial"/>
                <w:b/>
              </w:rPr>
            </w:pPr>
          </w:p>
        </w:tc>
        <w:tc>
          <w:tcPr>
            <w:tcW w:w="359" w:type="pct"/>
          </w:tcPr>
          <w:p w14:paraId="165078AA" w14:textId="79FD411C" w:rsidR="002142C3" w:rsidRPr="00901F03" w:rsidRDefault="002142C3" w:rsidP="00662CB6">
            <w:pPr>
              <w:spacing w:after="120"/>
              <w:rPr>
                <w:rFonts w:ascii="Arial" w:hAnsi="Arial" w:cs="Arial"/>
                <w:b/>
              </w:rPr>
            </w:pPr>
          </w:p>
        </w:tc>
        <w:tc>
          <w:tcPr>
            <w:tcW w:w="359" w:type="pct"/>
          </w:tcPr>
          <w:p w14:paraId="2831DF76" w14:textId="77777777" w:rsidR="002142C3" w:rsidRPr="00901F03" w:rsidRDefault="002142C3" w:rsidP="00662CB6">
            <w:pPr>
              <w:spacing w:after="120"/>
              <w:rPr>
                <w:rFonts w:ascii="Arial" w:hAnsi="Arial" w:cs="Arial"/>
                <w:b/>
              </w:rPr>
            </w:pPr>
          </w:p>
        </w:tc>
        <w:tc>
          <w:tcPr>
            <w:tcW w:w="359" w:type="pct"/>
          </w:tcPr>
          <w:p w14:paraId="1C567335" w14:textId="77777777" w:rsidR="002142C3" w:rsidRPr="00901F03" w:rsidRDefault="002142C3" w:rsidP="00662CB6">
            <w:pPr>
              <w:spacing w:after="120"/>
              <w:rPr>
                <w:rFonts w:ascii="Arial" w:hAnsi="Arial" w:cs="Arial"/>
                <w:b/>
              </w:rPr>
            </w:pPr>
          </w:p>
        </w:tc>
        <w:tc>
          <w:tcPr>
            <w:tcW w:w="358" w:type="pct"/>
          </w:tcPr>
          <w:p w14:paraId="3B8E7AB7" w14:textId="77777777" w:rsidR="002142C3" w:rsidRPr="00901F03" w:rsidRDefault="002142C3" w:rsidP="00662CB6">
            <w:pPr>
              <w:spacing w:after="120"/>
              <w:rPr>
                <w:rFonts w:ascii="Arial" w:hAnsi="Arial" w:cs="Arial"/>
                <w:b/>
              </w:rPr>
            </w:pPr>
          </w:p>
        </w:tc>
        <w:tc>
          <w:tcPr>
            <w:tcW w:w="359" w:type="pct"/>
          </w:tcPr>
          <w:p w14:paraId="64069CBD" w14:textId="77777777" w:rsidR="002142C3" w:rsidRPr="00901F03" w:rsidRDefault="002142C3" w:rsidP="00662CB6">
            <w:pPr>
              <w:spacing w:after="120"/>
              <w:rPr>
                <w:rFonts w:ascii="Arial" w:hAnsi="Arial" w:cs="Arial"/>
                <w:b/>
              </w:rPr>
            </w:pPr>
          </w:p>
        </w:tc>
        <w:tc>
          <w:tcPr>
            <w:tcW w:w="359" w:type="pct"/>
          </w:tcPr>
          <w:p w14:paraId="01FA76BB" w14:textId="77777777" w:rsidR="002142C3" w:rsidRPr="00901F03" w:rsidRDefault="002142C3" w:rsidP="00662CB6">
            <w:pPr>
              <w:spacing w:after="120"/>
              <w:rPr>
                <w:rFonts w:ascii="Arial" w:hAnsi="Arial" w:cs="Arial"/>
                <w:b/>
              </w:rPr>
            </w:pPr>
          </w:p>
        </w:tc>
        <w:tc>
          <w:tcPr>
            <w:tcW w:w="357" w:type="pct"/>
          </w:tcPr>
          <w:p w14:paraId="26110E22" w14:textId="77777777" w:rsidR="002142C3" w:rsidRPr="00901F03" w:rsidRDefault="002142C3" w:rsidP="00662CB6">
            <w:pPr>
              <w:spacing w:after="120"/>
              <w:rPr>
                <w:rFonts w:ascii="Arial" w:hAnsi="Arial" w:cs="Arial"/>
                <w:b/>
              </w:rPr>
            </w:pPr>
          </w:p>
        </w:tc>
      </w:tr>
      <w:tr w:rsidR="002142C3" w:rsidRPr="00901F03" w14:paraId="403468DB" w14:textId="7758075D" w:rsidTr="00124886">
        <w:tc>
          <w:tcPr>
            <w:tcW w:w="1055" w:type="pct"/>
          </w:tcPr>
          <w:p w14:paraId="177AC12B" w14:textId="0816DE0F" w:rsidR="002142C3" w:rsidRPr="00901F03" w:rsidRDefault="002142C3" w:rsidP="00662CB6">
            <w:pPr>
              <w:spacing w:after="120"/>
              <w:rPr>
                <w:rFonts w:ascii="Arial" w:hAnsi="Arial" w:cs="Arial"/>
              </w:rPr>
            </w:pPr>
            <w:r>
              <w:rPr>
                <w:rFonts w:ascii="Arial" w:hAnsi="Arial" w:cs="Arial"/>
              </w:rPr>
              <w:t>Business Report</w:t>
            </w:r>
          </w:p>
        </w:tc>
        <w:tc>
          <w:tcPr>
            <w:tcW w:w="358" w:type="pct"/>
          </w:tcPr>
          <w:p w14:paraId="58A09C66" w14:textId="51415786" w:rsidR="002142C3" w:rsidRPr="00464392" w:rsidRDefault="002142C3" w:rsidP="00662CB6">
            <w:pPr>
              <w:rPr>
                <w:b/>
              </w:rPr>
            </w:pPr>
            <w:r w:rsidRPr="00464392">
              <w:rPr>
                <w:b/>
              </w:rPr>
              <w:t>X</w:t>
            </w:r>
          </w:p>
        </w:tc>
        <w:tc>
          <w:tcPr>
            <w:tcW w:w="359" w:type="pct"/>
          </w:tcPr>
          <w:p w14:paraId="249CD15E" w14:textId="3775B068" w:rsidR="002142C3" w:rsidRPr="00464392" w:rsidRDefault="002142C3" w:rsidP="00662CB6">
            <w:pPr>
              <w:rPr>
                <w:b/>
              </w:rPr>
            </w:pPr>
            <w:r w:rsidRPr="00464392">
              <w:rPr>
                <w:b/>
              </w:rPr>
              <w:t>X</w:t>
            </w:r>
          </w:p>
        </w:tc>
        <w:tc>
          <w:tcPr>
            <w:tcW w:w="359" w:type="pct"/>
          </w:tcPr>
          <w:p w14:paraId="2F18D499" w14:textId="2A86DF36" w:rsidR="002142C3" w:rsidRPr="00464392" w:rsidRDefault="002142C3" w:rsidP="00662CB6">
            <w:pPr>
              <w:rPr>
                <w:b/>
              </w:rPr>
            </w:pPr>
            <w:r w:rsidRPr="00464392">
              <w:rPr>
                <w:b/>
              </w:rPr>
              <w:t>X</w:t>
            </w:r>
          </w:p>
        </w:tc>
        <w:tc>
          <w:tcPr>
            <w:tcW w:w="358" w:type="pct"/>
          </w:tcPr>
          <w:p w14:paraId="66A0B611" w14:textId="4A0E9355" w:rsidR="002142C3" w:rsidRPr="00464392" w:rsidRDefault="002142C3" w:rsidP="00662CB6">
            <w:pPr>
              <w:rPr>
                <w:b/>
              </w:rPr>
            </w:pPr>
            <w:r w:rsidRPr="00464392">
              <w:rPr>
                <w:b/>
              </w:rPr>
              <w:t>X</w:t>
            </w:r>
          </w:p>
        </w:tc>
        <w:tc>
          <w:tcPr>
            <w:tcW w:w="359" w:type="pct"/>
          </w:tcPr>
          <w:p w14:paraId="3D731DD5" w14:textId="3C6D9547" w:rsidR="002142C3" w:rsidRPr="00464392" w:rsidRDefault="002142C3" w:rsidP="00662CB6">
            <w:pPr>
              <w:rPr>
                <w:b/>
              </w:rPr>
            </w:pPr>
            <w:r w:rsidRPr="00464392">
              <w:rPr>
                <w:b/>
              </w:rPr>
              <w:t>X</w:t>
            </w:r>
          </w:p>
        </w:tc>
        <w:tc>
          <w:tcPr>
            <w:tcW w:w="359" w:type="pct"/>
          </w:tcPr>
          <w:p w14:paraId="044C4AED" w14:textId="63FDE9B2" w:rsidR="002142C3" w:rsidRPr="00464392" w:rsidRDefault="002142C3" w:rsidP="00662CB6">
            <w:pPr>
              <w:rPr>
                <w:b/>
              </w:rPr>
            </w:pPr>
            <w:r w:rsidRPr="00464392">
              <w:rPr>
                <w:b/>
              </w:rPr>
              <w:t>X</w:t>
            </w:r>
          </w:p>
        </w:tc>
        <w:tc>
          <w:tcPr>
            <w:tcW w:w="359" w:type="pct"/>
          </w:tcPr>
          <w:p w14:paraId="7DE311B4" w14:textId="1F7AD744" w:rsidR="002142C3" w:rsidRPr="00464392" w:rsidRDefault="002142C3" w:rsidP="00662CB6">
            <w:pPr>
              <w:rPr>
                <w:b/>
              </w:rPr>
            </w:pPr>
            <w:r w:rsidRPr="00464392">
              <w:rPr>
                <w:b/>
              </w:rPr>
              <w:t>X</w:t>
            </w:r>
          </w:p>
        </w:tc>
        <w:tc>
          <w:tcPr>
            <w:tcW w:w="358" w:type="pct"/>
          </w:tcPr>
          <w:p w14:paraId="0B2B1BA8" w14:textId="01AE8F2A" w:rsidR="002142C3" w:rsidRPr="00464392" w:rsidRDefault="002142C3" w:rsidP="00662CB6">
            <w:pPr>
              <w:rPr>
                <w:b/>
              </w:rPr>
            </w:pPr>
            <w:r w:rsidRPr="00464392">
              <w:rPr>
                <w:b/>
              </w:rPr>
              <w:t>X</w:t>
            </w:r>
          </w:p>
        </w:tc>
        <w:tc>
          <w:tcPr>
            <w:tcW w:w="359" w:type="pct"/>
          </w:tcPr>
          <w:p w14:paraId="0FD0B9DA" w14:textId="6DE9813B" w:rsidR="002142C3" w:rsidRPr="00464392" w:rsidRDefault="002142C3" w:rsidP="00662CB6">
            <w:pPr>
              <w:rPr>
                <w:b/>
              </w:rPr>
            </w:pPr>
            <w:r w:rsidRPr="00464392">
              <w:rPr>
                <w:b/>
              </w:rPr>
              <w:t>X</w:t>
            </w:r>
          </w:p>
        </w:tc>
        <w:tc>
          <w:tcPr>
            <w:tcW w:w="359" w:type="pct"/>
          </w:tcPr>
          <w:p w14:paraId="02200B7B" w14:textId="0F5A6B12" w:rsidR="002142C3" w:rsidRPr="00464392" w:rsidRDefault="002142C3" w:rsidP="00662CB6">
            <w:pPr>
              <w:rPr>
                <w:b/>
              </w:rPr>
            </w:pPr>
            <w:r>
              <w:rPr>
                <w:b/>
              </w:rPr>
              <w:t>X</w:t>
            </w:r>
          </w:p>
        </w:tc>
        <w:tc>
          <w:tcPr>
            <w:tcW w:w="357" w:type="pct"/>
          </w:tcPr>
          <w:p w14:paraId="071F72E6" w14:textId="1D53B2AC" w:rsidR="002142C3" w:rsidRPr="00464392" w:rsidRDefault="002142C3" w:rsidP="00662CB6">
            <w:pPr>
              <w:rPr>
                <w:b/>
              </w:rPr>
            </w:pPr>
            <w:r>
              <w:rPr>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Default="00883204" w:rsidP="00AB6D9A">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7DFBCB0" w14:textId="77777777" w:rsidR="00124886" w:rsidRPr="00AB6D9A" w:rsidRDefault="00124886" w:rsidP="00AB6D9A">
      <w:pPr>
        <w:tabs>
          <w:tab w:val="left" w:pos="567"/>
        </w:tabs>
        <w:autoSpaceDE w:val="0"/>
        <w:autoSpaceDN w:val="0"/>
        <w:adjustRightInd w:val="0"/>
        <w:spacing w:after="120" w:line="240" w:lineRule="auto"/>
        <w:ind w:left="567" w:right="260"/>
        <w:jc w:val="both"/>
        <w:rPr>
          <w:rFonts w:ascii="Arial" w:hAnsi="Arial" w:cs="Arial"/>
          <w:color w:val="000000"/>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3E1ECBA0" w:rsidR="00883204" w:rsidRPr="00387044" w:rsidRDefault="00883204" w:rsidP="00696FF5">
      <w:pPr>
        <w:numPr>
          <w:ilvl w:val="0"/>
          <w:numId w:val="1"/>
        </w:numPr>
        <w:spacing w:after="120" w:line="240" w:lineRule="auto"/>
        <w:ind w:left="567" w:right="261" w:hanging="568"/>
        <w:jc w:val="both"/>
        <w:rPr>
          <w:rFonts w:ascii="Arial" w:hAnsi="Arial" w:cs="Arial"/>
          <w:b/>
        </w:rPr>
      </w:pPr>
      <w:r w:rsidRPr="00387044">
        <w:rPr>
          <w:rFonts w:ascii="Arial" w:hAnsi="Arial" w:cs="Arial"/>
          <w:b/>
        </w:rPr>
        <w:t xml:space="preserve">Internationalisation </w:t>
      </w:r>
    </w:p>
    <w:p w14:paraId="06F2FCF1" w14:textId="11C21CF6" w:rsidR="0079579E" w:rsidRPr="0079579E" w:rsidRDefault="0079579E" w:rsidP="0079579E">
      <w:pPr>
        <w:spacing w:after="120" w:line="240" w:lineRule="auto"/>
        <w:ind w:left="567" w:right="261"/>
        <w:jc w:val="both"/>
        <w:rPr>
          <w:rFonts w:ascii="Arial" w:hAnsi="Arial" w:cs="Arial"/>
        </w:rPr>
      </w:pPr>
      <w:r>
        <w:rPr>
          <w:rFonts w:ascii="Arial" w:hAnsi="Arial" w:cs="Arial"/>
        </w:rPr>
        <w:t>Accounting</w:t>
      </w:r>
      <w:r w:rsidRPr="0079579E">
        <w:rPr>
          <w:rFonts w:ascii="Arial" w:hAnsi="Arial" w:cs="Arial"/>
        </w:rPr>
        <w:t xml:space="preserve"> is an international language and associated quantitative techniques will reflect this. The intended learning outcomes are applicable worldwide as part of the universal principles of </w:t>
      </w:r>
      <w:r>
        <w:rPr>
          <w:rFonts w:ascii="Arial" w:hAnsi="Arial" w:cs="Arial"/>
        </w:rPr>
        <w:t>Accounting</w:t>
      </w:r>
      <w:r w:rsidRPr="0079579E">
        <w:rPr>
          <w:rFonts w:ascii="Arial" w:hAnsi="Arial" w:cs="Arial"/>
        </w:rPr>
        <w:t xml:space="preserve">. With regard to subject content, the material within the syllabus has been developed for use within an international educational setting for students who will apply the theories of </w:t>
      </w:r>
      <w:r>
        <w:rPr>
          <w:rFonts w:ascii="Arial" w:hAnsi="Arial" w:cs="Arial"/>
        </w:rPr>
        <w:t>Accounting</w:t>
      </w:r>
      <w:r w:rsidRPr="0079579E">
        <w:rPr>
          <w:rFonts w:ascii="Arial" w:hAnsi="Arial" w:cs="Arial"/>
        </w:rPr>
        <w:t xml:space="preserve">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3E76974F" w14:textId="77777777" w:rsidR="009D3314" w:rsidRPr="007B6CA2" w:rsidRDefault="009D3314" w:rsidP="009D3314">
      <w:pPr>
        <w:spacing w:after="120" w:line="240" w:lineRule="auto"/>
        <w:ind w:left="567" w:right="261"/>
        <w:jc w:val="both"/>
        <w:rPr>
          <w:rFonts w:ascii="Arial" w:hAnsi="Arial" w:cs="Arial"/>
          <w:b/>
        </w:rPr>
      </w:pP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87044" w:rsidRPr="00302082" w14:paraId="07085151" w14:textId="77777777" w:rsidTr="00694309">
        <w:trPr>
          <w:trHeight w:val="305"/>
        </w:trPr>
        <w:tc>
          <w:tcPr>
            <w:tcW w:w="1526" w:type="dxa"/>
          </w:tcPr>
          <w:p w14:paraId="3A16B3FC" w14:textId="62900CF0" w:rsidR="00387044" w:rsidRPr="00506EEA" w:rsidRDefault="00387044" w:rsidP="00387044">
            <w:pPr>
              <w:spacing w:after="120"/>
              <w:ind w:right="-330"/>
              <w:rPr>
                <w:rFonts w:ascii="Arial" w:hAnsi="Arial" w:cs="Arial"/>
              </w:rPr>
            </w:pPr>
          </w:p>
        </w:tc>
        <w:tc>
          <w:tcPr>
            <w:tcW w:w="1701" w:type="dxa"/>
          </w:tcPr>
          <w:p w14:paraId="1403AEBB" w14:textId="23872C84" w:rsidR="00387044" w:rsidRPr="00506EEA" w:rsidRDefault="00387044" w:rsidP="00387044">
            <w:pPr>
              <w:spacing w:after="120"/>
              <w:ind w:right="-330"/>
              <w:rPr>
                <w:rFonts w:ascii="Arial" w:hAnsi="Arial" w:cs="Arial"/>
              </w:rPr>
            </w:pPr>
          </w:p>
        </w:tc>
        <w:tc>
          <w:tcPr>
            <w:tcW w:w="2410" w:type="dxa"/>
          </w:tcPr>
          <w:p w14:paraId="6C52E9CA" w14:textId="78013D0D" w:rsidR="00387044" w:rsidRPr="00506EEA" w:rsidRDefault="00387044" w:rsidP="00387044">
            <w:pPr>
              <w:spacing w:after="120"/>
              <w:ind w:right="-330"/>
              <w:rPr>
                <w:rFonts w:ascii="Arial" w:hAnsi="Arial" w:cs="Arial"/>
              </w:rPr>
            </w:pPr>
          </w:p>
        </w:tc>
        <w:tc>
          <w:tcPr>
            <w:tcW w:w="2448" w:type="dxa"/>
          </w:tcPr>
          <w:p w14:paraId="43DFCA84" w14:textId="77F7C9AF" w:rsidR="00387044" w:rsidRPr="00506EEA" w:rsidRDefault="00387044" w:rsidP="00387044">
            <w:pPr>
              <w:spacing w:after="120"/>
              <w:ind w:right="-330"/>
              <w:rPr>
                <w:rFonts w:ascii="Arial" w:hAnsi="Arial" w:cs="Arial"/>
              </w:rPr>
            </w:pPr>
          </w:p>
        </w:tc>
        <w:tc>
          <w:tcPr>
            <w:tcW w:w="2597" w:type="dxa"/>
          </w:tcPr>
          <w:p w14:paraId="7B690596" w14:textId="04627F0F" w:rsidR="00387044" w:rsidRPr="00506EEA" w:rsidRDefault="00387044" w:rsidP="00387044">
            <w:pPr>
              <w:spacing w:after="120"/>
              <w:ind w:right="-330"/>
              <w:rPr>
                <w:rFonts w:ascii="Arial" w:hAnsi="Arial" w:cs="Arial"/>
              </w:rPr>
            </w:pPr>
          </w:p>
        </w:tc>
      </w:tr>
      <w:tr w:rsidR="00387044" w:rsidRPr="00302082" w14:paraId="647DDE06" w14:textId="77777777" w:rsidTr="00694309">
        <w:trPr>
          <w:trHeight w:val="305"/>
        </w:trPr>
        <w:tc>
          <w:tcPr>
            <w:tcW w:w="1526" w:type="dxa"/>
          </w:tcPr>
          <w:p w14:paraId="652453C9" w14:textId="7C77C34B" w:rsidR="00387044" w:rsidRPr="00302082" w:rsidRDefault="00387044" w:rsidP="00387044">
            <w:pPr>
              <w:spacing w:after="120"/>
              <w:ind w:right="-330"/>
              <w:rPr>
                <w:rFonts w:ascii="Arial" w:hAnsi="Arial" w:cs="Arial"/>
              </w:rPr>
            </w:pPr>
          </w:p>
        </w:tc>
        <w:tc>
          <w:tcPr>
            <w:tcW w:w="1701" w:type="dxa"/>
          </w:tcPr>
          <w:p w14:paraId="3DAF2B2C" w14:textId="2B627D90" w:rsidR="00387044" w:rsidRPr="00302082" w:rsidRDefault="00387044" w:rsidP="00387044">
            <w:pPr>
              <w:spacing w:after="120"/>
              <w:ind w:right="-330"/>
              <w:rPr>
                <w:rFonts w:ascii="Arial" w:hAnsi="Arial" w:cs="Arial"/>
              </w:rPr>
            </w:pPr>
          </w:p>
        </w:tc>
        <w:tc>
          <w:tcPr>
            <w:tcW w:w="2410" w:type="dxa"/>
          </w:tcPr>
          <w:p w14:paraId="04181912" w14:textId="0356936D" w:rsidR="00387044" w:rsidRPr="00302082" w:rsidRDefault="00387044" w:rsidP="00387044">
            <w:pPr>
              <w:spacing w:after="120"/>
              <w:ind w:right="-330"/>
              <w:rPr>
                <w:rFonts w:ascii="Arial" w:hAnsi="Arial" w:cs="Arial"/>
              </w:rPr>
            </w:pPr>
          </w:p>
        </w:tc>
        <w:tc>
          <w:tcPr>
            <w:tcW w:w="2448" w:type="dxa"/>
          </w:tcPr>
          <w:p w14:paraId="2B86721A" w14:textId="11123A63" w:rsidR="00387044" w:rsidRPr="00302082" w:rsidRDefault="00387044" w:rsidP="00387044">
            <w:pPr>
              <w:spacing w:after="120"/>
              <w:ind w:right="-330"/>
              <w:rPr>
                <w:rFonts w:ascii="Arial" w:hAnsi="Arial" w:cs="Arial"/>
              </w:rPr>
            </w:pPr>
          </w:p>
        </w:tc>
        <w:tc>
          <w:tcPr>
            <w:tcW w:w="2597" w:type="dxa"/>
          </w:tcPr>
          <w:p w14:paraId="5FD40983" w14:textId="48FC45E5" w:rsidR="00387044" w:rsidRPr="00302082" w:rsidRDefault="00387044" w:rsidP="00387044">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10E4A397" w:rsidR="008B2543" w:rsidRDefault="0019787E" w:rsidP="009A2D37">
        <w:pPr>
          <w:pStyle w:val="Footer"/>
          <w:jc w:val="center"/>
        </w:pPr>
        <w:r>
          <w:fldChar w:fldCharType="begin"/>
        </w:r>
        <w:r>
          <w:instrText xml:space="preserve"> PAGE   \* MERGEFORMAT </w:instrText>
        </w:r>
        <w:r>
          <w:fldChar w:fldCharType="separate"/>
        </w:r>
        <w:r w:rsidR="00005A40">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6"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38650C3"/>
    <w:multiLevelType w:val="hybridMultilevel"/>
    <w:tmpl w:val="0942A0D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BA07D87"/>
    <w:multiLevelType w:val="hybridMultilevel"/>
    <w:tmpl w:val="C49C4C8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2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5"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22"/>
  </w:num>
  <w:num w:numId="6">
    <w:abstractNumId w:val="20"/>
  </w:num>
  <w:num w:numId="7">
    <w:abstractNumId w:val="28"/>
  </w:num>
  <w:num w:numId="8">
    <w:abstractNumId w:val="21"/>
  </w:num>
  <w:num w:numId="9">
    <w:abstractNumId w:val="10"/>
  </w:num>
  <w:num w:numId="10">
    <w:abstractNumId w:val="24"/>
  </w:num>
  <w:num w:numId="11">
    <w:abstractNumId w:val="12"/>
  </w:num>
  <w:num w:numId="12">
    <w:abstractNumId w:val="29"/>
  </w:num>
  <w:num w:numId="13">
    <w:abstractNumId w:val="8"/>
  </w:num>
  <w:num w:numId="14">
    <w:abstractNumId w:val="17"/>
  </w:num>
  <w:num w:numId="15">
    <w:abstractNumId w:val="18"/>
  </w:num>
  <w:num w:numId="16">
    <w:abstractNumId w:val="23"/>
  </w:num>
  <w:num w:numId="17">
    <w:abstractNumId w:val="27"/>
  </w:num>
  <w:num w:numId="18">
    <w:abstractNumId w:val="14"/>
  </w:num>
  <w:num w:numId="19">
    <w:abstractNumId w:val="1"/>
  </w:num>
  <w:num w:numId="20">
    <w:abstractNumId w:val="25"/>
  </w:num>
  <w:num w:numId="21">
    <w:abstractNumId w:val="13"/>
  </w:num>
  <w:num w:numId="22">
    <w:abstractNumId w:val="4"/>
  </w:num>
  <w:num w:numId="23">
    <w:abstractNumId w:val="5"/>
  </w:num>
  <w:num w:numId="24">
    <w:abstractNumId w:val="26"/>
  </w:num>
  <w:num w:numId="25">
    <w:abstractNumId w:val="3"/>
  </w:num>
  <w:num w:numId="26">
    <w:abstractNumId w:val="6"/>
  </w:num>
  <w:num w:numId="27">
    <w:abstractNumId w:val="30"/>
  </w:num>
  <w:num w:numId="28">
    <w:abstractNumId w:val="19"/>
  </w:num>
  <w:num w:numId="29">
    <w:abstractNumId w:val="16"/>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314F"/>
    <w:rsid w:val="0000456B"/>
    <w:rsid w:val="00005661"/>
    <w:rsid w:val="00005A40"/>
    <w:rsid w:val="00010A16"/>
    <w:rsid w:val="0001243F"/>
    <w:rsid w:val="00021EA0"/>
    <w:rsid w:val="00025992"/>
    <w:rsid w:val="00027937"/>
    <w:rsid w:val="000303B5"/>
    <w:rsid w:val="00030C9E"/>
    <w:rsid w:val="00031E67"/>
    <w:rsid w:val="000408CC"/>
    <w:rsid w:val="00044F7E"/>
    <w:rsid w:val="00045373"/>
    <w:rsid w:val="00063A2F"/>
    <w:rsid w:val="000678D3"/>
    <w:rsid w:val="00072B11"/>
    <w:rsid w:val="000851A9"/>
    <w:rsid w:val="00094810"/>
    <w:rsid w:val="00096DA4"/>
    <w:rsid w:val="000C0294"/>
    <w:rsid w:val="000C340D"/>
    <w:rsid w:val="000C7A1C"/>
    <w:rsid w:val="000D2A8A"/>
    <w:rsid w:val="000D32AC"/>
    <w:rsid w:val="000E20C1"/>
    <w:rsid w:val="000E3B73"/>
    <w:rsid w:val="000F6C56"/>
    <w:rsid w:val="000F7FBF"/>
    <w:rsid w:val="00106BE5"/>
    <w:rsid w:val="00110947"/>
    <w:rsid w:val="001112B2"/>
    <w:rsid w:val="00111906"/>
    <w:rsid w:val="00111CB3"/>
    <w:rsid w:val="00117577"/>
    <w:rsid w:val="00117793"/>
    <w:rsid w:val="001206E4"/>
    <w:rsid w:val="001214D3"/>
    <w:rsid w:val="00121BFC"/>
    <w:rsid w:val="00124886"/>
    <w:rsid w:val="001402AD"/>
    <w:rsid w:val="001540CE"/>
    <w:rsid w:val="0015717B"/>
    <w:rsid w:val="00157ACA"/>
    <w:rsid w:val="00160427"/>
    <w:rsid w:val="00162D46"/>
    <w:rsid w:val="00164ED5"/>
    <w:rsid w:val="00172793"/>
    <w:rsid w:val="00180558"/>
    <w:rsid w:val="001811E5"/>
    <w:rsid w:val="00183B34"/>
    <w:rsid w:val="00185F46"/>
    <w:rsid w:val="0019431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D83"/>
    <w:rsid w:val="001F3C3E"/>
    <w:rsid w:val="00201C5F"/>
    <w:rsid w:val="0020243A"/>
    <w:rsid w:val="002142C3"/>
    <w:rsid w:val="0021578E"/>
    <w:rsid w:val="00227582"/>
    <w:rsid w:val="002308BE"/>
    <w:rsid w:val="00234EA6"/>
    <w:rsid w:val="002407C0"/>
    <w:rsid w:val="002461AF"/>
    <w:rsid w:val="002465A1"/>
    <w:rsid w:val="002524C0"/>
    <w:rsid w:val="00264576"/>
    <w:rsid w:val="0026585A"/>
    <w:rsid w:val="00266735"/>
    <w:rsid w:val="00273CF0"/>
    <w:rsid w:val="002748D4"/>
    <w:rsid w:val="00274ED7"/>
    <w:rsid w:val="002768D2"/>
    <w:rsid w:val="0028461D"/>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300D48"/>
    <w:rsid w:val="00302082"/>
    <w:rsid w:val="00302848"/>
    <w:rsid w:val="00306620"/>
    <w:rsid w:val="003078C9"/>
    <w:rsid w:val="003262B9"/>
    <w:rsid w:val="00327F58"/>
    <w:rsid w:val="00334A02"/>
    <w:rsid w:val="00335875"/>
    <w:rsid w:val="00335FBE"/>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87044"/>
    <w:rsid w:val="003934D2"/>
    <w:rsid w:val="003958C4"/>
    <w:rsid w:val="003973A1"/>
    <w:rsid w:val="003A5DA0"/>
    <w:rsid w:val="003A5EEB"/>
    <w:rsid w:val="003A6143"/>
    <w:rsid w:val="003B35F4"/>
    <w:rsid w:val="003B4FC5"/>
    <w:rsid w:val="003B7C76"/>
    <w:rsid w:val="003C3E0C"/>
    <w:rsid w:val="003C776B"/>
    <w:rsid w:val="003D268E"/>
    <w:rsid w:val="003D4A1C"/>
    <w:rsid w:val="003D6E86"/>
    <w:rsid w:val="003D7AA0"/>
    <w:rsid w:val="003E1FF7"/>
    <w:rsid w:val="003E311D"/>
    <w:rsid w:val="003F4470"/>
    <w:rsid w:val="003F5A04"/>
    <w:rsid w:val="003F67CD"/>
    <w:rsid w:val="00402ED7"/>
    <w:rsid w:val="004048E6"/>
    <w:rsid w:val="004114F8"/>
    <w:rsid w:val="00422B69"/>
    <w:rsid w:val="00423D86"/>
    <w:rsid w:val="00424C90"/>
    <w:rsid w:val="00436BE9"/>
    <w:rsid w:val="00441E76"/>
    <w:rsid w:val="00443647"/>
    <w:rsid w:val="004443DA"/>
    <w:rsid w:val="00446A75"/>
    <w:rsid w:val="004474A2"/>
    <w:rsid w:val="00460925"/>
    <w:rsid w:val="00464392"/>
    <w:rsid w:val="00471C6C"/>
    <w:rsid w:val="00472023"/>
    <w:rsid w:val="00484745"/>
    <w:rsid w:val="004857DC"/>
    <w:rsid w:val="00486993"/>
    <w:rsid w:val="00492DA4"/>
    <w:rsid w:val="00496AA3"/>
    <w:rsid w:val="00497C98"/>
    <w:rsid w:val="004A39D7"/>
    <w:rsid w:val="004A55FA"/>
    <w:rsid w:val="004B5D03"/>
    <w:rsid w:val="004C1EC4"/>
    <w:rsid w:val="004D035C"/>
    <w:rsid w:val="004D5ED6"/>
    <w:rsid w:val="004E4DA4"/>
    <w:rsid w:val="004F3C18"/>
    <w:rsid w:val="004F4328"/>
    <w:rsid w:val="004F650F"/>
    <w:rsid w:val="005005E4"/>
    <w:rsid w:val="00513689"/>
    <w:rsid w:val="0051375A"/>
    <w:rsid w:val="00521097"/>
    <w:rsid w:val="00526CD7"/>
    <w:rsid w:val="0053059E"/>
    <w:rsid w:val="00532F6F"/>
    <w:rsid w:val="00533663"/>
    <w:rsid w:val="00540D38"/>
    <w:rsid w:val="005460C2"/>
    <w:rsid w:val="005526FB"/>
    <w:rsid w:val="0055280A"/>
    <w:rsid w:val="005548E1"/>
    <w:rsid w:val="00554AE9"/>
    <w:rsid w:val="0055585D"/>
    <w:rsid w:val="0056127B"/>
    <w:rsid w:val="00561D26"/>
    <w:rsid w:val="00564738"/>
    <w:rsid w:val="00567CB6"/>
    <w:rsid w:val="00567EC9"/>
    <w:rsid w:val="00571630"/>
    <w:rsid w:val="005759F4"/>
    <w:rsid w:val="005779D1"/>
    <w:rsid w:val="0058041A"/>
    <w:rsid w:val="0058743D"/>
    <w:rsid w:val="00587BF7"/>
    <w:rsid w:val="00592034"/>
    <w:rsid w:val="0059477B"/>
    <w:rsid w:val="00596884"/>
    <w:rsid w:val="005A14B5"/>
    <w:rsid w:val="005B0DA1"/>
    <w:rsid w:val="005B364D"/>
    <w:rsid w:val="005B5A98"/>
    <w:rsid w:val="005C1A4F"/>
    <w:rsid w:val="005C27D7"/>
    <w:rsid w:val="005D087C"/>
    <w:rsid w:val="005D7CD0"/>
    <w:rsid w:val="005E1A3A"/>
    <w:rsid w:val="005E6ADC"/>
    <w:rsid w:val="005E6D10"/>
    <w:rsid w:val="005E6D38"/>
    <w:rsid w:val="005E7B3F"/>
    <w:rsid w:val="005F0105"/>
    <w:rsid w:val="005F040F"/>
    <w:rsid w:val="005F14D6"/>
    <w:rsid w:val="005F2C42"/>
    <w:rsid w:val="006043FC"/>
    <w:rsid w:val="006050CF"/>
    <w:rsid w:val="0060721F"/>
    <w:rsid w:val="00612B9D"/>
    <w:rsid w:val="006253AA"/>
    <w:rsid w:val="00626023"/>
    <w:rsid w:val="006300BC"/>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97727"/>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4362"/>
    <w:rsid w:val="00727780"/>
    <w:rsid w:val="00731651"/>
    <w:rsid w:val="0073792C"/>
    <w:rsid w:val="00754069"/>
    <w:rsid w:val="00766287"/>
    <w:rsid w:val="007667DF"/>
    <w:rsid w:val="0077080B"/>
    <w:rsid w:val="00773AC9"/>
    <w:rsid w:val="00787070"/>
    <w:rsid w:val="007906FD"/>
    <w:rsid w:val="007950E0"/>
    <w:rsid w:val="0079579E"/>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514B"/>
    <w:rsid w:val="007C74B4"/>
    <w:rsid w:val="007D5FDC"/>
    <w:rsid w:val="007E3412"/>
    <w:rsid w:val="007E439B"/>
    <w:rsid w:val="007F393D"/>
    <w:rsid w:val="008029AF"/>
    <w:rsid w:val="00802FFA"/>
    <w:rsid w:val="008102E5"/>
    <w:rsid w:val="008111B4"/>
    <w:rsid w:val="00813152"/>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732"/>
    <w:rsid w:val="008A0F36"/>
    <w:rsid w:val="008B2543"/>
    <w:rsid w:val="008B4B6E"/>
    <w:rsid w:val="008C2291"/>
    <w:rsid w:val="008D7401"/>
    <w:rsid w:val="00903DF6"/>
    <w:rsid w:val="00921CF6"/>
    <w:rsid w:val="00922E9E"/>
    <w:rsid w:val="00924EF0"/>
    <w:rsid w:val="00934D7B"/>
    <w:rsid w:val="00947180"/>
    <w:rsid w:val="00947C71"/>
    <w:rsid w:val="0095061F"/>
    <w:rsid w:val="009567BE"/>
    <w:rsid w:val="00965E78"/>
    <w:rsid w:val="009676FA"/>
    <w:rsid w:val="009679E0"/>
    <w:rsid w:val="00977632"/>
    <w:rsid w:val="00982A8E"/>
    <w:rsid w:val="00987DB4"/>
    <w:rsid w:val="0099029D"/>
    <w:rsid w:val="00996204"/>
    <w:rsid w:val="009970B1"/>
    <w:rsid w:val="009A26CB"/>
    <w:rsid w:val="009A2BC2"/>
    <w:rsid w:val="009A2D37"/>
    <w:rsid w:val="009A7587"/>
    <w:rsid w:val="009B0A69"/>
    <w:rsid w:val="009B0E56"/>
    <w:rsid w:val="009C2474"/>
    <w:rsid w:val="009C7082"/>
    <w:rsid w:val="009D0006"/>
    <w:rsid w:val="009D027C"/>
    <w:rsid w:val="009D068C"/>
    <w:rsid w:val="009D3314"/>
    <w:rsid w:val="009F3A2A"/>
    <w:rsid w:val="009F58E9"/>
    <w:rsid w:val="009F731F"/>
    <w:rsid w:val="009F7D33"/>
    <w:rsid w:val="00A021FE"/>
    <w:rsid w:val="00A1270E"/>
    <w:rsid w:val="00A15342"/>
    <w:rsid w:val="00A24ED0"/>
    <w:rsid w:val="00A3007E"/>
    <w:rsid w:val="00A32048"/>
    <w:rsid w:val="00A41F06"/>
    <w:rsid w:val="00A442D1"/>
    <w:rsid w:val="00A50FD4"/>
    <w:rsid w:val="00A52DB4"/>
    <w:rsid w:val="00A5680F"/>
    <w:rsid w:val="00A618E1"/>
    <w:rsid w:val="00A629B9"/>
    <w:rsid w:val="00A70C20"/>
    <w:rsid w:val="00A74292"/>
    <w:rsid w:val="00A74465"/>
    <w:rsid w:val="00A776DE"/>
    <w:rsid w:val="00A80640"/>
    <w:rsid w:val="00A87FFD"/>
    <w:rsid w:val="00A9202D"/>
    <w:rsid w:val="00A97038"/>
    <w:rsid w:val="00AA3C15"/>
    <w:rsid w:val="00AA6330"/>
    <w:rsid w:val="00AB6D9A"/>
    <w:rsid w:val="00AC7501"/>
    <w:rsid w:val="00AD665F"/>
    <w:rsid w:val="00AD748B"/>
    <w:rsid w:val="00AE4865"/>
    <w:rsid w:val="00AF50EC"/>
    <w:rsid w:val="00AF50EE"/>
    <w:rsid w:val="00B0591D"/>
    <w:rsid w:val="00B13402"/>
    <w:rsid w:val="00B14BC2"/>
    <w:rsid w:val="00B17024"/>
    <w:rsid w:val="00B17CD2"/>
    <w:rsid w:val="00B213D2"/>
    <w:rsid w:val="00B248BA"/>
    <w:rsid w:val="00B24B56"/>
    <w:rsid w:val="00B30E07"/>
    <w:rsid w:val="00B34ADD"/>
    <w:rsid w:val="00B45CF0"/>
    <w:rsid w:val="00B51599"/>
    <w:rsid w:val="00B52FF5"/>
    <w:rsid w:val="00B5498B"/>
    <w:rsid w:val="00B57219"/>
    <w:rsid w:val="00B6006F"/>
    <w:rsid w:val="00B658A3"/>
    <w:rsid w:val="00B6701E"/>
    <w:rsid w:val="00B71A6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8E8"/>
    <w:rsid w:val="00CB0148"/>
    <w:rsid w:val="00CB11CE"/>
    <w:rsid w:val="00CB34E8"/>
    <w:rsid w:val="00CC25A2"/>
    <w:rsid w:val="00CD7F07"/>
    <w:rsid w:val="00CE04F3"/>
    <w:rsid w:val="00CE12D8"/>
    <w:rsid w:val="00CE1ECC"/>
    <w:rsid w:val="00CE4291"/>
    <w:rsid w:val="00CE4574"/>
    <w:rsid w:val="00CE70E6"/>
    <w:rsid w:val="00CE7BDF"/>
    <w:rsid w:val="00CF2E1E"/>
    <w:rsid w:val="00CF599B"/>
    <w:rsid w:val="00D02E99"/>
    <w:rsid w:val="00D07E0B"/>
    <w:rsid w:val="00D13357"/>
    <w:rsid w:val="00D13A13"/>
    <w:rsid w:val="00D2689A"/>
    <w:rsid w:val="00D268A5"/>
    <w:rsid w:val="00D65506"/>
    <w:rsid w:val="00D773CF"/>
    <w:rsid w:val="00D83563"/>
    <w:rsid w:val="00D8448F"/>
    <w:rsid w:val="00D9731D"/>
    <w:rsid w:val="00DA64B6"/>
    <w:rsid w:val="00DB5C9D"/>
    <w:rsid w:val="00DD02E6"/>
    <w:rsid w:val="00DF2877"/>
    <w:rsid w:val="00DF665B"/>
    <w:rsid w:val="00E0152A"/>
    <w:rsid w:val="00E03394"/>
    <w:rsid w:val="00E066E5"/>
    <w:rsid w:val="00E072DB"/>
    <w:rsid w:val="00E22F03"/>
    <w:rsid w:val="00E233C1"/>
    <w:rsid w:val="00E346EB"/>
    <w:rsid w:val="00E51404"/>
    <w:rsid w:val="00E574C9"/>
    <w:rsid w:val="00E610DE"/>
    <w:rsid w:val="00E65A33"/>
    <w:rsid w:val="00E66167"/>
    <w:rsid w:val="00E71F2F"/>
    <w:rsid w:val="00E77786"/>
    <w:rsid w:val="00E806FB"/>
    <w:rsid w:val="00E84B63"/>
    <w:rsid w:val="00EB1C2D"/>
    <w:rsid w:val="00EC1810"/>
    <w:rsid w:val="00EC3FCC"/>
    <w:rsid w:val="00ED32FF"/>
    <w:rsid w:val="00EE090C"/>
    <w:rsid w:val="00EF039B"/>
    <w:rsid w:val="00EF4933"/>
    <w:rsid w:val="00EF5044"/>
    <w:rsid w:val="00F01956"/>
    <w:rsid w:val="00F031AB"/>
    <w:rsid w:val="00F116CE"/>
    <w:rsid w:val="00F176DE"/>
    <w:rsid w:val="00F20B27"/>
    <w:rsid w:val="00F21C47"/>
    <w:rsid w:val="00F244E2"/>
    <w:rsid w:val="00F325FB"/>
    <w:rsid w:val="00F340DE"/>
    <w:rsid w:val="00F43542"/>
    <w:rsid w:val="00F44BAB"/>
    <w:rsid w:val="00F527CB"/>
    <w:rsid w:val="00F562AA"/>
    <w:rsid w:val="00F66975"/>
    <w:rsid w:val="00F7105A"/>
    <w:rsid w:val="00F712EB"/>
    <w:rsid w:val="00F7710E"/>
    <w:rsid w:val="00F77676"/>
    <w:rsid w:val="00F77F7E"/>
    <w:rsid w:val="00F8197C"/>
    <w:rsid w:val="00F82B4E"/>
    <w:rsid w:val="00F83038"/>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56A"/>
    <w:rsid w:val="00FE187B"/>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068DE-4BB7-45B9-9149-794ECAAE2003}"/>
</file>

<file path=customXml/itemProps2.xml><?xml version="1.0" encoding="utf-8"?>
<ds:datastoreItem xmlns:ds="http://schemas.openxmlformats.org/officeDocument/2006/customXml" ds:itemID="{F886D76C-AC69-4D71-9F6A-139469512C2B}">
  <ds:schemaRefs>
    <ds:schemaRef ds:uri="http://schemas.microsoft.com/sharepoint/v3/contenttype/forms"/>
  </ds:schemaRefs>
</ds:datastoreItem>
</file>

<file path=customXml/itemProps3.xml><?xml version="1.0" encoding="utf-8"?>
<ds:datastoreItem xmlns:ds="http://schemas.openxmlformats.org/officeDocument/2006/customXml" ds:itemID="{64FA02FF-6CD9-47D8-A6F2-23F0B31161D4}">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2BA38EE9-D2FC-41D3-B867-4A99B086B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7FBF7A-A3E3-424F-8BCA-BE4DB2B0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10</cp:revision>
  <cp:lastPrinted>2015-09-09T08:37:00Z</cp:lastPrinted>
  <dcterms:created xsi:type="dcterms:W3CDTF">2018-01-30T13:21:00Z</dcterms:created>
  <dcterms:modified xsi:type="dcterms:W3CDTF">2018-07-10T12:38:00Z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267a770a-ecc3-4ce9-92ae-70e856b369c7</vt:lpwstr>
  </property>
  <property fmtid="{D5CDD505-2E9C-101B-9397-08002B2CF9AE}" pid="4" name="Order">
    <vt:r8>62700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