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0F6500EA" w:rsidR="009A2D37" w:rsidRPr="00302082" w:rsidRDefault="003958C4" w:rsidP="00A5680F">
      <w:pPr>
        <w:spacing w:after="120" w:line="240" w:lineRule="auto"/>
        <w:ind w:left="567" w:right="260"/>
        <w:jc w:val="both"/>
        <w:rPr>
          <w:rFonts w:ascii="Arial" w:hAnsi="Arial" w:cs="Arial"/>
        </w:rPr>
      </w:pPr>
      <w:r>
        <w:rPr>
          <w:rFonts w:ascii="Arial" w:hAnsi="Arial" w:cs="Arial"/>
        </w:rPr>
        <w:t>BUSN9077 (CB9077</w:t>
      </w:r>
      <w:r w:rsidR="007C05EE">
        <w:rPr>
          <w:rFonts w:ascii="Arial" w:hAnsi="Arial" w:cs="Arial"/>
        </w:rPr>
        <w:t>)</w:t>
      </w:r>
      <w:r w:rsidR="00BE277D">
        <w:rPr>
          <w:rFonts w:ascii="Arial" w:hAnsi="Arial" w:cs="Arial"/>
        </w:rPr>
        <w:t>: Business Research Methods</w:t>
      </w:r>
      <w:r w:rsidR="00773AC9">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30E0BDF7" w:rsidR="005F0105" w:rsidRDefault="007D5FDC" w:rsidP="005F0105">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r w:rsidR="00BE277D">
        <w:rPr>
          <w:rFonts w:ascii="Arial" w:hAnsi="Arial" w:cs="Arial"/>
        </w:rPr>
        <w:t xml:space="preserve">and </w:t>
      </w:r>
      <w:proofErr w:type="gramStart"/>
      <w:r w:rsidR="003958C4">
        <w:rPr>
          <w:rFonts w:ascii="Arial" w:hAnsi="Arial" w:cs="Arial"/>
        </w:rPr>
        <w:t>Spring</w:t>
      </w:r>
      <w:proofErr w:type="gramEnd"/>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0756B063" w:rsidR="007D5FDC" w:rsidRPr="00302082" w:rsidRDefault="007D5FDC" w:rsidP="007D5FDC">
      <w:pPr>
        <w:spacing w:after="120" w:line="240" w:lineRule="auto"/>
        <w:ind w:left="567" w:right="260"/>
        <w:jc w:val="both"/>
        <w:rPr>
          <w:rFonts w:ascii="Arial" w:hAnsi="Arial" w:cs="Arial"/>
          <w:b/>
        </w:rPr>
      </w:pPr>
      <w:r>
        <w:rPr>
          <w:rFonts w:ascii="Arial" w:hAnsi="Arial" w:cs="Arial"/>
          <w:iCs/>
        </w:rPr>
        <w:t>MSc</w:t>
      </w:r>
      <w:r w:rsidR="00D4017D">
        <w:rPr>
          <w:rFonts w:ascii="Arial" w:hAnsi="Arial" w:cs="Arial"/>
          <w:iCs/>
        </w:rPr>
        <w:t xml:space="preserve"> </w:t>
      </w:r>
      <w:r w:rsidR="00BE277D">
        <w:rPr>
          <w:rFonts w:ascii="Arial" w:hAnsi="Arial" w:cs="Arial"/>
          <w:iCs/>
        </w:rPr>
        <w:t>International Accounting</w:t>
      </w:r>
    </w:p>
    <w:p w14:paraId="671AB754" w14:textId="3B3020E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9819FE" w14:textId="35A778BE" w:rsidR="00BE277D" w:rsidRPr="00BE277D" w:rsidRDefault="00BE277D" w:rsidP="00BE277D">
      <w:pPr>
        <w:pStyle w:val="ListParagraph"/>
        <w:numPr>
          <w:ilvl w:val="1"/>
          <w:numId w:val="30"/>
        </w:numPr>
        <w:spacing w:after="120" w:line="240" w:lineRule="auto"/>
        <w:ind w:right="260"/>
        <w:rPr>
          <w:rFonts w:ascii="Arial" w:hAnsi="Arial" w:cs="Arial"/>
          <w:b/>
          <w:szCs w:val="24"/>
        </w:rPr>
      </w:pPr>
      <w:r>
        <w:rPr>
          <w:rFonts w:ascii="Arial" w:hAnsi="Arial" w:cs="Arial"/>
          <w:szCs w:val="24"/>
        </w:rPr>
        <w:t>d</w:t>
      </w:r>
      <w:r w:rsidRPr="00BE277D">
        <w:rPr>
          <w:rFonts w:ascii="Arial" w:hAnsi="Arial" w:cs="Arial"/>
          <w:szCs w:val="24"/>
        </w:rPr>
        <w:t>emonstrate comprehensive understanding of the principles underlying the use of the various statistical techniques and their limitations</w:t>
      </w:r>
    </w:p>
    <w:p w14:paraId="1B29FAFE" w14:textId="65B437FF" w:rsidR="00BE277D" w:rsidRPr="00BE277D" w:rsidRDefault="00BE277D" w:rsidP="00BE277D">
      <w:pPr>
        <w:pStyle w:val="ListParagraph"/>
        <w:numPr>
          <w:ilvl w:val="1"/>
          <w:numId w:val="30"/>
        </w:numPr>
        <w:spacing w:after="120" w:line="240" w:lineRule="auto"/>
        <w:ind w:right="260"/>
        <w:rPr>
          <w:rFonts w:ascii="Arial" w:hAnsi="Arial" w:cs="Arial"/>
          <w:b/>
          <w:szCs w:val="24"/>
        </w:rPr>
      </w:pPr>
      <w:r>
        <w:rPr>
          <w:rFonts w:ascii="Arial" w:hAnsi="Arial" w:cs="Arial"/>
          <w:szCs w:val="24"/>
        </w:rPr>
        <w:t>d</w:t>
      </w:r>
      <w:r w:rsidRPr="00BE277D">
        <w:rPr>
          <w:rFonts w:ascii="Arial" w:hAnsi="Arial" w:cs="Arial"/>
          <w:szCs w:val="24"/>
        </w:rPr>
        <w:t>emonstrate strong numeracy and quantitative skills in the selection of appropriate techniques and application</w:t>
      </w:r>
    </w:p>
    <w:p w14:paraId="348EB452" w14:textId="01CCD17F" w:rsidR="00BE277D" w:rsidRPr="00BE277D" w:rsidRDefault="00BE277D" w:rsidP="00BE277D">
      <w:pPr>
        <w:pStyle w:val="ListParagraph"/>
        <w:numPr>
          <w:ilvl w:val="1"/>
          <w:numId w:val="30"/>
        </w:numPr>
        <w:spacing w:after="120" w:line="240" w:lineRule="auto"/>
        <w:ind w:right="260"/>
        <w:rPr>
          <w:rFonts w:ascii="Arial" w:hAnsi="Arial" w:cs="Arial"/>
          <w:b/>
          <w:szCs w:val="24"/>
        </w:rPr>
      </w:pPr>
      <w:r>
        <w:rPr>
          <w:rFonts w:ascii="Arial" w:hAnsi="Arial" w:cs="Arial"/>
          <w:szCs w:val="24"/>
        </w:rPr>
        <w:t>u</w:t>
      </w:r>
      <w:r w:rsidRPr="00BE277D">
        <w:rPr>
          <w:rFonts w:ascii="Arial" w:hAnsi="Arial" w:cs="Arial"/>
          <w:szCs w:val="24"/>
        </w:rPr>
        <w:t>se subject knowledge to critically assess the strengths and weaknesses of different qualitative research approaches used in management and organisation research</w:t>
      </w:r>
    </w:p>
    <w:p w14:paraId="61A883A8" w14:textId="3925F0BF" w:rsidR="00BE277D" w:rsidRPr="00BE277D" w:rsidRDefault="00BE277D" w:rsidP="00BE277D">
      <w:pPr>
        <w:pStyle w:val="ListParagraph"/>
        <w:numPr>
          <w:ilvl w:val="1"/>
          <w:numId w:val="30"/>
        </w:numPr>
        <w:spacing w:after="120" w:line="240" w:lineRule="auto"/>
        <w:ind w:right="260"/>
        <w:rPr>
          <w:rFonts w:ascii="Arial" w:hAnsi="Arial" w:cs="Arial"/>
          <w:b/>
          <w:szCs w:val="24"/>
        </w:rPr>
      </w:pPr>
      <w:r>
        <w:rPr>
          <w:rFonts w:ascii="Arial" w:hAnsi="Arial" w:cs="Arial"/>
          <w:szCs w:val="24"/>
        </w:rPr>
        <w:t>c</w:t>
      </w:r>
      <w:r w:rsidRPr="00BE277D">
        <w:rPr>
          <w:rFonts w:ascii="Arial" w:hAnsi="Arial" w:cs="Arial"/>
          <w:szCs w:val="24"/>
        </w:rPr>
        <w:t>omprehensively understand and make use of a range of qualitative data analysis approaches</w:t>
      </w:r>
    </w:p>
    <w:p w14:paraId="18CFA404" w14:textId="00419676" w:rsidR="00BE277D" w:rsidRPr="00BE277D" w:rsidRDefault="00BE277D" w:rsidP="00BE277D">
      <w:pPr>
        <w:pStyle w:val="ListParagraph"/>
        <w:numPr>
          <w:ilvl w:val="1"/>
          <w:numId w:val="30"/>
        </w:numPr>
        <w:spacing w:after="120" w:line="240" w:lineRule="auto"/>
        <w:ind w:right="260"/>
        <w:rPr>
          <w:rFonts w:ascii="Arial" w:hAnsi="Arial" w:cs="Arial"/>
          <w:b/>
          <w:szCs w:val="24"/>
        </w:rPr>
      </w:pPr>
      <w:r>
        <w:rPr>
          <w:rFonts w:ascii="Arial" w:hAnsi="Arial" w:cs="Arial"/>
          <w:szCs w:val="24"/>
        </w:rPr>
        <w:t>d</w:t>
      </w:r>
      <w:r w:rsidRPr="00BE277D">
        <w:rPr>
          <w:rFonts w:ascii="Arial" w:hAnsi="Arial" w:cs="Arial"/>
          <w:szCs w:val="24"/>
        </w:rPr>
        <w:t xml:space="preserve">istinguish between different optimisation and forecasting techniques and </w:t>
      </w:r>
      <w:r w:rsidR="00510870">
        <w:rPr>
          <w:rFonts w:ascii="Arial" w:hAnsi="Arial" w:cs="Arial"/>
          <w:szCs w:val="24"/>
        </w:rPr>
        <w:t xml:space="preserve">critically </w:t>
      </w:r>
      <w:r w:rsidRPr="00BE277D">
        <w:rPr>
          <w:rFonts w:ascii="Arial" w:hAnsi="Arial" w:cs="Arial"/>
          <w:szCs w:val="24"/>
        </w:rPr>
        <w:t>examine how these are applicable within the accounting decision making process</w:t>
      </w:r>
    </w:p>
    <w:p w14:paraId="5F5CD66E" w14:textId="3DEC16B9" w:rsidR="007A5F28" w:rsidRPr="003641B7" w:rsidRDefault="007A5F28" w:rsidP="00A74465">
      <w:pPr>
        <w:spacing w:after="0" w:line="240" w:lineRule="auto"/>
        <w:ind w:left="567" w:right="260"/>
        <w:rPr>
          <w:rFonts w:ascii="Arial" w:hAnsi="Arial" w:cs="Arial"/>
        </w:rPr>
      </w:pPr>
    </w:p>
    <w:p w14:paraId="0F260B2D" w14:textId="10DC5CC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2C790" w14:textId="0B405D68" w:rsidR="005B0DA1" w:rsidRPr="005B0DA1" w:rsidRDefault="005B0DA1" w:rsidP="005B0DA1">
      <w:pPr>
        <w:spacing w:after="0" w:line="240" w:lineRule="auto"/>
        <w:ind w:left="567" w:right="260"/>
        <w:rPr>
          <w:rFonts w:ascii="Arial" w:hAnsi="Arial" w:cs="Arial"/>
        </w:rPr>
      </w:pPr>
      <w:r>
        <w:rPr>
          <w:rFonts w:ascii="Arial" w:hAnsi="Arial" w:cs="Arial"/>
        </w:rPr>
        <w:t>9.1 demonstrate c</w:t>
      </w:r>
      <w:r w:rsidRPr="005B0DA1">
        <w:rPr>
          <w:rFonts w:ascii="Arial" w:hAnsi="Arial" w:cs="Arial"/>
        </w:rPr>
        <w:t>ritical thinking</w:t>
      </w:r>
      <w:r w:rsidR="00BE277D">
        <w:rPr>
          <w:rFonts w:ascii="Arial" w:hAnsi="Arial" w:cs="Arial"/>
        </w:rPr>
        <w:t xml:space="preserve"> and problem solving</w:t>
      </w:r>
    </w:p>
    <w:p w14:paraId="76BE8AFE" w14:textId="3F4C2211" w:rsidR="005B0DA1" w:rsidRPr="005B0DA1" w:rsidRDefault="005B0DA1" w:rsidP="005B0DA1">
      <w:pPr>
        <w:spacing w:after="0" w:line="240" w:lineRule="auto"/>
        <w:ind w:left="567" w:right="260"/>
        <w:rPr>
          <w:rFonts w:ascii="Arial" w:hAnsi="Arial" w:cs="Arial"/>
        </w:rPr>
      </w:pPr>
      <w:r>
        <w:rPr>
          <w:rFonts w:ascii="Arial" w:hAnsi="Arial" w:cs="Arial"/>
        </w:rPr>
        <w:t xml:space="preserve">9.2 </w:t>
      </w:r>
      <w:r w:rsidRPr="005B0DA1">
        <w:rPr>
          <w:rFonts w:ascii="Arial" w:hAnsi="Arial" w:cs="Arial"/>
        </w:rPr>
        <w:t>select, organise, develop and synthesis</w:t>
      </w:r>
      <w:r>
        <w:rPr>
          <w:rFonts w:ascii="Arial" w:hAnsi="Arial" w:cs="Arial"/>
        </w:rPr>
        <w:t>e</w:t>
      </w:r>
      <w:r w:rsidRPr="005B0DA1">
        <w:rPr>
          <w:rFonts w:ascii="Arial" w:hAnsi="Arial" w:cs="Arial"/>
        </w:rPr>
        <w:t xml:space="preserve"> complex material</w:t>
      </w:r>
    </w:p>
    <w:p w14:paraId="096CA621" w14:textId="78994783" w:rsidR="00AD4B5B" w:rsidRDefault="00BE277D" w:rsidP="005B0DA1">
      <w:pPr>
        <w:spacing w:after="0" w:line="240" w:lineRule="auto"/>
        <w:ind w:left="567" w:right="260"/>
        <w:rPr>
          <w:rFonts w:ascii="Arial" w:hAnsi="Arial" w:cs="Arial"/>
        </w:rPr>
      </w:pPr>
      <w:r w:rsidRPr="00BE277D">
        <w:rPr>
          <w:rFonts w:ascii="Arial" w:hAnsi="Arial" w:cs="Arial"/>
        </w:rPr>
        <w:t>9.3</w:t>
      </w:r>
      <w:r>
        <w:rPr>
          <w:rFonts w:ascii="Arial" w:hAnsi="Arial" w:cs="Arial"/>
        </w:rPr>
        <w:t xml:space="preserve"> i</w:t>
      </w:r>
      <w:r w:rsidRPr="00BE277D">
        <w:rPr>
          <w:rFonts w:ascii="Arial" w:hAnsi="Arial" w:cs="Arial"/>
        </w:rPr>
        <w:t>dentify and apply appropriate research methods (quantitative or qualitative) to independent research</w:t>
      </w:r>
    </w:p>
    <w:p w14:paraId="6DEFEAFE" w14:textId="190DA18B" w:rsidR="005B0DA1" w:rsidRPr="005B0DA1" w:rsidRDefault="00AD4B5B" w:rsidP="005B0DA1">
      <w:pPr>
        <w:spacing w:after="0" w:line="240" w:lineRule="auto"/>
        <w:ind w:left="567" w:right="260"/>
        <w:rPr>
          <w:rFonts w:ascii="Arial" w:hAnsi="Arial" w:cs="Arial"/>
        </w:rPr>
      </w:pPr>
      <w:r>
        <w:rPr>
          <w:rFonts w:ascii="Arial" w:hAnsi="Arial" w:cs="Arial"/>
        </w:rPr>
        <w:t>9.4 r</w:t>
      </w:r>
      <w:r w:rsidRPr="00AD4B5B">
        <w:rPr>
          <w:rFonts w:ascii="Arial" w:hAnsi="Arial" w:cs="Arial"/>
        </w:rPr>
        <w:t>esearch and work effectively with minimal supervision</w:t>
      </w:r>
    </w:p>
    <w:p w14:paraId="186EC12C" w14:textId="0AFF2F2F" w:rsidR="005B0DA1" w:rsidRPr="005B0DA1" w:rsidRDefault="005B0DA1" w:rsidP="005B0DA1">
      <w:pPr>
        <w:spacing w:after="0" w:line="240" w:lineRule="auto"/>
        <w:ind w:left="567" w:right="260"/>
        <w:rPr>
          <w:rFonts w:ascii="Arial" w:hAnsi="Arial" w:cs="Arial"/>
        </w:rPr>
      </w:pPr>
      <w:r>
        <w:rPr>
          <w:rFonts w:ascii="Arial" w:hAnsi="Arial" w:cs="Arial"/>
        </w:rPr>
        <w:t>9.</w:t>
      </w:r>
      <w:r w:rsidR="00AD4B5B">
        <w:rPr>
          <w:rFonts w:ascii="Arial" w:hAnsi="Arial" w:cs="Arial"/>
        </w:rPr>
        <w:t>5 c</w:t>
      </w:r>
      <w:r w:rsidR="00AD4B5B" w:rsidRPr="00AD4B5B">
        <w:rPr>
          <w:rFonts w:ascii="Arial" w:hAnsi="Arial" w:cs="Arial"/>
        </w:rPr>
        <w:t xml:space="preserve">onduct and communicate research effectively as appropriate </w:t>
      </w:r>
    </w:p>
    <w:p w14:paraId="660447CA" w14:textId="77777777" w:rsidR="005B0DA1" w:rsidRPr="007D5FDC" w:rsidRDefault="005B0DA1" w:rsidP="005B0DA1">
      <w:pPr>
        <w:spacing w:after="0" w:line="240" w:lineRule="auto"/>
        <w:ind w:left="567" w:right="260"/>
        <w:rPr>
          <w:rFonts w:ascii="Arial" w:hAnsi="Arial" w:cs="Arial"/>
        </w:rPr>
      </w:pPr>
    </w:p>
    <w:p w14:paraId="7499F0A1" w14:textId="77C3C8A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69BC2A" w14:textId="0451B4DC" w:rsidR="005B0DA1" w:rsidRPr="005370B0" w:rsidRDefault="005B0DA1" w:rsidP="005B0DA1">
      <w:pPr>
        <w:spacing w:after="0"/>
        <w:ind w:left="567"/>
        <w:rPr>
          <w:rFonts w:ascii="Arial" w:hAnsi="Arial" w:cs="Arial"/>
          <w:iCs/>
        </w:rPr>
      </w:pPr>
      <w:r w:rsidRPr="005370B0">
        <w:rPr>
          <w:rFonts w:ascii="Arial" w:hAnsi="Arial" w:cs="Arial"/>
          <w:iCs/>
        </w:rPr>
        <w:t xml:space="preserve">This module </w:t>
      </w:r>
      <w:r w:rsidR="00AD4B5B">
        <w:rPr>
          <w:rFonts w:ascii="Arial" w:hAnsi="Arial" w:cs="Arial"/>
          <w:iCs/>
        </w:rPr>
        <w:t xml:space="preserve">introduces and </w:t>
      </w:r>
      <w:r w:rsidRPr="005370B0">
        <w:rPr>
          <w:rFonts w:ascii="Arial" w:hAnsi="Arial" w:cs="Arial"/>
          <w:iCs/>
        </w:rPr>
        <w:t xml:space="preserve">develops </w:t>
      </w:r>
      <w:r w:rsidR="00AD4B5B">
        <w:rPr>
          <w:rFonts w:ascii="Arial" w:hAnsi="Arial" w:cs="Arial"/>
          <w:iCs/>
        </w:rPr>
        <w:t>techniques for advanced independent research. Topics may include:</w:t>
      </w:r>
    </w:p>
    <w:p w14:paraId="31075B96" w14:textId="0C58EC36"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Identifying</w:t>
      </w:r>
      <w:r w:rsidR="00AD4B5B">
        <w:rPr>
          <w:rFonts w:ascii="Arial" w:hAnsi="Arial" w:cs="Arial"/>
          <w:iCs/>
        </w:rPr>
        <w:t>, evaluating</w:t>
      </w:r>
      <w:r w:rsidRPr="00C275F8">
        <w:rPr>
          <w:rFonts w:ascii="Arial" w:hAnsi="Arial" w:cs="Arial"/>
          <w:iCs/>
        </w:rPr>
        <w:t xml:space="preserve"> and applying qualitative </w:t>
      </w:r>
      <w:r w:rsidR="00AD4B5B">
        <w:rPr>
          <w:rFonts w:ascii="Arial" w:hAnsi="Arial" w:cs="Arial"/>
          <w:iCs/>
        </w:rPr>
        <w:t xml:space="preserve">and/or quantitative </w:t>
      </w:r>
      <w:r w:rsidRPr="00C275F8">
        <w:rPr>
          <w:rFonts w:ascii="Arial" w:hAnsi="Arial" w:cs="Arial"/>
          <w:iCs/>
        </w:rPr>
        <w:t>research methods</w:t>
      </w:r>
    </w:p>
    <w:p w14:paraId="079602F8" w14:textId="77777777"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Identifying current appropriate research areas in accounting</w:t>
      </w:r>
    </w:p>
    <w:p w14:paraId="20FC916E" w14:textId="77777777"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Analysing and applying research literature</w:t>
      </w:r>
    </w:p>
    <w:p w14:paraId="1463EF50" w14:textId="77777777"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Structuring a research project</w:t>
      </w:r>
    </w:p>
    <w:p w14:paraId="58E089CB" w14:textId="77777777"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Identifying and writing sections of a business research report</w:t>
      </w:r>
    </w:p>
    <w:p w14:paraId="39131C02" w14:textId="77777777" w:rsidR="00BE277D" w:rsidRPr="00C275F8" w:rsidRDefault="00BE277D" w:rsidP="00C275F8">
      <w:pPr>
        <w:pStyle w:val="ListParagraph"/>
        <w:numPr>
          <w:ilvl w:val="0"/>
          <w:numId w:val="31"/>
        </w:numPr>
        <w:spacing w:after="0"/>
        <w:rPr>
          <w:rFonts w:ascii="Arial" w:hAnsi="Arial" w:cs="Arial"/>
          <w:iCs/>
        </w:rPr>
      </w:pPr>
      <w:r w:rsidRPr="00C275F8">
        <w:rPr>
          <w:rFonts w:ascii="Arial" w:hAnsi="Arial" w:cs="Arial"/>
          <w:iCs/>
        </w:rPr>
        <w:t>Developing a research question</w:t>
      </w:r>
    </w:p>
    <w:p w14:paraId="456B8893" w14:textId="7653AC23" w:rsidR="00BE277D" w:rsidRDefault="00BE277D" w:rsidP="00C275F8">
      <w:pPr>
        <w:spacing w:after="0" w:line="240" w:lineRule="auto"/>
        <w:rPr>
          <w:rFonts w:ascii="Arial" w:hAnsi="Arial" w:cs="Arial"/>
          <w:iCs/>
        </w:rPr>
      </w:pPr>
    </w:p>
    <w:p w14:paraId="7DD88489" w14:textId="77777777" w:rsidR="00BE277D" w:rsidRPr="005B0DA1" w:rsidRDefault="00BE277D" w:rsidP="00C275F8">
      <w:pPr>
        <w:spacing w:after="0" w:line="240" w:lineRule="auto"/>
        <w:rPr>
          <w:rFonts w:ascii="Arial" w:hAnsi="Arial" w:cs="Arial"/>
          <w:iCs/>
        </w:rPr>
      </w:pPr>
    </w:p>
    <w:p w14:paraId="7701B145" w14:textId="4C27E78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47EC8B" w14:textId="31904D5A" w:rsidR="005B0DA1" w:rsidRPr="005B0DA1" w:rsidRDefault="005B0DA1" w:rsidP="005B0DA1">
      <w:pPr>
        <w:pStyle w:val="ListParagraph"/>
        <w:spacing w:before="60" w:after="60"/>
        <w:ind w:left="567" w:right="-330"/>
        <w:rPr>
          <w:rFonts w:ascii="Arial" w:hAnsi="Arial" w:cs="Arial"/>
          <w:iCs/>
        </w:rPr>
      </w:pPr>
      <w:r w:rsidRPr="005B0DA1">
        <w:rPr>
          <w:rFonts w:ascii="Arial" w:hAnsi="Arial" w:cs="Arial"/>
          <w:iCs/>
        </w:rPr>
        <w:t xml:space="preserve">Beattie, V., Ryan, B., Scappen, R. W. and Theobald, M. (2002), </w:t>
      </w:r>
      <w:r w:rsidRPr="00AD4B5B">
        <w:rPr>
          <w:rFonts w:ascii="Arial" w:hAnsi="Arial" w:cs="Arial"/>
          <w:i/>
          <w:iCs/>
        </w:rPr>
        <w:t>Research Methods and Methodology in Finance and Accounting</w:t>
      </w:r>
      <w:r w:rsidRPr="005B0DA1">
        <w:rPr>
          <w:rFonts w:ascii="Arial" w:hAnsi="Arial" w:cs="Arial"/>
          <w:iCs/>
        </w:rPr>
        <w:t>, Cengage Learning</w:t>
      </w:r>
    </w:p>
    <w:p w14:paraId="057BFA51" w14:textId="72369D34" w:rsidR="00BE277D" w:rsidRPr="005B0DA1" w:rsidRDefault="00BE277D" w:rsidP="00BE277D">
      <w:pPr>
        <w:pStyle w:val="ListParagraph"/>
        <w:spacing w:before="60" w:after="60"/>
        <w:ind w:left="567" w:right="-330"/>
        <w:rPr>
          <w:rFonts w:ascii="Arial" w:hAnsi="Arial" w:cs="Arial"/>
          <w:iCs/>
        </w:rPr>
      </w:pPr>
      <w:r w:rsidRPr="005B0DA1">
        <w:rPr>
          <w:rFonts w:ascii="Arial" w:hAnsi="Arial" w:cs="Arial"/>
          <w:iCs/>
        </w:rPr>
        <w:t xml:space="preserve">Bryman, A. and Bell, E. (2006) </w:t>
      </w:r>
      <w:r w:rsidRPr="00AD4B5B">
        <w:rPr>
          <w:rFonts w:ascii="Arial" w:hAnsi="Arial" w:cs="Arial"/>
          <w:i/>
          <w:iCs/>
        </w:rPr>
        <w:t>Business Research Methods</w:t>
      </w:r>
      <w:r w:rsidRPr="005B0DA1">
        <w:rPr>
          <w:rFonts w:ascii="Arial" w:hAnsi="Arial" w:cs="Arial"/>
          <w:iCs/>
        </w:rPr>
        <w:t xml:space="preserve">, </w:t>
      </w:r>
      <w:r>
        <w:rPr>
          <w:rFonts w:ascii="Arial" w:hAnsi="Arial" w:cs="Arial"/>
          <w:iCs/>
        </w:rPr>
        <w:t xml:space="preserve">Oxford: </w:t>
      </w:r>
      <w:r w:rsidRPr="005B0DA1">
        <w:rPr>
          <w:rFonts w:ascii="Arial" w:hAnsi="Arial" w:cs="Arial"/>
          <w:iCs/>
        </w:rPr>
        <w:t>Oxford University Press</w:t>
      </w:r>
    </w:p>
    <w:p w14:paraId="2F4A5176" w14:textId="3A33427A" w:rsidR="005B0DA1" w:rsidRPr="005B0DA1" w:rsidRDefault="005B0DA1" w:rsidP="005B0DA1">
      <w:pPr>
        <w:pStyle w:val="ListParagraph"/>
        <w:spacing w:before="60" w:after="60"/>
        <w:ind w:left="567" w:right="-330"/>
        <w:rPr>
          <w:rFonts w:ascii="Arial" w:hAnsi="Arial" w:cs="Arial"/>
          <w:iCs/>
        </w:rPr>
      </w:pPr>
      <w:r w:rsidRPr="005B0DA1">
        <w:rPr>
          <w:rFonts w:ascii="Arial" w:hAnsi="Arial" w:cs="Arial"/>
          <w:iCs/>
        </w:rPr>
        <w:t xml:space="preserve">Blumberg, B., Cooper, D.R., and P.S. Schindler (2008), </w:t>
      </w:r>
      <w:r w:rsidRPr="00AD4B5B">
        <w:rPr>
          <w:rFonts w:ascii="Arial" w:hAnsi="Arial" w:cs="Arial"/>
          <w:i/>
          <w:iCs/>
        </w:rPr>
        <w:t>Business Research Methods</w:t>
      </w:r>
      <w:r w:rsidRPr="005B0DA1">
        <w:rPr>
          <w:rFonts w:ascii="Arial" w:hAnsi="Arial" w:cs="Arial"/>
          <w:iCs/>
        </w:rPr>
        <w:t>, 2nd European Ed, McGraw Hill</w:t>
      </w:r>
    </w:p>
    <w:p w14:paraId="578E9D95" w14:textId="77777777" w:rsidR="005B0DA1" w:rsidRPr="005B0DA1" w:rsidRDefault="005B0DA1" w:rsidP="005B0DA1">
      <w:pPr>
        <w:pStyle w:val="ListParagraph"/>
        <w:spacing w:before="60" w:after="60"/>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C011E"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5B0DA1">
        <w:rPr>
          <w:rFonts w:ascii="Arial" w:hAnsi="Arial" w:cs="Arial"/>
          <w:iCs/>
        </w:rPr>
        <w:t>12</w:t>
      </w:r>
    </w:p>
    <w:p w14:paraId="0AB4FB84" w14:textId="2A195F48"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5B0DA1">
        <w:rPr>
          <w:rFonts w:ascii="Arial" w:hAnsi="Arial" w:cs="Arial"/>
          <w:iCs/>
        </w:rPr>
        <w:t>138</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4746E41B" w:rsidR="007A6245" w:rsidRPr="00D4017D" w:rsidRDefault="00D4017D" w:rsidP="00696FF5">
      <w:pPr>
        <w:spacing w:after="120" w:line="240" w:lineRule="auto"/>
        <w:ind w:left="567" w:right="260"/>
        <w:jc w:val="both"/>
        <w:rPr>
          <w:rFonts w:ascii="Arial" w:hAnsi="Arial" w:cs="Arial"/>
          <w:b/>
          <w:iCs/>
        </w:rPr>
      </w:pPr>
      <w:r>
        <w:rPr>
          <w:rFonts w:ascii="Arial" w:hAnsi="Arial" w:cs="Arial"/>
          <w:iCs/>
        </w:rPr>
        <w:t xml:space="preserve">Business Report </w:t>
      </w:r>
      <w:r w:rsidR="000E6BF0" w:rsidRPr="00D4017D">
        <w:rPr>
          <w:rFonts w:ascii="Arial" w:hAnsi="Arial" w:cs="Arial"/>
          <w:iCs/>
        </w:rPr>
        <w:t>Proposal (1000 words) (100%)</w:t>
      </w:r>
      <w:r w:rsidR="00C57028" w:rsidRPr="00D4017D">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519BA44" w:rsidR="00C57028" w:rsidRPr="000E6BF0" w:rsidRDefault="000E6BF0" w:rsidP="00C57028">
      <w:pPr>
        <w:spacing w:after="120" w:line="240" w:lineRule="auto"/>
        <w:ind w:left="567" w:right="260"/>
        <w:jc w:val="both"/>
        <w:rPr>
          <w:rFonts w:ascii="Arial" w:hAnsi="Arial" w:cs="Arial"/>
          <w:b/>
          <w:iCs/>
        </w:rPr>
      </w:pPr>
      <w:r w:rsidRPr="000E6BF0">
        <w:rPr>
          <w:rFonts w:ascii="Arial" w:hAnsi="Arial" w:cs="Arial"/>
          <w:iCs/>
        </w:rPr>
        <w:t>Reassessment Instrument:</w:t>
      </w:r>
      <w:r w:rsidR="00D4017D">
        <w:rPr>
          <w:rFonts w:ascii="Arial" w:hAnsi="Arial" w:cs="Arial"/>
          <w:iCs/>
        </w:rPr>
        <w:t xml:space="preserve"> </w:t>
      </w:r>
      <w:r w:rsidRPr="000E6BF0">
        <w:rPr>
          <w:rFonts w:ascii="Arial" w:hAnsi="Arial" w:cs="Arial"/>
          <w:iCs/>
        </w:rPr>
        <w:t>100% coursework</w:t>
      </w:r>
      <w:r w:rsidR="00C57028" w:rsidRPr="000E6BF0">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D4017D" w:rsidRDefault="006F3F8B" w:rsidP="00696FF5">
      <w:pPr>
        <w:numPr>
          <w:ilvl w:val="0"/>
          <w:numId w:val="1"/>
        </w:numPr>
        <w:spacing w:after="120" w:line="240" w:lineRule="auto"/>
        <w:ind w:left="567" w:right="261" w:hanging="567"/>
        <w:jc w:val="both"/>
        <w:rPr>
          <w:rFonts w:ascii="Arial" w:hAnsi="Arial" w:cs="Arial"/>
          <w:b/>
          <w:iCs/>
        </w:rPr>
      </w:pPr>
      <w:r w:rsidRPr="00D4017D">
        <w:rPr>
          <w:rFonts w:ascii="Arial" w:hAnsi="Arial" w:cs="Arial"/>
          <w:b/>
          <w:iCs/>
        </w:rPr>
        <w:t xml:space="preserve">Map of </w:t>
      </w:r>
      <w:r w:rsidR="00883204" w:rsidRPr="00D4017D">
        <w:rPr>
          <w:rFonts w:ascii="Arial" w:hAnsi="Arial" w:cs="Arial"/>
          <w:b/>
          <w:iCs/>
        </w:rPr>
        <w:t xml:space="preserve">module learning outcomes </w:t>
      </w:r>
      <w:r w:rsidR="00B30E07" w:rsidRPr="00D4017D">
        <w:rPr>
          <w:rFonts w:ascii="Arial" w:hAnsi="Arial" w:cs="Arial"/>
          <w:b/>
          <w:iCs/>
        </w:rPr>
        <w:t>(sections 8 &amp; 9)</w:t>
      </w:r>
      <w:r w:rsidR="00883204" w:rsidRPr="00D4017D">
        <w:rPr>
          <w:rFonts w:ascii="Arial" w:hAnsi="Arial" w:cs="Arial"/>
          <w:b/>
          <w:iCs/>
        </w:rPr>
        <w:t xml:space="preserve"> to l</w:t>
      </w:r>
      <w:r w:rsidRPr="00D4017D">
        <w:rPr>
          <w:rFonts w:ascii="Arial" w:hAnsi="Arial" w:cs="Arial"/>
          <w:b/>
          <w:iCs/>
        </w:rPr>
        <w:t>earning</w:t>
      </w:r>
      <w:r w:rsidR="00B30E07" w:rsidRPr="00D4017D">
        <w:rPr>
          <w:rFonts w:ascii="Arial" w:hAnsi="Arial" w:cs="Arial"/>
          <w:b/>
          <w:iCs/>
        </w:rPr>
        <w:t xml:space="preserve"> and </w:t>
      </w:r>
      <w:r w:rsidR="00883204" w:rsidRPr="00D4017D">
        <w:rPr>
          <w:rFonts w:ascii="Arial" w:hAnsi="Arial" w:cs="Arial"/>
          <w:b/>
          <w:iCs/>
        </w:rPr>
        <w:t>teaching m</w:t>
      </w:r>
      <w:r w:rsidR="00B30E07" w:rsidRPr="00D4017D">
        <w:rPr>
          <w:rFonts w:ascii="Arial" w:hAnsi="Arial" w:cs="Arial"/>
          <w:b/>
          <w:iCs/>
        </w:rPr>
        <w:t>ethods (section12</w:t>
      </w:r>
      <w:r w:rsidRPr="00D4017D">
        <w:rPr>
          <w:rFonts w:ascii="Arial" w:hAnsi="Arial" w:cs="Arial"/>
          <w:b/>
          <w:iCs/>
        </w:rPr>
        <w:t>) and m</w:t>
      </w:r>
      <w:r w:rsidR="00883204" w:rsidRPr="00D4017D">
        <w:rPr>
          <w:rFonts w:ascii="Arial" w:hAnsi="Arial" w:cs="Arial"/>
          <w:b/>
          <w:iCs/>
        </w:rPr>
        <w:t>ethods of a</w:t>
      </w:r>
      <w:r w:rsidR="00B30E07" w:rsidRPr="00D4017D">
        <w:rPr>
          <w:rFonts w:ascii="Arial" w:hAnsi="Arial" w:cs="Arial"/>
          <w:b/>
          <w:iCs/>
        </w:rPr>
        <w:t>ssessment (section 13</w:t>
      </w:r>
      <w:r w:rsidR="00EF4933" w:rsidRPr="00D4017D">
        <w:rPr>
          <w:rFonts w:ascii="Arial" w:hAnsi="Arial" w:cs="Arial"/>
          <w:b/>
          <w:iCs/>
        </w:rPr>
        <w:t>)</w:t>
      </w:r>
    </w:p>
    <w:tbl>
      <w:tblPr>
        <w:tblStyle w:val="TableGrid"/>
        <w:tblW w:w="5000" w:type="pct"/>
        <w:tblLook w:val="04A0" w:firstRow="1" w:lastRow="0" w:firstColumn="1" w:lastColumn="0" w:noHBand="0" w:noVBand="1"/>
      </w:tblPr>
      <w:tblGrid>
        <w:gridCol w:w="2665"/>
        <w:gridCol w:w="859"/>
        <w:gridCol w:w="859"/>
        <w:gridCol w:w="857"/>
        <w:gridCol w:w="866"/>
        <w:gridCol w:w="870"/>
        <w:gridCol w:w="870"/>
        <w:gridCol w:w="870"/>
        <w:gridCol w:w="870"/>
        <w:gridCol w:w="870"/>
      </w:tblGrid>
      <w:tr w:rsidR="00AE4009" w14:paraId="01C0CE5D" w14:textId="44AE74BB" w:rsidTr="00AD4B5B">
        <w:tc>
          <w:tcPr>
            <w:tcW w:w="1274" w:type="pct"/>
            <w:shd w:val="clear" w:color="auto" w:fill="D9D9D9" w:themeFill="background1" w:themeFillShade="D9"/>
          </w:tcPr>
          <w:p w14:paraId="18A847A6" w14:textId="77777777" w:rsidR="00AE4009" w:rsidRPr="00577AFE" w:rsidRDefault="00AE4009" w:rsidP="00A01FD6">
            <w:pPr>
              <w:spacing w:after="120"/>
              <w:ind w:left="33"/>
              <w:rPr>
                <w:rFonts w:ascii="Arial" w:hAnsi="Arial" w:cs="Arial"/>
                <w:b/>
              </w:rPr>
            </w:pPr>
            <w:r w:rsidRPr="00577AFE">
              <w:rPr>
                <w:rFonts w:ascii="Arial" w:hAnsi="Arial" w:cs="Arial"/>
                <w:b/>
              </w:rPr>
              <w:t>Module learning outcome</w:t>
            </w:r>
          </w:p>
        </w:tc>
        <w:tc>
          <w:tcPr>
            <w:tcW w:w="411" w:type="pct"/>
          </w:tcPr>
          <w:p w14:paraId="1F9BF3D7" w14:textId="77777777" w:rsidR="00AE4009" w:rsidRPr="00577AFE" w:rsidRDefault="00AE4009" w:rsidP="00A01FD6">
            <w:pPr>
              <w:spacing w:after="120"/>
              <w:rPr>
                <w:rFonts w:ascii="Arial" w:hAnsi="Arial" w:cs="Arial"/>
              </w:rPr>
            </w:pPr>
            <w:r w:rsidRPr="00577AFE">
              <w:rPr>
                <w:rFonts w:ascii="Arial" w:hAnsi="Arial" w:cs="Arial"/>
              </w:rPr>
              <w:t>8.1</w:t>
            </w:r>
          </w:p>
        </w:tc>
        <w:tc>
          <w:tcPr>
            <w:tcW w:w="411" w:type="pct"/>
          </w:tcPr>
          <w:p w14:paraId="3CE6402A" w14:textId="77777777" w:rsidR="00AE4009" w:rsidRPr="00577AFE" w:rsidRDefault="00AE4009" w:rsidP="00A01FD6">
            <w:pPr>
              <w:spacing w:after="120"/>
              <w:rPr>
                <w:rFonts w:ascii="Arial" w:hAnsi="Arial" w:cs="Arial"/>
              </w:rPr>
            </w:pPr>
            <w:r w:rsidRPr="00577AFE">
              <w:rPr>
                <w:rFonts w:ascii="Arial" w:hAnsi="Arial" w:cs="Arial"/>
              </w:rPr>
              <w:t>8.2</w:t>
            </w:r>
          </w:p>
        </w:tc>
        <w:tc>
          <w:tcPr>
            <w:tcW w:w="410" w:type="pct"/>
          </w:tcPr>
          <w:p w14:paraId="68385057" w14:textId="77777777" w:rsidR="00AE4009" w:rsidRPr="00577AFE" w:rsidRDefault="00AE4009" w:rsidP="00A01FD6">
            <w:pPr>
              <w:spacing w:after="120"/>
              <w:rPr>
                <w:rFonts w:ascii="Arial" w:hAnsi="Arial" w:cs="Arial"/>
              </w:rPr>
            </w:pPr>
            <w:r w:rsidRPr="00577AFE">
              <w:rPr>
                <w:rFonts w:ascii="Arial" w:hAnsi="Arial" w:cs="Arial"/>
              </w:rPr>
              <w:t>8.3</w:t>
            </w:r>
          </w:p>
        </w:tc>
        <w:tc>
          <w:tcPr>
            <w:tcW w:w="414" w:type="pct"/>
          </w:tcPr>
          <w:p w14:paraId="536F0594" w14:textId="77777777" w:rsidR="00AE4009" w:rsidRPr="00577AFE" w:rsidRDefault="00AE4009" w:rsidP="00A01FD6">
            <w:pPr>
              <w:spacing w:after="120"/>
              <w:rPr>
                <w:rFonts w:ascii="Arial" w:hAnsi="Arial" w:cs="Arial"/>
              </w:rPr>
            </w:pPr>
            <w:r w:rsidRPr="00577AFE">
              <w:rPr>
                <w:rFonts w:ascii="Arial" w:hAnsi="Arial" w:cs="Arial"/>
              </w:rPr>
              <w:t>8.4</w:t>
            </w:r>
          </w:p>
        </w:tc>
        <w:tc>
          <w:tcPr>
            <w:tcW w:w="416" w:type="pct"/>
          </w:tcPr>
          <w:p w14:paraId="6535CEC9" w14:textId="77777777" w:rsidR="00AE4009" w:rsidRPr="00577AFE" w:rsidRDefault="00AE4009" w:rsidP="00A01FD6">
            <w:pPr>
              <w:spacing w:after="120"/>
              <w:rPr>
                <w:rFonts w:ascii="Arial" w:hAnsi="Arial" w:cs="Arial"/>
              </w:rPr>
            </w:pPr>
            <w:r w:rsidRPr="00577AFE">
              <w:rPr>
                <w:rFonts w:ascii="Arial" w:hAnsi="Arial" w:cs="Arial"/>
              </w:rPr>
              <w:t>8.5</w:t>
            </w:r>
          </w:p>
        </w:tc>
        <w:tc>
          <w:tcPr>
            <w:tcW w:w="416" w:type="pct"/>
          </w:tcPr>
          <w:p w14:paraId="5C4AF4EC" w14:textId="07B74F9E" w:rsidR="00AE4009" w:rsidRPr="00577AFE" w:rsidRDefault="00AE4009" w:rsidP="00A01FD6">
            <w:pPr>
              <w:spacing w:after="120"/>
              <w:rPr>
                <w:rFonts w:ascii="Arial" w:hAnsi="Arial" w:cs="Arial"/>
              </w:rPr>
            </w:pPr>
            <w:r w:rsidRPr="00577AFE">
              <w:rPr>
                <w:rFonts w:ascii="Arial" w:hAnsi="Arial" w:cs="Arial"/>
              </w:rPr>
              <w:t>9.1</w:t>
            </w:r>
          </w:p>
        </w:tc>
        <w:tc>
          <w:tcPr>
            <w:tcW w:w="416" w:type="pct"/>
          </w:tcPr>
          <w:p w14:paraId="42A2DDE5" w14:textId="77777777" w:rsidR="00AE4009" w:rsidRPr="00577AFE" w:rsidRDefault="00AE4009" w:rsidP="00A01FD6">
            <w:pPr>
              <w:spacing w:after="120"/>
              <w:rPr>
                <w:rFonts w:ascii="Arial" w:hAnsi="Arial" w:cs="Arial"/>
              </w:rPr>
            </w:pPr>
            <w:r w:rsidRPr="00577AFE">
              <w:rPr>
                <w:rFonts w:ascii="Arial" w:hAnsi="Arial" w:cs="Arial"/>
              </w:rPr>
              <w:t>9.2</w:t>
            </w:r>
          </w:p>
        </w:tc>
        <w:tc>
          <w:tcPr>
            <w:tcW w:w="416" w:type="pct"/>
          </w:tcPr>
          <w:p w14:paraId="7D278410" w14:textId="77777777" w:rsidR="00AE4009" w:rsidRPr="00577AFE" w:rsidRDefault="00AE4009" w:rsidP="00A01FD6">
            <w:pPr>
              <w:spacing w:after="120"/>
              <w:rPr>
                <w:rFonts w:ascii="Arial" w:hAnsi="Arial" w:cs="Arial"/>
              </w:rPr>
            </w:pPr>
            <w:r w:rsidRPr="00577AFE">
              <w:rPr>
                <w:rFonts w:ascii="Arial" w:hAnsi="Arial" w:cs="Arial"/>
              </w:rPr>
              <w:t>9.3</w:t>
            </w:r>
          </w:p>
        </w:tc>
        <w:tc>
          <w:tcPr>
            <w:tcW w:w="416" w:type="pct"/>
          </w:tcPr>
          <w:p w14:paraId="70024CE6" w14:textId="77777777" w:rsidR="00AE4009" w:rsidRPr="00577AFE" w:rsidRDefault="00AE4009" w:rsidP="00A01FD6">
            <w:pPr>
              <w:spacing w:after="120"/>
              <w:rPr>
                <w:rFonts w:ascii="Arial" w:hAnsi="Arial" w:cs="Arial"/>
              </w:rPr>
            </w:pPr>
            <w:r w:rsidRPr="00577AFE">
              <w:rPr>
                <w:rFonts w:ascii="Arial" w:hAnsi="Arial" w:cs="Arial"/>
              </w:rPr>
              <w:t>9.4</w:t>
            </w:r>
          </w:p>
        </w:tc>
      </w:tr>
      <w:tr w:rsidR="00AE4009" w:rsidRPr="00577AFE" w14:paraId="3559E8B1" w14:textId="5083A00A" w:rsidTr="00AD4B5B">
        <w:trPr>
          <w:trHeight w:val="713"/>
        </w:trPr>
        <w:tc>
          <w:tcPr>
            <w:tcW w:w="1274" w:type="pct"/>
            <w:shd w:val="clear" w:color="auto" w:fill="D9D9D9" w:themeFill="background1" w:themeFillShade="D9"/>
          </w:tcPr>
          <w:p w14:paraId="5CB96ED8" w14:textId="77777777" w:rsidR="00AE4009" w:rsidRPr="00577AFE" w:rsidRDefault="00AE4009" w:rsidP="00A01FD6">
            <w:pPr>
              <w:spacing w:after="120"/>
              <w:rPr>
                <w:rFonts w:ascii="Arial" w:hAnsi="Arial" w:cs="Arial"/>
                <w:b/>
              </w:rPr>
            </w:pPr>
            <w:r w:rsidRPr="00577AFE">
              <w:rPr>
                <w:rFonts w:ascii="Arial" w:hAnsi="Arial" w:cs="Arial"/>
                <w:b/>
              </w:rPr>
              <w:t>Learning/ teaching method</w:t>
            </w:r>
          </w:p>
        </w:tc>
        <w:tc>
          <w:tcPr>
            <w:tcW w:w="411" w:type="pct"/>
          </w:tcPr>
          <w:p w14:paraId="79BCD1AD" w14:textId="77777777" w:rsidR="00AE4009" w:rsidRPr="00577AFE" w:rsidRDefault="00AE4009" w:rsidP="00A01FD6">
            <w:pPr>
              <w:spacing w:after="120"/>
              <w:rPr>
                <w:rFonts w:ascii="Arial" w:hAnsi="Arial" w:cs="Arial"/>
                <w:b/>
              </w:rPr>
            </w:pPr>
          </w:p>
        </w:tc>
        <w:tc>
          <w:tcPr>
            <w:tcW w:w="411" w:type="pct"/>
          </w:tcPr>
          <w:p w14:paraId="5BC4DE05" w14:textId="77777777" w:rsidR="00AE4009" w:rsidRPr="00577AFE" w:rsidRDefault="00AE4009" w:rsidP="00A01FD6">
            <w:pPr>
              <w:spacing w:after="120"/>
              <w:rPr>
                <w:rFonts w:ascii="Arial" w:hAnsi="Arial" w:cs="Arial"/>
                <w:b/>
              </w:rPr>
            </w:pPr>
          </w:p>
        </w:tc>
        <w:tc>
          <w:tcPr>
            <w:tcW w:w="410" w:type="pct"/>
          </w:tcPr>
          <w:p w14:paraId="2A864F8B" w14:textId="77777777" w:rsidR="00AE4009" w:rsidRPr="00577AFE" w:rsidRDefault="00AE4009" w:rsidP="00A01FD6">
            <w:pPr>
              <w:spacing w:after="120"/>
              <w:rPr>
                <w:rFonts w:ascii="Arial" w:hAnsi="Arial" w:cs="Arial"/>
                <w:b/>
              </w:rPr>
            </w:pPr>
          </w:p>
        </w:tc>
        <w:tc>
          <w:tcPr>
            <w:tcW w:w="414" w:type="pct"/>
          </w:tcPr>
          <w:p w14:paraId="7DA64648" w14:textId="77777777" w:rsidR="00AE4009" w:rsidRPr="00577AFE" w:rsidRDefault="00AE4009" w:rsidP="00A01FD6">
            <w:pPr>
              <w:spacing w:after="120"/>
              <w:rPr>
                <w:rFonts w:ascii="Arial" w:hAnsi="Arial" w:cs="Arial"/>
                <w:b/>
              </w:rPr>
            </w:pPr>
          </w:p>
        </w:tc>
        <w:tc>
          <w:tcPr>
            <w:tcW w:w="416" w:type="pct"/>
          </w:tcPr>
          <w:p w14:paraId="6EE34099" w14:textId="77777777" w:rsidR="00AE4009" w:rsidRPr="00577AFE" w:rsidRDefault="00AE4009" w:rsidP="00A01FD6">
            <w:pPr>
              <w:spacing w:after="120"/>
              <w:rPr>
                <w:rFonts w:ascii="Arial" w:hAnsi="Arial" w:cs="Arial"/>
                <w:b/>
              </w:rPr>
            </w:pPr>
          </w:p>
        </w:tc>
        <w:tc>
          <w:tcPr>
            <w:tcW w:w="416" w:type="pct"/>
          </w:tcPr>
          <w:p w14:paraId="1F3224F2" w14:textId="32D421D1" w:rsidR="00AE4009" w:rsidRPr="00577AFE" w:rsidRDefault="00AE4009" w:rsidP="00A01FD6">
            <w:pPr>
              <w:spacing w:after="120"/>
              <w:rPr>
                <w:rFonts w:ascii="Arial" w:hAnsi="Arial" w:cs="Arial"/>
                <w:b/>
              </w:rPr>
            </w:pPr>
          </w:p>
        </w:tc>
        <w:tc>
          <w:tcPr>
            <w:tcW w:w="416" w:type="pct"/>
          </w:tcPr>
          <w:p w14:paraId="61C01906" w14:textId="77777777" w:rsidR="00AE4009" w:rsidRPr="00577AFE" w:rsidRDefault="00AE4009" w:rsidP="00A01FD6">
            <w:pPr>
              <w:spacing w:after="120"/>
              <w:rPr>
                <w:rFonts w:ascii="Arial" w:hAnsi="Arial" w:cs="Arial"/>
                <w:b/>
              </w:rPr>
            </w:pPr>
          </w:p>
        </w:tc>
        <w:tc>
          <w:tcPr>
            <w:tcW w:w="416" w:type="pct"/>
          </w:tcPr>
          <w:p w14:paraId="218CF577" w14:textId="77777777" w:rsidR="00AE4009" w:rsidRPr="00577AFE" w:rsidRDefault="00AE4009" w:rsidP="00A01FD6">
            <w:pPr>
              <w:spacing w:after="120"/>
              <w:rPr>
                <w:rFonts w:ascii="Arial" w:hAnsi="Arial" w:cs="Arial"/>
                <w:b/>
              </w:rPr>
            </w:pPr>
          </w:p>
        </w:tc>
        <w:tc>
          <w:tcPr>
            <w:tcW w:w="416" w:type="pct"/>
          </w:tcPr>
          <w:p w14:paraId="37B19A7E" w14:textId="77777777" w:rsidR="00AE4009" w:rsidRPr="00577AFE" w:rsidRDefault="00AE4009" w:rsidP="00A01FD6">
            <w:pPr>
              <w:spacing w:after="120"/>
              <w:rPr>
                <w:rFonts w:ascii="Arial" w:hAnsi="Arial" w:cs="Arial"/>
                <w:b/>
              </w:rPr>
            </w:pPr>
          </w:p>
        </w:tc>
      </w:tr>
      <w:tr w:rsidR="00AE4009" w:rsidRPr="00577AFE" w14:paraId="383EF805" w14:textId="547FAE94" w:rsidTr="00AD4B5B">
        <w:tc>
          <w:tcPr>
            <w:tcW w:w="1274" w:type="pct"/>
          </w:tcPr>
          <w:p w14:paraId="55408D64" w14:textId="77777777" w:rsidR="00AE4009" w:rsidRPr="00577AFE" w:rsidRDefault="00AE4009" w:rsidP="00A01FD6">
            <w:pPr>
              <w:spacing w:after="120"/>
              <w:rPr>
                <w:rFonts w:ascii="Arial" w:hAnsi="Arial" w:cs="Arial"/>
              </w:rPr>
            </w:pPr>
            <w:r>
              <w:rPr>
                <w:rFonts w:ascii="Arial" w:hAnsi="Arial" w:cs="Arial"/>
              </w:rPr>
              <w:t>Lectures</w:t>
            </w:r>
          </w:p>
        </w:tc>
        <w:tc>
          <w:tcPr>
            <w:tcW w:w="411" w:type="pct"/>
          </w:tcPr>
          <w:p w14:paraId="60657A2C" w14:textId="1CA077E0" w:rsidR="00AE4009" w:rsidRPr="00577AFE" w:rsidRDefault="00AE4009" w:rsidP="00A01FD6">
            <w:pPr>
              <w:spacing w:after="120"/>
              <w:rPr>
                <w:rFonts w:ascii="Arial" w:hAnsi="Arial" w:cs="Arial"/>
                <w:b/>
              </w:rPr>
            </w:pPr>
            <w:r>
              <w:rPr>
                <w:rFonts w:ascii="Arial" w:hAnsi="Arial" w:cs="Arial"/>
                <w:b/>
              </w:rPr>
              <w:t>X</w:t>
            </w:r>
          </w:p>
        </w:tc>
        <w:tc>
          <w:tcPr>
            <w:tcW w:w="411" w:type="pct"/>
          </w:tcPr>
          <w:p w14:paraId="300CCBEB" w14:textId="60B62B34" w:rsidR="00AE4009" w:rsidRPr="00577AFE" w:rsidRDefault="00AE4009" w:rsidP="00A01FD6">
            <w:pPr>
              <w:spacing w:after="120"/>
              <w:rPr>
                <w:rFonts w:ascii="Arial" w:hAnsi="Arial" w:cs="Arial"/>
                <w:b/>
              </w:rPr>
            </w:pPr>
            <w:r>
              <w:rPr>
                <w:rFonts w:ascii="Arial" w:hAnsi="Arial" w:cs="Arial"/>
                <w:b/>
              </w:rPr>
              <w:t>X</w:t>
            </w:r>
          </w:p>
        </w:tc>
        <w:tc>
          <w:tcPr>
            <w:tcW w:w="410" w:type="pct"/>
          </w:tcPr>
          <w:p w14:paraId="75F7B95B" w14:textId="5AB545FF" w:rsidR="00AE4009" w:rsidRPr="00577AFE" w:rsidRDefault="00AE4009" w:rsidP="00A01FD6">
            <w:pPr>
              <w:spacing w:after="120"/>
              <w:rPr>
                <w:rFonts w:ascii="Arial" w:hAnsi="Arial" w:cs="Arial"/>
                <w:b/>
              </w:rPr>
            </w:pPr>
            <w:r>
              <w:rPr>
                <w:rFonts w:ascii="Arial" w:hAnsi="Arial" w:cs="Arial"/>
                <w:b/>
              </w:rPr>
              <w:t>X</w:t>
            </w:r>
          </w:p>
        </w:tc>
        <w:tc>
          <w:tcPr>
            <w:tcW w:w="414" w:type="pct"/>
          </w:tcPr>
          <w:p w14:paraId="3B8EC0BC" w14:textId="73B17B18" w:rsidR="00AE4009" w:rsidRPr="00577AFE" w:rsidRDefault="00AE4009" w:rsidP="00A01FD6">
            <w:pPr>
              <w:spacing w:after="120"/>
              <w:rPr>
                <w:rFonts w:ascii="Arial" w:hAnsi="Arial" w:cs="Arial"/>
                <w:b/>
              </w:rPr>
            </w:pPr>
            <w:r>
              <w:rPr>
                <w:rFonts w:ascii="Arial" w:hAnsi="Arial" w:cs="Arial"/>
                <w:b/>
              </w:rPr>
              <w:t>X</w:t>
            </w:r>
          </w:p>
        </w:tc>
        <w:tc>
          <w:tcPr>
            <w:tcW w:w="416" w:type="pct"/>
          </w:tcPr>
          <w:p w14:paraId="6E84BCB1" w14:textId="05C4A628" w:rsidR="00AE4009" w:rsidRPr="00577AFE" w:rsidRDefault="00AE4009" w:rsidP="00A01FD6">
            <w:pPr>
              <w:spacing w:after="120"/>
              <w:rPr>
                <w:rFonts w:ascii="Arial" w:hAnsi="Arial" w:cs="Arial"/>
                <w:b/>
              </w:rPr>
            </w:pPr>
            <w:r>
              <w:rPr>
                <w:rFonts w:ascii="Arial" w:hAnsi="Arial" w:cs="Arial"/>
                <w:b/>
              </w:rPr>
              <w:t>X</w:t>
            </w:r>
          </w:p>
        </w:tc>
        <w:tc>
          <w:tcPr>
            <w:tcW w:w="416" w:type="pct"/>
          </w:tcPr>
          <w:p w14:paraId="7547CEAE" w14:textId="705E1D5B" w:rsidR="00AE4009" w:rsidRPr="00577AFE" w:rsidRDefault="00AE4009" w:rsidP="00A01FD6">
            <w:pPr>
              <w:spacing w:after="120"/>
              <w:rPr>
                <w:rFonts w:ascii="Arial" w:hAnsi="Arial" w:cs="Arial"/>
                <w:b/>
              </w:rPr>
            </w:pPr>
            <w:r>
              <w:rPr>
                <w:rFonts w:ascii="Arial" w:hAnsi="Arial" w:cs="Arial"/>
                <w:b/>
              </w:rPr>
              <w:t>X</w:t>
            </w:r>
          </w:p>
        </w:tc>
        <w:tc>
          <w:tcPr>
            <w:tcW w:w="416" w:type="pct"/>
          </w:tcPr>
          <w:p w14:paraId="5ED0D721" w14:textId="1786DADA" w:rsidR="00AE4009" w:rsidRPr="00577AFE" w:rsidRDefault="00AE4009" w:rsidP="00A01FD6">
            <w:pPr>
              <w:spacing w:after="120"/>
              <w:rPr>
                <w:rFonts w:ascii="Arial" w:hAnsi="Arial" w:cs="Arial"/>
                <w:b/>
              </w:rPr>
            </w:pPr>
            <w:r>
              <w:rPr>
                <w:rFonts w:ascii="Arial" w:hAnsi="Arial" w:cs="Arial"/>
                <w:b/>
              </w:rPr>
              <w:t>X</w:t>
            </w:r>
          </w:p>
        </w:tc>
        <w:tc>
          <w:tcPr>
            <w:tcW w:w="416" w:type="pct"/>
          </w:tcPr>
          <w:p w14:paraId="0CD9F8D0" w14:textId="013FDAE7" w:rsidR="00AE4009" w:rsidRPr="00577AFE" w:rsidRDefault="00AE4009" w:rsidP="00A01FD6">
            <w:pPr>
              <w:spacing w:after="120"/>
              <w:rPr>
                <w:rFonts w:ascii="Arial" w:hAnsi="Arial" w:cs="Arial"/>
                <w:b/>
              </w:rPr>
            </w:pPr>
            <w:r>
              <w:rPr>
                <w:rFonts w:ascii="Arial" w:hAnsi="Arial" w:cs="Arial"/>
                <w:b/>
              </w:rPr>
              <w:t>X</w:t>
            </w:r>
          </w:p>
        </w:tc>
        <w:tc>
          <w:tcPr>
            <w:tcW w:w="416" w:type="pct"/>
          </w:tcPr>
          <w:p w14:paraId="212B05A7" w14:textId="5FE3DDBF" w:rsidR="00AE4009" w:rsidRPr="00577AFE" w:rsidRDefault="00AE4009" w:rsidP="00A01FD6">
            <w:pPr>
              <w:spacing w:after="120"/>
              <w:rPr>
                <w:rFonts w:ascii="Arial" w:hAnsi="Arial" w:cs="Arial"/>
                <w:b/>
              </w:rPr>
            </w:pPr>
            <w:r>
              <w:rPr>
                <w:rFonts w:ascii="Arial" w:hAnsi="Arial" w:cs="Arial"/>
                <w:b/>
              </w:rPr>
              <w:t>X</w:t>
            </w:r>
          </w:p>
        </w:tc>
      </w:tr>
      <w:tr w:rsidR="00AE4009" w:rsidRPr="00577AFE" w14:paraId="4FAC7A64" w14:textId="69124053" w:rsidTr="00AD4B5B">
        <w:tc>
          <w:tcPr>
            <w:tcW w:w="1274" w:type="pct"/>
          </w:tcPr>
          <w:p w14:paraId="4CD589EC" w14:textId="77777777" w:rsidR="00AE4009" w:rsidRPr="00577AFE" w:rsidRDefault="00AE4009" w:rsidP="00A01FD6">
            <w:pPr>
              <w:spacing w:after="120"/>
              <w:rPr>
                <w:rFonts w:ascii="Arial" w:hAnsi="Arial" w:cs="Arial"/>
              </w:rPr>
            </w:pPr>
            <w:r>
              <w:rPr>
                <w:rFonts w:ascii="Arial" w:hAnsi="Arial" w:cs="Arial"/>
              </w:rPr>
              <w:t>Independent study</w:t>
            </w:r>
          </w:p>
        </w:tc>
        <w:tc>
          <w:tcPr>
            <w:tcW w:w="411" w:type="pct"/>
          </w:tcPr>
          <w:p w14:paraId="57A68228" w14:textId="7601DFE0" w:rsidR="00AE4009" w:rsidRPr="00577AFE" w:rsidRDefault="00AE4009" w:rsidP="00A01FD6">
            <w:pPr>
              <w:spacing w:after="120"/>
              <w:rPr>
                <w:rFonts w:ascii="Arial" w:hAnsi="Arial" w:cs="Arial"/>
                <w:b/>
              </w:rPr>
            </w:pPr>
            <w:r>
              <w:rPr>
                <w:rFonts w:ascii="Arial" w:hAnsi="Arial" w:cs="Arial"/>
                <w:b/>
              </w:rPr>
              <w:t>X</w:t>
            </w:r>
          </w:p>
        </w:tc>
        <w:tc>
          <w:tcPr>
            <w:tcW w:w="411" w:type="pct"/>
          </w:tcPr>
          <w:p w14:paraId="29DC11C6" w14:textId="72B856BC" w:rsidR="00AE4009" w:rsidRPr="00577AFE" w:rsidRDefault="00AE4009" w:rsidP="00A01FD6">
            <w:pPr>
              <w:spacing w:after="120"/>
              <w:rPr>
                <w:rFonts w:ascii="Arial" w:hAnsi="Arial" w:cs="Arial"/>
                <w:b/>
              </w:rPr>
            </w:pPr>
            <w:r>
              <w:rPr>
                <w:rFonts w:ascii="Arial" w:hAnsi="Arial" w:cs="Arial"/>
                <w:b/>
              </w:rPr>
              <w:t>X</w:t>
            </w:r>
          </w:p>
        </w:tc>
        <w:tc>
          <w:tcPr>
            <w:tcW w:w="410" w:type="pct"/>
          </w:tcPr>
          <w:p w14:paraId="7AA29937" w14:textId="41395184" w:rsidR="00AE4009" w:rsidRPr="00577AFE" w:rsidRDefault="00AE4009" w:rsidP="00A01FD6">
            <w:pPr>
              <w:spacing w:after="120"/>
              <w:rPr>
                <w:rFonts w:ascii="Arial" w:hAnsi="Arial" w:cs="Arial"/>
                <w:b/>
              </w:rPr>
            </w:pPr>
            <w:r>
              <w:rPr>
                <w:rFonts w:ascii="Arial" w:hAnsi="Arial" w:cs="Arial"/>
                <w:b/>
              </w:rPr>
              <w:t>X</w:t>
            </w:r>
          </w:p>
        </w:tc>
        <w:tc>
          <w:tcPr>
            <w:tcW w:w="414" w:type="pct"/>
          </w:tcPr>
          <w:p w14:paraId="4ADCCD57" w14:textId="2BE52BBC" w:rsidR="00AE4009" w:rsidRPr="00577AFE" w:rsidRDefault="00AE4009" w:rsidP="00A01FD6">
            <w:pPr>
              <w:spacing w:after="120"/>
              <w:rPr>
                <w:rFonts w:ascii="Arial" w:hAnsi="Arial" w:cs="Arial"/>
                <w:b/>
              </w:rPr>
            </w:pPr>
            <w:r>
              <w:rPr>
                <w:rFonts w:ascii="Arial" w:hAnsi="Arial" w:cs="Arial"/>
                <w:b/>
              </w:rPr>
              <w:t>X</w:t>
            </w:r>
          </w:p>
        </w:tc>
        <w:tc>
          <w:tcPr>
            <w:tcW w:w="416" w:type="pct"/>
          </w:tcPr>
          <w:p w14:paraId="13BE4DE9" w14:textId="1C69A5E5" w:rsidR="00AE4009" w:rsidRPr="00577AFE" w:rsidRDefault="00AE4009" w:rsidP="00A01FD6">
            <w:pPr>
              <w:spacing w:after="120"/>
              <w:rPr>
                <w:rFonts w:ascii="Arial" w:hAnsi="Arial" w:cs="Arial"/>
                <w:b/>
              </w:rPr>
            </w:pPr>
            <w:r>
              <w:rPr>
                <w:rFonts w:ascii="Arial" w:hAnsi="Arial" w:cs="Arial"/>
                <w:b/>
              </w:rPr>
              <w:t>X</w:t>
            </w:r>
          </w:p>
        </w:tc>
        <w:tc>
          <w:tcPr>
            <w:tcW w:w="416" w:type="pct"/>
          </w:tcPr>
          <w:p w14:paraId="06BFAC2E" w14:textId="4FC86F2F" w:rsidR="00AE4009" w:rsidRPr="00577AFE" w:rsidRDefault="00AE4009" w:rsidP="00A01FD6">
            <w:pPr>
              <w:spacing w:after="120"/>
              <w:rPr>
                <w:rFonts w:ascii="Arial" w:hAnsi="Arial" w:cs="Arial"/>
                <w:b/>
              </w:rPr>
            </w:pPr>
            <w:r>
              <w:rPr>
                <w:rFonts w:ascii="Arial" w:hAnsi="Arial" w:cs="Arial"/>
                <w:b/>
              </w:rPr>
              <w:t>X</w:t>
            </w:r>
          </w:p>
        </w:tc>
        <w:tc>
          <w:tcPr>
            <w:tcW w:w="416" w:type="pct"/>
          </w:tcPr>
          <w:p w14:paraId="023D0D99" w14:textId="2274141C" w:rsidR="00AE4009" w:rsidRPr="00577AFE" w:rsidRDefault="00AE4009" w:rsidP="00A01FD6">
            <w:pPr>
              <w:spacing w:after="120"/>
              <w:rPr>
                <w:rFonts w:ascii="Arial" w:hAnsi="Arial" w:cs="Arial"/>
                <w:b/>
              </w:rPr>
            </w:pPr>
            <w:r>
              <w:rPr>
                <w:rFonts w:ascii="Arial" w:hAnsi="Arial" w:cs="Arial"/>
                <w:b/>
              </w:rPr>
              <w:t>X</w:t>
            </w:r>
          </w:p>
        </w:tc>
        <w:tc>
          <w:tcPr>
            <w:tcW w:w="416" w:type="pct"/>
          </w:tcPr>
          <w:p w14:paraId="7B3F527D" w14:textId="3906E0FB" w:rsidR="00AE4009" w:rsidRPr="00577AFE" w:rsidRDefault="00AE4009" w:rsidP="00A01FD6">
            <w:pPr>
              <w:spacing w:after="120"/>
              <w:rPr>
                <w:rFonts w:ascii="Arial" w:hAnsi="Arial" w:cs="Arial"/>
                <w:b/>
              </w:rPr>
            </w:pPr>
            <w:r>
              <w:rPr>
                <w:rFonts w:ascii="Arial" w:hAnsi="Arial" w:cs="Arial"/>
                <w:b/>
              </w:rPr>
              <w:t>X</w:t>
            </w:r>
          </w:p>
        </w:tc>
        <w:tc>
          <w:tcPr>
            <w:tcW w:w="416" w:type="pct"/>
          </w:tcPr>
          <w:p w14:paraId="474C702F" w14:textId="193AF46C" w:rsidR="00AE4009" w:rsidRPr="00577AFE" w:rsidRDefault="00AE4009" w:rsidP="00A01FD6">
            <w:pPr>
              <w:spacing w:after="120"/>
              <w:rPr>
                <w:rFonts w:ascii="Arial" w:hAnsi="Arial" w:cs="Arial"/>
                <w:b/>
              </w:rPr>
            </w:pPr>
            <w:r>
              <w:rPr>
                <w:rFonts w:ascii="Arial" w:hAnsi="Arial" w:cs="Arial"/>
                <w:b/>
              </w:rPr>
              <w:t>X</w:t>
            </w:r>
          </w:p>
        </w:tc>
      </w:tr>
      <w:tr w:rsidR="00AE4009" w:rsidRPr="00577AFE" w14:paraId="3B50B19A" w14:textId="72307FDE" w:rsidTr="00AD4B5B">
        <w:tc>
          <w:tcPr>
            <w:tcW w:w="1274" w:type="pct"/>
            <w:shd w:val="clear" w:color="auto" w:fill="D9D9D9" w:themeFill="background1" w:themeFillShade="D9"/>
          </w:tcPr>
          <w:p w14:paraId="26E034AF" w14:textId="77777777" w:rsidR="00AE4009" w:rsidRPr="00577AFE" w:rsidRDefault="00AE4009" w:rsidP="00A01FD6">
            <w:pPr>
              <w:spacing w:after="120"/>
              <w:rPr>
                <w:rFonts w:ascii="Arial" w:hAnsi="Arial" w:cs="Arial"/>
                <w:b/>
              </w:rPr>
            </w:pPr>
            <w:r w:rsidRPr="00577AFE">
              <w:rPr>
                <w:rFonts w:ascii="Arial" w:hAnsi="Arial" w:cs="Arial"/>
                <w:b/>
              </w:rPr>
              <w:t>Assessment method</w:t>
            </w:r>
          </w:p>
        </w:tc>
        <w:tc>
          <w:tcPr>
            <w:tcW w:w="411" w:type="pct"/>
          </w:tcPr>
          <w:p w14:paraId="187FE961" w14:textId="77777777" w:rsidR="00AE4009" w:rsidRPr="00577AFE" w:rsidRDefault="00AE4009" w:rsidP="00A01FD6">
            <w:pPr>
              <w:spacing w:after="120"/>
              <w:rPr>
                <w:rFonts w:ascii="Arial" w:hAnsi="Arial" w:cs="Arial"/>
                <w:b/>
              </w:rPr>
            </w:pPr>
          </w:p>
        </w:tc>
        <w:tc>
          <w:tcPr>
            <w:tcW w:w="411" w:type="pct"/>
          </w:tcPr>
          <w:p w14:paraId="7E28EE4D" w14:textId="77777777" w:rsidR="00AE4009" w:rsidRPr="00577AFE" w:rsidRDefault="00AE4009" w:rsidP="00A01FD6">
            <w:pPr>
              <w:spacing w:after="120"/>
              <w:rPr>
                <w:rFonts w:ascii="Arial" w:hAnsi="Arial" w:cs="Arial"/>
                <w:b/>
              </w:rPr>
            </w:pPr>
          </w:p>
        </w:tc>
        <w:tc>
          <w:tcPr>
            <w:tcW w:w="410" w:type="pct"/>
          </w:tcPr>
          <w:p w14:paraId="034AFC6F" w14:textId="77777777" w:rsidR="00AE4009" w:rsidRPr="00577AFE" w:rsidRDefault="00AE4009" w:rsidP="00A01FD6">
            <w:pPr>
              <w:spacing w:after="120"/>
              <w:rPr>
                <w:rFonts w:ascii="Arial" w:hAnsi="Arial" w:cs="Arial"/>
                <w:b/>
              </w:rPr>
            </w:pPr>
          </w:p>
        </w:tc>
        <w:tc>
          <w:tcPr>
            <w:tcW w:w="414" w:type="pct"/>
          </w:tcPr>
          <w:p w14:paraId="6EC2D68F" w14:textId="77777777" w:rsidR="00AE4009" w:rsidRPr="00577AFE" w:rsidRDefault="00AE4009" w:rsidP="00A01FD6">
            <w:pPr>
              <w:spacing w:after="120"/>
              <w:rPr>
                <w:rFonts w:ascii="Arial" w:hAnsi="Arial" w:cs="Arial"/>
                <w:b/>
              </w:rPr>
            </w:pPr>
          </w:p>
        </w:tc>
        <w:tc>
          <w:tcPr>
            <w:tcW w:w="416" w:type="pct"/>
          </w:tcPr>
          <w:p w14:paraId="43AE1A8C" w14:textId="77777777" w:rsidR="00AE4009" w:rsidRPr="00577AFE" w:rsidRDefault="00AE4009" w:rsidP="00A01FD6">
            <w:pPr>
              <w:spacing w:after="120"/>
              <w:rPr>
                <w:rFonts w:ascii="Arial" w:hAnsi="Arial" w:cs="Arial"/>
                <w:b/>
              </w:rPr>
            </w:pPr>
          </w:p>
        </w:tc>
        <w:tc>
          <w:tcPr>
            <w:tcW w:w="416" w:type="pct"/>
          </w:tcPr>
          <w:p w14:paraId="093D3B50" w14:textId="44705320" w:rsidR="00AE4009" w:rsidRPr="00577AFE" w:rsidRDefault="00AE4009" w:rsidP="00A01FD6">
            <w:pPr>
              <w:spacing w:after="120"/>
              <w:rPr>
                <w:rFonts w:ascii="Arial" w:hAnsi="Arial" w:cs="Arial"/>
                <w:b/>
              </w:rPr>
            </w:pPr>
          </w:p>
        </w:tc>
        <w:tc>
          <w:tcPr>
            <w:tcW w:w="416" w:type="pct"/>
          </w:tcPr>
          <w:p w14:paraId="0D19265C" w14:textId="77777777" w:rsidR="00AE4009" w:rsidRPr="00577AFE" w:rsidRDefault="00AE4009" w:rsidP="00A01FD6">
            <w:pPr>
              <w:spacing w:after="120"/>
              <w:rPr>
                <w:rFonts w:ascii="Arial" w:hAnsi="Arial" w:cs="Arial"/>
                <w:b/>
              </w:rPr>
            </w:pPr>
          </w:p>
        </w:tc>
        <w:tc>
          <w:tcPr>
            <w:tcW w:w="416" w:type="pct"/>
          </w:tcPr>
          <w:p w14:paraId="18E1570A" w14:textId="77777777" w:rsidR="00AE4009" w:rsidRPr="00577AFE" w:rsidRDefault="00AE4009" w:rsidP="00A01FD6">
            <w:pPr>
              <w:spacing w:after="120"/>
              <w:rPr>
                <w:rFonts w:ascii="Arial" w:hAnsi="Arial" w:cs="Arial"/>
                <w:b/>
              </w:rPr>
            </w:pPr>
          </w:p>
        </w:tc>
        <w:tc>
          <w:tcPr>
            <w:tcW w:w="416" w:type="pct"/>
          </w:tcPr>
          <w:p w14:paraId="17D4D647" w14:textId="77777777" w:rsidR="00AE4009" w:rsidRPr="00577AFE" w:rsidRDefault="00AE4009" w:rsidP="00A01FD6">
            <w:pPr>
              <w:spacing w:after="120"/>
              <w:rPr>
                <w:rFonts w:ascii="Arial" w:hAnsi="Arial" w:cs="Arial"/>
                <w:b/>
              </w:rPr>
            </w:pPr>
          </w:p>
        </w:tc>
      </w:tr>
      <w:tr w:rsidR="00AE4009" w:rsidRPr="00577AFE" w14:paraId="5BEDBBC4" w14:textId="11049B45" w:rsidTr="00AD4B5B">
        <w:tc>
          <w:tcPr>
            <w:tcW w:w="1274" w:type="pct"/>
          </w:tcPr>
          <w:p w14:paraId="21BA23B5" w14:textId="2B69AB6B" w:rsidR="00AE4009" w:rsidRPr="00577AFE" w:rsidRDefault="00AE4009" w:rsidP="007D5FDC">
            <w:pPr>
              <w:spacing w:after="120"/>
              <w:rPr>
                <w:rFonts w:ascii="Arial" w:hAnsi="Arial" w:cs="Arial"/>
              </w:rPr>
            </w:pPr>
            <w:r>
              <w:rPr>
                <w:rFonts w:ascii="Arial" w:hAnsi="Arial" w:cs="Arial"/>
              </w:rPr>
              <w:t>Business Report Proposal</w:t>
            </w:r>
          </w:p>
        </w:tc>
        <w:tc>
          <w:tcPr>
            <w:tcW w:w="411" w:type="pct"/>
          </w:tcPr>
          <w:p w14:paraId="6AB2B35D" w14:textId="69A3B0C7" w:rsidR="00AE4009" w:rsidRPr="00577AFE" w:rsidRDefault="00AE4009" w:rsidP="00A01FD6">
            <w:pPr>
              <w:spacing w:after="120"/>
              <w:rPr>
                <w:rFonts w:ascii="Arial" w:hAnsi="Arial" w:cs="Arial"/>
                <w:b/>
              </w:rPr>
            </w:pPr>
            <w:r>
              <w:rPr>
                <w:rFonts w:ascii="Arial" w:hAnsi="Arial" w:cs="Arial"/>
                <w:b/>
              </w:rPr>
              <w:t>X</w:t>
            </w:r>
          </w:p>
        </w:tc>
        <w:tc>
          <w:tcPr>
            <w:tcW w:w="411" w:type="pct"/>
          </w:tcPr>
          <w:p w14:paraId="6497EB26" w14:textId="10699F50" w:rsidR="00AE4009" w:rsidRPr="00577AFE" w:rsidRDefault="00AE4009" w:rsidP="00A01FD6">
            <w:pPr>
              <w:spacing w:after="120"/>
              <w:rPr>
                <w:rFonts w:ascii="Arial" w:hAnsi="Arial" w:cs="Arial"/>
                <w:b/>
              </w:rPr>
            </w:pPr>
            <w:r>
              <w:rPr>
                <w:rFonts w:ascii="Arial" w:hAnsi="Arial" w:cs="Arial"/>
                <w:b/>
              </w:rPr>
              <w:t>X</w:t>
            </w:r>
          </w:p>
        </w:tc>
        <w:tc>
          <w:tcPr>
            <w:tcW w:w="410" w:type="pct"/>
          </w:tcPr>
          <w:p w14:paraId="3324EE04" w14:textId="656A66AF" w:rsidR="00AE4009" w:rsidRPr="00577AFE" w:rsidRDefault="00AE4009" w:rsidP="00A01FD6">
            <w:pPr>
              <w:spacing w:after="120"/>
              <w:rPr>
                <w:rFonts w:ascii="Arial" w:hAnsi="Arial" w:cs="Arial"/>
                <w:b/>
              </w:rPr>
            </w:pPr>
            <w:r>
              <w:rPr>
                <w:rFonts w:ascii="Arial" w:hAnsi="Arial" w:cs="Arial"/>
                <w:b/>
              </w:rPr>
              <w:t>X</w:t>
            </w:r>
          </w:p>
        </w:tc>
        <w:tc>
          <w:tcPr>
            <w:tcW w:w="414" w:type="pct"/>
          </w:tcPr>
          <w:p w14:paraId="2ACBE7CC" w14:textId="7B1BEA52" w:rsidR="00AE4009" w:rsidRPr="00577AFE" w:rsidRDefault="00AE4009" w:rsidP="00A01FD6">
            <w:pPr>
              <w:spacing w:after="120"/>
              <w:rPr>
                <w:rFonts w:ascii="Arial" w:hAnsi="Arial" w:cs="Arial"/>
                <w:b/>
              </w:rPr>
            </w:pPr>
            <w:r>
              <w:rPr>
                <w:rFonts w:ascii="Arial" w:hAnsi="Arial" w:cs="Arial"/>
                <w:b/>
              </w:rPr>
              <w:t>X</w:t>
            </w:r>
          </w:p>
        </w:tc>
        <w:tc>
          <w:tcPr>
            <w:tcW w:w="416" w:type="pct"/>
          </w:tcPr>
          <w:p w14:paraId="6B883681" w14:textId="23DF6801" w:rsidR="00AE4009" w:rsidRPr="00577AFE" w:rsidRDefault="00AE4009" w:rsidP="00A01FD6">
            <w:pPr>
              <w:spacing w:after="120"/>
              <w:rPr>
                <w:rFonts w:ascii="Arial" w:hAnsi="Arial" w:cs="Arial"/>
                <w:b/>
              </w:rPr>
            </w:pPr>
            <w:r>
              <w:rPr>
                <w:rFonts w:ascii="Arial" w:hAnsi="Arial" w:cs="Arial"/>
                <w:b/>
              </w:rPr>
              <w:t>X</w:t>
            </w:r>
          </w:p>
        </w:tc>
        <w:tc>
          <w:tcPr>
            <w:tcW w:w="416" w:type="pct"/>
          </w:tcPr>
          <w:p w14:paraId="639FD1F2" w14:textId="6C76BA2B" w:rsidR="00AE4009" w:rsidRPr="00577AFE" w:rsidRDefault="00AE4009" w:rsidP="00A01FD6">
            <w:pPr>
              <w:spacing w:after="120"/>
              <w:rPr>
                <w:rFonts w:ascii="Arial" w:hAnsi="Arial" w:cs="Arial"/>
                <w:b/>
              </w:rPr>
            </w:pPr>
            <w:r>
              <w:rPr>
                <w:rFonts w:ascii="Arial" w:hAnsi="Arial" w:cs="Arial"/>
                <w:b/>
              </w:rPr>
              <w:t>X</w:t>
            </w:r>
          </w:p>
        </w:tc>
        <w:tc>
          <w:tcPr>
            <w:tcW w:w="416" w:type="pct"/>
          </w:tcPr>
          <w:p w14:paraId="05461E17" w14:textId="5B297129" w:rsidR="00AE4009" w:rsidRPr="00577AFE" w:rsidRDefault="00AE4009" w:rsidP="00A01FD6">
            <w:pPr>
              <w:spacing w:after="120"/>
              <w:rPr>
                <w:rFonts w:ascii="Arial" w:hAnsi="Arial" w:cs="Arial"/>
                <w:b/>
              </w:rPr>
            </w:pPr>
            <w:r>
              <w:rPr>
                <w:rFonts w:ascii="Arial" w:hAnsi="Arial" w:cs="Arial"/>
                <w:b/>
              </w:rPr>
              <w:t>X</w:t>
            </w:r>
          </w:p>
        </w:tc>
        <w:tc>
          <w:tcPr>
            <w:tcW w:w="416" w:type="pct"/>
          </w:tcPr>
          <w:p w14:paraId="6DFCFE6B" w14:textId="2683010F" w:rsidR="00AE4009" w:rsidRPr="00577AFE" w:rsidRDefault="00AE4009" w:rsidP="00A01FD6">
            <w:pPr>
              <w:spacing w:after="120"/>
              <w:rPr>
                <w:rFonts w:ascii="Arial" w:hAnsi="Arial" w:cs="Arial"/>
                <w:b/>
              </w:rPr>
            </w:pPr>
            <w:r>
              <w:rPr>
                <w:rFonts w:ascii="Arial" w:hAnsi="Arial" w:cs="Arial"/>
                <w:b/>
              </w:rPr>
              <w:t>X</w:t>
            </w:r>
          </w:p>
        </w:tc>
        <w:tc>
          <w:tcPr>
            <w:tcW w:w="416" w:type="pct"/>
          </w:tcPr>
          <w:p w14:paraId="1DB93334" w14:textId="5B0127B1" w:rsidR="00AE4009" w:rsidRPr="00577AFE" w:rsidRDefault="00AE4009" w:rsidP="00A01FD6">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D4017D" w:rsidRDefault="00883204" w:rsidP="00696FF5">
      <w:pPr>
        <w:numPr>
          <w:ilvl w:val="0"/>
          <w:numId w:val="1"/>
        </w:numPr>
        <w:spacing w:after="120" w:line="240" w:lineRule="auto"/>
        <w:ind w:left="567" w:right="261" w:hanging="568"/>
        <w:jc w:val="both"/>
        <w:rPr>
          <w:rFonts w:ascii="Arial" w:hAnsi="Arial" w:cs="Arial"/>
          <w:b/>
        </w:rPr>
      </w:pPr>
      <w:r w:rsidRPr="00D4017D">
        <w:rPr>
          <w:rFonts w:ascii="Arial" w:hAnsi="Arial" w:cs="Arial"/>
          <w:b/>
        </w:rPr>
        <w:t xml:space="preserve">Internationalisation </w:t>
      </w:r>
    </w:p>
    <w:p w14:paraId="2E1F5ECC" w14:textId="7E916727" w:rsidR="00D4017D" w:rsidRPr="00486F32" w:rsidRDefault="00D4017D" w:rsidP="00D4017D">
      <w:pPr>
        <w:pStyle w:val="ListParagraph"/>
        <w:pBdr>
          <w:bottom w:val="single" w:sz="6" w:space="1" w:color="auto"/>
        </w:pBdr>
        <w:spacing w:after="120" w:line="240" w:lineRule="auto"/>
        <w:ind w:left="567" w:right="261"/>
        <w:rPr>
          <w:rFonts w:ascii="Arial" w:hAnsi="Arial" w:cs="Arial"/>
        </w:rPr>
      </w:pPr>
      <w:r>
        <w:rPr>
          <w:rFonts w:ascii="Arial" w:hAnsi="Arial" w:cs="Arial"/>
        </w:rPr>
        <w:t>Accounting</w:t>
      </w:r>
      <w:r w:rsidRPr="00327E2A">
        <w:rPr>
          <w:rFonts w:ascii="Arial" w:hAnsi="Arial" w:cs="Arial"/>
        </w:rPr>
        <w:t xml:space="preserv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the theories of </w:t>
      </w:r>
      <w:r>
        <w:rPr>
          <w:rFonts w:ascii="Arial" w:hAnsi="Arial" w:cs="Arial"/>
        </w:rPr>
        <w:t xml:space="preserve">Accounting </w:t>
      </w:r>
      <w:r w:rsidRPr="00327E2A">
        <w:rPr>
          <w:rFonts w:ascii="Arial" w:hAnsi="Arial" w:cs="Arial"/>
        </w:rPr>
        <w:t>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sidR="00801BAE">
        <w:rPr>
          <w:rFonts w:ascii="Arial" w:hAnsi="Arial" w:cs="Arial"/>
        </w:rPr>
        <w: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5FDC" w:rsidRPr="00302082" w14:paraId="07085151" w14:textId="77777777" w:rsidTr="00694309">
        <w:trPr>
          <w:trHeight w:val="305"/>
        </w:trPr>
        <w:tc>
          <w:tcPr>
            <w:tcW w:w="1526" w:type="dxa"/>
          </w:tcPr>
          <w:p w14:paraId="3A16B3FC" w14:textId="13C38824" w:rsidR="007D5FDC" w:rsidRPr="00506EEA" w:rsidRDefault="007D5FDC" w:rsidP="007D5FDC">
            <w:pPr>
              <w:spacing w:after="120"/>
              <w:ind w:right="-330"/>
              <w:rPr>
                <w:rFonts w:ascii="Arial" w:hAnsi="Arial" w:cs="Arial"/>
              </w:rPr>
            </w:pPr>
          </w:p>
        </w:tc>
        <w:tc>
          <w:tcPr>
            <w:tcW w:w="1701" w:type="dxa"/>
          </w:tcPr>
          <w:p w14:paraId="1403AEBB" w14:textId="23872C84" w:rsidR="007D5FDC" w:rsidRPr="00506EEA" w:rsidRDefault="007D5FDC" w:rsidP="007D5FDC">
            <w:pPr>
              <w:spacing w:after="120"/>
              <w:ind w:right="-330"/>
              <w:rPr>
                <w:rFonts w:ascii="Arial" w:hAnsi="Arial" w:cs="Arial"/>
              </w:rPr>
            </w:pPr>
          </w:p>
        </w:tc>
        <w:tc>
          <w:tcPr>
            <w:tcW w:w="2410" w:type="dxa"/>
          </w:tcPr>
          <w:p w14:paraId="6C52E9CA" w14:textId="4F950900" w:rsidR="007D5FDC" w:rsidRPr="00506EEA" w:rsidRDefault="007D5FDC" w:rsidP="007D5FDC">
            <w:pPr>
              <w:spacing w:after="120"/>
              <w:ind w:right="-330"/>
              <w:rPr>
                <w:rFonts w:ascii="Arial" w:hAnsi="Arial" w:cs="Arial"/>
              </w:rPr>
            </w:pPr>
          </w:p>
        </w:tc>
        <w:tc>
          <w:tcPr>
            <w:tcW w:w="2448" w:type="dxa"/>
          </w:tcPr>
          <w:p w14:paraId="43DFCA84" w14:textId="09B06811" w:rsidR="007D5FDC" w:rsidRPr="00506EEA" w:rsidRDefault="007D5FDC" w:rsidP="007D5FDC">
            <w:pPr>
              <w:spacing w:after="120"/>
              <w:ind w:right="-330"/>
              <w:rPr>
                <w:rFonts w:ascii="Arial" w:hAnsi="Arial" w:cs="Arial"/>
              </w:rPr>
            </w:pPr>
          </w:p>
        </w:tc>
        <w:tc>
          <w:tcPr>
            <w:tcW w:w="2597" w:type="dxa"/>
          </w:tcPr>
          <w:p w14:paraId="7B690596" w14:textId="04627F0F" w:rsidR="007D5FDC" w:rsidRPr="00506EEA" w:rsidRDefault="007D5FDC" w:rsidP="007D5FDC">
            <w:pPr>
              <w:spacing w:after="120"/>
              <w:ind w:right="-330"/>
              <w:rPr>
                <w:rFonts w:ascii="Arial" w:hAnsi="Arial" w:cs="Arial"/>
              </w:rPr>
            </w:pPr>
          </w:p>
        </w:tc>
      </w:tr>
      <w:tr w:rsidR="007D5FDC" w:rsidRPr="00302082" w14:paraId="647DDE06" w14:textId="77777777" w:rsidTr="00694309">
        <w:trPr>
          <w:trHeight w:val="305"/>
        </w:trPr>
        <w:tc>
          <w:tcPr>
            <w:tcW w:w="1526" w:type="dxa"/>
          </w:tcPr>
          <w:p w14:paraId="652453C9" w14:textId="7C77C34B" w:rsidR="007D5FDC" w:rsidRPr="00302082" w:rsidRDefault="007D5FDC" w:rsidP="007D5FDC">
            <w:pPr>
              <w:spacing w:after="120"/>
              <w:ind w:right="-330"/>
              <w:rPr>
                <w:rFonts w:ascii="Arial" w:hAnsi="Arial" w:cs="Arial"/>
              </w:rPr>
            </w:pPr>
          </w:p>
        </w:tc>
        <w:tc>
          <w:tcPr>
            <w:tcW w:w="1701" w:type="dxa"/>
          </w:tcPr>
          <w:p w14:paraId="3DAF2B2C" w14:textId="2B627D90" w:rsidR="007D5FDC" w:rsidRPr="00302082" w:rsidRDefault="007D5FDC" w:rsidP="007D5FDC">
            <w:pPr>
              <w:spacing w:after="120"/>
              <w:ind w:right="-330"/>
              <w:rPr>
                <w:rFonts w:ascii="Arial" w:hAnsi="Arial" w:cs="Arial"/>
              </w:rPr>
            </w:pPr>
          </w:p>
        </w:tc>
        <w:tc>
          <w:tcPr>
            <w:tcW w:w="2410" w:type="dxa"/>
          </w:tcPr>
          <w:p w14:paraId="04181912" w14:textId="0356936D" w:rsidR="007D5FDC" w:rsidRPr="00302082" w:rsidRDefault="007D5FDC" w:rsidP="007D5FDC">
            <w:pPr>
              <w:spacing w:after="120"/>
              <w:ind w:right="-330"/>
              <w:rPr>
                <w:rFonts w:ascii="Arial" w:hAnsi="Arial" w:cs="Arial"/>
              </w:rPr>
            </w:pPr>
          </w:p>
        </w:tc>
        <w:tc>
          <w:tcPr>
            <w:tcW w:w="2448" w:type="dxa"/>
          </w:tcPr>
          <w:p w14:paraId="2B86721A" w14:textId="11123A63" w:rsidR="007D5FDC" w:rsidRPr="00302082" w:rsidRDefault="007D5FDC" w:rsidP="007D5FDC">
            <w:pPr>
              <w:spacing w:after="120"/>
              <w:ind w:right="-330"/>
              <w:rPr>
                <w:rFonts w:ascii="Arial" w:hAnsi="Arial" w:cs="Arial"/>
              </w:rPr>
            </w:pPr>
          </w:p>
        </w:tc>
        <w:tc>
          <w:tcPr>
            <w:tcW w:w="2597" w:type="dxa"/>
          </w:tcPr>
          <w:p w14:paraId="5FD40983" w14:textId="48FC45E5" w:rsidR="007D5FDC" w:rsidRPr="00302082" w:rsidRDefault="007D5FDC" w:rsidP="007D5F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A3417CB" w:rsidR="008B2543" w:rsidRDefault="0019787E" w:rsidP="009A2D37">
        <w:pPr>
          <w:pStyle w:val="Footer"/>
          <w:jc w:val="center"/>
        </w:pPr>
        <w:r>
          <w:fldChar w:fldCharType="begin"/>
        </w:r>
        <w:r>
          <w:instrText xml:space="preserve"> PAGE   \* MERGEFORMAT </w:instrText>
        </w:r>
        <w:r>
          <w:fldChar w:fldCharType="separate"/>
        </w:r>
        <w:r w:rsidR="00685996">
          <w:rPr>
            <w:noProof/>
          </w:rPr>
          <w:t>3</w:t>
        </w:r>
        <w:r>
          <w:rPr>
            <w:noProof/>
          </w:rPr>
          <w:fldChar w:fldCharType="end"/>
        </w:r>
      </w:p>
    </w:sdtContent>
  </w:sdt>
  <w:p w14:paraId="35172B54" w14:textId="13C013A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E277D">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CE72C8"/>
    <w:multiLevelType w:val="multilevel"/>
    <w:tmpl w:val="688EA07E"/>
    <w:lvl w:ilvl="0">
      <w:start w:val="8"/>
      <w:numFmt w:val="decimal"/>
      <w:lvlText w:val="%1"/>
      <w:lvlJc w:val="left"/>
      <w:pPr>
        <w:ind w:left="360" w:hanging="360"/>
      </w:pPr>
      <w:rPr>
        <w:rFonts w:ascii="Arial" w:eastAsia="Times New Roman" w:hAnsi="Arial" w:cs="Arial" w:hint="default"/>
        <w:b w:val="0"/>
        <w:sz w:val="22"/>
      </w:rPr>
    </w:lvl>
    <w:lvl w:ilvl="1">
      <w:start w:val="1"/>
      <w:numFmt w:val="decimal"/>
      <w:lvlText w:val="%1.%2"/>
      <w:lvlJc w:val="left"/>
      <w:pPr>
        <w:ind w:left="1068"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12" w15:restartNumberingAfterBreak="0">
    <w:nsid w:val="3A8B232D"/>
    <w:multiLevelType w:val="hybridMultilevel"/>
    <w:tmpl w:val="4CC480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2"/>
  </w:num>
  <w:num w:numId="6">
    <w:abstractNumId w:val="20"/>
  </w:num>
  <w:num w:numId="7">
    <w:abstractNumId w:val="28"/>
  </w:num>
  <w:num w:numId="8">
    <w:abstractNumId w:val="21"/>
  </w:num>
  <w:num w:numId="9">
    <w:abstractNumId w:val="10"/>
  </w:num>
  <w:num w:numId="10">
    <w:abstractNumId w:val="24"/>
  </w:num>
  <w:num w:numId="11">
    <w:abstractNumId w:val="13"/>
  </w:num>
  <w:num w:numId="12">
    <w:abstractNumId w:val="29"/>
  </w:num>
  <w:num w:numId="13">
    <w:abstractNumId w:val="8"/>
  </w:num>
  <w:num w:numId="14">
    <w:abstractNumId w:val="17"/>
  </w:num>
  <w:num w:numId="15">
    <w:abstractNumId w:val="18"/>
  </w:num>
  <w:num w:numId="16">
    <w:abstractNumId w:val="23"/>
  </w:num>
  <w:num w:numId="17">
    <w:abstractNumId w:val="27"/>
  </w:num>
  <w:num w:numId="18">
    <w:abstractNumId w:val="15"/>
  </w:num>
  <w:num w:numId="19">
    <w:abstractNumId w:val="1"/>
  </w:num>
  <w:num w:numId="20">
    <w:abstractNumId w:val="25"/>
  </w:num>
  <w:num w:numId="21">
    <w:abstractNumId w:val="14"/>
  </w:num>
  <w:num w:numId="22">
    <w:abstractNumId w:val="4"/>
  </w:num>
  <w:num w:numId="23">
    <w:abstractNumId w:val="5"/>
  </w:num>
  <w:num w:numId="24">
    <w:abstractNumId w:val="26"/>
  </w:num>
  <w:num w:numId="25">
    <w:abstractNumId w:val="3"/>
  </w:num>
  <w:num w:numId="26">
    <w:abstractNumId w:val="6"/>
  </w:num>
  <w:num w:numId="27">
    <w:abstractNumId w:val="30"/>
  </w:num>
  <w:num w:numId="28">
    <w:abstractNumId w:val="19"/>
  </w:num>
  <w:num w:numId="29">
    <w:abstractNumId w:val="16"/>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E6BF0"/>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534A6"/>
    <w:rsid w:val="00460925"/>
    <w:rsid w:val="00471C6C"/>
    <w:rsid w:val="00472023"/>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0870"/>
    <w:rsid w:val="00513689"/>
    <w:rsid w:val="0051375A"/>
    <w:rsid w:val="0052109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0DA1"/>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5996"/>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1BAE"/>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9B0"/>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4B5B"/>
    <w:rsid w:val="00AD665F"/>
    <w:rsid w:val="00AD748B"/>
    <w:rsid w:val="00AE4009"/>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277D"/>
    <w:rsid w:val="00BE3ADC"/>
    <w:rsid w:val="00BE3B17"/>
    <w:rsid w:val="00BF51AB"/>
    <w:rsid w:val="00BF716B"/>
    <w:rsid w:val="00BF7233"/>
    <w:rsid w:val="00C02AA2"/>
    <w:rsid w:val="00C04C95"/>
    <w:rsid w:val="00C12613"/>
    <w:rsid w:val="00C16DEF"/>
    <w:rsid w:val="00C2492F"/>
    <w:rsid w:val="00C275F8"/>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4017D"/>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3915-0887-4CA9-802D-30D8537A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2455B-E632-4911-B77C-BB0FF8E113D2}"/>
</file>

<file path=customXml/itemProps3.xml><?xml version="1.0" encoding="utf-8"?>
<ds:datastoreItem xmlns:ds="http://schemas.openxmlformats.org/officeDocument/2006/customXml" ds:itemID="{90D4C76B-7E15-4F14-89FD-26ACC1DB1F23}">
  <ds:schemaRefs>
    <ds:schemaRef ds:uri="http://purl.org/dc/term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2DEB07-39C9-4CF0-9BFD-EFD1124BE1E6}">
  <ds:schemaRefs>
    <ds:schemaRef ds:uri="http://schemas.microsoft.com/sharepoint/v3/contenttype/forms"/>
  </ds:schemaRefs>
</ds:datastoreItem>
</file>

<file path=customXml/itemProps5.xml><?xml version="1.0" encoding="utf-8"?>
<ds:datastoreItem xmlns:ds="http://schemas.openxmlformats.org/officeDocument/2006/customXml" ds:itemID="{07CD9454-D107-4494-BE78-B93C22C7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2020-02-18T14:32:00Z</dcterms:created>
  <dcterms:modified xsi:type="dcterms:W3CDTF">2020-02-18T14:32:00Z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4c0c3b26-7912-495a-89c5-b8006dc122d1</vt:lpwstr>
  </property>
  <property fmtid="{D5CDD505-2E9C-101B-9397-08002B2CF9AE}" pid="4" name="Order">
    <vt:r8>62400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