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1FD80BBE" w14:textId="1955E34F" w:rsidR="00C265FC" w:rsidRPr="00302082" w:rsidRDefault="00C265FC" w:rsidP="00C265FC">
      <w:pPr>
        <w:spacing w:after="120" w:line="240" w:lineRule="auto"/>
        <w:ind w:left="567" w:right="260"/>
        <w:jc w:val="both"/>
        <w:rPr>
          <w:rFonts w:ascii="Arial" w:hAnsi="Arial" w:cs="Arial"/>
        </w:rPr>
      </w:pPr>
      <w:r>
        <w:rPr>
          <w:rFonts w:ascii="Arial" w:hAnsi="Arial" w:cs="Arial"/>
        </w:rPr>
        <w:t>BUSN9067</w:t>
      </w:r>
      <w:r w:rsidR="002A1355">
        <w:rPr>
          <w:rFonts w:ascii="Arial" w:hAnsi="Arial" w:cs="Arial"/>
        </w:rPr>
        <w:t>:</w:t>
      </w:r>
      <w:r>
        <w:rPr>
          <w:rFonts w:ascii="Arial" w:hAnsi="Arial" w:cs="Arial"/>
        </w:rPr>
        <w:t xml:space="preserve"> Digital Marketing</w:t>
      </w:r>
      <w:r w:rsidR="0099279F">
        <w:rPr>
          <w:rFonts w:ascii="Arial" w:hAnsi="Arial" w:cs="Arial"/>
        </w:rPr>
        <w:t xml:space="preserve">: Models and </w:t>
      </w:r>
      <w:r w:rsidR="00506EA1">
        <w:rPr>
          <w:rFonts w:ascii="Arial" w:hAnsi="Arial" w:cs="Arial"/>
        </w:rPr>
        <w:t>Analytics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07B5CAC3"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E7CCF14" w:rsidR="009A2D37" w:rsidRDefault="00010961" w:rsidP="00010961">
      <w:pPr>
        <w:spacing w:after="120" w:line="240" w:lineRule="auto"/>
        <w:ind w:left="426" w:right="543" w:firstLine="141"/>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FF891EC" w:rsidR="009A2D37" w:rsidRDefault="000432C1" w:rsidP="00010961">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D8E5032" w:rsidR="009A2D37" w:rsidRDefault="000432C1" w:rsidP="000432C1">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430597A" w:rsidR="009A2D37" w:rsidRDefault="0099279F" w:rsidP="0084064C">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F82EF6B" w:rsidR="00687284" w:rsidRPr="00473136" w:rsidRDefault="00473136" w:rsidP="00687284">
      <w:pPr>
        <w:spacing w:after="120" w:line="240" w:lineRule="auto"/>
        <w:ind w:left="567" w:right="543"/>
        <w:jc w:val="both"/>
        <w:rPr>
          <w:rFonts w:ascii="Arial" w:hAnsi="Arial" w:cs="Arial"/>
          <w:bCs/>
          <w:sz w:val="24"/>
          <w:szCs w:val="24"/>
        </w:rPr>
      </w:pPr>
      <w:r w:rsidRPr="00473136">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5734F35A"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037F9EAF" w14:textId="092A2750" w:rsidR="00DB78CE" w:rsidRDefault="00DB78CE" w:rsidP="00E1736E">
      <w:pPr>
        <w:spacing w:after="120" w:line="240" w:lineRule="auto"/>
        <w:ind w:left="567" w:right="543"/>
        <w:rPr>
          <w:rFonts w:ascii="Arial" w:hAnsi="Arial" w:cs="Arial"/>
          <w:iCs/>
          <w:sz w:val="24"/>
          <w:szCs w:val="24"/>
        </w:rPr>
      </w:pPr>
      <w:r>
        <w:rPr>
          <w:rFonts w:ascii="Arial" w:hAnsi="Arial" w:cs="Arial"/>
          <w:iCs/>
          <w:sz w:val="24"/>
          <w:szCs w:val="24"/>
        </w:rPr>
        <w:t>MSc Marketing</w:t>
      </w:r>
    </w:p>
    <w:p w14:paraId="598439F5" w14:textId="306A22E7" w:rsidR="00DB78CE" w:rsidRDefault="00DB78CE" w:rsidP="00E1736E">
      <w:pPr>
        <w:spacing w:after="120" w:line="240" w:lineRule="auto"/>
        <w:ind w:left="567" w:right="543"/>
        <w:rPr>
          <w:rFonts w:ascii="Arial" w:hAnsi="Arial" w:cs="Arial"/>
          <w:iCs/>
          <w:sz w:val="24"/>
          <w:szCs w:val="24"/>
        </w:rPr>
      </w:pPr>
      <w:r>
        <w:rPr>
          <w:rFonts w:ascii="Arial" w:hAnsi="Arial" w:cs="Arial"/>
          <w:iCs/>
          <w:sz w:val="24"/>
          <w:szCs w:val="24"/>
        </w:rPr>
        <w:t xml:space="preserve">MSc Marketing </w:t>
      </w:r>
      <w:r w:rsidR="004F6F55">
        <w:rPr>
          <w:rFonts w:ascii="Arial" w:hAnsi="Arial" w:cs="Arial"/>
          <w:iCs/>
          <w:sz w:val="24"/>
          <w:szCs w:val="24"/>
        </w:rPr>
        <w:t>with an Industrial placement</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216D033" w14:textId="77777777" w:rsidR="0093321A" w:rsidRPr="002A1355" w:rsidRDefault="0093321A" w:rsidP="0093321A">
      <w:pPr>
        <w:spacing w:after="0" w:line="240" w:lineRule="auto"/>
        <w:ind w:left="567" w:right="260"/>
        <w:rPr>
          <w:rFonts w:ascii="Arial" w:hAnsi="Arial" w:cs="Arial"/>
          <w:sz w:val="24"/>
          <w:szCs w:val="24"/>
        </w:rPr>
      </w:pPr>
      <w:r w:rsidRPr="002A1355">
        <w:rPr>
          <w:rFonts w:ascii="Arial" w:hAnsi="Arial" w:cs="Arial"/>
          <w:sz w:val="24"/>
          <w:szCs w:val="24"/>
        </w:rPr>
        <w:t>8.1 Evaluate the role of the Internet and other digital technologies in marketing</w:t>
      </w:r>
    </w:p>
    <w:p w14:paraId="103DF86A" w14:textId="4BB13E98" w:rsidR="0093321A" w:rsidRPr="002A1355" w:rsidRDefault="0093321A" w:rsidP="0093321A">
      <w:pPr>
        <w:spacing w:after="0" w:line="240" w:lineRule="auto"/>
        <w:ind w:left="567" w:right="260"/>
        <w:rPr>
          <w:rFonts w:ascii="Arial" w:hAnsi="Arial" w:cs="Arial"/>
          <w:sz w:val="24"/>
          <w:szCs w:val="24"/>
        </w:rPr>
      </w:pPr>
      <w:r w:rsidRPr="002A1355">
        <w:rPr>
          <w:rFonts w:ascii="Arial" w:hAnsi="Arial" w:cs="Arial"/>
          <w:sz w:val="24"/>
          <w:szCs w:val="24"/>
        </w:rPr>
        <w:t xml:space="preserve">8.2 </w:t>
      </w:r>
      <w:r w:rsidR="006D3C92">
        <w:rPr>
          <w:rFonts w:ascii="Arial" w:hAnsi="Arial" w:cs="Arial"/>
          <w:sz w:val="24"/>
          <w:szCs w:val="24"/>
        </w:rPr>
        <w:t>Critically a</w:t>
      </w:r>
      <w:r w:rsidRPr="002A1355">
        <w:rPr>
          <w:rFonts w:ascii="Arial" w:hAnsi="Arial" w:cs="Arial"/>
          <w:sz w:val="24"/>
          <w:szCs w:val="24"/>
        </w:rPr>
        <w:t xml:space="preserve">ssess the threats faced in the digital marketing environment </w:t>
      </w:r>
    </w:p>
    <w:p w14:paraId="346FC3B7" w14:textId="77777777" w:rsidR="0093321A" w:rsidRPr="002A1355" w:rsidRDefault="0093321A" w:rsidP="0093321A">
      <w:pPr>
        <w:spacing w:after="0" w:line="240" w:lineRule="auto"/>
        <w:ind w:left="567" w:right="260"/>
        <w:rPr>
          <w:rFonts w:ascii="Arial" w:hAnsi="Arial" w:cs="Arial"/>
          <w:sz w:val="24"/>
          <w:szCs w:val="24"/>
        </w:rPr>
      </w:pPr>
      <w:r w:rsidRPr="002A1355">
        <w:rPr>
          <w:rFonts w:ascii="Arial" w:hAnsi="Arial" w:cs="Arial"/>
          <w:sz w:val="24"/>
          <w:szCs w:val="24"/>
        </w:rPr>
        <w:t>8.3 Appraise the crucial issues in the implementation of digital marketing across different business sectors</w:t>
      </w:r>
    </w:p>
    <w:p w14:paraId="08329376" w14:textId="69BB1D3D" w:rsidR="00090AC9" w:rsidRPr="002A1355" w:rsidRDefault="0093321A" w:rsidP="00090AC9">
      <w:pPr>
        <w:spacing w:after="0" w:line="240" w:lineRule="auto"/>
        <w:ind w:left="567" w:right="260"/>
        <w:rPr>
          <w:rFonts w:ascii="Arial" w:hAnsi="Arial" w:cs="Arial"/>
          <w:sz w:val="24"/>
          <w:szCs w:val="24"/>
        </w:rPr>
      </w:pPr>
      <w:r w:rsidRPr="002A1355">
        <w:rPr>
          <w:rFonts w:ascii="Arial" w:hAnsi="Arial" w:cs="Arial"/>
          <w:sz w:val="24"/>
          <w:szCs w:val="24"/>
        </w:rPr>
        <w:t xml:space="preserve">8.4 Critically analyse </w:t>
      </w:r>
      <w:r w:rsidR="00090AC9" w:rsidRPr="002A1355">
        <w:rPr>
          <w:rFonts w:ascii="Arial" w:hAnsi="Arial" w:cs="Arial"/>
          <w:sz w:val="24"/>
          <w:szCs w:val="24"/>
        </w:rPr>
        <w:t xml:space="preserve"> digital business models and how they explain modern digital marketing</w:t>
      </w:r>
    </w:p>
    <w:p w14:paraId="1BBF2807" w14:textId="49445354" w:rsidR="0093321A" w:rsidRPr="002A1355" w:rsidRDefault="0093321A" w:rsidP="0093321A">
      <w:pPr>
        <w:spacing w:after="0" w:line="240" w:lineRule="auto"/>
        <w:ind w:left="567" w:right="260"/>
        <w:rPr>
          <w:rFonts w:ascii="Arial" w:hAnsi="Arial" w:cs="Arial"/>
          <w:sz w:val="24"/>
          <w:szCs w:val="24"/>
        </w:rPr>
      </w:pPr>
      <w:r w:rsidRPr="002A1355">
        <w:rPr>
          <w:rFonts w:ascii="Arial" w:hAnsi="Arial" w:cs="Arial"/>
          <w:sz w:val="24"/>
          <w:szCs w:val="24"/>
        </w:rPr>
        <w:t>8.5 Evaluate the different methods of attracting and retaining online customers</w:t>
      </w:r>
      <w:r w:rsidR="00DA24BD">
        <w:rPr>
          <w:rFonts w:ascii="Arial" w:hAnsi="Arial" w:cs="Arial"/>
          <w:sz w:val="24"/>
          <w:szCs w:val="24"/>
        </w:rPr>
        <w:t xml:space="preserve"> and how digital marketing analytics helps </w:t>
      </w:r>
      <w:r w:rsidR="00582696">
        <w:rPr>
          <w:rFonts w:ascii="Arial" w:hAnsi="Arial" w:cs="Arial"/>
          <w:sz w:val="24"/>
          <w:szCs w:val="24"/>
        </w:rPr>
        <w:t>achieves these aims</w:t>
      </w:r>
    </w:p>
    <w:p w14:paraId="0F6F5C54" w14:textId="77777777" w:rsidR="0093321A" w:rsidRPr="002A1355" w:rsidRDefault="0093321A" w:rsidP="0093321A">
      <w:pPr>
        <w:spacing w:after="0" w:line="240" w:lineRule="auto"/>
        <w:ind w:left="567" w:right="260"/>
        <w:rPr>
          <w:rFonts w:ascii="Arial" w:hAnsi="Arial" w:cs="Arial"/>
          <w:sz w:val="24"/>
          <w:szCs w:val="24"/>
        </w:rPr>
      </w:pPr>
      <w:r w:rsidRPr="002A1355">
        <w:rPr>
          <w:rFonts w:ascii="Arial" w:hAnsi="Arial" w:cs="Arial"/>
          <w:sz w:val="24"/>
          <w:szCs w:val="24"/>
        </w:rPr>
        <w:t>8.6 Critically evaluate the role of social media marketing and its limitations.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4A5DAD10" w:rsidR="00C729D7" w:rsidRPr="009D52D0" w:rsidRDefault="009A2D37" w:rsidP="00072357">
      <w:pPr>
        <w:pStyle w:val="Heading2"/>
        <w:jc w:val="left"/>
      </w:pPr>
      <w:r w:rsidRPr="009D52D0">
        <w:t>The intended generic learning outcomes</w:t>
      </w:r>
      <w:r w:rsidR="00D42990">
        <w:t>.</w:t>
      </w:r>
      <w:r w:rsidR="00C729D7" w:rsidRPr="009D52D0">
        <w:br/>
        <w:t>On successfully completing the module students will be able to:</w:t>
      </w:r>
    </w:p>
    <w:p w14:paraId="519AB251" w14:textId="691484AD" w:rsidR="00B0174F" w:rsidRPr="00164836" w:rsidRDefault="00B0174F" w:rsidP="002A1355">
      <w:pPr>
        <w:pStyle w:val="Heading2"/>
        <w:numPr>
          <w:ilvl w:val="0"/>
          <w:numId w:val="0"/>
        </w:numPr>
        <w:ind w:left="567"/>
        <w:rPr>
          <w:b w:val="0"/>
          <w:bCs/>
        </w:rPr>
      </w:pPr>
      <w:r w:rsidRPr="002A1355">
        <w:rPr>
          <w:b w:val="0"/>
          <w:bCs/>
        </w:rPr>
        <w:t>9.1</w:t>
      </w:r>
      <w:r w:rsidR="00A77C14" w:rsidRPr="002A1355">
        <w:rPr>
          <w:b w:val="0"/>
          <w:bCs/>
        </w:rPr>
        <w:t xml:space="preserve"> Select, organise, develop and synthesise complex material</w:t>
      </w:r>
    </w:p>
    <w:p w14:paraId="5B559045" w14:textId="1F57A069" w:rsidR="00083007" w:rsidRDefault="00083007" w:rsidP="00083007">
      <w:pPr>
        <w:pStyle w:val="header2"/>
        <w:numPr>
          <w:ilvl w:val="0"/>
          <w:numId w:val="0"/>
        </w:numPr>
        <w:ind w:left="567"/>
        <w:rPr>
          <w:b w:val="0"/>
          <w:bCs/>
        </w:rPr>
      </w:pPr>
      <w:r w:rsidRPr="00083007">
        <w:rPr>
          <w:b w:val="0"/>
          <w:bCs/>
        </w:rPr>
        <w:lastRenderedPageBreak/>
        <w:t xml:space="preserve">9.2 </w:t>
      </w:r>
      <w:r w:rsidR="00D137C4">
        <w:rPr>
          <w:b w:val="0"/>
          <w:bCs/>
        </w:rPr>
        <w:t>W</w:t>
      </w:r>
      <w:r w:rsidRPr="00083007">
        <w:rPr>
          <w:b w:val="0"/>
          <w:bCs/>
        </w:rPr>
        <w:t>ork under own initiative;</w:t>
      </w:r>
    </w:p>
    <w:p w14:paraId="26437822" w14:textId="2BE8059B" w:rsidR="00B0174F" w:rsidRPr="00164836" w:rsidRDefault="00B0174F" w:rsidP="002A1355">
      <w:pPr>
        <w:pStyle w:val="Heading2"/>
        <w:numPr>
          <w:ilvl w:val="0"/>
          <w:numId w:val="0"/>
        </w:numPr>
        <w:ind w:left="567"/>
        <w:rPr>
          <w:b w:val="0"/>
          <w:bCs/>
        </w:rPr>
      </w:pPr>
      <w:r w:rsidRPr="002A1355">
        <w:rPr>
          <w:b w:val="0"/>
          <w:bCs/>
        </w:rPr>
        <w:t>9.3</w:t>
      </w:r>
      <w:r w:rsidR="00164836" w:rsidRPr="002A1355">
        <w:rPr>
          <w:b w:val="0"/>
          <w:bCs/>
        </w:rPr>
        <w:t xml:space="preserve"> </w:t>
      </w:r>
      <w:r w:rsidR="006D3C92">
        <w:rPr>
          <w:b w:val="0"/>
          <w:bCs/>
        </w:rPr>
        <w:t xml:space="preserve">Demonstrate </w:t>
      </w:r>
      <w:r w:rsidR="006445AD">
        <w:rPr>
          <w:b w:val="0"/>
          <w:bCs/>
        </w:rPr>
        <w:t>a synoptic view of</w:t>
      </w:r>
      <w:r w:rsidR="00FF16A4">
        <w:rPr>
          <w:b w:val="0"/>
          <w:bCs/>
        </w:rPr>
        <w:t xml:space="preserve"> business</w:t>
      </w:r>
    </w:p>
    <w:p w14:paraId="370EA0E0" w14:textId="06BAE91A" w:rsidR="00083007" w:rsidRPr="00083007" w:rsidRDefault="00083007" w:rsidP="00083007">
      <w:pPr>
        <w:pStyle w:val="header2"/>
        <w:numPr>
          <w:ilvl w:val="0"/>
          <w:numId w:val="0"/>
        </w:numPr>
        <w:ind w:left="567"/>
        <w:rPr>
          <w:b w:val="0"/>
          <w:bCs/>
        </w:rPr>
      </w:pPr>
      <w:r w:rsidRPr="00083007">
        <w:rPr>
          <w:b w:val="0"/>
          <w:bCs/>
        </w:rPr>
        <w:t>9.4</w:t>
      </w:r>
      <w:r w:rsidR="009F7877">
        <w:rPr>
          <w:b w:val="0"/>
          <w:bCs/>
        </w:rPr>
        <w:t xml:space="preserve"> Address </w:t>
      </w:r>
      <w:r w:rsidR="006D3C92">
        <w:rPr>
          <w:b w:val="0"/>
          <w:bCs/>
        </w:rPr>
        <w:t xml:space="preserve">and critically evaluate complex </w:t>
      </w:r>
      <w:r w:rsidR="006445AD">
        <w:rPr>
          <w:b w:val="0"/>
          <w:bCs/>
        </w:rPr>
        <w:t>problems</w:t>
      </w:r>
    </w:p>
    <w:p w14:paraId="473E7748" w14:textId="1AB52F4A" w:rsidR="00083007" w:rsidRPr="00083007" w:rsidRDefault="00083007" w:rsidP="00083007">
      <w:pPr>
        <w:pStyle w:val="header2"/>
        <w:numPr>
          <w:ilvl w:val="0"/>
          <w:numId w:val="0"/>
        </w:numPr>
        <w:ind w:left="567"/>
        <w:rPr>
          <w:b w:val="0"/>
          <w:bCs/>
        </w:rPr>
      </w:pPr>
      <w:r w:rsidRPr="00083007">
        <w:rPr>
          <w:b w:val="0"/>
          <w:bCs/>
        </w:rPr>
        <w:t xml:space="preserve">9.5 </w:t>
      </w:r>
      <w:r w:rsidR="00B322BA">
        <w:rPr>
          <w:b w:val="0"/>
          <w:bCs/>
        </w:rPr>
        <w:t xml:space="preserve">Present a </w:t>
      </w:r>
      <w:r w:rsidRPr="00083007">
        <w:rPr>
          <w:b w:val="0"/>
          <w:bCs/>
        </w:rPr>
        <w:t>logical case/argument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E0E3EA4" w14:textId="0EDFD8A2" w:rsidR="00C2316C" w:rsidRPr="002A1355" w:rsidRDefault="00F91009" w:rsidP="00C2316C">
      <w:pPr>
        <w:pStyle w:val="ListParagraph"/>
        <w:spacing w:before="100" w:beforeAutospacing="1" w:after="100" w:afterAutospacing="1"/>
        <w:ind w:left="567"/>
        <w:rPr>
          <w:rFonts w:ascii="Arial" w:hAnsi="Arial" w:cs="Arial"/>
          <w:sz w:val="24"/>
          <w:szCs w:val="24"/>
        </w:rPr>
      </w:pPr>
      <w:r w:rsidRPr="002A1355">
        <w:rPr>
          <w:rFonts w:ascii="Arial" w:hAnsi="Arial" w:cs="Arial"/>
          <w:sz w:val="24"/>
          <w:szCs w:val="24"/>
        </w:rPr>
        <w:t xml:space="preserve">The module aims to equip students with </w:t>
      </w:r>
      <w:r w:rsidR="00E60683" w:rsidRPr="002A1355">
        <w:rPr>
          <w:rFonts w:ascii="Arial" w:hAnsi="Arial" w:cs="Arial"/>
          <w:sz w:val="24"/>
          <w:szCs w:val="24"/>
        </w:rPr>
        <w:t xml:space="preserve">advanced </w:t>
      </w:r>
      <w:r w:rsidRPr="002A1355">
        <w:rPr>
          <w:rFonts w:ascii="Arial" w:hAnsi="Arial" w:cs="Arial"/>
          <w:sz w:val="24"/>
          <w:szCs w:val="24"/>
        </w:rPr>
        <w:t xml:space="preserve">knowledge to </w:t>
      </w:r>
      <w:r w:rsidR="0089721E" w:rsidRPr="002A1355">
        <w:rPr>
          <w:rFonts w:ascii="Arial" w:hAnsi="Arial" w:cs="Arial"/>
          <w:sz w:val="24"/>
          <w:szCs w:val="24"/>
        </w:rPr>
        <w:t xml:space="preserve">lead and </w:t>
      </w:r>
      <w:r w:rsidRPr="002A1355">
        <w:rPr>
          <w:rFonts w:ascii="Arial" w:hAnsi="Arial" w:cs="Arial"/>
          <w:sz w:val="24"/>
          <w:szCs w:val="24"/>
        </w:rPr>
        <w:t>participate in the digital marketing efforts of organisations.</w:t>
      </w:r>
      <w:r w:rsidR="00C2316C" w:rsidRPr="002A1355">
        <w:rPr>
          <w:rFonts w:ascii="Arial" w:hAnsi="Arial" w:cs="Arial"/>
          <w:sz w:val="24"/>
          <w:szCs w:val="24"/>
        </w:rPr>
        <w:t xml:space="preserve"> It is based around the idea of digital business models and how they can be used to both attract and retain customers in an increasingly competitive environment.</w:t>
      </w:r>
      <w:r w:rsidR="00132992">
        <w:rPr>
          <w:rFonts w:ascii="Arial" w:hAnsi="Arial" w:cs="Arial"/>
          <w:sz w:val="24"/>
          <w:szCs w:val="24"/>
        </w:rPr>
        <w:t xml:space="preserve">  </w:t>
      </w:r>
      <w:r w:rsidR="00952E4E">
        <w:rPr>
          <w:rFonts w:ascii="Arial" w:hAnsi="Arial" w:cs="Arial"/>
          <w:sz w:val="24"/>
          <w:szCs w:val="24"/>
        </w:rPr>
        <w:t>The module will also show how d</w:t>
      </w:r>
      <w:r w:rsidR="00132992">
        <w:rPr>
          <w:rFonts w:ascii="Arial" w:hAnsi="Arial" w:cs="Arial"/>
          <w:sz w:val="24"/>
          <w:szCs w:val="24"/>
        </w:rPr>
        <w:t xml:space="preserve">igital marketing analytics </w:t>
      </w:r>
      <w:r w:rsidR="00952E4E">
        <w:rPr>
          <w:rFonts w:ascii="Arial" w:hAnsi="Arial" w:cs="Arial"/>
          <w:sz w:val="24"/>
          <w:szCs w:val="24"/>
        </w:rPr>
        <w:t>can enable organisations to make data driven decisions.</w:t>
      </w:r>
    </w:p>
    <w:p w14:paraId="5D2110C8" w14:textId="1CE6A150" w:rsidR="00F91009" w:rsidRPr="002A1355" w:rsidRDefault="00F91009" w:rsidP="00F91009">
      <w:pPr>
        <w:spacing w:after="120" w:line="240" w:lineRule="auto"/>
        <w:ind w:left="567" w:right="260"/>
        <w:jc w:val="both"/>
        <w:rPr>
          <w:rFonts w:ascii="Arial" w:hAnsi="Arial" w:cs="Arial"/>
          <w:sz w:val="24"/>
          <w:szCs w:val="24"/>
        </w:rPr>
      </w:pPr>
      <w:r w:rsidRPr="002A1355">
        <w:rPr>
          <w:rFonts w:ascii="Arial" w:hAnsi="Arial" w:cs="Arial"/>
          <w:sz w:val="24"/>
          <w:szCs w:val="24"/>
        </w:rPr>
        <w:t>Indicative topics are:</w:t>
      </w:r>
    </w:p>
    <w:p w14:paraId="588DA5CA" w14:textId="77777777" w:rsidR="00F91009" w:rsidRPr="002A1355" w:rsidRDefault="00F91009" w:rsidP="00F91009">
      <w:pPr>
        <w:spacing w:after="0" w:line="240" w:lineRule="auto"/>
        <w:ind w:left="567" w:right="260"/>
        <w:jc w:val="both"/>
        <w:rPr>
          <w:rFonts w:ascii="Arial" w:hAnsi="Arial" w:cs="Arial"/>
          <w:sz w:val="24"/>
          <w:szCs w:val="24"/>
        </w:rPr>
      </w:pPr>
      <w:r w:rsidRPr="002A1355">
        <w:rPr>
          <w:rFonts w:ascii="Arial" w:hAnsi="Arial" w:cs="Arial"/>
          <w:sz w:val="24"/>
          <w:szCs w:val="24"/>
        </w:rPr>
        <w:t>The digital marketing environment;</w:t>
      </w:r>
    </w:p>
    <w:p w14:paraId="4D1E2E1E" w14:textId="77777777" w:rsidR="00F91009" w:rsidRPr="002A1355" w:rsidRDefault="00F91009" w:rsidP="00F91009">
      <w:pPr>
        <w:spacing w:after="0" w:line="240" w:lineRule="auto"/>
        <w:ind w:left="567" w:right="260"/>
        <w:jc w:val="both"/>
        <w:rPr>
          <w:rFonts w:ascii="Arial" w:hAnsi="Arial" w:cs="Arial"/>
          <w:sz w:val="24"/>
          <w:szCs w:val="24"/>
        </w:rPr>
      </w:pPr>
      <w:r w:rsidRPr="002A1355">
        <w:rPr>
          <w:rFonts w:ascii="Arial" w:hAnsi="Arial" w:cs="Arial"/>
          <w:sz w:val="24"/>
          <w:szCs w:val="24"/>
        </w:rPr>
        <w:t xml:space="preserve">Enabling technologies for digital marketing; </w:t>
      </w:r>
    </w:p>
    <w:p w14:paraId="207FD55B" w14:textId="4C813F44" w:rsidR="001E4F6E" w:rsidRPr="002A1355" w:rsidRDefault="001E4F6E" w:rsidP="00F91009">
      <w:pPr>
        <w:spacing w:after="0" w:line="240" w:lineRule="auto"/>
        <w:ind w:left="567" w:right="260"/>
        <w:jc w:val="both"/>
        <w:rPr>
          <w:rFonts w:ascii="Arial" w:hAnsi="Arial" w:cs="Arial"/>
          <w:sz w:val="24"/>
          <w:szCs w:val="24"/>
        </w:rPr>
      </w:pPr>
      <w:r w:rsidRPr="002A1355">
        <w:rPr>
          <w:rFonts w:ascii="Arial" w:hAnsi="Arial" w:cs="Arial"/>
          <w:sz w:val="24"/>
          <w:szCs w:val="24"/>
        </w:rPr>
        <w:t>Digital business models</w:t>
      </w:r>
    </w:p>
    <w:p w14:paraId="2BAF6901" w14:textId="77777777" w:rsidR="00F91009" w:rsidRPr="002A1355" w:rsidRDefault="00F91009" w:rsidP="00F91009">
      <w:pPr>
        <w:spacing w:after="0" w:line="240" w:lineRule="auto"/>
        <w:ind w:left="567" w:right="260"/>
        <w:jc w:val="both"/>
        <w:rPr>
          <w:rFonts w:ascii="Arial" w:hAnsi="Arial" w:cs="Arial"/>
          <w:sz w:val="24"/>
          <w:szCs w:val="24"/>
        </w:rPr>
      </w:pPr>
      <w:r w:rsidRPr="002A1355">
        <w:rPr>
          <w:rFonts w:ascii="Arial" w:hAnsi="Arial" w:cs="Arial"/>
          <w:sz w:val="24"/>
          <w:szCs w:val="24"/>
        </w:rPr>
        <w:t xml:space="preserve">Social media; </w:t>
      </w:r>
    </w:p>
    <w:p w14:paraId="035C159F" w14:textId="77777777" w:rsidR="00F91009" w:rsidRPr="002A1355" w:rsidRDefault="00F91009" w:rsidP="00F91009">
      <w:pPr>
        <w:spacing w:after="0" w:line="240" w:lineRule="auto"/>
        <w:ind w:left="567" w:right="260"/>
        <w:jc w:val="both"/>
        <w:rPr>
          <w:rFonts w:ascii="Arial" w:hAnsi="Arial" w:cs="Arial"/>
          <w:sz w:val="24"/>
          <w:szCs w:val="24"/>
        </w:rPr>
      </w:pPr>
      <w:r w:rsidRPr="002A1355">
        <w:rPr>
          <w:rFonts w:ascii="Arial" w:hAnsi="Arial" w:cs="Arial"/>
          <w:sz w:val="24"/>
          <w:szCs w:val="24"/>
        </w:rPr>
        <w:t xml:space="preserve">Customers in the Internet age: knowing, reaching &amp; retaining the customer; </w:t>
      </w:r>
    </w:p>
    <w:p w14:paraId="7EB62875" w14:textId="0C10BB60" w:rsidR="00F91009" w:rsidRPr="002A1355" w:rsidRDefault="00F91009" w:rsidP="00F91009">
      <w:pPr>
        <w:spacing w:after="0" w:line="240" w:lineRule="auto"/>
        <w:ind w:left="567" w:right="260"/>
        <w:jc w:val="both"/>
        <w:rPr>
          <w:rFonts w:ascii="Arial" w:hAnsi="Arial" w:cs="Arial"/>
          <w:sz w:val="24"/>
          <w:szCs w:val="24"/>
        </w:rPr>
      </w:pPr>
      <w:r w:rsidRPr="002A1355">
        <w:rPr>
          <w:rFonts w:ascii="Arial" w:hAnsi="Arial" w:cs="Arial"/>
          <w:sz w:val="24"/>
          <w:szCs w:val="24"/>
        </w:rPr>
        <w:t>Network effects and versioning</w:t>
      </w:r>
    </w:p>
    <w:p w14:paraId="2D3B1D72" w14:textId="77777777" w:rsidR="00F91009" w:rsidRPr="002A1355" w:rsidRDefault="00F91009" w:rsidP="00F91009">
      <w:pPr>
        <w:spacing w:after="0" w:line="240" w:lineRule="auto"/>
        <w:ind w:left="567" w:right="260"/>
        <w:jc w:val="both"/>
        <w:rPr>
          <w:rFonts w:ascii="Arial" w:hAnsi="Arial" w:cs="Arial"/>
          <w:sz w:val="24"/>
          <w:szCs w:val="24"/>
        </w:rPr>
      </w:pPr>
      <w:r w:rsidRPr="002A1355">
        <w:rPr>
          <w:rFonts w:ascii="Arial" w:hAnsi="Arial" w:cs="Arial"/>
          <w:sz w:val="24"/>
          <w:szCs w:val="24"/>
        </w:rPr>
        <w:t xml:space="preserve">Loyalty, Customer Relationship Management and Data Mining; </w:t>
      </w:r>
    </w:p>
    <w:p w14:paraId="2F5A7D46" w14:textId="77777777" w:rsidR="00F91009" w:rsidRPr="002A1355" w:rsidRDefault="00F91009" w:rsidP="00F91009">
      <w:pPr>
        <w:spacing w:after="0" w:line="240" w:lineRule="auto"/>
        <w:ind w:left="567" w:right="260"/>
        <w:jc w:val="both"/>
        <w:rPr>
          <w:rFonts w:ascii="Arial" w:hAnsi="Arial" w:cs="Arial"/>
          <w:sz w:val="24"/>
          <w:szCs w:val="24"/>
        </w:rPr>
      </w:pPr>
      <w:r w:rsidRPr="002A1355">
        <w:rPr>
          <w:rFonts w:ascii="Arial" w:hAnsi="Arial" w:cs="Arial"/>
          <w:sz w:val="24"/>
          <w:szCs w:val="24"/>
        </w:rPr>
        <w:t xml:space="preserve">Data protection, privacy and legal issues; </w:t>
      </w:r>
    </w:p>
    <w:p w14:paraId="3D84A37F" w14:textId="77777777" w:rsidR="00F91009" w:rsidRPr="002A1355" w:rsidRDefault="00F91009" w:rsidP="00F91009">
      <w:pPr>
        <w:spacing w:after="0" w:line="240" w:lineRule="auto"/>
        <w:ind w:left="567" w:right="260"/>
        <w:jc w:val="both"/>
        <w:rPr>
          <w:rFonts w:ascii="Arial" w:hAnsi="Arial" w:cs="Arial"/>
          <w:sz w:val="24"/>
          <w:szCs w:val="24"/>
        </w:rPr>
      </w:pPr>
      <w:r w:rsidRPr="002A1355">
        <w:rPr>
          <w:rFonts w:ascii="Arial" w:hAnsi="Arial" w:cs="Arial"/>
          <w:sz w:val="24"/>
          <w:szCs w:val="24"/>
        </w:rPr>
        <w:t>Digital marketing and globalisation</w:t>
      </w:r>
    </w:p>
    <w:p w14:paraId="14483318" w14:textId="6F029B0D" w:rsidR="00C55CE3" w:rsidRPr="002A1355" w:rsidRDefault="00C55CE3" w:rsidP="00C55CE3">
      <w:pPr>
        <w:spacing w:after="0" w:line="240" w:lineRule="auto"/>
        <w:ind w:left="567" w:right="260"/>
        <w:jc w:val="both"/>
        <w:rPr>
          <w:rFonts w:ascii="Arial" w:hAnsi="Arial" w:cs="Arial"/>
          <w:sz w:val="24"/>
          <w:szCs w:val="24"/>
        </w:rPr>
      </w:pPr>
      <w:r w:rsidRPr="002A1355">
        <w:rPr>
          <w:rFonts w:ascii="Arial" w:hAnsi="Arial" w:cs="Arial"/>
          <w:sz w:val="24"/>
          <w:szCs w:val="24"/>
        </w:rPr>
        <w:t xml:space="preserve">Awareness of </w:t>
      </w:r>
      <w:r w:rsidR="00AD4507">
        <w:rPr>
          <w:rFonts w:ascii="Arial" w:hAnsi="Arial" w:cs="Arial"/>
          <w:sz w:val="24"/>
          <w:szCs w:val="24"/>
        </w:rPr>
        <w:t xml:space="preserve">some </w:t>
      </w:r>
      <w:r w:rsidRPr="002A1355">
        <w:rPr>
          <w:rFonts w:ascii="Arial" w:hAnsi="Arial" w:cs="Arial"/>
          <w:sz w:val="24"/>
          <w:szCs w:val="24"/>
        </w:rPr>
        <w:t>commonly used digital business applications</w:t>
      </w:r>
      <w:r w:rsidR="006C2EEE">
        <w:rPr>
          <w:rFonts w:ascii="Arial" w:hAnsi="Arial" w:cs="Arial"/>
          <w:sz w:val="24"/>
          <w:szCs w:val="24"/>
        </w:rPr>
        <w:t xml:space="preserve"> and analytics models</w:t>
      </w:r>
    </w:p>
    <w:p w14:paraId="30DCDCDD" w14:textId="77777777" w:rsidR="00C55CE3" w:rsidRPr="00B71C07" w:rsidRDefault="00C55CE3" w:rsidP="00C55CE3">
      <w:pPr>
        <w:spacing w:after="0" w:line="240" w:lineRule="auto"/>
        <w:ind w:right="260"/>
        <w:jc w:val="both"/>
        <w:rPr>
          <w:rFonts w:ascii="Arial" w:hAnsi="Arial" w:cs="Arial"/>
        </w:rPr>
      </w:pPr>
    </w:p>
    <w:p w14:paraId="05E3877E" w14:textId="77777777" w:rsidR="00636058" w:rsidRDefault="00883204" w:rsidP="00895D3C">
      <w:pPr>
        <w:pStyle w:val="Heading2"/>
      </w:pPr>
      <w:r w:rsidRPr="009D52D0">
        <w:t>Reading l</w:t>
      </w:r>
      <w:r w:rsidR="009A2D37" w:rsidRPr="009D52D0">
        <w:t xml:space="preserve">ist </w:t>
      </w:r>
    </w:p>
    <w:p w14:paraId="082E0BB4" w14:textId="77777777" w:rsidR="003A4262" w:rsidRDefault="003A4262" w:rsidP="003A4262">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983A92B" w14:textId="77777777" w:rsidR="003A4262" w:rsidRPr="00636058" w:rsidRDefault="003A4262" w:rsidP="003A4262">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8649901" w14:textId="77777777" w:rsidR="00917135" w:rsidRPr="008D4447" w:rsidRDefault="00917135" w:rsidP="002A1355">
      <w:pPr>
        <w:spacing w:after="120"/>
        <w:ind w:right="543"/>
        <w:jc w:val="both"/>
        <w:rPr>
          <w:rFonts w:ascii="Arial" w:hAnsi="Arial" w:cs="Arial"/>
          <w:b/>
          <w:sz w:val="24"/>
          <w:szCs w:val="24"/>
        </w:rPr>
      </w:pPr>
    </w:p>
    <w:p w14:paraId="715A2291" w14:textId="15D7BD54" w:rsidR="00883204" w:rsidRDefault="00636058" w:rsidP="00072357">
      <w:pPr>
        <w:pStyle w:val="Heading2"/>
      </w:pPr>
      <w:r>
        <w:t>Contact Hours</w:t>
      </w:r>
    </w:p>
    <w:p w14:paraId="2C6E1029" w14:textId="7D06B57C" w:rsidR="00C105A4" w:rsidRPr="002A1355" w:rsidRDefault="00C105A4" w:rsidP="00C105A4">
      <w:pPr>
        <w:spacing w:after="120" w:line="240" w:lineRule="auto"/>
        <w:ind w:left="567" w:right="260"/>
        <w:jc w:val="both"/>
        <w:rPr>
          <w:rFonts w:ascii="Arial" w:hAnsi="Arial" w:cs="Arial"/>
          <w:iCs/>
          <w:sz w:val="24"/>
          <w:szCs w:val="24"/>
        </w:rPr>
      </w:pPr>
      <w:r w:rsidRPr="002A1355">
        <w:rPr>
          <w:rFonts w:ascii="Arial" w:hAnsi="Arial" w:cs="Arial"/>
          <w:iCs/>
          <w:sz w:val="24"/>
          <w:szCs w:val="24"/>
        </w:rPr>
        <w:t>Private study hours:</w:t>
      </w:r>
      <w:r w:rsidR="000D3105">
        <w:rPr>
          <w:rFonts w:ascii="Arial" w:hAnsi="Arial" w:cs="Arial"/>
          <w:iCs/>
          <w:sz w:val="24"/>
          <w:szCs w:val="24"/>
        </w:rPr>
        <w:t>128</w:t>
      </w:r>
    </w:p>
    <w:p w14:paraId="3318D6ED" w14:textId="213223E3" w:rsidR="008C34E9" w:rsidRPr="002A1355" w:rsidRDefault="008C34E9" w:rsidP="008C34E9">
      <w:pPr>
        <w:spacing w:after="120" w:line="240" w:lineRule="auto"/>
        <w:ind w:left="567" w:right="260"/>
        <w:jc w:val="both"/>
        <w:rPr>
          <w:rFonts w:ascii="Arial" w:hAnsi="Arial" w:cs="Arial"/>
          <w:iCs/>
          <w:sz w:val="24"/>
          <w:szCs w:val="24"/>
        </w:rPr>
      </w:pPr>
      <w:r>
        <w:rPr>
          <w:rFonts w:ascii="Arial" w:hAnsi="Arial" w:cs="Arial"/>
          <w:iCs/>
          <w:sz w:val="24"/>
          <w:szCs w:val="24"/>
        </w:rPr>
        <w:t>Contact hours:</w:t>
      </w:r>
      <w:r w:rsidRPr="008C34E9">
        <w:rPr>
          <w:rFonts w:ascii="Arial" w:hAnsi="Arial" w:cs="Arial"/>
          <w:iCs/>
          <w:sz w:val="24"/>
          <w:szCs w:val="24"/>
        </w:rPr>
        <w:t xml:space="preserve"> </w:t>
      </w:r>
      <w:r w:rsidR="000D3105">
        <w:rPr>
          <w:rFonts w:ascii="Arial" w:hAnsi="Arial" w:cs="Arial"/>
          <w:iCs/>
          <w:sz w:val="24"/>
          <w:szCs w:val="24"/>
        </w:rPr>
        <w:t>22</w:t>
      </w:r>
    </w:p>
    <w:p w14:paraId="156EB4F6" w14:textId="140A29F9" w:rsidR="00C105A4" w:rsidRPr="002A1355" w:rsidRDefault="00C105A4" w:rsidP="00C105A4">
      <w:pPr>
        <w:spacing w:after="120" w:line="240" w:lineRule="auto"/>
        <w:ind w:left="567" w:right="260"/>
        <w:jc w:val="both"/>
        <w:rPr>
          <w:rFonts w:ascii="Arial" w:hAnsi="Arial" w:cs="Arial"/>
          <w:iCs/>
          <w:sz w:val="24"/>
          <w:szCs w:val="24"/>
        </w:rPr>
      </w:pPr>
      <w:r w:rsidRPr="002A1355">
        <w:rPr>
          <w:rFonts w:ascii="Arial" w:hAnsi="Arial" w:cs="Arial"/>
          <w:iCs/>
          <w:sz w:val="24"/>
          <w:szCs w:val="24"/>
        </w:rPr>
        <w:t>Total study: 150</w:t>
      </w:r>
    </w:p>
    <w:p w14:paraId="035B9AB3" w14:textId="73173C8A" w:rsidR="00550DD9" w:rsidRDefault="00550DD9">
      <w:pPr>
        <w:rPr>
          <w:rFonts w:ascii="Arial" w:hAnsi="Arial" w:cs="Arial"/>
          <w:iCs/>
          <w:sz w:val="24"/>
          <w:szCs w:val="24"/>
        </w:rPr>
      </w:pPr>
      <w:r>
        <w:rPr>
          <w:rFonts w:ascii="Arial" w:hAnsi="Arial" w:cs="Arial"/>
          <w:iCs/>
          <w:sz w:val="24"/>
          <w:szCs w:val="24"/>
        </w:rPr>
        <w:br w:type="page"/>
      </w:r>
    </w:p>
    <w:p w14:paraId="1C49B47B" w14:textId="77777777" w:rsidR="00B2615D" w:rsidRPr="00B2615D" w:rsidRDefault="00EF4933" w:rsidP="00072357">
      <w:pPr>
        <w:pStyle w:val="Heading2"/>
        <w:rPr>
          <w:i/>
          <w:iCs/>
        </w:rPr>
      </w:pPr>
      <w:r w:rsidRPr="009D52D0">
        <w:lastRenderedPageBreak/>
        <w:t>Assessment methods</w:t>
      </w:r>
    </w:p>
    <w:p w14:paraId="7F14E902" w14:textId="4BF96F4C" w:rsidR="00696FF5" w:rsidRDefault="00696FF5" w:rsidP="00094825">
      <w:pPr>
        <w:pStyle w:val="header2"/>
        <w:numPr>
          <w:ilvl w:val="1"/>
          <w:numId w:val="11"/>
        </w:numPr>
        <w:rPr>
          <w:b w:val="0"/>
          <w:bCs/>
          <w:iCs/>
        </w:rPr>
      </w:pPr>
      <w:r w:rsidRPr="00472DCE">
        <w:rPr>
          <w:b w:val="0"/>
          <w:bCs/>
          <w:iCs/>
        </w:rPr>
        <w:t>Main assessment methods</w:t>
      </w:r>
    </w:p>
    <w:p w14:paraId="56A489B5" w14:textId="77777777" w:rsidR="00AC24DD" w:rsidRPr="00DF5C88" w:rsidRDefault="00AC24DD" w:rsidP="00AC24DD">
      <w:pPr>
        <w:pStyle w:val="Heading2"/>
        <w:numPr>
          <w:ilvl w:val="0"/>
          <w:numId w:val="0"/>
        </w:numPr>
        <w:ind w:left="567" w:firstLine="153"/>
        <w:rPr>
          <w:b w:val="0"/>
          <w:bCs/>
        </w:rPr>
      </w:pPr>
      <w:r>
        <w:rPr>
          <w:b w:val="0"/>
          <w:bCs/>
        </w:rPr>
        <w:t>VLE test (Moodle q</w:t>
      </w:r>
      <w:r w:rsidRPr="00DF5C88">
        <w:rPr>
          <w:b w:val="0"/>
          <w:bCs/>
        </w:rPr>
        <w:t>uiz</w:t>
      </w:r>
      <w:r>
        <w:rPr>
          <w:b w:val="0"/>
          <w:bCs/>
        </w:rPr>
        <w:t>)</w:t>
      </w:r>
      <w:r w:rsidRPr="00DF5C88">
        <w:rPr>
          <w:b w:val="0"/>
          <w:bCs/>
        </w:rPr>
        <w:t xml:space="preserve"> (</w:t>
      </w:r>
      <w:r>
        <w:rPr>
          <w:b w:val="0"/>
          <w:bCs/>
        </w:rPr>
        <w:t>2</w:t>
      </w:r>
      <w:r w:rsidRPr="00DF5C88">
        <w:rPr>
          <w:b w:val="0"/>
          <w:bCs/>
        </w:rPr>
        <w:t>0%)</w:t>
      </w:r>
    </w:p>
    <w:p w14:paraId="7DD05840" w14:textId="1B9782CD" w:rsidR="00C340DA" w:rsidRDefault="007B393A" w:rsidP="00C340DA">
      <w:pPr>
        <w:ind w:left="720"/>
        <w:rPr>
          <w:rFonts w:ascii="Arial" w:hAnsi="Arial" w:cs="Arial"/>
          <w:bCs/>
          <w:sz w:val="24"/>
          <w:szCs w:val="24"/>
        </w:rPr>
      </w:pPr>
      <w:r>
        <w:rPr>
          <w:rFonts w:ascii="Arial" w:hAnsi="Arial" w:cs="Arial"/>
          <w:bCs/>
          <w:sz w:val="24"/>
          <w:szCs w:val="24"/>
        </w:rPr>
        <w:t>Analytics (software) exercise (20%)</w:t>
      </w:r>
      <w:r w:rsidR="00C340DA">
        <w:rPr>
          <w:rFonts w:ascii="Arial" w:hAnsi="Arial" w:cs="Arial"/>
          <w:bCs/>
          <w:sz w:val="24"/>
          <w:szCs w:val="24"/>
        </w:rPr>
        <w:t>.  This is an exercise to be done in the students’ own time.</w:t>
      </w:r>
      <w:r w:rsidR="00B159C9">
        <w:rPr>
          <w:rFonts w:ascii="Arial" w:hAnsi="Arial" w:cs="Arial"/>
          <w:bCs/>
          <w:sz w:val="24"/>
          <w:szCs w:val="24"/>
        </w:rPr>
        <w:t xml:space="preserve">  Software is used </w:t>
      </w:r>
      <w:r w:rsidR="004A032A">
        <w:rPr>
          <w:rFonts w:ascii="Arial" w:hAnsi="Arial" w:cs="Arial"/>
          <w:bCs/>
          <w:sz w:val="24"/>
          <w:szCs w:val="24"/>
        </w:rPr>
        <w:t xml:space="preserve">to analyse data </w:t>
      </w:r>
      <w:r w:rsidR="00E91036">
        <w:rPr>
          <w:rFonts w:ascii="Arial" w:hAnsi="Arial" w:cs="Arial"/>
          <w:bCs/>
          <w:sz w:val="24"/>
          <w:szCs w:val="24"/>
        </w:rPr>
        <w:t xml:space="preserve">and </w:t>
      </w:r>
      <w:r w:rsidR="00CA3DC2">
        <w:rPr>
          <w:rFonts w:ascii="Arial" w:hAnsi="Arial" w:cs="Arial"/>
          <w:bCs/>
          <w:sz w:val="24"/>
          <w:szCs w:val="24"/>
        </w:rPr>
        <w:t xml:space="preserve">the results are </w:t>
      </w:r>
      <w:r w:rsidR="00E91036">
        <w:rPr>
          <w:rFonts w:ascii="Arial" w:hAnsi="Arial" w:cs="Arial"/>
          <w:bCs/>
          <w:sz w:val="24"/>
          <w:szCs w:val="24"/>
        </w:rPr>
        <w:t>the</w:t>
      </w:r>
      <w:r w:rsidR="00CA3DC2">
        <w:rPr>
          <w:rFonts w:ascii="Arial" w:hAnsi="Arial" w:cs="Arial"/>
          <w:bCs/>
          <w:sz w:val="24"/>
          <w:szCs w:val="24"/>
        </w:rPr>
        <w:t>n</w:t>
      </w:r>
      <w:r w:rsidR="00E91036">
        <w:rPr>
          <w:rFonts w:ascii="Arial" w:hAnsi="Arial" w:cs="Arial"/>
          <w:bCs/>
          <w:sz w:val="24"/>
          <w:szCs w:val="24"/>
        </w:rPr>
        <w:t xml:space="preserve"> written up. </w:t>
      </w:r>
      <w:r w:rsidR="00D227F2">
        <w:rPr>
          <w:rFonts w:ascii="Arial" w:hAnsi="Arial" w:cs="Arial"/>
          <w:bCs/>
          <w:sz w:val="24"/>
          <w:szCs w:val="24"/>
        </w:rPr>
        <w:t>(1,000 words).</w:t>
      </w:r>
    </w:p>
    <w:p w14:paraId="586B5AD3" w14:textId="6E84F4B9" w:rsidR="0044341F" w:rsidRPr="00242506" w:rsidRDefault="0044341F" w:rsidP="0044341F">
      <w:pPr>
        <w:ind w:firstLine="720"/>
        <w:rPr>
          <w:bCs/>
        </w:rPr>
      </w:pPr>
      <w:r w:rsidRPr="004E451D">
        <w:rPr>
          <w:rFonts w:ascii="Arial" w:hAnsi="Arial" w:cs="Arial"/>
          <w:bCs/>
          <w:sz w:val="24"/>
          <w:szCs w:val="24"/>
        </w:rPr>
        <w:t>Individual Report (60%)</w:t>
      </w:r>
      <w:r w:rsidR="00DA0B69">
        <w:rPr>
          <w:rFonts w:ascii="Arial" w:hAnsi="Arial" w:cs="Arial"/>
          <w:bCs/>
          <w:sz w:val="24"/>
          <w:szCs w:val="24"/>
        </w:rPr>
        <w:t>.</w:t>
      </w:r>
      <w:r>
        <w:rPr>
          <w:rFonts w:ascii="Arial" w:hAnsi="Arial" w:cs="Arial"/>
          <w:bCs/>
          <w:sz w:val="24"/>
          <w:szCs w:val="24"/>
        </w:rPr>
        <w:t xml:space="preserve"> </w:t>
      </w:r>
      <w:r w:rsidR="00B916FE">
        <w:rPr>
          <w:rFonts w:ascii="Arial" w:hAnsi="Arial" w:cs="Arial"/>
          <w:bCs/>
          <w:sz w:val="24"/>
          <w:szCs w:val="24"/>
        </w:rPr>
        <w:t>(</w:t>
      </w:r>
      <w:r>
        <w:rPr>
          <w:rFonts w:ascii="Arial" w:hAnsi="Arial" w:cs="Arial"/>
          <w:bCs/>
          <w:sz w:val="24"/>
          <w:szCs w:val="24"/>
        </w:rPr>
        <w:t>2,500 words</w:t>
      </w:r>
      <w:r w:rsidR="00B916FE">
        <w:rPr>
          <w:rFonts w:ascii="Arial" w:hAnsi="Arial" w:cs="Arial"/>
          <w:bCs/>
          <w:sz w:val="24"/>
          <w:szCs w:val="24"/>
        </w:rPr>
        <w:t>)</w:t>
      </w:r>
    </w:p>
    <w:p w14:paraId="559B5943" w14:textId="77777777" w:rsidR="00E528DD" w:rsidRPr="002A1355" w:rsidRDefault="00E528DD" w:rsidP="00E528DD">
      <w:pPr>
        <w:spacing w:after="120"/>
        <w:ind w:left="567" w:hanging="567"/>
        <w:rPr>
          <w:rFonts w:ascii="Arial" w:hAnsi="Arial" w:cs="Arial"/>
          <w:iCs/>
          <w:sz w:val="24"/>
          <w:szCs w:val="24"/>
        </w:rPr>
      </w:pPr>
      <w:r w:rsidRPr="002A1355">
        <w:rPr>
          <w:rFonts w:ascii="Arial" w:hAnsi="Arial" w:cs="Arial"/>
          <w:iCs/>
          <w:sz w:val="24"/>
          <w:szCs w:val="24"/>
        </w:rPr>
        <w:t>13.2</w:t>
      </w:r>
      <w:r w:rsidRPr="002A1355">
        <w:rPr>
          <w:rFonts w:ascii="Arial" w:hAnsi="Arial" w:cs="Arial"/>
          <w:iCs/>
          <w:sz w:val="24"/>
          <w:szCs w:val="24"/>
        </w:rPr>
        <w:tab/>
        <w:t xml:space="preserve">Reassessment methods </w:t>
      </w:r>
    </w:p>
    <w:p w14:paraId="43BC374E" w14:textId="0160BE1D" w:rsidR="00E528DD" w:rsidRDefault="00E528DD" w:rsidP="00E528DD">
      <w:pPr>
        <w:spacing w:after="120"/>
        <w:ind w:left="567" w:hanging="567"/>
        <w:rPr>
          <w:rFonts w:ascii="Arial" w:hAnsi="Arial" w:cs="Arial"/>
          <w:iCs/>
        </w:rPr>
      </w:pPr>
      <w:r>
        <w:rPr>
          <w:rFonts w:ascii="Arial" w:hAnsi="Arial" w:cs="Arial"/>
          <w:iCs/>
        </w:rPr>
        <w:tab/>
        <w:t>Reassessment Instrument: 100% coursework</w:t>
      </w:r>
    </w:p>
    <w:p w14:paraId="53E2F695" w14:textId="77777777" w:rsidR="00E528DD" w:rsidRDefault="00E528DD" w:rsidP="00E528DD">
      <w:pPr>
        <w:spacing w:after="120"/>
        <w:ind w:left="567" w:hanging="567"/>
        <w:rPr>
          <w:rFonts w:ascii="Arial" w:hAnsi="Arial" w:cs="Arial"/>
          <w:iCs/>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703164" w:rsidRPr="00302082" w14:paraId="7C71E160" w14:textId="77777777" w:rsidTr="00CD030A">
        <w:tc>
          <w:tcPr>
            <w:tcW w:w="1086" w:type="pct"/>
            <w:shd w:val="clear" w:color="auto" w:fill="D9D9D9" w:themeFill="background1" w:themeFillShade="D9"/>
          </w:tcPr>
          <w:p w14:paraId="394AA5D7" w14:textId="77777777" w:rsidR="00703164" w:rsidRPr="00302082" w:rsidRDefault="00703164" w:rsidP="00CD030A">
            <w:pPr>
              <w:spacing w:after="120"/>
              <w:ind w:left="33"/>
              <w:rPr>
                <w:rFonts w:ascii="Arial" w:hAnsi="Arial" w:cs="Arial"/>
                <w:b/>
              </w:rPr>
            </w:pPr>
            <w:r w:rsidRPr="00302082">
              <w:rPr>
                <w:rFonts w:ascii="Arial" w:hAnsi="Arial" w:cs="Arial"/>
                <w:b/>
              </w:rPr>
              <w:t>Module learning outcome</w:t>
            </w:r>
          </w:p>
        </w:tc>
        <w:tc>
          <w:tcPr>
            <w:tcW w:w="356" w:type="pct"/>
          </w:tcPr>
          <w:p w14:paraId="7FC8F8D3" w14:textId="77777777" w:rsidR="00703164" w:rsidRPr="00302082" w:rsidRDefault="00703164" w:rsidP="00CD030A">
            <w:pPr>
              <w:spacing w:after="120"/>
              <w:rPr>
                <w:rFonts w:ascii="Arial" w:hAnsi="Arial" w:cs="Arial"/>
                <w:i/>
              </w:rPr>
            </w:pPr>
            <w:r w:rsidRPr="00302082">
              <w:rPr>
                <w:rFonts w:ascii="Arial" w:hAnsi="Arial" w:cs="Arial"/>
                <w:i/>
              </w:rPr>
              <w:t>8.1</w:t>
            </w:r>
          </w:p>
        </w:tc>
        <w:tc>
          <w:tcPr>
            <w:tcW w:w="356" w:type="pct"/>
          </w:tcPr>
          <w:p w14:paraId="5BFEC10B" w14:textId="77777777" w:rsidR="00703164" w:rsidRPr="00302082" w:rsidRDefault="00703164" w:rsidP="00CD030A">
            <w:pPr>
              <w:spacing w:after="120"/>
              <w:rPr>
                <w:rFonts w:ascii="Arial" w:hAnsi="Arial" w:cs="Arial"/>
                <w:i/>
              </w:rPr>
            </w:pPr>
            <w:r w:rsidRPr="00302082">
              <w:rPr>
                <w:rFonts w:ascii="Arial" w:hAnsi="Arial" w:cs="Arial"/>
                <w:i/>
              </w:rPr>
              <w:t>8.2</w:t>
            </w:r>
          </w:p>
        </w:tc>
        <w:tc>
          <w:tcPr>
            <w:tcW w:w="356" w:type="pct"/>
          </w:tcPr>
          <w:p w14:paraId="5740AFB7" w14:textId="77777777" w:rsidR="00703164" w:rsidRPr="00302082" w:rsidRDefault="00703164" w:rsidP="00CD030A">
            <w:pPr>
              <w:spacing w:after="120"/>
              <w:rPr>
                <w:rFonts w:ascii="Arial" w:hAnsi="Arial" w:cs="Arial"/>
                <w:i/>
              </w:rPr>
            </w:pPr>
            <w:r w:rsidRPr="00302082">
              <w:rPr>
                <w:rFonts w:ascii="Arial" w:hAnsi="Arial" w:cs="Arial"/>
                <w:i/>
              </w:rPr>
              <w:t>8.3</w:t>
            </w:r>
          </w:p>
        </w:tc>
        <w:tc>
          <w:tcPr>
            <w:tcW w:w="356" w:type="pct"/>
          </w:tcPr>
          <w:p w14:paraId="67A1EED2" w14:textId="77777777" w:rsidR="00703164" w:rsidRPr="00302082" w:rsidRDefault="00703164" w:rsidP="00CD030A">
            <w:pPr>
              <w:spacing w:after="120"/>
              <w:rPr>
                <w:rFonts w:ascii="Arial" w:hAnsi="Arial" w:cs="Arial"/>
                <w:i/>
              </w:rPr>
            </w:pPr>
            <w:r w:rsidRPr="00302082">
              <w:rPr>
                <w:rFonts w:ascii="Arial" w:hAnsi="Arial" w:cs="Arial"/>
                <w:i/>
              </w:rPr>
              <w:t>8.4</w:t>
            </w:r>
          </w:p>
        </w:tc>
        <w:tc>
          <w:tcPr>
            <w:tcW w:w="356" w:type="pct"/>
          </w:tcPr>
          <w:p w14:paraId="4A53EB58" w14:textId="77777777" w:rsidR="00703164" w:rsidRPr="00302082" w:rsidRDefault="00703164" w:rsidP="00CD030A">
            <w:pPr>
              <w:spacing w:after="120"/>
              <w:rPr>
                <w:rFonts w:ascii="Arial" w:hAnsi="Arial" w:cs="Arial"/>
                <w:i/>
              </w:rPr>
            </w:pPr>
            <w:r w:rsidRPr="00302082">
              <w:rPr>
                <w:rFonts w:ascii="Arial" w:hAnsi="Arial" w:cs="Arial"/>
                <w:i/>
              </w:rPr>
              <w:t>8.5</w:t>
            </w:r>
          </w:p>
        </w:tc>
        <w:tc>
          <w:tcPr>
            <w:tcW w:w="356" w:type="pct"/>
          </w:tcPr>
          <w:p w14:paraId="10786EE1" w14:textId="77777777" w:rsidR="00703164" w:rsidRPr="00302082" w:rsidRDefault="00703164" w:rsidP="00CD030A">
            <w:pPr>
              <w:spacing w:after="120"/>
              <w:rPr>
                <w:rFonts w:ascii="Arial" w:hAnsi="Arial" w:cs="Arial"/>
                <w:i/>
              </w:rPr>
            </w:pPr>
            <w:r w:rsidRPr="00302082">
              <w:rPr>
                <w:rFonts w:ascii="Arial" w:hAnsi="Arial" w:cs="Arial"/>
                <w:i/>
              </w:rPr>
              <w:t>8.6</w:t>
            </w:r>
          </w:p>
        </w:tc>
        <w:tc>
          <w:tcPr>
            <w:tcW w:w="356" w:type="pct"/>
          </w:tcPr>
          <w:p w14:paraId="77427465" w14:textId="77777777" w:rsidR="00703164" w:rsidRPr="00302082" w:rsidRDefault="00703164" w:rsidP="00CD030A">
            <w:pPr>
              <w:spacing w:after="120"/>
              <w:rPr>
                <w:rFonts w:ascii="Arial" w:hAnsi="Arial" w:cs="Arial"/>
                <w:i/>
              </w:rPr>
            </w:pPr>
            <w:r w:rsidRPr="00302082">
              <w:rPr>
                <w:rFonts w:ascii="Arial" w:hAnsi="Arial" w:cs="Arial"/>
                <w:i/>
              </w:rPr>
              <w:t>9.1</w:t>
            </w:r>
          </w:p>
        </w:tc>
        <w:tc>
          <w:tcPr>
            <w:tcW w:w="356" w:type="pct"/>
          </w:tcPr>
          <w:p w14:paraId="4B782B8B" w14:textId="77777777" w:rsidR="00703164" w:rsidRPr="00302082" w:rsidRDefault="00703164" w:rsidP="00CD030A">
            <w:pPr>
              <w:spacing w:after="120"/>
              <w:rPr>
                <w:rFonts w:ascii="Arial" w:hAnsi="Arial" w:cs="Arial"/>
                <w:i/>
              </w:rPr>
            </w:pPr>
            <w:r w:rsidRPr="00302082">
              <w:rPr>
                <w:rFonts w:ascii="Arial" w:hAnsi="Arial" w:cs="Arial"/>
                <w:i/>
              </w:rPr>
              <w:t>9.2</w:t>
            </w:r>
          </w:p>
        </w:tc>
        <w:tc>
          <w:tcPr>
            <w:tcW w:w="356" w:type="pct"/>
          </w:tcPr>
          <w:p w14:paraId="5C2B6037" w14:textId="77777777" w:rsidR="00703164" w:rsidRPr="00302082" w:rsidRDefault="00703164" w:rsidP="00CD030A">
            <w:pPr>
              <w:spacing w:after="120"/>
              <w:rPr>
                <w:rFonts w:ascii="Arial" w:hAnsi="Arial" w:cs="Arial"/>
                <w:i/>
              </w:rPr>
            </w:pPr>
            <w:r w:rsidRPr="00302082">
              <w:rPr>
                <w:rFonts w:ascii="Arial" w:hAnsi="Arial" w:cs="Arial"/>
                <w:i/>
              </w:rPr>
              <w:t>9.3</w:t>
            </w:r>
          </w:p>
        </w:tc>
        <w:tc>
          <w:tcPr>
            <w:tcW w:w="356" w:type="pct"/>
          </w:tcPr>
          <w:p w14:paraId="07170D54" w14:textId="77777777" w:rsidR="00703164" w:rsidRPr="00302082" w:rsidRDefault="00703164" w:rsidP="00CD030A">
            <w:pPr>
              <w:spacing w:after="120"/>
              <w:rPr>
                <w:rFonts w:ascii="Arial" w:hAnsi="Arial" w:cs="Arial"/>
                <w:i/>
              </w:rPr>
            </w:pPr>
            <w:r w:rsidRPr="00302082">
              <w:rPr>
                <w:rFonts w:ascii="Arial" w:hAnsi="Arial" w:cs="Arial"/>
                <w:i/>
              </w:rPr>
              <w:t>9.4</w:t>
            </w:r>
          </w:p>
        </w:tc>
        <w:tc>
          <w:tcPr>
            <w:tcW w:w="352" w:type="pct"/>
          </w:tcPr>
          <w:p w14:paraId="1A66FFD9" w14:textId="65BD69AF" w:rsidR="00703164" w:rsidRPr="00302082" w:rsidRDefault="00043D87" w:rsidP="00CD030A">
            <w:pPr>
              <w:spacing w:after="120"/>
              <w:rPr>
                <w:rFonts w:ascii="Arial" w:hAnsi="Arial" w:cs="Arial"/>
                <w:i/>
              </w:rPr>
            </w:pPr>
            <w:r>
              <w:rPr>
                <w:rFonts w:ascii="Arial" w:hAnsi="Arial" w:cs="Arial"/>
                <w:i/>
              </w:rPr>
              <w:t>9.5</w:t>
            </w:r>
          </w:p>
        </w:tc>
      </w:tr>
      <w:tr w:rsidR="00703164" w:rsidRPr="00302082" w14:paraId="1E0DB8FA" w14:textId="77777777" w:rsidTr="00CD030A">
        <w:tc>
          <w:tcPr>
            <w:tcW w:w="1086" w:type="pct"/>
          </w:tcPr>
          <w:p w14:paraId="231E037E" w14:textId="77777777" w:rsidR="00703164" w:rsidRPr="00EC7250" w:rsidRDefault="00703164" w:rsidP="00CD030A">
            <w:pPr>
              <w:spacing w:after="120"/>
              <w:rPr>
                <w:rFonts w:ascii="Arial" w:hAnsi="Arial" w:cs="Arial"/>
              </w:rPr>
            </w:pPr>
            <w:r w:rsidRPr="00EC7250">
              <w:rPr>
                <w:rFonts w:ascii="Arial" w:hAnsi="Arial" w:cs="Arial"/>
              </w:rPr>
              <w:t>Private Study</w:t>
            </w:r>
          </w:p>
        </w:tc>
        <w:tc>
          <w:tcPr>
            <w:tcW w:w="356" w:type="pct"/>
          </w:tcPr>
          <w:p w14:paraId="5178BE75"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202F657F"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55558E8E"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4E4ABA1F" w14:textId="2E8C4BBF" w:rsidR="00703164" w:rsidRPr="00302082" w:rsidRDefault="003E4CB5" w:rsidP="00CD030A">
            <w:pPr>
              <w:spacing w:after="120"/>
              <w:rPr>
                <w:rFonts w:ascii="Arial" w:hAnsi="Arial" w:cs="Arial"/>
                <w:b/>
              </w:rPr>
            </w:pPr>
            <w:r>
              <w:rPr>
                <w:rFonts w:ascii="Arial" w:hAnsi="Arial" w:cs="Arial"/>
                <w:b/>
              </w:rPr>
              <w:t>X</w:t>
            </w:r>
          </w:p>
        </w:tc>
        <w:tc>
          <w:tcPr>
            <w:tcW w:w="356" w:type="pct"/>
          </w:tcPr>
          <w:p w14:paraId="23D31D9E" w14:textId="5742AAD0" w:rsidR="00703164" w:rsidRPr="00302082" w:rsidRDefault="003E4CB5" w:rsidP="00CD030A">
            <w:pPr>
              <w:spacing w:after="120"/>
              <w:rPr>
                <w:rFonts w:ascii="Arial" w:hAnsi="Arial" w:cs="Arial"/>
                <w:b/>
              </w:rPr>
            </w:pPr>
            <w:r>
              <w:rPr>
                <w:rFonts w:ascii="Arial" w:hAnsi="Arial" w:cs="Arial"/>
                <w:b/>
              </w:rPr>
              <w:t>X</w:t>
            </w:r>
          </w:p>
        </w:tc>
        <w:tc>
          <w:tcPr>
            <w:tcW w:w="356" w:type="pct"/>
          </w:tcPr>
          <w:p w14:paraId="7523EE84"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7E824006" w14:textId="339FD1E4" w:rsidR="00703164" w:rsidRPr="00302082" w:rsidRDefault="003E4CB5" w:rsidP="00CD030A">
            <w:pPr>
              <w:spacing w:after="120"/>
              <w:rPr>
                <w:rFonts w:ascii="Arial" w:hAnsi="Arial" w:cs="Arial"/>
                <w:b/>
              </w:rPr>
            </w:pPr>
            <w:r>
              <w:rPr>
                <w:rFonts w:ascii="Arial" w:hAnsi="Arial" w:cs="Arial"/>
                <w:b/>
              </w:rPr>
              <w:t>X</w:t>
            </w:r>
          </w:p>
        </w:tc>
        <w:tc>
          <w:tcPr>
            <w:tcW w:w="356" w:type="pct"/>
          </w:tcPr>
          <w:p w14:paraId="65DF32F8"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3EB3399F"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7CB66751" w14:textId="77777777" w:rsidR="00703164" w:rsidRPr="00302082" w:rsidRDefault="00703164" w:rsidP="00CD030A">
            <w:pPr>
              <w:spacing w:after="120"/>
              <w:rPr>
                <w:rFonts w:ascii="Arial" w:hAnsi="Arial" w:cs="Arial"/>
                <w:b/>
              </w:rPr>
            </w:pPr>
            <w:r>
              <w:rPr>
                <w:rFonts w:ascii="Arial" w:hAnsi="Arial" w:cs="Arial"/>
                <w:b/>
              </w:rPr>
              <w:t>X</w:t>
            </w:r>
          </w:p>
        </w:tc>
        <w:tc>
          <w:tcPr>
            <w:tcW w:w="352" w:type="pct"/>
          </w:tcPr>
          <w:p w14:paraId="7CA69777" w14:textId="1543F9FD" w:rsidR="00703164" w:rsidRPr="00302082" w:rsidRDefault="001F204A" w:rsidP="00CD030A">
            <w:pPr>
              <w:spacing w:after="120"/>
              <w:rPr>
                <w:rFonts w:ascii="Arial" w:hAnsi="Arial" w:cs="Arial"/>
                <w:b/>
              </w:rPr>
            </w:pPr>
            <w:r>
              <w:rPr>
                <w:rFonts w:ascii="Arial" w:hAnsi="Arial" w:cs="Arial"/>
                <w:b/>
              </w:rPr>
              <w:t>X</w:t>
            </w:r>
          </w:p>
        </w:tc>
      </w:tr>
      <w:tr w:rsidR="00703164" w:rsidRPr="00302082" w14:paraId="62F8BAC1" w14:textId="77777777" w:rsidTr="00CD030A">
        <w:tc>
          <w:tcPr>
            <w:tcW w:w="1086" w:type="pct"/>
          </w:tcPr>
          <w:p w14:paraId="0F7E1555" w14:textId="77777777" w:rsidR="00703164" w:rsidRDefault="00703164" w:rsidP="00CD030A">
            <w:r>
              <w:rPr>
                <w:rFonts w:ascii="Arial" w:hAnsi="Arial" w:cs="Arial"/>
              </w:rPr>
              <w:t>Lectures</w:t>
            </w:r>
          </w:p>
        </w:tc>
        <w:tc>
          <w:tcPr>
            <w:tcW w:w="356" w:type="pct"/>
          </w:tcPr>
          <w:p w14:paraId="73050E6E"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240786C7"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4FCA3AA9"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1C395258" w14:textId="6BDA106F" w:rsidR="00703164" w:rsidRPr="00302082" w:rsidRDefault="003E4CB5" w:rsidP="00CD030A">
            <w:pPr>
              <w:spacing w:after="120"/>
              <w:rPr>
                <w:rFonts w:ascii="Arial" w:hAnsi="Arial" w:cs="Arial"/>
                <w:b/>
              </w:rPr>
            </w:pPr>
            <w:r>
              <w:rPr>
                <w:rFonts w:ascii="Arial" w:hAnsi="Arial" w:cs="Arial"/>
                <w:b/>
              </w:rPr>
              <w:t>X</w:t>
            </w:r>
          </w:p>
        </w:tc>
        <w:tc>
          <w:tcPr>
            <w:tcW w:w="356" w:type="pct"/>
          </w:tcPr>
          <w:p w14:paraId="5E18B17D" w14:textId="27B57500" w:rsidR="00703164" w:rsidRPr="00302082" w:rsidRDefault="003E4CB5" w:rsidP="00CD030A">
            <w:pPr>
              <w:spacing w:after="120"/>
              <w:rPr>
                <w:rFonts w:ascii="Arial" w:hAnsi="Arial" w:cs="Arial"/>
                <w:b/>
              </w:rPr>
            </w:pPr>
            <w:r>
              <w:rPr>
                <w:rFonts w:ascii="Arial" w:hAnsi="Arial" w:cs="Arial"/>
                <w:b/>
              </w:rPr>
              <w:t>X</w:t>
            </w:r>
          </w:p>
        </w:tc>
        <w:tc>
          <w:tcPr>
            <w:tcW w:w="356" w:type="pct"/>
          </w:tcPr>
          <w:p w14:paraId="745DF919"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542A3B7A" w14:textId="77777777" w:rsidR="00703164" w:rsidRPr="00302082" w:rsidRDefault="00703164" w:rsidP="00CD030A">
            <w:pPr>
              <w:spacing w:after="120"/>
              <w:rPr>
                <w:rFonts w:ascii="Arial" w:hAnsi="Arial" w:cs="Arial"/>
                <w:b/>
              </w:rPr>
            </w:pPr>
          </w:p>
        </w:tc>
        <w:tc>
          <w:tcPr>
            <w:tcW w:w="356" w:type="pct"/>
          </w:tcPr>
          <w:p w14:paraId="733899D9"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5D731490" w14:textId="77565272" w:rsidR="00703164" w:rsidRPr="00302082" w:rsidRDefault="00703164" w:rsidP="00CD030A">
            <w:pPr>
              <w:spacing w:after="120"/>
              <w:rPr>
                <w:rFonts w:ascii="Arial" w:hAnsi="Arial" w:cs="Arial"/>
                <w:b/>
              </w:rPr>
            </w:pPr>
          </w:p>
        </w:tc>
        <w:tc>
          <w:tcPr>
            <w:tcW w:w="356" w:type="pct"/>
          </w:tcPr>
          <w:p w14:paraId="22E8C689" w14:textId="45A5CA43" w:rsidR="00703164" w:rsidRPr="00302082" w:rsidRDefault="00703164" w:rsidP="00CD030A">
            <w:pPr>
              <w:spacing w:after="120"/>
              <w:rPr>
                <w:rFonts w:ascii="Arial" w:hAnsi="Arial" w:cs="Arial"/>
                <w:b/>
              </w:rPr>
            </w:pPr>
          </w:p>
        </w:tc>
        <w:tc>
          <w:tcPr>
            <w:tcW w:w="352" w:type="pct"/>
          </w:tcPr>
          <w:p w14:paraId="571530A9" w14:textId="044D4715" w:rsidR="00703164" w:rsidRPr="00302082" w:rsidRDefault="001F204A" w:rsidP="00CD030A">
            <w:pPr>
              <w:spacing w:after="120"/>
              <w:rPr>
                <w:rFonts w:ascii="Arial" w:hAnsi="Arial" w:cs="Arial"/>
                <w:b/>
              </w:rPr>
            </w:pPr>
            <w:r>
              <w:rPr>
                <w:rFonts w:ascii="Arial" w:hAnsi="Arial" w:cs="Arial"/>
                <w:b/>
              </w:rPr>
              <w:t>X</w:t>
            </w:r>
          </w:p>
        </w:tc>
      </w:tr>
      <w:tr w:rsidR="00703164" w:rsidRPr="00302082" w14:paraId="06F4ADBA" w14:textId="77777777" w:rsidTr="00CD030A">
        <w:tc>
          <w:tcPr>
            <w:tcW w:w="1086" w:type="pct"/>
          </w:tcPr>
          <w:p w14:paraId="7B216583" w14:textId="77777777" w:rsidR="00703164" w:rsidRDefault="00703164" w:rsidP="00CD030A">
            <w:r>
              <w:rPr>
                <w:rFonts w:ascii="Arial" w:hAnsi="Arial" w:cs="Arial"/>
              </w:rPr>
              <w:t>Seminars</w:t>
            </w:r>
          </w:p>
        </w:tc>
        <w:tc>
          <w:tcPr>
            <w:tcW w:w="356" w:type="pct"/>
          </w:tcPr>
          <w:p w14:paraId="4B4045E7"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7BC69DBC"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0D9E27F1"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076EF8BC" w14:textId="23ACA2D5" w:rsidR="00703164" w:rsidRPr="00302082" w:rsidRDefault="003E4CB5" w:rsidP="00CD030A">
            <w:pPr>
              <w:spacing w:after="120"/>
              <w:rPr>
                <w:rFonts w:ascii="Arial" w:hAnsi="Arial" w:cs="Arial"/>
                <w:b/>
              </w:rPr>
            </w:pPr>
            <w:r>
              <w:rPr>
                <w:rFonts w:ascii="Arial" w:hAnsi="Arial" w:cs="Arial"/>
                <w:b/>
              </w:rPr>
              <w:t>X</w:t>
            </w:r>
          </w:p>
        </w:tc>
        <w:tc>
          <w:tcPr>
            <w:tcW w:w="356" w:type="pct"/>
          </w:tcPr>
          <w:p w14:paraId="4748EFE8" w14:textId="30EF93AE" w:rsidR="00703164" w:rsidRPr="00302082" w:rsidRDefault="003E4CB5" w:rsidP="00CD030A">
            <w:pPr>
              <w:spacing w:after="120"/>
              <w:rPr>
                <w:rFonts w:ascii="Arial" w:hAnsi="Arial" w:cs="Arial"/>
                <w:b/>
              </w:rPr>
            </w:pPr>
            <w:r>
              <w:rPr>
                <w:rFonts w:ascii="Arial" w:hAnsi="Arial" w:cs="Arial"/>
                <w:b/>
              </w:rPr>
              <w:t>X</w:t>
            </w:r>
          </w:p>
        </w:tc>
        <w:tc>
          <w:tcPr>
            <w:tcW w:w="356" w:type="pct"/>
          </w:tcPr>
          <w:p w14:paraId="5428662E"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2CE4D6D1" w14:textId="72014CEE" w:rsidR="00703164" w:rsidRPr="00302082" w:rsidRDefault="003E4CB5" w:rsidP="00CD030A">
            <w:pPr>
              <w:spacing w:after="120"/>
              <w:rPr>
                <w:rFonts w:ascii="Arial" w:hAnsi="Arial" w:cs="Arial"/>
                <w:b/>
              </w:rPr>
            </w:pPr>
            <w:r>
              <w:rPr>
                <w:rFonts w:ascii="Arial" w:hAnsi="Arial" w:cs="Arial"/>
                <w:b/>
              </w:rPr>
              <w:t>X</w:t>
            </w:r>
          </w:p>
        </w:tc>
        <w:tc>
          <w:tcPr>
            <w:tcW w:w="356" w:type="pct"/>
          </w:tcPr>
          <w:p w14:paraId="6211DD2D"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625EEB9A" w14:textId="77777777" w:rsidR="00703164" w:rsidRPr="00302082" w:rsidRDefault="00703164" w:rsidP="00CD030A">
            <w:pPr>
              <w:spacing w:after="120"/>
              <w:rPr>
                <w:rFonts w:ascii="Arial" w:hAnsi="Arial" w:cs="Arial"/>
                <w:b/>
              </w:rPr>
            </w:pPr>
            <w:r>
              <w:rPr>
                <w:rFonts w:ascii="Arial" w:hAnsi="Arial" w:cs="Arial"/>
                <w:b/>
              </w:rPr>
              <w:t>X</w:t>
            </w:r>
          </w:p>
        </w:tc>
        <w:tc>
          <w:tcPr>
            <w:tcW w:w="356" w:type="pct"/>
          </w:tcPr>
          <w:p w14:paraId="6E814E21" w14:textId="77777777" w:rsidR="00703164" w:rsidRPr="00302082" w:rsidRDefault="00703164" w:rsidP="00CD030A">
            <w:pPr>
              <w:spacing w:after="120"/>
              <w:rPr>
                <w:rFonts w:ascii="Arial" w:hAnsi="Arial" w:cs="Arial"/>
                <w:b/>
              </w:rPr>
            </w:pPr>
            <w:r>
              <w:rPr>
                <w:rFonts w:ascii="Arial" w:hAnsi="Arial" w:cs="Arial"/>
                <w:b/>
              </w:rPr>
              <w:t>X</w:t>
            </w:r>
          </w:p>
        </w:tc>
        <w:tc>
          <w:tcPr>
            <w:tcW w:w="352" w:type="pct"/>
          </w:tcPr>
          <w:p w14:paraId="719F4A5C" w14:textId="36F134AE" w:rsidR="00703164" w:rsidRPr="00302082" w:rsidRDefault="001F204A" w:rsidP="00CD030A">
            <w:pPr>
              <w:spacing w:after="120"/>
              <w:rPr>
                <w:rFonts w:ascii="Arial" w:hAnsi="Arial" w:cs="Arial"/>
                <w:b/>
              </w:rPr>
            </w:pPr>
            <w:r>
              <w:rPr>
                <w:rFonts w:ascii="Arial" w:hAnsi="Arial" w:cs="Arial"/>
                <w:b/>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38BFC619" w14:textId="1E2441D6" w:rsidR="0035027B" w:rsidRPr="00636058" w:rsidRDefault="0035027B" w:rsidP="0035027B">
      <w:pPr>
        <w:spacing w:after="120" w:line="240" w:lineRule="auto"/>
        <w:ind w:left="567" w:right="543"/>
        <w:jc w:val="both"/>
        <w:rPr>
          <w:rFonts w:ascii="Arial" w:hAnsi="Arial" w:cs="Arial"/>
          <w:b/>
          <w:bCs/>
          <w:sz w:val="24"/>
          <w:szCs w:val="24"/>
        </w:rPr>
      </w:pPr>
      <w:r w:rsidRPr="00636058">
        <w:rPr>
          <w:rFonts w:ascii="Arial" w:hAnsi="Arial" w:cs="Arial"/>
          <w:b/>
          <w:bCs/>
          <w:sz w:val="24"/>
          <w:szCs w:val="24"/>
        </w:rPr>
        <w:t xml:space="preserve">Module learning outcomes against </w:t>
      </w:r>
      <w:r>
        <w:rPr>
          <w:rFonts w:ascii="Arial" w:hAnsi="Arial" w:cs="Arial"/>
          <w:b/>
          <w:bCs/>
          <w:sz w:val="24"/>
          <w:szCs w:val="24"/>
        </w:rPr>
        <w:t xml:space="preserve">assessment </w:t>
      </w:r>
      <w:r w:rsidRPr="00636058">
        <w:rPr>
          <w:rFonts w:ascii="Arial" w:hAnsi="Arial" w:cs="Arial"/>
          <w:b/>
          <w:bCs/>
          <w:sz w:val="24"/>
          <w:szCs w:val="24"/>
        </w:rPr>
        <w:t>methods:</w:t>
      </w:r>
    </w:p>
    <w:p w14:paraId="1F96C127" w14:textId="77777777" w:rsidR="0035027B" w:rsidRDefault="0035027B" w:rsidP="009D52D0">
      <w:pPr>
        <w:spacing w:after="120" w:line="240" w:lineRule="auto"/>
        <w:ind w:left="426" w:right="543"/>
        <w:rPr>
          <w:rFonts w:ascii="Arial" w:hAnsi="Arial" w:cs="Arial"/>
          <w:b/>
          <w:iCs/>
          <w:sz w:val="24"/>
          <w:szCs w:val="24"/>
        </w:rPr>
      </w:pPr>
    </w:p>
    <w:tbl>
      <w:tblPr>
        <w:tblStyle w:val="TableGrid"/>
        <w:tblW w:w="5000" w:type="pct"/>
        <w:tblLook w:val="04A0" w:firstRow="1" w:lastRow="0" w:firstColumn="1" w:lastColumn="0" w:noHBand="0" w:noVBand="1"/>
      </w:tblPr>
      <w:tblGrid>
        <w:gridCol w:w="2272"/>
        <w:gridCol w:w="745"/>
        <w:gridCol w:w="745"/>
        <w:gridCol w:w="745"/>
        <w:gridCol w:w="745"/>
        <w:gridCol w:w="745"/>
        <w:gridCol w:w="745"/>
        <w:gridCol w:w="745"/>
        <w:gridCol w:w="745"/>
        <w:gridCol w:w="744"/>
        <w:gridCol w:w="744"/>
        <w:gridCol w:w="736"/>
      </w:tblGrid>
      <w:tr w:rsidR="002A1355" w:rsidRPr="00302082" w14:paraId="56681E99" w14:textId="77777777" w:rsidTr="00673660">
        <w:tc>
          <w:tcPr>
            <w:tcW w:w="1086" w:type="pct"/>
            <w:shd w:val="clear" w:color="auto" w:fill="D9D9D9" w:themeFill="background1" w:themeFillShade="D9"/>
          </w:tcPr>
          <w:p w14:paraId="01EE0CC2" w14:textId="05435E88" w:rsidR="002A1355" w:rsidRPr="00302082" w:rsidRDefault="002A1355" w:rsidP="002A1355">
            <w:pPr>
              <w:spacing w:after="120"/>
              <w:rPr>
                <w:rFonts w:ascii="Arial" w:hAnsi="Arial" w:cs="Arial"/>
                <w:b/>
              </w:rPr>
            </w:pPr>
            <w:r w:rsidRPr="00302082">
              <w:rPr>
                <w:rFonts w:ascii="Arial" w:hAnsi="Arial" w:cs="Arial"/>
                <w:b/>
              </w:rPr>
              <w:t>Module learning outcome</w:t>
            </w:r>
          </w:p>
        </w:tc>
        <w:tc>
          <w:tcPr>
            <w:tcW w:w="356" w:type="pct"/>
          </w:tcPr>
          <w:p w14:paraId="246C2374" w14:textId="048E4274" w:rsidR="002A1355" w:rsidRPr="00302082" w:rsidRDefault="002A1355" w:rsidP="002A1355">
            <w:pPr>
              <w:spacing w:after="120"/>
              <w:rPr>
                <w:rFonts w:ascii="Arial" w:hAnsi="Arial" w:cs="Arial"/>
                <w:b/>
              </w:rPr>
            </w:pPr>
            <w:r w:rsidRPr="00302082">
              <w:rPr>
                <w:rFonts w:ascii="Arial" w:hAnsi="Arial" w:cs="Arial"/>
                <w:i/>
              </w:rPr>
              <w:t>8.1</w:t>
            </w:r>
          </w:p>
        </w:tc>
        <w:tc>
          <w:tcPr>
            <w:tcW w:w="356" w:type="pct"/>
          </w:tcPr>
          <w:p w14:paraId="6398DCBA" w14:textId="609814B6" w:rsidR="002A1355" w:rsidRPr="00302082" w:rsidRDefault="002A1355" w:rsidP="002A1355">
            <w:pPr>
              <w:spacing w:after="120"/>
              <w:rPr>
                <w:rFonts w:ascii="Arial" w:hAnsi="Arial" w:cs="Arial"/>
                <w:b/>
              </w:rPr>
            </w:pPr>
            <w:r w:rsidRPr="00302082">
              <w:rPr>
                <w:rFonts w:ascii="Arial" w:hAnsi="Arial" w:cs="Arial"/>
                <w:i/>
              </w:rPr>
              <w:t>8.2</w:t>
            </w:r>
          </w:p>
        </w:tc>
        <w:tc>
          <w:tcPr>
            <w:tcW w:w="356" w:type="pct"/>
          </w:tcPr>
          <w:p w14:paraId="7A58B644" w14:textId="455F6947" w:rsidR="002A1355" w:rsidRPr="00302082" w:rsidRDefault="002A1355" w:rsidP="002A1355">
            <w:pPr>
              <w:spacing w:after="120"/>
              <w:rPr>
                <w:rFonts w:ascii="Arial" w:hAnsi="Arial" w:cs="Arial"/>
                <w:b/>
              </w:rPr>
            </w:pPr>
            <w:r w:rsidRPr="00302082">
              <w:rPr>
                <w:rFonts w:ascii="Arial" w:hAnsi="Arial" w:cs="Arial"/>
                <w:i/>
              </w:rPr>
              <w:t>8.3</w:t>
            </w:r>
          </w:p>
        </w:tc>
        <w:tc>
          <w:tcPr>
            <w:tcW w:w="356" w:type="pct"/>
          </w:tcPr>
          <w:p w14:paraId="385541B8" w14:textId="7856967E" w:rsidR="002A1355" w:rsidRPr="00302082" w:rsidRDefault="002A1355" w:rsidP="002A1355">
            <w:pPr>
              <w:spacing w:after="120"/>
              <w:rPr>
                <w:rFonts w:ascii="Arial" w:hAnsi="Arial" w:cs="Arial"/>
                <w:b/>
              </w:rPr>
            </w:pPr>
            <w:r w:rsidRPr="00302082">
              <w:rPr>
                <w:rFonts w:ascii="Arial" w:hAnsi="Arial" w:cs="Arial"/>
                <w:i/>
              </w:rPr>
              <w:t>8.4</w:t>
            </w:r>
          </w:p>
        </w:tc>
        <w:tc>
          <w:tcPr>
            <w:tcW w:w="356" w:type="pct"/>
          </w:tcPr>
          <w:p w14:paraId="39C702CA" w14:textId="2CD8477A" w:rsidR="002A1355" w:rsidRPr="00302082" w:rsidRDefault="002A1355" w:rsidP="002A1355">
            <w:pPr>
              <w:spacing w:after="120"/>
              <w:rPr>
                <w:rFonts w:ascii="Arial" w:hAnsi="Arial" w:cs="Arial"/>
                <w:b/>
              </w:rPr>
            </w:pPr>
            <w:r w:rsidRPr="00302082">
              <w:rPr>
                <w:rFonts w:ascii="Arial" w:hAnsi="Arial" w:cs="Arial"/>
                <w:i/>
              </w:rPr>
              <w:t>8.5</w:t>
            </w:r>
          </w:p>
        </w:tc>
        <w:tc>
          <w:tcPr>
            <w:tcW w:w="356" w:type="pct"/>
          </w:tcPr>
          <w:p w14:paraId="22C2DC25" w14:textId="003AD5C9" w:rsidR="002A1355" w:rsidRPr="00302082" w:rsidRDefault="002A1355" w:rsidP="002A1355">
            <w:pPr>
              <w:spacing w:after="120"/>
              <w:rPr>
                <w:rFonts w:ascii="Arial" w:hAnsi="Arial" w:cs="Arial"/>
                <w:b/>
              </w:rPr>
            </w:pPr>
            <w:r w:rsidRPr="00302082">
              <w:rPr>
                <w:rFonts w:ascii="Arial" w:hAnsi="Arial" w:cs="Arial"/>
                <w:i/>
              </w:rPr>
              <w:t>8.6</w:t>
            </w:r>
          </w:p>
        </w:tc>
        <w:tc>
          <w:tcPr>
            <w:tcW w:w="356" w:type="pct"/>
          </w:tcPr>
          <w:p w14:paraId="28844C56" w14:textId="6C2837EA" w:rsidR="002A1355" w:rsidRPr="00302082" w:rsidRDefault="002A1355" w:rsidP="002A1355">
            <w:pPr>
              <w:spacing w:after="120"/>
              <w:rPr>
                <w:rFonts w:ascii="Arial" w:hAnsi="Arial" w:cs="Arial"/>
                <w:b/>
              </w:rPr>
            </w:pPr>
            <w:r w:rsidRPr="00302082">
              <w:rPr>
                <w:rFonts w:ascii="Arial" w:hAnsi="Arial" w:cs="Arial"/>
                <w:i/>
              </w:rPr>
              <w:t>9.1</w:t>
            </w:r>
          </w:p>
        </w:tc>
        <w:tc>
          <w:tcPr>
            <w:tcW w:w="356" w:type="pct"/>
          </w:tcPr>
          <w:p w14:paraId="7671515C" w14:textId="5DF5F92E" w:rsidR="002A1355" w:rsidRPr="00302082" w:rsidRDefault="002A1355" w:rsidP="002A1355">
            <w:pPr>
              <w:spacing w:after="120"/>
              <w:rPr>
                <w:rFonts w:ascii="Arial" w:hAnsi="Arial" w:cs="Arial"/>
                <w:b/>
              </w:rPr>
            </w:pPr>
            <w:r w:rsidRPr="00302082">
              <w:rPr>
                <w:rFonts w:ascii="Arial" w:hAnsi="Arial" w:cs="Arial"/>
                <w:i/>
              </w:rPr>
              <w:t>9.2</w:t>
            </w:r>
          </w:p>
        </w:tc>
        <w:tc>
          <w:tcPr>
            <w:tcW w:w="356" w:type="pct"/>
          </w:tcPr>
          <w:p w14:paraId="744B399E" w14:textId="40653499" w:rsidR="002A1355" w:rsidRPr="00302082" w:rsidRDefault="002A1355" w:rsidP="002A1355">
            <w:pPr>
              <w:spacing w:after="120"/>
              <w:rPr>
                <w:rFonts w:ascii="Arial" w:hAnsi="Arial" w:cs="Arial"/>
                <w:b/>
              </w:rPr>
            </w:pPr>
            <w:r w:rsidRPr="00302082">
              <w:rPr>
                <w:rFonts w:ascii="Arial" w:hAnsi="Arial" w:cs="Arial"/>
                <w:i/>
              </w:rPr>
              <w:t>9.3</w:t>
            </w:r>
          </w:p>
        </w:tc>
        <w:tc>
          <w:tcPr>
            <w:tcW w:w="356" w:type="pct"/>
          </w:tcPr>
          <w:p w14:paraId="04EE64B4" w14:textId="059FB816" w:rsidR="002A1355" w:rsidRPr="00302082" w:rsidRDefault="002A1355" w:rsidP="002A1355">
            <w:pPr>
              <w:spacing w:after="120"/>
              <w:rPr>
                <w:rFonts w:ascii="Arial" w:hAnsi="Arial" w:cs="Arial"/>
                <w:b/>
              </w:rPr>
            </w:pPr>
            <w:r w:rsidRPr="00302082">
              <w:rPr>
                <w:rFonts w:ascii="Arial" w:hAnsi="Arial" w:cs="Arial"/>
                <w:i/>
              </w:rPr>
              <w:t>9.4</w:t>
            </w:r>
          </w:p>
        </w:tc>
        <w:tc>
          <w:tcPr>
            <w:tcW w:w="352" w:type="pct"/>
          </w:tcPr>
          <w:p w14:paraId="4899FC12" w14:textId="5B65EA0C" w:rsidR="002A1355" w:rsidRPr="00302082" w:rsidRDefault="002A1355" w:rsidP="002A1355">
            <w:pPr>
              <w:spacing w:after="120"/>
              <w:rPr>
                <w:rFonts w:ascii="Arial" w:hAnsi="Arial" w:cs="Arial"/>
                <w:b/>
              </w:rPr>
            </w:pPr>
            <w:r>
              <w:rPr>
                <w:rFonts w:ascii="Arial" w:hAnsi="Arial" w:cs="Arial"/>
                <w:i/>
              </w:rPr>
              <w:t>9.5</w:t>
            </w:r>
          </w:p>
        </w:tc>
      </w:tr>
      <w:tr w:rsidR="0035027B" w:rsidRPr="00302082" w14:paraId="02B4756E" w14:textId="77777777" w:rsidTr="00673660">
        <w:tc>
          <w:tcPr>
            <w:tcW w:w="1086" w:type="pct"/>
          </w:tcPr>
          <w:p w14:paraId="2AFC6310" w14:textId="073AD08D" w:rsidR="0035027B" w:rsidRPr="0003603C" w:rsidRDefault="009C50CF" w:rsidP="00673660">
            <w:pPr>
              <w:spacing w:after="120"/>
              <w:rPr>
                <w:rFonts w:ascii="Arial" w:hAnsi="Arial" w:cs="Arial"/>
              </w:rPr>
            </w:pPr>
            <w:r>
              <w:rPr>
                <w:rFonts w:ascii="Arial" w:hAnsi="Arial" w:cs="Arial"/>
              </w:rPr>
              <w:t xml:space="preserve">VLE </w:t>
            </w:r>
            <w:r w:rsidR="00E813B8">
              <w:rPr>
                <w:rFonts w:ascii="Arial" w:hAnsi="Arial" w:cs="Arial"/>
              </w:rPr>
              <w:t>Q</w:t>
            </w:r>
            <w:r w:rsidR="00386EF4">
              <w:rPr>
                <w:rFonts w:ascii="Arial" w:hAnsi="Arial" w:cs="Arial"/>
              </w:rPr>
              <w:t>uiz</w:t>
            </w:r>
          </w:p>
        </w:tc>
        <w:tc>
          <w:tcPr>
            <w:tcW w:w="356" w:type="pct"/>
          </w:tcPr>
          <w:p w14:paraId="2F711649" w14:textId="765F5A6E" w:rsidR="0035027B" w:rsidRPr="00302082" w:rsidRDefault="006B3F71" w:rsidP="00673660">
            <w:pPr>
              <w:spacing w:after="120"/>
              <w:rPr>
                <w:rFonts w:ascii="Arial" w:hAnsi="Arial" w:cs="Arial"/>
                <w:b/>
              </w:rPr>
            </w:pPr>
            <w:r>
              <w:rPr>
                <w:rFonts w:ascii="Arial" w:hAnsi="Arial" w:cs="Arial"/>
                <w:b/>
              </w:rPr>
              <w:t xml:space="preserve"> </w:t>
            </w:r>
          </w:p>
        </w:tc>
        <w:tc>
          <w:tcPr>
            <w:tcW w:w="356" w:type="pct"/>
          </w:tcPr>
          <w:p w14:paraId="2070AE36" w14:textId="77777777" w:rsidR="0035027B" w:rsidRPr="00302082" w:rsidRDefault="0035027B" w:rsidP="00673660">
            <w:pPr>
              <w:spacing w:after="120"/>
              <w:rPr>
                <w:rFonts w:ascii="Arial" w:hAnsi="Arial" w:cs="Arial"/>
                <w:b/>
              </w:rPr>
            </w:pPr>
            <w:r>
              <w:rPr>
                <w:rFonts w:ascii="Arial" w:hAnsi="Arial" w:cs="Arial"/>
                <w:b/>
              </w:rPr>
              <w:t>X</w:t>
            </w:r>
          </w:p>
        </w:tc>
        <w:tc>
          <w:tcPr>
            <w:tcW w:w="356" w:type="pct"/>
          </w:tcPr>
          <w:p w14:paraId="1DD8103B" w14:textId="77777777" w:rsidR="0035027B" w:rsidRPr="00302082" w:rsidRDefault="0035027B" w:rsidP="00673660">
            <w:pPr>
              <w:spacing w:after="120"/>
              <w:rPr>
                <w:rFonts w:ascii="Arial" w:hAnsi="Arial" w:cs="Arial"/>
                <w:b/>
              </w:rPr>
            </w:pPr>
          </w:p>
        </w:tc>
        <w:tc>
          <w:tcPr>
            <w:tcW w:w="356" w:type="pct"/>
          </w:tcPr>
          <w:p w14:paraId="04F36D45" w14:textId="431D2A6B" w:rsidR="0035027B" w:rsidRPr="00302082" w:rsidRDefault="00FD7567" w:rsidP="00673660">
            <w:pPr>
              <w:spacing w:after="120"/>
              <w:rPr>
                <w:rFonts w:ascii="Arial" w:hAnsi="Arial" w:cs="Arial"/>
                <w:b/>
              </w:rPr>
            </w:pPr>
            <w:r>
              <w:rPr>
                <w:rFonts w:ascii="Arial" w:hAnsi="Arial" w:cs="Arial"/>
                <w:b/>
              </w:rPr>
              <w:t>X</w:t>
            </w:r>
          </w:p>
        </w:tc>
        <w:tc>
          <w:tcPr>
            <w:tcW w:w="356" w:type="pct"/>
          </w:tcPr>
          <w:p w14:paraId="09B3AEA3" w14:textId="50F11978" w:rsidR="0035027B" w:rsidRPr="00302082" w:rsidRDefault="00FD7567" w:rsidP="00673660">
            <w:pPr>
              <w:spacing w:after="120"/>
              <w:rPr>
                <w:rFonts w:ascii="Arial" w:hAnsi="Arial" w:cs="Arial"/>
                <w:b/>
              </w:rPr>
            </w:pPr>
            <w:r>
              <w:rPr>
                <w:rFonts w:ascii="Arial" w:hAnsi="Arial" w:cs="Arial"/>
                <w:b/>
              </w:rPr>
              <w:t>X</w:t>
            </w:r>
          </w:p>
        </w:tc>
        <w:tc>
          <w:tcPr>
            <w:tcW w:w="356" w:type="pct"/>
          </w:tcPr>
          <w:p w14:paraId="4D3F4A07" w14:textId="4C6AFF30" w:rsidR="0035027B" w:rsidRPr="00302082" w:rsidRDefault="00FD7567" w:rsidP="00673660">
            <w:pPr>
              <w:spacing w:after="120"/>
              <w:rPr>
                <w:rFonts w:ascii="Arial" w:hAnsi="Arial" w:cs="Arial"/>
                <w:b/>
              </w:rPr>
            </w:pPr>
            <w:r>
              <w:rPr>
                <w:rFonts w:ascii="Arial" w:hAnsi="Arial" w:cs="Arial"/>
                <w:b/>
              </w:rPr>
              <w:t>X</w:t>
            </w:r>
          </w:p>
        </w:tc>
        <w:tc>
          <w:tcPr>
            <w:tcW w:w="356" w:type="pct"/>
          </w:tcPr>
          <w:p w14:paraId="1007CBD5" w14:textId="3FCCB22C" w:rsidR="0035027B" w:rsidRPr="00302082" w:rsidRDefault="0035027B" w:rsidP="00673660">
            <w:pPr>
              <w:spacing w:after="120"/>
              <w:rPr>
                <w:rFonts w:ascii="Arial" w:hAnsi="Arial" w:cs="Arial"/>
                <w:b/>
              </w:rPr>
            </w:pPr>
          </w:p>
        </w:tc>
        <w:tc>
          <w:tcPr>
            <w:tcW w:w="356" w:type="pct"/>
          </w:tcPr>
          <w:p w14:paraId="16236354" w14:textId="77777777" w:rsidR="0035027B" w:rsidRPr="00302082" w:rsidRDefault="0035027B" w:rsidP="00673660">
            <w:pPr>
              <w:spacing w:after="120"/>
              <w:rPr>
                <w:rFonts w:ascii="Arial" w:hAnsi="Arial" w:cs="Arial"/>
                <w:b/>
              </w:rPr>
            </w:pPr>
            <w:r>
              <w:rPr>
                <w:rFonts w:ascii="Arial" w:hAnsi="Arial" w:cs="Arial"/>
                <w:b/>
              </w:rPr>
              <w:t>X</w:t>
            </w:r>
          </w:p>
        </w:tc>
        <w:tc>
          <w:tcPr>
            <w:tcW w:w="356" w:type="pct"/>
          </w:tcPr>
          <w:p w14:paraId="66A642CA" w14:textId="2ADC24BE" w:rsidR="0035027B" w:rsidRPr="00302082" w:rsidRDefault="00006068" w:rsidP="00673660">
            <w:pPr>
              <w:spacing w:after="120"/>
              <w:rPr>
                <w:rFonts w:ascii="Arial" w:hAnsi="Arial" w:cs="Arial"/>
                <w:b/>
              </w:rPr>
            </w:pPr>
            <w:r>
              <w:rPr>
                <w:rFonts w:ascii="Arial" w:hAnsi="Arial" w:cs="Arial"/>
                <w:b/>
              </w:rPr>
              <w:t>X</w:t>
            </w:r>
          </w:p>
        </w:tc>
        <w:tc>
          <w:tcPr>
            <w:tcW w:w="356" w:type="pct"/>
          </w:tcPr>
          <w:p w14:paraId="135D1ED8" w14:textId="77777777" w:rsidR="0035027B" w:rsidRPr="00302082" w:rsidRDefault="0035027B" w:rsidP="00673660">
            <w:pPr>
              <w:spacing w:after="120"/>
              <w:rPr>
                <w:rFonts w:ascii="Arial" w:hAnsi="Arial" w:cs="Arial"/>
                <w:b/>
              </w:rPr>
            </w:pPr>
            <w:r>
              <w:rPr>
                <w:rFonts w:ascii="Arial" w:hAnsi="Arial" w:cs="Arial"/>
                <w:b/>
              </w:rPr>
              <w:t>X</w:t>
            </w:r>
          </w:p>
        </w:tc>
        <w:tc>
          <w:tcPr>
            <w:tcW w:w="352" w:type="pct"/>
          </w:tcPr>
          <w:p w14:paraId="767507AD" w14:textId="77777777" w:rsidR="0035027B" w:rsidRPr="00302082" w:rsidRDefault="0035027B" w:rsidP="00673660">
            <w:pPr>
              <w:spacing w:after="120"/>
              <w:rPr>
                <w:rFonts w:ascii="Arial" w:hAnsi="Arial" w:cs="Arial"/>
                <w:b/>
              </w:rPr>
            </w:pPr>
          </w:p>
        </w:tc>
      </w:tr>
      <w:tr w:rsidR="00203807" w:rsidRPr="00302082" w14:paraId="2DA481F8" w14:textId="77777777" w:rsidTr="00203807">
        <w:tc>
          <w:tcPr>
            <w:tcW w:w="1086" w:type="pct"/>
          </w:tcPr>
          <w:p w14:paraId="44F25E2A" w14:textId="457C1556" w:rsidR="00203807" w:rsidRPr="0003603C" w:rsidRDefault="00203807" w:rsidP="001C4216">
            <w:pPr>
              <w:spacing w:after="120"/>
              <w:rPr>
                <w:rFonts w:ascii="Arial" w:hAnsi="Arial" w:cs="Arial"/>
              </w:rPr>
            </w:pPr>
            <w:r>
              <w:rPr>
                <w:rFonts w:ascii="Arial" w:hAnsi="Arial" w:cs="Arial"/>
              </w:rPr>
              <w:t>Analytics (software) exercise</w:t>
            </w:r>
          </w:p>
        </w:tc>
        <w:tc>
          <w:tcPr>
            <w:tcW w:w="356" w:type="pct"/>
          </w:tcPr>
          <w:p w14:paraId="2113457B" w14:textId="3850C164" w:rsidR="00203807" w:rsidRPr="00302082" w:rsidRDefault="00203807" w:rsidP="001C4216">
            <w:pPr>
              <w:spacing w:after="120"/>
              <w:rPr>
                <w:rFonts w:ascii="Arial" w:hAnsi="Arial" w:cs="Arial"/>
                <w:b/>
              </w:rPr>
            </w:pPr>
          </w:p>
        </w:tc>
        <w:tc>
          <w:tcPr>
            <w:tcW w:w="356" w:type="pct"/>
          </w:tcPr>
          <w:p w14:paraId="7B5D3973" w14:textId="6AF68DD1" w:rsidR="00203807" w:rsidRPr="00302082" w:rsidRDefault="00203807" w:rsidP="001C4216">
            <w:pPr>
              <w:spacing w:after="120"/>
              <w:rPr>
                <w:rFonts w:ascii="Arial" w:hAnsi="Arial" w:cs="Arial"/>
                <w:b/>
              </w:rPr>
            </w:pPr>
          </w:p>
        </w:tc>
        <w:tc>
          <w:tcPr>
            <w:tcW w:w="356" w:type="pct"/>
          </w:tcPr>
          <w:p w14:paraId="4271F2B4" w14:textId="09BEE5F0" w:rsidR="00203807" w:rsidRPr="00302082" w:rsidRDefault="00466AAC" w:rsidP="001C4216">
            <w:pPr>
              <w:spacing w:after="120"/>
              <w:rPr>
                <w:rFonts w:ascii="Arial" w:hAnsi="Arial" w:cs="Arial"/>
                <w:b/>
              </w:rPr>
            </w:pPr>
            <w:r>
              <w:rPr>
                <w:rFonts w:ascii="Arial" w:hAnsi="Arial" w:cs="Arial"/>
                <w:b/>
              </w:rPr>
              <w:t>X</w:t>
            </w:r>
          </w:p>
        </w:tc>
        <w:tc>
          <w:tcPr>
            <w:tcW w:w="356" w:type="pct"/>
          </w:tcPr>
          <w:p w14:paraId="2878BC08" w14:textId="77777777" w:rsidR="00203807" w:rsidRPr="00302082" w:rsidRDefault="00203807" w:rsidP="001C4216">
            <w:pPr>
              <w:spacing w:after="120"/>
              <w:rPr>
                <w:rFonts w:ascii="Arial" w:hAnsi="Arial" w:cs="Arial"/>
                <w:b/>
              </w:rPr>
            </w:pPr>
            <w:r>
              <w:rPr>
                <w:rFonts w:ascii="Arial" w:hAnsi="Arial" w:cs="Arial"/>
                <w:b/>
              </w:rPr>
              <w:t>X</w:t>
            </w:r>
          </w:p>
        </w:tc>
        <w:tc>
          <w:tcPr>
            <w:tcW w:w="356" w:type="pct"/>
          </w:tcPr>
          <w:p w14:paraId="3AD2542D" w14:textId="23E4B5EA" w:rsidR="00203807" w:rsidRPr="00302082" w:rsidRDefault="00203807" w:rsidP="001C4216">
            <w:pPr>
              <w:spacing w:after="120"/>
              <w:rPr>
                <w:rFonts w:ascii="Arial" w:hAnsi="Arial" w:cs="Arial"/>
                <w:b/>
              </w:rPr>
            </w:pPr>
          </w:p>
        </w:tc>
        <w:tc>
          <w:tcPr>
            <w:tcW w:w="356" w:type="pct"/>
          </w:tcPr>
          <w:p w14:paraId="31F410F3" w14:textId="77777777" w:rsidR="00203807" w:rsidRPr="00302082" w:rsidRDefault="00203807" w:rsidP="001C4216">
            <w:pPr>
              <w:spacing w:after="120"/>
              <w:rPr>
                <w:rFonts w:ascii="Arial" w:hAnsi="Arial" w:cs="Arial"/>
                <w:b/>
              </w:rPr>
            </w:pPr>
            <w:r>
              <w:rPr>
                <w:rFonts w:ascii="Arial" w:hAnsi="Arial" w:cs="Arial"/>
                <w:b/>
              </w:rPr>
              <w:t>X</w:t>
            </w:r>
          </w:p>
        </w:tc>
        <w:tc>
          <w:tcPr>
            <w:tcW w:w="356" w:type="pct"/>
          </w:tcPr>
          <w:p w14:paraId="7B3B0281" w14:textId="3869EAEE" w:rsidR="00203807" w:rsidRPr="00302082" w:rsidRDefault="00D73119" w:rsidP="001C4216">
            <w:pPr>
              <w:spacing w:after="120"/>
              <w:rPr>
                <w:rFonts w:ascii="Arial" w:hAnsi="Arial" w:cs="Arial"/>
                <w:b/>
              </w:rPr>
            </w:pPr>
            <w:r>
              <w:rPr>
                <w:rFonts w:ascii="Arial" w:hAnsi="Arial" w:cs="Arial"/>
                <w:b/>
              </w:rPr>
              <w:t>X</w:t>
            </w:r>
          </w:p>
        </w:tc>
        <w:tc>
          <w:tcPr>
            <w:tcW w:w="356" w:type="pct"/>
          </w:tcPr>
          <w:p w14:paraId="21DC12F7" w14:textId="77777777" w:rsidR="00203807" w:rsidRPr="00302082" w:rsidRDefault="00203807" w:rsidP="001C4216">
            <w:pPr>
              <w:spacing w:after="120"/>
              <w:rPr>
                <w:rFonts w:ascii="Arial" w:hAnsi="Arial" w:cs="Arial"/>
                <w:b/>
              </w:rPr>
            </w:pPr>
            <w:r>
              <w:rPr>
                <w:rFonts w:ascii="Arial" w:hAnsi="Arial" w:cs="Arial"/>
                <w:b/>
              </w:rPr>
              <w:t>X</w:t>
            </w:r>
          </w:p>
        </w:tc>
        <w:tc>
          <w:tcPr>
            <w:tcW w:w="356" w:type="pct"/>
          </w:tcPr>
          <w:p w14:paraId="12D04A33" w14:textId="77777777" w:rsidR="00203807" w:rsidRPr="00302082" w:rsidRDefault="00203807" w:rsidP="001C4216">
            <w:pPr>
              <w:spacing w:after="120"/>
              <w:rPr>
                <w:rFonts w:ascii="Arial" w:hAnsi="Arial" w:cs="Arial"/>
                <w:b/>
              </w:rPr>
            </w:pPr>
            <w:r>
              <w:rPr>
                <w:rFonts w:ascii="Arial" w:hAnsi="Arial" w:cs="Arial"/>
                <w:b/>
              </w:rPr>
              <w:t>X</w:t>
            </w:r>
          </w:p>
        </w:tc>
        <w:tc>
          <w:tcPr>
            <w:tcW w:w="356" w:type="pct"/>
          </w:tcPr>
          <w:p w14:paraId="5BBB5068" w14:textId="62E5F3DA" w:rsidR="00203807" w:rsidRPr="00302082" w:rsidRDefault="00203807" w:rsidP="001C4216">
            <w:pPr>
              <w:spacing w:after="120"/>
              <w:rPr>
                <w:rFonts w:ascii="Arial" w:hAnsi="Arial" w:cs="Arial"/>
                <w:b/>
              </w:rPr>
            </w:pPr>
          </w:p>
        </w:tc>
        <w:tc>
          <w:tcPr>
            <w:tcW w:w="352" w:type="pct"/>
          </w:tcPr>
          <w:p w14:paraId="3C08835E" w14:textId="049C9A97" w:rsidR="00203807" w:rsidRPr="00302082" w:rsidRDefault="00D73119" w:rsidP="001C4216">
            <w:pPr>
              <w:spacing w:after="120"/>
              <w:rPr>
                <w:rFonts w:ascii="Arial" w:hAnsi="Arial" w:cs="Arial"/>
                <w:b/>
              </w:rPr>
            </w:pPr>
            <w:r>
              <w:rPr>
                <w:rFonts w:ascii="Arial" w:hAnsi="Arial" w:cs="Arial"/>
                <w:b/>
              </w:rPr>
              <w:t>X</w:t>
            </w:r>
          </w:p>
        </w:tc>
      </w:tr>
      <w:tr w:rsidR="006D3C92" w:rsidRPr="00302082" w14:paraId="4320A70C" w14:textId="77777777" w:rsidTr="006D3C92">
        <w:tc>
          <w:tcPr>
            <w:tcW w:w="1086" w:type="pct"/>
          </w:tcPr>
          <w:p w14:paraId="1F4B5EED" w14:textId="77777777" w:rsidR="006D3C92" w:rsidRPr="0003603C" w:rsidRDefault="006D3C92" w:rsidP="00CD2C90">
            <w:pPr>
              <w:spacing w:after="120"/>
              <w:rPr>
                <w:rFonts w:ascii="Arial" w:hAnsi="Arial" w:cs="Arial"/>
              </w:rPr>
            </w:pPr>
            <w:r>
              <w:rPr>
                <w:rFonts w:ascii="Arial" w:hAnsi="Arial" w:cs="Arial"/>
              </w:rPr>
              <w:t>Individual Report</w:t>
            </w:r>
          </w:p>
        </w:tc>
        <w:tc>
          <w:tcPr>
            <w:tcW w:w="356" w:type="pct"/>
          </w:tcPr>
          <w:p w14:paraId="298563DE" w14:textId="77777777" w:rsidR="006D3C92" w:rsidRPr="00302082" w:rsidRDefault="006D3C92" w:rsidP="00CD2C90">
            <w:pPr>
              <w:spacing w:after="120"/>
              <w:rPr>
                <w:rFonts w:ascii="Arial" w:hAnsi="Arial" w:cs="Arial"/>
                <w:b/>
              </w:rPr>
            </w:pPr>
            <w:r>
              <w:rPr>
                <w:rFonts w:ascii="Arial" w:hAnsi="Arial" w:cs="Arial"/>
                <w:b/>
              </w:rPr>
              <w:t>X</w:t>
            </w:r>
          </w:p>
        </w:tc>
        <w:tc>
          <w:tcPr>
            <w:tcW w:w="356" w:type="pct"/>
          </w:tcPr>
          <w:p w14:paraId="7D551735" w14:textId="7A735B83" w:rsidR="006D3C92" w:rsidRPr="00302082" w:rsidRDefault="006D3C92" w:rsidP="00CD2C90">
            <w:pPr>
              <w:spacing w:after="120"/>
              <w:rPr>
                <w:rFonts w:ascii="Arial" w:hAnsi="Arial" w:cs="Arial"/>
                <w:b/>
              </w:rPr>
            </w:pPr>
          </w:p>
        </w:tc>
        <w:tc>
          <w:tcPr>
            <w:tcW w:w="356" w:type="pct"/>
          </w:tcPr>
          <w:p w14:paraId="44684B1C" w14:textId="77777777" w:rsidR="006D3C92" w:rsidRPr="00302082" w:rsidRDefault="006D3C92" w:rsidP="00CD2C90">
            <w:pPr>
              <w:spacing w:after="120"/>
              <w:rPr>
                <w:rFonts w:ascii="Arial" w:hAnsi="Arial" w:cs="Arial"/>
                <w:b/>
              </w:rPr>
            </w:pPr>
            <w:r>
              <w:rPr>
                <w:rFonts w:ascii="Arial" w:hAnsi="Arial" w:cs="Arial"/>
                <w:b/>
              </w:rPr>
              <w:t>X</w:t>
            </w:r>
          </w:p>
        </w:tc>
        <w:tc>
          <w:tcPr>
            <w:tcW w:w="356" w:type="pct"/>
          </w:tcPr>
          <w:p w14:paraId="70163893" w14:textId="77777777" w:rsidR="006D3C92" w:rsidRPr="00302082" w:rsidRDefault="006D3C92" w:rsidP="00CD2C90">
            <w:pPr>
              <w:spacing w:after="120"/>
              <w:rPr>
                <w:rFonts w:ascii="Arial" w:hAnsi="Arial" w:cs="Arial"/>
                <w:b/>
              </w:rPr>
            </w:pPr>
            <w:r>
              <w:rPr>
                <w:rFonts w:ascii="Arial" w:hAnsi="Arial" w:cs="Arial"/>
                <w:b/>
              </w:rPr>
              <w:t>X</w:t>
            </w:r>
          </w:p>
        </w:tc>
        <w:tc>
          <w:tcPr>
            <w:tcW w:w="356" w:type="pct"/>
          </w:tcPr>
          <w:p w14:paraId="1F856394" w14:textId="77777777" w:rsidR="006D3C92" w:rsidRPr="00302082" w:rsidRDefault="006D3C92" w:rsidP="00CD2C90">
            <w:pPr>
              <w:spacing w:after="120"/>
              <w:rPr>
                <w:rFonts w:ascii="Arial" w:hAnsi="Arial" w:cs="Arial"/>
                <w:b/>
              </w:rPr>
            </w:pPr>
            <w:r>
              <w:rPr>
                <w:rFonts w:ascii="Arial" w:hAnsi="Arial" w:cs="Arial"/>
                <w:b/>
              </w:rPr>
              <w:t>X</w:t>
            </w:r>
          </w:p>
        </w:tc>
        <w:tc>
          <w:tcPr>
            <w:tcW w:w="356" w:type="pct"/>
          </w:tcPr>
          <w:p w14:paraId="5B49E820" w14:textId="77777777" w:rsidR="006D3C92" w:rsidRPr="00302082" w:rsidRDefault="006D3C92" w:rsidP="00CD2C90">
            <w:pPr>
              <w:spacing w:after="120"/>
              <w:rPr>
                <w:rFonts w:ascii="Arial" w:hAnsi="Arial" w:cs="Arial"/>
                <w:b/>
              </w:rPr>
            </w:pPr>
            <w:r>
              <w:rPr>
                <w:rFonts w:ascii="Arial" w:hAnsi="Arial" w:cs="Arial"/>
                <w:b/>
              </w:rPr>
              <w:t>X</w:t>
            </w:r>
          </w:p>
        </w:tc>
        <w:tc>
          <w:tcPr>
            <w:tcW w:w="356" w:type="pct"/>
          </w:tcPr>
          <w:p w14:paraId="3D5AF8C7" w14:textId="77777777" w:rsidR="006D3C92" w:rsidRPr="00302082" w:rsidRDefault="006D3C92" w:rsidP="00CD2C90">
            <w:pPr>
              <w:spacing w:after="120"/>
              <w:rPr>
                <w:rFonts w:ascii="Arial" w:hAnsi="Arial" w:cs="Arial"/>
                <w:b/>
              </w:rPr>
            </w:pPr>
            <w:r>
              <w:rPr>
                <w:rFonts w:ascii="Arial" w:hAnsi="Arial" w:cs="Arial"/>
                <w:b/>
              </w:rPr>
              <w:t>X</w:t>
            </w:r>
          </w:p>
        </w:tc>
        <w:tc>
          <w:tcPr>
            <w:tcW w:w="356" w:type="pct"/>
          </w:tcPr>
          <w:p w14:paraId="6606CC5F" w14:textId="77777777" w:rsidR="006D3C92" w:rsidRPr="00302082" w:rsidRDefault="006D3C92" w:rsidP="00CD2C90">
            <w:pPr>
              <w:spacing w:after="120"/>
              <w:rPr>
                <w:rFonts w:ascii="Arial" w:hAnsi="Arial" w:cs="Arial"/>
                <w:b/>
              </w:rPr>
            </w:pPr>
            <w:r>
              <w:rPr>
                <w:rFonts w:ascii="Arial" w:hAnsi="Arial" w:cs="Arial"/>
                <w:b/>
              </w:rPr>
              <w:t>X</w:t>
            </w:r>
          </w:p>
        </w:tc>
        <w:tc>
          <w:tcPr>
            <w:tcW w:w="356" w:type="pct"/>
          </w:tcPr>
          <w:p w14:paraId="2DDB4FCD" w14:textId="77777777" w:rsidR="006D3C92" w:rsidRPr="00302082" w:rsidRDefault="006D3C92" w:rsidP="00CD2C90">
            <w:pPr>
              <w:spacing w:after="120"/>
              <w:rPr>
                <w:rFonts w:ascii="Arial" w:hAnsi="Arial" w:cs="Arial"/>
                <w:b/>
              </w:rPr>
            </w:pPr>
            <w:r>
              <w:rPr>
                <w:rFonts w:ascii="Arial" w:hAnsi="Arial" w:cs="Arial"/>
                <w:b/>
              </w:rPr>
              <w:t>X</w:t>
            </w:r>
          </w:p>
        </w:tc>
        <w:tc>
          <w:tcPr>
            <w:tcW w:w="356" w:type="pct"/>
          </w:tcPr>
          <w:p w14:paraId="5191258B" w14:textId="77777777" w:rsidR="006D3C92" w:rsidRPr="00302082" w:rsidRDefault="006D3C92" w:rsidP="00CD2C90">
            <w:pPr>
              <w:spacing w:after="120"/>
              <w:rPr>
                <w:rFonts w:ascii="Arial" w:hAnsi="Arial" w:cs="Arial"/>
                <w:b/>
              </w:rPr>
            </w:pPr>
            <w:r>
              <w:rPr>
                <w:rFonts w:ascii="Arial" w:hAnsi="Arial" w:cs="Arial"/>
                <w:b/>
              </w:rPr>
              <w:t>X</w:t>
            </w:r>
          </w:p>
        </w:tc>
        <w:tc>
          <w:tcPr>
            <w:tcW w:w="352" w:type="pct"/>
          </w:tcPr>
          <w:p w14:paraId="485A1691" w14:textId="77777777" w:rsidR="006D3C92" w:rsidRPr="00302082" w:rsidRDefault="006D3C92" w:rsidP="00CD2C90">
            <w:pPr>
              <w:spacing w:after="120"/>
              <w:rPr>
                <w:rFonts w:ascii="Arial" w:hAnsi="Arial" w:cs="Arial"/>
                <w:b/>
              </w:rPr>
            </w:pPr>
            <w:r>
              <w:rPr>
                <w:rFonts w:ascii="Arial" w:hAnsi="Arial" w:cs="Arial"/>
                <w:b/>
              </w:rPr>
              <w:t>X</w:t>
            </w:r>
          </w:p>
        </w:tc>
      </w:tr>
    </w:tbl>
    <w:p w14:paraId="511512B1" w14:textId="52024AE0" w:rsidR="0035027B" w:rsidRDefault="0035027B" w:rsidP="009D52D0">
      <w:pPr>
        <w:spacing w:after="120" w:line="240" w:lineRule="auto"/>
        <w:ind w:left="426" w:right="543"/>
        <w:rPr>
          <w:rFonts w:ascii="Arial" w:hAnsi="Arial" w:cs="Arial"/>
          <w:b/>
          <w:iCs/>
          <w:sz w:val="24"/>
          <w:szCs w:val="24"/>
        </w:rPr>
      </w:pPr>
    </w:p>
    <w:p w14:paraId="519330C7" w14:textId="77777777" w:rsidR="008A7DEE" w:rsidRDefault="008A7DEE"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6EC07B3D" w14:textId="5A68B2C4" w:rsidR="00196C62" w:rsidRPr="002A1355" w:rsidRDefault="00196C62" w:rsidP="00196C62">
      <w:pPr>
        <w:spacing w:before="100" w:beforeAutospacing="1" w:after="100" w:afterAutospacing="1" w:line="240" w:lineRule="auto"/>
        <w:rPr>
          <w:rFonts w:ascii="Arial" w:eastAsia="Times New Roman" w:hAnsi="Arial" w:cs="Arial"/>
          <w:color w:val="000000"/>
          <w:sz w:val="24"/>
          <w:szCs w:val="24"/>
        </w:rPr>
      </w:pPr>
      <w:r w:rsidRPr="002A1355">
        <w:rPr>
          <w:rFonts w:ascii="Arial" w:eastAsia="Times New Roman" w:hAnsi="Arial" w:cs="Arial"/>
          <w:color w:val="000000"/>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44B504" w14:textId="77777777" w:rsidR="00196C62" w:rsidRPr="002A1355" w:rsidRDefault="00196C62" w:rsidP="00196C62">
      <w:pPr>
        <w:spacing w:before="100" w:beforeAutospacing="1" w:after="100" w:afterAutospacing="1" w:line="240" w:lineRule="auto"/>
        <w:rPr>
          <w:rFonts w:ascii="Arial" w:eastAsia="Times New Roman" w:hAnsi="Arial" w:cs="Arial"/>
          <w:color w:val="000000"/>
          <w:sz w:val="24"/>
          <w:szCs w:val="24"/>
        </w:rPr>
      </w:pPr>
      <w:r w:rsidRPr="002A1355">
        <w:rPr>
          <w:rFonts w:ascii="Arial" w:eastAsia="Times New Roman" w:hAnsi="Arial" w:cs="Arial"/>
          <w:color w:val="000000"/>
          <w:sz w:val="24"/>
          <w:szCs w:val="24"/>
        </w:rPr>
        <w:t>The inclusive practices in the guidance (see Annex B Appendix A) have been considered in order to support all students in the following areas:</w:t>
      </w:r>
    </w:p>
    <w:p w14:paraId="0BE13CFD" w14:textId="77777777" w:rsidR="00196C62" w:rsidRPr="002A1355" w:rsidRDefault="00196C62" w:rsidP="00196C62">
      <w:pPr>
        <w:spacing w:before="100" w:beforeAutospacing="1" w:after="100" w:afterAutospacing="1" w:line="240" w:lineRule="auto"/>
        <w:rPr>
          <w:rFonts w:ascii="Arial" w:eastAsia="Times New Roman" w:hAnsi="Arial" w:cs="Arial"/>
          <w:color w:val="000000"/>
          <w:sz w:val="24"/>
          <w:szCs w:val="24"/>
        </w:rPr>
      </w:pPr>
      <w:r w:rsidRPr="002A1355">
        <w:rPr>
          <w:rFonts w:ascii="Arial" w:eastAsia="Times New Roman" w:hAnsi="Arial" w:cs="Arial"/>
          <w:color w:val="000000"/>
          <w:sz w:val="24"/>
          <w:szCs w:val="24"/>
        </w:rPr>
        <w:lastRenderedPageBreak/>
        <w:t>a) Accessible resources and curriculum</w:t>
      </w:r>
    </w:p>
    <w:p w14:paraId="5AED63EA" w14:textId="77777777" w:rsidR="00196C62" w:rsidRPr="002A1355" w:rsidRDefault="00196C62" w:rsidP="00196C62">
      <w:pPr>
        <w:spacing w:before="100" w:beforeAutospacing="1" w:after="100" w:afterAutospacing="1" w:line="240" w:lineRule="auto"/>
        <w:rPr>
          <w:rFonts w:ascii="Arial" w:eastAsia="Times New Roman" w:hAnsi="Arial" w:cs="Arial"/>
          <w:color w:val="000000"/>
          <w:sz w:val="24"/>
          <w:szCs w:val="24"/>
        </w:rPr>
      </w:pPr>
      <w:r w:rsidRPr="002A1355">
        <w:rPr>
          <w:rFonts w:ascii="Arial" w:eastAsia="Times New Roman" w:hAnsi="Arial" w:cs="Arial"/>
          <w:color w:val="000000"/>
          <w:sz w:val="24"/>
          <w:szCs w:val="24"/>
        </w:rPr>
        <w:t>b) Learning,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ECF883E" w14:textId="77777777" w:rsidR="005B16E7" w:rsidRDefault="005B16E7" w:rsidP="005B16E7">
      <w:pPr>
        <w:pStyle w:val="header2"/>
        <w:numPr>
          <w:ilvl w:val="0"/>
          <w:numId w:val="0"/>
        </w:numPr>
        <w:ind w:left="567"/>
        <w:rPr>
          <w:b w:val="0"/>
          <w:bCs/>
        </w:rPr>
      </w:pPr>
      <w:r w:rsidRPr="005B16E7">
        <w:rPr>
          <w:b w:val="0"/>
          <w:bCs/>
        </w:rPr>
        <w:t xml:space="preserve">Canterbury </w:t>
      </w:r>
    </w:p>
    <w:p w14:paraId="5DBB30F5" w14:textId="77777777" w:rsidR="005B16E7" w:rsidRPr="005B16E7" w:rsidRDefault="005B16E7" w:rsidP="005B16E7">
      <w:pPr>
        <w:pStyle w:val="Heading2"/>
        <w:numPr>
          <w:ilvl w:val="0"/>
          <w:numId w:val="0"/>
        </w:numPr>
        <w:ind w:left="567"/>
      </w:pPr>
    </w:p>
    <w:p w14:paraId="654C7CE7" w14:textId="77777777" w:rsidR="00883204" w:rsidRPr="009D52D0" w:rsidRDefault="00883204" w:rsidP="00072357">
      <w:pPr>
        <w:pStyle w:val="Heading2"/>
      </w:pPr>
      <w:r w:rsidRPr="009D52D0">
        <w:t xml:space="preserve">Internationalisation </w:t>
      </w:r>
    </w:p>
    <w:p w14:paraId="375585C9" w14:textId="77777777" w:rsidR="00B41A6B" w:rsidRPr="00B41A6B" w:rsidRDefault="00B41A6B" w:rsidP="00B41A6B">
      <w:pPr>
        <w:pStyle w:val="header2"/>
        <w:numPr>
          <w:ilvl w:val="0"/>
          <w:numId w:val="0"/>
        </w:numPr>
        <w:ind w:left="567"/>
        <w:rPr>
          <w:b w:val="0"/>
          <w:bCs/>
        </w:rPr>
      </w:pPr>
      <w:r w:rsidRPr="00B41A6B">
        <w:rPr>
          <w:b w:val="0"/>
          <w:bCs/>
        </w:rPr>
        <w:t>Internationalisation is reflected in the learning outcomes, content and assessment which include a focus on marketing theories and practice in both domestic and international business environments.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B127" w14:textId="77777777" w:rsidR="00BC7779" w:rsidRDefault="00BC7779" w:rsidP="009A2D37">
      <w:pPr>
        <w:spacing w:after="0" w:line="240" w:lineRule="auto"/>
      </w:pPr>
      <w:r>
        <w:separator/>
      </w:r>
    </w:p>
  </w:endnote>
  <w:endnote w:type="continuationSeparator" w:id="0">
    <w:p w14:paraId="38E3C26F" w14:textId="77777777" w:rsidR="00BC7779" w:rsidRDefault="00BC7779" w:rsidP="009A2D37">
      <w:pPr>
        <w:spacing w:after="0" w:line="240" w:lineRule="auto"/>
      </w:pPr>
      <w:r>
        <w:continuationSeparator/>
      </w:r>
    </w:p>
  </w:endnote>
  <w:endnote w:type="continuationNotice" w:id="1">
    <w:p w14:paraId="635E4504" w14:textId="77777777" w:rsidR="00BC7779" w:rsidRDefault="00BC7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CC67" w14:textId="77777777" w:rsidR="00BC7779" w:rsidRDefault="00BC7779" w:rsidP="009A2D37">
      <w:pPr>
        <w:spacing w:after="0" w:line="240" w:lineRule="auto"/>
      </w:pPr>
      <w:r>
        <w:separator/>
      </w:r>
    </w:p>
  </w:footnote>
  <w:footnote w:type="continuationSeparator" w:id="0">
    <w:p w14:paraId="4AB231C5" w14:textId="77777777" w:rsidR="00BC7779" w:rsidRDefault="00BC7779" w:rsidP="009A2D37">
      <w:pPr>
        <w:spacing w:after="0" w:line="240" w:lineRule="auto"/>
      </w:pPr>
      <w:r>
        <w:continuationSeparator/>
      </w:r>
    </w:p>
  </w:footnote>
  <w:footnote w:type="continuationNotice" w:id="1">
    <w:p w14:paraId="07FDD474" w14:textId="77777777" w:rsidR="00BC7779" w:rsidRDefault="00BC77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177A93D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30869205">
    <w:abstractNumId w:val="2"/>
  </w:num>
  <w:num w:numId="2" w16cid:durableId="2099013485">
    <w:abstractNumId w:val="0"/>
  </w:num>
  <w:num w:numId="3" w16cid:durableId="205216054">
    <w:abstractNumId w:val="3"/>
  </w:num>
  <w:num w:numId="4" w16cid:durableId="464006367">
    <w:abstractNumId w:val="1"/>
  </w:num>
  <w:num w:numId="5" w16cid:durableId="1898278436">
    <w:abstractNumId w:val="8"/>
  </w:num>
  <w:num w:numId="6" w16cid:durableId="800071068">
    <w:abstractNumId w:val="6"/>
  </w:num>
  <w:num w:numId="7" w16cid:durableId="781337000">
    <w:abstractNumId w:val="9"/>
  </w:num>
  <w:num w:numId="8" w16cid:durableId="1567378800">
    <w:abstractNumId w:val="7"/>
  </w:num>
  <w:num w:numId="9" w16cid:durableId="1537549372">
    <w:abstractNumId w:val="4"/>
  </w:num>
  <w:num w:numId="10" w16cid:durableId="40523517">
    <w:abstractNumId w:val="5"/>
  </w:num>
  <w:num w:numId="11" w16cid:durableId="3198465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068"/>
    <w:rsid w:val="00010961"/>
    <w:rsid w:val="00010A16"/>
    <w:rsid w:val="00011DDD"/>
    <w:rsid w:val="0001243F"/>
    <w:rsid w:val="00021435"/>
    <w:rsid w:val="00021EA0"/>
    <w:rsid w:val="00025992"/>
    <w:rsid w:val="00027937"/>
    <w:rsid w:val="00030C9E"/>
    <w:rsid w:val="00031E67"/>
    <w:rsid w:val="000408CC"/>
    <w:rsid w:val="0004306E"/>
    <w:rsid w:val="000432C1"/>
    <w:rsid w:val="00043D87"/>
    <w:rsid w:val="00045373"/>
    <w:rsid w:val="00063A2F"/>
    <w:rsid w:val="000674E0"/>
    <w:rsid w:val="000678D3"/>
    <w:rsid w:val="00072357"/>
    <w:rsid w:val="00083007"/>
    <w:rsid w:val="00090AC9"/>
    <w:rsid w:val="00094810"/>
    <w:rsid w:val="00094825"/>
    <w:rsid w:val="0009660A"/>
    <w:rsid w:val="00096DA4"/>
    <w:rsid w:val="000A0E79"/>
    <w:rsid w:val="000C0294"/>
    <w:rsid w:val="000C3A7E"/>
    <w:rsid w:val="000C565F"/>
    <w:rsid w:val="000C7A1C"/>
    <w:rsid w:val="000D2A8A"/>
    <w:rsid w:val="000D3105"/>
    <w:rsid w:val="000D32AC"/>
    <w:rsid w:val="000D5209"/>
    <w:rsid w:val="000E20C1"/>
    <w:rsid w:val="000E3B73"/>
    <w:rsid w:val="000F6C56"/>
    <w:rsid w:val="000F7FBF"/>
    <w:rsid w:val="00106BE5"/>
    <w:rsid w:val="00110947"/>
    <w:rsid w:val="00111906"/>
    <w:rsid w:val="00111CB3"/>
    <w:rsid w:val="00117577"/>
    <w:rsid w:val="00117793"/>
    <w:rsid w:val="001201DC"/>
    <w:rsid w:val="001206E4"/>
    <w:rsid w:val="001214D3"/>
    <w:rsid w:val="00121BFC"/>
    <w:rsid w:val="00125087"/>
    <w:rsid w:val="00132992"/>
    <w:rsid w:val="00135BA6"/>
    <w:rsid w:val="001402AD"/>
    <w:rsid w:val="001540CE"/>
    <w:rsid w:val="001565D8"/>
    <w:rsid w:val="0015717B"/>
    <w:rsid w:val="00157ACA"/>
    <w:rsid w:val="00160427"/>
    <w:rsid w:val="00162C07"/>
    <w:rsid w:val="00162D46"/>
    <w:rsid w:val="00164836"/>
    <w:rsid w:val="00166379"/>
    <w:rsid w:val="00172793"/>
    <w:rsid w:val="00180558"/>
    <w:rsid w:val="00180787"/>
    <w:rsid w:val="001811E5"/>
    <w:rsid w:val="00183B34"/>
    <w:rsid w:val="00185F46"/>
    <w:rsid w:val="00196C62"/>
    <w:rsid w:val="00196C6A"/>
    <w:rsid w:val="0019787E"/>
    <w:rsid w:val="001A425B"/>
    <w:rsid w:val="001A7762"/>
    <w:rsid w:val="001B1B28"/>
    <w:rsid w:val="001B1D80"/>
    <w:rsid w:val="001B27FB"/>
    <w:rsid w:val="001C1787"/>
    <w:rsid w:val="001C4A85"/>
    <w:rsid w:val="001C5443"/>
    <w:rsid w:val="001D0C7D"/>
    <w:rsid w:val="001D1F2D"/>
    <w:rsid w:val="001D2314"/>
    <w:rsid w:val="001D5503"/>
    <w:rsid w:val="001D6398"/>
    <w:rsid w:val="001E1F45"/>
    <w:rsid w:val="001E3EBD"/>
    <w:rsid w:val="001E4F6E"/>
    <w:rsid w:val="001E62C1"/>
    <w:rsid w:val="001F0779"/>
    <w:rsid w:val="001F204A"/>
    <w:rsid w:val="001F3C3E"/>
    <w:rsid w:val="00201C5F"/>
    <w:rsid w:val="0020243A"/>
    <w:rsid w:val="00203807"/>
    <w:rsid w:val="00204081"/>
    <w:rsid w:val="00207633"/>
    <w:rsid w:val="0021578E"/>
    <w:rsid w:val="0022570F"/>
    <w:rsid w:val="00227582"/>
    <w:rsid w:val="002302FD"/>
    <w:rsid w:val="002308BE"/>
    <w:rsid w:val="0023690A"/>
    <w:rsid w:val="002407C0"/>
    <w:rsid w:val="00242228"/>
    <w:rsid w:val="00242506"/>
    <w:rsid w:val="002461AF"/>
    <w:rsid w:val="002465A1"/>
    <w:rsid w:val="002534F1"/>
    <w:rsid w:val="00264576"/>
    <w:rsid w:val="0026585A"/>
    <w:rsid w:val="00266735"/>
    <w:rsid w:val="00273CF0"/>
    <w:rsid w:val="002748D4"/>
    <w:rsid w:val="00274ED7"/>
    <w:rsid w:val="0028461D"/>
    <w:rsid w:val="0028590C"/>
    <w:rsid w:val="00292C46"/>
    <w:rsid w:val="002938D6"/>
    <w:rsid w:val="00294454"/>
    <w:rsid w:val="00294B73"/>
    <w:rsid w:val="002A0C18"/>
    <w:rsid w:val="002A1355"/>
    <w:rsid w:val="002A219B"/>
    <w:rsid w:val="002A22DB"/>
    <w:rsid w:val="002B20F5"/>
    <w:rsid w:val="002B2A1A"/>
    <w:rsid w:val="002B71F2"/>
    <w:rsid w:val="002D1DDF"/>
    <w:rsid w:val="002E1955"/>
    <w:rsid w:val="002E71C0"/>
    <w:rsid w:val="002F05F4"/>
    <w:rsid w:val="002F0CE4"/>
    <w:rsid w:val="002F23EF"/>
    <w:rsid w:val="002F2626"/>
    <w:rsid w:val="002F271E"/>
    <w:rsid w:val="00302082"/>
    <w:rsid w:val="00303798"/>
    <w:rsid w:val="00306620"/>
    <w:rsid w:val="00317D38"/>
    <w:rsid w:val="003262B9"/>
    <w:rsid w:val="00334A02"/>
    <w:rsid w:val="00335875"/>
    <w:rsid w:val="00335FBE"/>
    <w:rsid w:val="00337889"/>
    <w:rsid w:val="0035027B"/>
    <w:rsid w:val="00351D4F"/>
    <w:rsid w:val="00352D8E"/>
    <w:rsid w:val="00356B68"/>
    <w:rsid w:val="0035702D"/>
    <w:rsid w:val="003604D4"/>
    <w:rsid w:val="003627B0"/>
    <w:rsid w:val="00362CDE"/>
    <w:rsid w:val="00371C0F"/>
    <w:rsid w:val="0037352B"/>
    <w:rsid w:val="00374DF6"/>
    <w:rsid w:val="003759B0"/>
    <w:rsid w:val="00375F84"/>
    <w:rsid w:val="00376E34"/>
    <w:rsid w:val="003804E7"/>
    <w:rsid w:val="00386563"/>
    <w:rsid w:val="00386EF4"/>
    <w:rsid w:val="00391263"/>
    <w:rsid w:val="003934D2"/>
    <w:rsid w:val="003973A1"/>
    <w:rsid w:val="003A2B67"/>
    <w:rsid w:val="003A4262"/>
    <w:rsid w:val="003A5DA0"/>
    <w:rsid w:val="003A5EEB"/>
    <w:rsid w:val="003A6143"/>
    <w:rsid w:val="003B35F4"/>
    <w:rsid w:val="003B7C76"/>
    <w:rsid w:val="003C3E0C"/>
    <w:rsid w:val="003C5184"/>
    <w:rsid w:val="003C776B"/>
    <w:rsid w:val="003D383A"/>
    <w:rsid w:val="003D4A1C"/>
    <w:rsid w:val="003D7AA0"/>
    <w:rsid w:val="003E1FF7"/>
    <w:rsid w:val="003E219B"/>
    <w:rsid w:val="003E291C"/>
    <w:rsid w:val="003E311D"/>
    <w:rsid w:val="003E4CB5"/>
    <w:rsid w:val="003F3578"/>
    <w:rsid w:val="003F4470"/>
    <w:rsid w:val="003F5A04"/>
    <w:rsid w:val="003F67CD"/>
    <w:rsid w:val="003F6D26"/>
    <w:rsid w:val="00402ED7"/>
    <w:rsid w:val="004114F8"/>
    <w:rsid w:val="00422B69"/>
    <w:rsid w:val="00423D86"/>
    <w:rsid w:val="00424C90"/>
    <w:rsid w:val="00426833"/>
    <w:rsid w:val="0043101F"/>
    <w:rsid w:val="004323FD"/>
    <w:rsid w:val="00436BE9"/>
    <w:rsid w:val="00441E76"/>
    <w:rsid w:val="0044341F"/>
    <w:rsid w:val="004443DA"/>
    <w:rsid w:val="00446A75"/>
    <w:rsid w:val="004474A2"/>
    <w:rsid w:val="00460925"/>
    <w:rsid w:val="00464B1D"/>
    <w:rsid w:val="00466A27"/>
    <w:rsid w:val="00466AAC"/>
    <w:rsid w:val="00471C6C"/>
    <w:rsid w:val="00472023"/>
    <w:rsid w:val="00472DCE"/>
    <w:rsid w:val="00473136"/>
    <w:rsid w:val="00475C88"/>
    <w:rsid w:val="00476167"/>
    <w:rsid w:val="00486993"/>
    <w:rsid w:val="00491D00"/>
    <w:rsid w:val="00492DA4"/>
    <w:rsid w:val="00496AA3"/>
    <w:rsid w:val="00497C98"/>
    <w:rsid w:val="004A032A"/>
    <w:rsid w:val="004A08C9"/>
    <w:rsid w:val="004A39D7"/>
    <w:rsid w:val="004A3C23"/>
    <w:rsid w:val="004A3F95"/>
    <w:rsid w:val="004A55FA"/>
    <w:rsid w:val="004B3A04"/>
    <w:rsid w:val="004B5D03"/>
    <w:rsid w:val="004C1EC4"/>
    <w:rsid w:val="004D035C"/>
    <w:rsid w:val="004D2B6D"/>
    <w:rsid w:val="004E0C00"/>
    <w:rsid w:val="004F3C18"/>
    <w:rsid w:val="004F4328"/>
    <w:rsid w:val="004F6F55"/>
    <w:rsid w:val="005005E4"/>
    <w:rsid w:val="00500B56"/>
    <w:rsid w:val="00506EA1"/>
    <w:rsid w:val="00513689"/>
    <w:rsid w:val="0051375A"/>
    <w:rsid w:val="00521097"/>
    <w:rsid w:val="00524400"/>
    <w:rsid w:val="0053059E"/>
    <w:rsid w:val="005316E2"/>
    <w:rsid w:val="00532F6F"/>
    <w:rsid w:val="00533663"/>
    <w:rsid w:val="00542219"/>
    <w:rsid w:val="005460C2"/>
    <w:rsid w:val="00550DD9"/>
    <w:rsid w:val="005526FB"/>
    <w:rsid w:val="0055280A"/>
    <w:rsid w:val="00553D19"/>
    <w:rsid w:val="005548E1"/>
    <w:rsid w:val="0055585D"/>
    <w:rsid w:val="00560EC6"/>
    <w:rsid w:val="0056127B"/>
    <w:rsid w:val="00561D26"/>
    <w:rsid w:val="00564738"/>
    <w:rsid w:val="00567EC9"/>
    <w:rsid w:val="00571630"/>
    <w:rsid w:val="005718A2"/>
    <w:rsid w:val="005759F4"/>
    <w:rsid w:val="005779D1"/>
    <w:rsid w:val="0058041A"/>
    <w:rsid w:val="00582696"/>
    <w:rsid w:val="0058743D"/>
    <w:rsid w:val="00587BF7"/>
    <w:rsid w:val="00592034"/>
    <w:rsid w:val="0059288D"/>
    <w:rsid w:val="0059477B"/>
    <w:rsid w:val="00596884"/>
    <w:rsid w:val="00597E5A"/>
    <w:rsid w:val="005A14B5"/>
    <w:rsid w:val="005A78A7"/>
    <w:rsid w:val="005B16E7"/>
    <w:rsid w:val="005B2F01"/>
    <w:rsid w:val="005B5A98"/>
    <w:rsid w:val="005C1A4F"/>
    <w:rsid w:val="005C27D7"/>
    <w:rsid w:val="005D08B2"/>
    <w:rsid w:val="005D341F"/>
    <w:rsid w:val="005D6EB5"/>
    <w:rsid w:val="005D7CD0"/>
    <w:rsid w:val="005E1A3A"/>
    <w:rsid w:val="005E6ADC"/>
    <w:rsid w:val="005E6D10"/>
    <w:rsid w:val="005E6D38"/>
    <w:rsid w:val="005E7B3F"/>
    <w:rsid w:val="005F040F"/>
    <w:rsid w:val="005F2C42"/>
    <w:rsid w:val="005F4765"/>
    <w:rsid w:val="006043FC"/>
    <w:rsid w:val="006050CF"/>
    <w:rsid w:val="0062219E"/>
    <w:rsid w:val="006249F2"/>
    <w:rsid w:val="006253AA"/>
    <w:rsid w:val="00625442"/>
    <w:rsid w:val="00626023"/>
    <w:rsid w:val="00633150"/>
    <w:rsid w:val="006336C2"/>
    <w:rsid w:val="00636058"/>
    <w:rsid w:val="00637A50"/>
    <w:rsid w:val="00641D6D"/>
    <w:rsid w:val="0064364E"/>
    <w:rsid w:val="006438F3"/>
    <w:rsid w:val="006445AD"/>
    <w:rsid w:val="00647907"/>
    <w:rsid w:val="00651A82"/>
    <w:rsid w:val="006525E9"/>
    <w:rsid w:val="0066747B"/>
    <w:rsid w:val="006725EC"/>
    <w:rsid w:val="00674ED0"/>
    <w:rsid w:val="006757C7"/>
    <w:rsid w:val="00682650"/>
    <w:rsid w:val="00683609"/>
    <w:rsid w:val="00684851"/>
    <w:rsid w:val="00687284"/>
    <w:rsid w:val="00694309"/>
    <w:rsid w:val="00694B52"/>
    <w:rsid w:val="00695285"/>
    <w:rsid w:val="00696C56"/>
    <w:rsid w:val="00696FF5"/>
    <w:rsid w:val="006A3022"/>
    <w:rsid w:val="006A6BB4"/>
    <w:rsid w:val="006A6D16"/>
    <w:rsid w:val="006A7FB0"/>
    <w:rsid w:val="006B3F71"/>
    <w:rsid w:val="006C2A9A"/>
    <w:rsid w:val="006C2EEE"/>
    <w:rsid w:val="006C423D"/>
    <w:rsid w:val="006C46EF"/>
    <w:rsid w:val="006C4C67"/>
    <w:rsid w:val="006D13C0"/>
    <w:rsid w:val="006D3C92"/>
    <w:rsid w:val="006D41AB"/>
    <w:rsid w:val="006D444F"/>
    <w:rsid w:val="006E413A"/>
    <w:rsid w:val="006E4FEA"/>
    <w:rsid w:val="006E546A"/>
    <w:rsid w:val="006F1A15"/>
    <w:rsid w:val="006F3F8B"/>
    <w:rsid w:val="00700488"/>
    <w:rsid w:val="00703164"/>
    <w:rsid w:val="00703404"/>
    <w:rsid w:val="0070379E"/>
    <w:rsid w:val="00703F92"/>
    <w:rsid w:val="00704637"/>
    <w:rsid w:val="00707440"/>
    <w:rsid w:val="007105E4"/>
    <w:rsid w:val="00710647"/>
    <w:rsid w:val="00714EE5"/>
    <w:rsid w:val="00720270"/>
    <w:rsid w:val="00720AE7"/>
    <w:rsid w:val="00721436"/>
    <w:rsid w:val="00724362"/>
    <w:rsid w:val="00727780"/>
    <w:rsid w:val="0073792C"/>
    <w:rsid w:val="00754069"/>
    <w:rsid w:val="00765ED0"/>
    <w:rsid w:val="007667DF"/>
    <w:rsid w:val="0077080B"/>
    <w:rsid w:val="0078538D"/>
    <w:rsid w:val="00787070"/>
    <w:rsid w:val="007900FB"/>
    <w:rsid w:val="007906FD"/>
    <w:rsid w:val="00797197"/>
    <w:rsid w:val="007972A7"/>
    <w:rsid w:val="007A2BA2"/>
    <w:rsid w:val="007A3F31"/>
    <w:rsid w:val="007A49C1"/>
    <w:rsid w:val="007A6245"/>
    <w:rsid w:val="007A679D"/>
    <w:rsid w:val="007B1DB2"/>
    <w:rsid w:val="007B375B"/>
    <w:rsid w:val="007B393A"/>
    <w:rsid w:val="007B412A"/>
    <w:rsid w:val="007B62CF"/>
    <w:rsid w:val="007B635E"/>
    <w:rsid w:val="007B7724"/>
    <w:rsid w:val="007B7CDC"/>
    <w:rsid w:val="007C74B4"/>
    <w:rsid w:val="007E3009"/>
    <w:rsid w:val="007E3412"/>
    <w:rsid w:val="007F393D"/>
    <w:rsid w:val="007F5BF9"/>
    <w:rsid w:val="008029AF"/>
    <w:rsid w:val="00802FFA"/>
    <w:rsid w:val="008102E5"/>
    <w:rsid w:val="008111B4"/>
    <w:rsid w:val="008133F0"/>
    <w:rsid w:val="00815880"/>
    <w:rsid w:val="00820598"/>
    <w:rsid w:val="0082322C"/>
    <w:rsid w:val="00823942"/>
    <w:rsid w:val="00827FFD"/>
    <w:rsid w:val="0084064C"/>
    <w:rsid w:val="00851F50"/>
    <w:rsid w:val="00854535"/>
    <w:rsid w:val="00856EB3"/>
    <w:rsid w:val="008625AB"/>
    <w:rsid w:val="00863C96"/>
    <w:rsid w:val="00864A72"/>
    <w:rsid w:val="00873E9F"/>
    <w:rsid w:val="00874047"/>
    <w:rsid w:val="008778CB"/>
    <w:rsid w:val="00881545"/>
    <w:rsid w:val="00883204"/>
    <w:rsid w:val="00883A3E"/>
    <w:rsid w:val="0088428D"/>
    <w:rsid w:val="0089148D"/>
    <w:rsid w:val="00891E0D"/>
    <w:rsid w:val="0089721E"/>
    <w:rsid w:val="008A0F36"/>
    <w:rsid w:val="008A7DEE"/>
    <w:rsid w:val="008B1C37"/>
    <w:rsid w:val="008B2543"/>
    <w:rsid w:val="008B4B6E"/>
    <w:rsid w:val="008C34E9"/>
    <w:rsid w:val="008D4447"/>
    <w:rsid w:val="008D7401"/>
    <w:rsid w:val="008E5C84"/>
    <w:rsid w:val="008F5F44"/>
    <w:rsid w:val="00903DF6"/>
    <w:rsid w:val="00917135"/>
    <w:rsid w:val="00921CF6"/>
    <w:rsid w:val="00922E9E"/>
    <w:rsid w:val="00924EF0"/>
    <w:rsid w:val="00925CB0"/>
    <w:rsid w:val="009324F4"/>
    <w:rsid w:val="0093321A"/>
    <w:rsid w:val="009343D8"/>
    <w:rsid w:val="00934D7B"/>
    <w:rsid w:val="0093675E"/>
    <w:rsid w:val="00941A16"/>
    <w:rsid w:val="00947180"/>
    <w:rsid w:val="00952E4E"/>
    <w:rsid w:val="009567BE"/>
    <w:rsid w:val="009676FA"/>
    <w:rsid w:val="009679E0"/>
    <w:rsid w:val="0097018A"/>
    <w:rsid w:val="00977632"/>
    <w:rsid w:val="00982A8E"/>
    <w:rsid w:val="00987DB4"/>
    <w:rsid w:val="0099029D"/>
    <w:rsid w:val="009922C8"/>
    <w:rsid w:val="0099279F"/>
    <w:rsid w:val="00994258"/>
    <w:rsid w:val="00996204"/>
    <w:rsid w:val="009A26CB"/>
    <w:rsid w:val="009A2BC2"/>
    <w:rsid w:val="009A2D37"/>
    <w:rsid w:val="009A7587"/>
    <w:rsid w:val="009B0A69"/>
    <w:rsid w:val="009B4F5B"/>
    <w:rsid w:val="009C2474"/>
    <w:rsid w:val="009C50CF"/>
    <w:rsid w:val="009C7082"/>
    <w:rsid w:val="009D0006"/>
    <w:rsid w:val="009D068C"/>
    <w:rsid w:val="009D52D0"/>
    <w:rsid w:val="009F058B"/>
    <w:rsid w:val="009F3A2A"/>
    <w:rsid w:val="009F5EA4"/>
    <w:rsid w:val="009F670D"/>
    <w:rsid w:val="009F731F"/>
    <w:rsid w:val="009F7877"/>
    <w:rsid w:val="009F7D33"/>
    <w:rsid w:val="00A021FE"/>
    <w:rsid w:val="00A1270E"/>
    <w:rsid w:val="00A13526"/>
    <w:rsid w:val="00A15342"/>
    <w:rsid w:val="00A15EC7"/>
    <w:rsid w:val="00A3007E"/>
    <w:rsid w:val="00A313DC"/>
    <w:rsid w:val="00A32048"/>
    <w:rsid w:val="00A41F06"/>
    <w:rsid w:val="00A50FD4"/>
    <w:rsid w:val="00A52DB4"/>
    <w:rsid w:val="00A618E1"/>
    <w:rsid w:val="00A629B9"/>
    <w:rsid w:val="00A70C20"/>
    <w:rsid w:val="00A74292"/>
    <w:rsid w:val="00A776DE"/>
    <w:rsid w:val="00A77C14"/>
    <w:rsid w:val="00A80156"/>
    <w:rsid w:val="00A80640"/>
    <w:rsid w:val="00A87FFD"/>
    <w:rsid w:val="00A97038"/>
    <w:rsid w:val="00A97CB8"/>
    <w:rsid w:val="00AA3C15"/>
    <w:rsid w:val="00AA6330"/>
    <w:rsid w:val="00AB0BF2"/>
    <w:rsid w:val="00AC24DD"/>
    <w:rsid w:val="00AC3FA6"/>
    <w:rsid w:val="00AC7501"/>
    <w:rsid w:val="00AD4507"/>
    <w:rsid w:val="00AD748B"/>
    <w:rsid w:val="00AD7B4D"/>
    <w:rsid w:val="00AE4865"/>
    <w:rsid w:val="00AE6FC7"/>
    <w:rsid w:val="00AF50EE"/>
    <w:rsid w:val="00B0174F"/>
    <w:rsid w:val="00B0591D"/>
    <w:rsid w:val="00B13402"/>
    <w:rsid w:val="00B14BC2"/>
    <w:rsid w:val="00B159C9"/>
    <w:rsid w:val="00B17024"/>
    <w:rsid w:val="00B17CD2"/>
    <w:rsid w:val="00B213D2"/>
    <w:rsid w:val="00B248BA"/>
    <w:rsid w:val="00B24B56"/>
    <w:rsid w:val="00B2615D"/>
    <w:rsid w:val="00B26B27"/>
    <w:rsid w:val="00B30E07"/>
    <w:rsid w:val="00B322BA"/>
    <w:rsid w:val="00B34ADD"/>
    <w:rsid w:val="00B41A6B"/>
    <w:rsid w:val="00B517C7"/>
    <w:rsid w:val="00B52FF5"/>
    <w:rsid w:val="00B5498B"/>
    <w:rsid w:val="00B57219"/>
    <w:rsid w:val="00B658A3"/>
    <w:rsid w:val="00B65AAD"/>
    <w:rsid w:val="00B72470"/>
    <w:rsid w:val="00B746A8"/>
    <w:rsid w:val="00B750F2"/>
    <w:rsid w:val="00B7664D"/>
    <w:rsid w:val="00B80989"/>
    <w:rsid w:val="00B90C66"/>
    <w:rsid w:val="00B9109B"/>
    <w:rsid w:val="00B916FE"/>
    <w:rsid w:val="00B927AE"/>
    <w:rsid w:val="00B93721"/>
    <w:rsid w:val="00B937B1"/>
    <w:rsid w:val="00BA453C"/>
    <w:rsid w:val="00BA4E02"/>
    <w:rsid w:val="00BB2045"/>
    <w:rsid w:val="00BB2A6D"/>
    <w:rsid w:val="00BB4189"/>
    <w:rsid w:val="00BC19F7"/>
    <w:rsid w:val="00BC41ED"/>
    <w:rsid w:val="00BC7779"/>
    <w:rsid w:val="00BD009E"/>
    <w:rsid w:val="00BD0EF8"/>
    <w:rsid w:val="00BD12EE"/>
    <w:rsid w:val="00BD1E39"/>
    <w:rsid w:val="00BD28E6"/>
    <w:rsid w:val="00BD7A8C"/>
    <w:rsid w:val="00BE2126"/>
    <w:rsid w:val="00BE3B17"/>
    <w:rsid w:val="00BF15CD"/>
    <w:rsid w:val="00BF51AB"/>
    <w:rsid w:val="00BF716B"/>
    <w:rsid w:val="00BF7233"/>
    <w:rsid w:val="00C02AA2"/>
    <w:rsid w:val="00C04C95"/>
    <w:rsid w:val="00C07718"/>
    <w:rsid w:val="00C105A4"/>
    <w:rsid w:val="00C12613"/>
    <w:rsid w:val="00C16DEF"/>
    <w:rsid w:val="00C2316C"/>
    <w:rsid w:val="00C2492F"/>
    <w:rsid w:val="00C265FC"/>
    <w:rsid w:val="00C308C7"/>
    <w:rsid w:val="00C31AA9"/>
    <w:rsid w:val="00C340DA"/>
    <w:rsid w:val="00C3744A"/>
    <w:rsid w:val="00C4002A"/>
    <w:rsid w:val="00C40500"/>
    <w:rsid w:val="00C46912"/>
    <w:rsid w:val="00C46E36"/>
    <w:rsid w:val="00C506A5"/>
    <w:rsid w:val="00C55CE3"/>
    <w:rsid w:val="00C612A8"/>
    <w:rsid w:val="00C618D2"/>
    <w:rsid w:val="00C67631"/>
    <w:rsid w:val="00C709C6"/>
    <w:rsid w:val="00C729D7"/>
    <w:rsid w:val="00C83354"/>
    <w:rsid w:val="00C84004"/>
    <w:rsid w:val="00C843F6"/>
    <w:rsid w:val="00C84507"/>
    <w:rsid w:val="00C862C7"/>
    <w:rsid w:val="00C866AE"/>
    <w:rsid w:val="00CA3254"/>
    <w:rsid w:val="00CA3DC2"/>
    <w:rsid w:val="00CB11CE"/>
    <w:rsid w:val="00CC25A2"/>
    <w:rsid w:val="00CD7F07"/>
    <w:rsid w:val="00CE04F3"/>
    <w:rsid w:val="00CE12D8"/>
    <w:rsid w:val="00CE4574"/>
    <w:rsid w:val="00CE70E6"/>
    <w:rsid w:val="00CE7E54"/>
    <w:rsid w:val="00CF0BCA"/>
    <w:rsid w:val="00CF1F0C"/>
    <w:rsid w:val="00CF2A6D"/>
    <w:rsid w:val="00CF2E1E"/>
    <w:rsid w:val="00CF47A8"/>
    <w:rsid w:val="00D02E99"/>
    <w:rsid w:val="00D12513"/>
    <w:rsid w:val="00D13357"/>
    <w:rsid w:val="00D137C4"/>
    <w:rsid w:val="00D13A13"/>
    <w:rsid w:val="00D227F2"/>
    <w:rsid w:val="00D2689A"/>
    <w:rsid w:val="00D31563"/>
    <w:rsid w:val="00D36A72"/>
    <w:rsid w:val="00D42990"/>
    <w:rsid w:val="00D45CD1"/>
    <w:rsid w:val="00D65506"/>
    <w:rsid w:val="00D73119"/>
    <w:rsid w:val="00D773CF"/>
    <w:rsid w:val="00D83563"/>
    <w:rsid w:val="00D8448F"/>
    <w:rsid w:val="00D868E7"/>
    <w:rsid w:val="00DA011C"/>
    <w:rsid w:val="00DA0B69"/>
    <w:rsid w:val="00DA24BD"/>
    <w:rsid w:val="00DA64B6"/>
    <w:rsid w:val="00DB2B91"/>
    <w:rsid w:val="00DB5C9D"/>
    <w:rsid w:val="00DB78CE"/>
    <w:rsid w:val="00DC0489"/>
    <w:rsid w:val="00DC3B13"/>
    <w:rsid w:val="00DD02E6"/>
    <w:rsid w:val="00DD2E74"/>
    <w:rsid w:val="00DE1CDB"/>
    <w:rsid w:val="00DE1D50"/>
    <w:rsid w:val="00DE4BB2"/>
    <w:rsid w:val="00DF665B"/>
    <w:rsid w:val="00E0152A"/>
    <w:rsid w:val="00E03394"/>
    <w:rsid w:val="00E066E5"/>
    <w:rsid w:val="00E1736E"/>
    <w:rsid w:val="00E20266"/>
    <w:rsid w:val="00E21923"/>
    <w:rsid w:val="00E22F03"/>
    <w:rsid w:val="00E233C1"/>
    <w:rsid w:val="00E3033F"/>
    <w:rsid w:val="00E46D52"/>
    <w:rsid w:val="00E51404"/>
    <w:rsid w:val="00E528DD"/>
    <w:rsid w:val="00E574C9"/>
    <w:rsid w:val="00E60683"/>
    <w:rsid w:val="00E610DE"/>
    <w:rsid w:val="00E66167"/>
    <w:rsid w:val="00E71F2F"/>
    <w:rsid w:val="00E72E95"/>
    <w:rsid w:val="00E77786"/>
    <w:rsid w:val="00E806FB"/>
    <w:rsid w:val="00E813B8"/>
    <w:rsid w:val="00E91036"/>
    <w:rsid w:val="00E9596D"/>
    <w:rsid w:val="00EB0365"/>
    <w:rsid w:val="00EB1C2D"/>
    <w:rsid w:val="00EB269E"/>
    <w:rsid w:val="00EB41D1"/>
    <w:rsid w:val="00EB7121"/>
    <w:rsid w:val="00EC1810"/>
    <w:rsid w:val="00EC344F"/>
    <w:rsid w:val="00EC3FCC"/>
    <w:rsid w:val="00EC594C"/>
    <w:rsid w:val="00ED32FF"/>
    <w:rsid w:val="00EF039B"/>
    <w:rsid w:val="00EF1F45"/>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1C7E"/>
    <w:rsid w:val="00F41CB5"/>
    <w:rsid w:val="00F43542"/>
    <w:rsid w:val="00F44BAB"/>
    <w:rsid w:val="00F454E2"/>
    <w:rsid w:val="00F527CB"/>
    <w:rsid w:val="00F562AA"/>
    <w:rsid w:val="00F564A7"/>
    <w:rsid w:val="00F56540"/>
    <w:rsid w:val="00F66975"/>
    <w:rsid w:val="00F7105A"/>
    <w:rsid w:val="00F7710E"/>
    <w:rsid w:val="00F77676"/>
    <w:rsid w:val="00F8197C"/>
    <w:rsid w:val="00F82B4E"/>
    <w:rsid w:val="00F87559"/>
    <w:rsid w:val="00F87F86"/>
    <w:rsid w:val="00F91009"/>
    <w:rsid w:val="00F96D71"/>
    <w:rsid w:val="00F97C9E"/>
    <w:rsid w:val="00FA20DE"/>
    <w:rsid w:val="00FA4EE8"/>
    <w:rsid w:val="00FB12CA"/>
    <w:rsid w:val="00FB2E32"/>
    <w:rsid w:val="00FB36EC"/>
    <w:rsid w:val="00FB4E1B"/>
    <w:rsid w:val="00FC0291"/>
    <w:rsid w:val="00FC1C92"/>
    <w:rsid w:val="00FD261C"/>
    <w:rsid w:val="00FD333B"/>
    <w:rsid w:val="00FD689C"/>
    <w:rsid w:val="00FD705C"/>
    <w:rsid w:val="00FD7567"/>
    <w:rsid w:val="00FD777A"/>
    <w:rsid w:val="00FE260B"/>
    <w:rsid w:val="00FE692E"/>
    <w:rsid w:val="00FF16A4"/>
    <w:rsid w:val="00FF1DF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0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B712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827">
      <w:bodyDiv w:val="1"/>
      <w:marLeft w:val="0"/>
      <w:marRight w:val="0"/>
      <w:marTop w:val="0"/>
      <w:marBottom w:val="0"/>
      <w:divBdr>
        <w:top w:val="none" w:sz="0" w:space="0" w:color="auto"/>
        <w:left w:val="none" w:sz="0" w:space="0" w:color="auto"/>
        <w:bottom w:val="none" w:sz="0" w:space="0" w:color="auto"/>
        <w:right w:val="none" w:sz="0" w:space="0" w:color="auto"/>
      </w:divBdr>
    </w:div>
    <w:div w:id="94447622">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2823">
      <w:bodyDiv w:val="1"/>
      <w:marLeft w:val="0"/>
      <w:marRight w:val="0"/>
      <w:marTop w:val="0"/>
      <w:marBottom w:val="0"/>
      <w:divBdr>
        <w:top w:val="none" w:sz="0" w:space="0" w:color="auto"/>
        <w:left w:val="none" w:sz="0" w:space="0" w:color="auto"/>
        <w:bottom w:val="none" w:sz="0" w:space="0" w:color="auto"/>
        <w:right w:val="none" w:sz="0" w:space="0" w:color="auto"/>
      </w:divBdr>
    </w:div>
    <w:div w:id="81475888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5316539">
      <w:bodyDiv w:val="1"/>
      <w:marLeft w:val="0"/>
      <w:marRight w:val="0"/>
      <w:marTop w:val="0"/>
      <w:marBottom w:val="0"/>
      <w:divBdr>
        <w:top w:val="none" w:sz="0" w:space="0" w:color="auto"/>
        <w:left w:val="none" w:sz="0" w:space="0" w:color="auto"/>
        <w:bottom w:val="none" w:sz="0" w:space="0" w:color="auto"/>
        <w:right w:val="none" w:sz="0" w:space="0" w:color="auto"/>
      </w:divBdr>
    </w:div>
    <w:div w:id="1837921255">
      <w:bodyDiv w:val="1"/>
      <w:marLeft w:val="0"/>
      <w:marRight w:val="0"/>
      <w:marTop w:val="0"/>
      <w:marBottom w:val="0"/>
      <w:divBdr>
        <w:top w:val="none" w:sz="0" w:space="0" w:color="auto"/>
        <w:left w:val="none" w:sz="0" w:space="0" w:color="auto"/>
        <w:bottom w:val="none" w:sz="0" w:space="0" w:color="auto"/>
        <w:right w:val="none" w:sz="0" w:space="0" w:color="auto"/>
      </w:divBdr>
    </w:div>
    <w:div w:id="18497828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81E9CA0-8433-4360-BC08-1573F56AC34E}"/>
</file>

<file path=customXml/itemProps3.xml><?xml version="1.0" encoding="utf-8"?>
<ds:datastoreItem xmlns:ds="http://schemas.openxmlformats.org/officeDocument/2006/customXml" ds:itemID="{A5F4E41A-2A9D-42B2-8547-96E6D0455950}"/>
</file>

<file path=customXml/itemProps4.xml><?xml version="1.0" encoding="utf-8"?>
<ds:datastoreItem xmlns:ds="http://schemas.openxmlformats.org/officeDocument/2006/customXml" ds:itemID="{2882E90C-93AE-4573-8207-4005624405B8}"/>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2</cp:revision>
  <cp:lastPrinted>2022-10-24T13:14:00Z</cp:lastPrinted>
  <dcterms:created xsi:type="dcterms:W3CDTF">2022-10-31T15:34:00Z</dcterms:created>
  <dcterms:modified xsi:type="dcterms:W3CDTF">2022-10-31T15:34:00Z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