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5D15FCC3" w:rsidR="009A2D37" w:rsidRPr="00302082" w:rsidRDefault="00EE15A5"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1295CF1E" w:rsidR="009A2D37" w:rsidRPr="00302082" w:rsidRDefault="004868F9" w:rsidP="0072075F">
      <w:pPr>
        <w:spacing w:after="120" w:line="240" w:lineRule="auto"/>
        <w:ind w:left="567" w:right="260"/>
        <w:jc w:val="both"/>
        <w:rPr>
          <w:rFonts w:ascii="Arial" w:hAnsi="Arial" w:cs="Arial"/>
        </w:rPr>
      </w:pPr>
      <w:r>
        <w:rPr>
          <w:rFonts w:ascii="Arial" w:hAnsi="Arial" w:cs="Arial"/>
        </w:rPr>
        <w:t>BUSN</w:t>
      </w:r>
      <w:r w:rsidR="00085E1D">
        <w:rPr>
          <w:rFonts w:ascii="Arial" w:hAnsi="Arial" w:cs="Arial"/>
        </w:rPr>
        <w:t>9</w:t>
      </w:r>
      <w:r w:rsidR="00B20BDC">
        <w:rPr>
          <w:rFonts w:ascii="Arial" w:hAnsi="Arial" w:cs="Arial"/>
        </w:rPr>
        <w:t>0</w:t>
      </w:r>
      <w:r w:rsidR="00E81709">
        <w:rPr>
          <w:rFonts w:ascii="Arial" w:hAnsi="Arial" w:cs="Arial"/>
        </w:rPr>
        <w:t>66</w:t>
      </w:r>
      <w:r w:rsidR="00C539EC">
        <w:rPr>
          <w:rFonts w:ascii="Arial" w:hAnsi="Arial" w:cs="Arial"/>
        </w:rPr>
        <w:t xml:space="preserve">: </w:t>
      </w:r>
      <w:r w:rsidR="004846BF">
        <w:rPr>
          <w:rFonts w:ascii="Arial" w:hAnsi="Arial" w:cs="Arial"/>
        </w:rPr>
        <w:t>Customer Insights</w:t>
      </w:r>
    </w:p>
    <w:p w14:paraId="58F7AA76" w14:textId="1FCE8A56" w:rsidR="009A2D37" w:rsidRPr="00302082" w:rsidRDefault="00F9704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B2BC6CA" w:rsidR="009A2D37" w:rsidRPr="00CB34E8" w:rsidRDefault="00123E8A" w:rsidP="00CB34E8">
      <w:pPr>
        <w:spacing w:after="120" w:line="240" w:lineRule="auto"/>
        <w:ind w:left="567" w:right="260"/>
        <w:rPr>
          <w:rFonts w:ascii="Arial" w:hAnsi="Arial" w:cs="Arial"/>
        </w:rPr>
      </w:pPr>
      <w:r>
        <w:rPr>
          <w:rFonts w:ascii="Arial" w:hAnsi="Arial" w:cs="Arial"/>
        </w:rPr>
        <w:t>1</w:t>
      </w:r>
      <w:r w:rsidR="007D5FDC">
        <w:rPr>
          <w:rFonts w:ascii="Arial" w:hAnsi="Arial" w:cs="Arial"/>
        </w:rPr>
        <w:t>5</w:t>
      </w:r>
      <w:r w:rsidR="00234EA6">
        <w:rPr>
          <w:rFonts w:ascii="Arial" w:hAnsi="Arial" w:cs="Arial"/>
        </w:rPr>
        <w:t xml:space="preserve"> cre</w:t>
      </w:r>
      <w:r w:rsidR="0072075F">
        <w:rPr>
          <w:rFonts w:ascii="Arial" w:hAnsi="Arial" w:cs="Arial"/>
        </w:rPr>
        <w:t>dits (7</w:t>
      </w:r>
      <w:r w:rsidR="007D5FDC">
        <w:rPr>
          <w:rFonts w:ascii="Arial" w:hAnsi="Arial" w:cs="Arial"/>
        </w:rPr>
        <w:t>.</w:t>
      </w:r>
      <w:r w:rsidR="004F650F">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4805704A" w:rsidR="005F0105" w:rsidRDefault="00123E8A" w:rsidP="005F0105">
      <w:pPr>
        <w:pStyle w:val="ListParagraph"/>
        <w:spacing w:after="0"/>
        <w:ind w:left="567"/>
        <w:rPr>
          <w:rFonts w:ascii="Arial" w:hAnsi="Arial" w:cs="Arial"/>
        </w:rPr>
      </w:pPr>
      <w:r>
        <w:rPr>
          <w:rFonts w:ascii="Arial" w:hAnsi="Arial" w:cs="Arial"/>
        </w:rPr>
        <w:t>Autumn</w:t>
      </w:r>
    </w:p>
    <w:p w14:paraId="746D587A" w14:textId="77777777" w:rsidR="007D5FDC" w:rsidRPr="005F0105" w:rsidRDefault="007D5FDC" w:rsidP="005F0105">
      <w:pPr>
        <w:pStyle w:val="ListParagraph"/>
        <w:spacing w:after="0"/>
        <w:ind w:left="567"/>
        <w:rPr>
          <w:rFonts w:ascii="Arial" w:hAnsi="Arial" w:cs="Arial"/>
        </w:rPr>
      </w:pPr>
    </w:p>
    <w:p w14:paraId="21BD3DD5" w14:textId="3F4921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522E88">
        <w:rPr>
          <w:rFonts w:ascii="Arial" w:hAnsi="Arial" w:cs="Arial"/>
          <w:b/>
        </w:rPr>
        <w:t xml:space="preserve"> and/or any module restrictions</w:t>
      </w:r>
    </w:p>
    <w:p w14:paraId="364785B2" w14:textId="4741D123" w:rsidR="007D5FDC" w:rsidRPr="007D5FDC" w:rsidRDefault="00123E8A" w:rsidP="005E7730">
      <w:pPr>
        <w:spacing w:after="120" w:line="240" w:lineRule="auto"/>
        <w:ind w:left="567" w:right="260"/>
        <w:jc w:val="both"/>
        <w:rPr>
          <w:rFonts w:ascii="Arial" w:hAnsi="Arial" w:cs="Arial"/>
        </w:rPr>
      </w:pPr>
      <w:r>
        <w:rPr>
          <w:rFonts w:ascii="Arial" w:hAnsi="Arial" w:cs="Arial"/>
        </w:rPr>
        <w:t>None</w:t>
      </w:r>
    </w:p>
    <w:p w14:paraId="5396EA26" w14:textId="119AF3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230DF">
        <w:rPr>
          <w:rFonts w:ascii="Arial" w:hAnsi="Arial" w:cs="Arial"/>
          <w:b/>
        </w:rPr>
        <w:t>course(</w:t>
      </w:r>
      <w:r w:rsidRPr="00302082">
        <w:rPr>
          <w:rFonts w:ascii="Arial" w:hAnsi="Arial" w:cs="Arial"/>
          <w:b/>
        </w:rPr>
        <w:t>s</w:t>
      </w:r>
      <w:r w:rsidR="002230DF">
        <w:rPr>
          <w:rFonts w:ascii="Arial" w:hAnsi="Arial" w:cs="Arial"/>
          <w:b/>
        </w:rPr>
        <w:t>)</w:t>
      </w:r>
      <w:r w:rsidRPr="00302082">
        <w:rPr>
          <w:rFonts w:ascii="Arial" w:hAnsi="Arial" w:cs="Arial"/>
          <w:b/>
        </w:rPr>
        <w:t xml:space="preserve"> of study to which the module contributes</w:t>
      </w:r>
    </w:p>
    <w:p w14:paraId="783948B1" w14:textId="2A8D9EF9" w:rsidR="004846BF" w:rsidRDefault="004846BF" w:rsidP="00123E8A">
      <w:pPr>
        <w:spacing w:after="120" w:line="240" w:lineRule="auto"/>
        <w:ind w:right="260" w:firstLine="567"/>
        <w:rPr>
          <w:rFonts w:ascii="Arial" w:hAnsi="Arial" w:cs="Arial"/>
          <w:iCs/>
        </w:rPr>
      </w:pPr>
      <w:r>
        <w:rPr>
          <w:rFonts w:ascii="Arial" w:hAnsi="Arial" w:cs="Arial"/>
          <w:iCs/>
        </w:rPr>
        <w:t xml:space="preserve">Compulsory:  </w:t>
      </w:r>
      <w:r w:rsidR="00445FBF">
        <w:rPr>
          <w:rFonts w:ascii="Arial" w:hAnsi="Arial" w:cs="Arial"/>
          <w:iCs/>
        </w:rPr>
        <w:t>MSc</w:t>
      </w:r>
      <w:r w:rsidR="002076F1">
        <w:rPr>
          <w:rFonts w:ascii="Arial" w:hAnsi="Arial" w:cs="Arial"/>
          <w:iCs/>
        </w:rPr>
        <w:t xml:space="preserve"> Marketing</w:t>
      </w:r>
      <w:r>
        <w:rPr>
          <w:rFonts w:ascii="Arial" w:hAnsi="Arial" w:cs="Arial"/>
          <w:iCs/>
        </w:rPr>
        <w:t>, MSc Marketing with Industrial Placement</w:t>
      </w:r>
    </w:p>
    <w:p w14:paraId="671AB754" w14:textId="5271EF9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6FFFB5" w14:textId="6C7A28E7" w:rsidR="00E81709" w:rsidRPr="00E81709" w:rsidRDefault="00E81709" w:rsidP="00E81709">
      <w:pPr>
        <w:spacing w:after="0" w:line="240" w:lineRule="auto"/>
        <w:ind w:left="567" w:right="260"/>
        <w:rPr>
          <w:rFonts w:ascii="Arial" w:hAnsi="Arial" w:cs="Arial"/>
        </w:rPr>
      </w:pPr>
      <w:r>
        <w:rPr>
          <w:rFonts w:ascii="Arial" w:hAnsi="Arial" w:cs="Arial"/>
        </w:rPr>
        <w:t xml:space="preserve">8.1 understand, apply and critically appraise </w:t>
      </w:r>
      <w:r w:rsidRPr="00E81709">
        <w:rPr>
          <w:rFonts w:ascii="Arial" w:hAnsi="Arial" w:cs="Arial"/>
        </w:rPr>
        <w:t xml:space="preserve">the steps involved in </w:t>
      </w:r>
      <w:r w:rsidR="009661C4">
        <w:rPr>
          <w:rFonts w:ascii="Arial" w:hAnsi="Arial" w:cs="Arial"/>
        </w:rPr>
        <w:t xml:space="preserve">generating customer insights to address marketing problems through the marketing </w:t>
      </w:r>
      <w:r w:rsidRPr="00E81709">
        <w:rPr>
          <w:rFonts w:ascii="Arial" w:hAnsi="Arial" w:cs="Arial"/>
        </w:rPr>
        <w:t>research process (including problem definition, data collection, data analysis and communicating the findings)</w:t>
      </w:r>
      <w:r>
        <w:rPr>
          <w:rFonts w:ascii="Arial" w:hAnsi="Arial" w:cs="Arial"/>
        </w:rPr>
        <w:t>;</w:t>
      </w:r>
    </w:p>
    <w:p w14:paraId="02B19135" w14:textId="25802021" w:rsidR="00E81709" w:rsidRPr="00E81709" w:rsidRDefault="00E81709" w:rsidP="00E81709">
      <w:pPr>
        <w:spacing w:after="0" w:line="240" w:lineRule="auto"/>
        <w:ind w:left="567" w:right="260"/>
        <w:rPr>
          <w:rFonts w:ascii="Arial" w:hAnsi="Arial" w:cs="Arial"/>
        </w:rPr>
      </w:pPr>
      <w:r>
        <w:rPr>
          <w:rFonts w:ascii="Arial" w:hAnsi="Arial" w:cs="Arial"/>
        </w:rPr>
        <w:t>8.2 c</w:t>
      </w:r>
      <w:r w:rsidRPr="00E81709">
        <w:rPr>
          <w:rFonts w:ascii="Arial" w:hAnsi="Arial" w:cs="Arial"/>
        </w:rPr>
        <w:t xml:space="preserve">ritically evaluate the different research designs and understand their application to marketing </w:t>
      </w:r>
      <w:r w:rsidR="00DE6423">
        <w:rPr>
          <w:rFonts w:ascii="Arial" w:hAnsi="Arial" w:cs="Arial"/>
        </w:rPr>
        <w:t xml:space="preserve"> </w:t>
      </w:r>
      <w:r w:rsidRPr="00E81709">
        <w:rPr>
          <w:rFonts w:ascii="Arial" w:hAnsi="Arial" w:cs="Arial"/>
        </w:rPr>
        <w:t>problems</w:t>
      </w:r>
      <w:r w:rsidR="009661C4">
        <w:rPr>
          <w:rFonts w:ascii="Arial" w:hAnsi="Arial" w:cs="Arial"/>
        </w:rPr>
        <w:t xml:space="preserve"> for generating relevant customer insights</w:t>
      </w:r>
      <w:r>
        <w:rPr>
          <w:rFonts w:ascii="Arial" w:hAnsi="Arial" w:cs="Arial"/>
        </w:rPr>
        <w:t>;</w:t>
      </w:r>
    </w:p>
    <w:p w14:paraId="711C588C" w14:textId="79BA26D4" w:rsidR="00E81709" w:rsidRPr="00E81709" w:rsidRDefault="00E81709" w:rsidP="00E81709">
      <w:pPr>
        <w:spacing w:after="0" w:line="240" w:lineRule="auto"/>
        <w:ind w:left="567" w:right="260"/>
        <w:rPr>
          <w:rFonts w:ascii="Arial" w:hAnsi="Arial" w:cs="Arial"/>
        </w:rPr>
      </w:pPr>
      <w:r>
        <w:rPr>
          <w:rFonts w:ascii="Arial" w:hAnsi="Arial" w:cs="Arial"/>
        </w:rPr>
        <w:t>8.3 u</w:t>
      </w:r>
      <w:r w:rsidRPr="00E81709">
        <w:rPr>
          <w:rFonts w:ascii="Arial" w:hAnsi="Arial" w:cs="Arial"/>
        </w:rPr>
        <w:t>nderstand and appraise the nature and operation of the marketing research</w:t>
      </w:r>
      <w:r w:rsidR="009661C4">
        <w:rPr>
          <w:rFonts w:ascii="Arial" w:hAnsi="Arial" w:cs="Arial"/>
        </w:rPr>
        <w:t xml:space="preserve"> industry</w:t>
      </w:r>
      <w:r w:rsidRPr="00E81709">
        <w:rPr>
          <w:rFonts w:ascii="Arial" w:hAnsi="Arial" w:cs="Arial"/>
        </w:rPr>
        <w:t xml:space="preserve"> </w:t>
      </w:r>
      <w:r w:rsidR="006D2A5D">
        <w:rPr>
          <w:rFonts w:ascii="Arial" w:hAnsi="Arial" w:cs="Arial"/>
        </w:rPr>
        <w:t xml:space="preserve">and </w:t>
      </w:r>
      <w:r w:rsidR="009661C4">
        <w:rPr>
          <w:rFonts w:ascii="Arial" w:hAnsi="Arial" w:cs="Arial"/>
        </w:rPr>
        <w:t xml:space="preserve">the role of </w:t>
      </w:r>
      <w:r w:rsidR="006D2A5D">
        <w:rPr>
          <w:rFonts w:ascii="Arial" w:hAnsi="Arial" w:cs="Arial"/>
        </w:rPr>
        <w:t>customer insight</w:t>
      </w:r>
      <w:r w:rsidR="009661C4">
        <w:rPr>
          <w:rFonts w:ascii="Arial" w:hAnsi="Arial" w:cs="Arial"/>
        </w:rPr>
        <w:t>s</w:t>
      </w:r>
      <w:r>
        <w:rPr>
          <w:rFonts w:ascii="Arial" w:hAnsi="Arial" w:cs="Arial"/>
        </w:rPr>
        <w:t>;</w:t>
      </w:r>
    </w:p>
    <w:p w14:paraId="78010383" w14:textId="503FB54E" w:rsidR="00E81709" w:rsidRPr="00E81709" w:rsidRDefault="00E81709" w:rsidP="00E81709">
      <w:pPr>
        <w:spacing w:after="0" w:line="240" w:lineRule="auto"/>
        <w:ind w:left="567" w:right="260"/>
        <w:rPr>
          <w:rFonts w:ascii="Arial" w:hAnsi="Arial" w:cs="Arial"/>
        </w:rPr>
      </w:pPr>
      <w:r>
        <w:rPr>
          <w:rFonts w:ascii="Arial" w:hAnsi="Arial" w:cs="Arial"/>
        </w:rPr>
        <w:t>8.4 a</w:t>
      </w:r>
      <w:r w:rsidRPr="00E81709">
        <w:rPr>
          <w:rFonts w:ascii="Arial" w:hAnsi="Arial" w:cs="Arial"/>
        </w:rPr>
        <w:t>pply the different marketing research</w:t>
      </w:r>
      <w:r w:rsidR="009661C4">
        <w:rPr>
          <w:rFonts w:ascii="Arial" w:hAnsi="Arial" w:cs="Arial"/>
        </w:rPr>
        <w:t xml:space="preserve"> and customer insight</w:t>
      </w:r>
      <w:r w:rsidRPr="00E81709">
        <w:rPr>
          <w:rFonts w:ascii="Arial" w:hAnsi="Arial" w:cs="Arial"/>
        </w:rPr>
        <w:t xml:space="preserve"> tools available to </w:t>
      </w:r>
      <w:r>
        <w:rPr>
          <w:rFonts w:ascii="Arial" w:hAnsi="Arial" w:cs="Arial"/>
        </w:rPr>
        <w:t xml:space="preserve">solve marketing </w:t>
      </w:r>
      <w:r w:rsidRPr="00E81709">
        <w:rPr>
          <w:rFonts w:ascii="Arial" w:hAnsi="Arial" w:cs="Arial"/>
        </w:rPr>
        <w:t>problems, and critique the benefits and costs involved in their use</w:t>
      </w:r>
      <w:r>
        <w:rPr>
          <w:rFonts w:ascii="Arial" w:hAnsi="Arial" w:cs="Arial"/>
        </w:rPr>
        <w:t>.</w:t>
      </w:r>
    </w:p>
    <w:p w14:paraId="4268C160" w14:textId="77777777" w:rsidR="002076F1" w:rsidRPr="002076F1" w:rsidRDefault="002076F1" w:rsidP="002076F1">
      <w:pPr>
        <w:spacing w:after="0" w:line="240" w:lineRule="auto"/>
        <w:ind w:left="567" w:right="260"/>
        <w:rPr>
          <w:rFonts w:ascii="Arial" w:hAnsi="Arial" w:cs="Arial"/>
        </w:rPr>
      </w:pPr>
    </w:p>
    <w:p w14:paraId="155FCA93" w14:textId="3DCAFF85" w:rsidR="004868F9" w:rsidRDefault="009A2D37" w:rsidP="004868F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E88C03" w14:textId="27D55DD3" w:rsidR="00E81709" w:rsidRPr="00E81709" w:rsidRDefault="00E81709" w:rsidP="00E81709">
      <w:pPr>
        <w:spacing w:after="0" w:line="240" w:lineRule="auto"/>
        <w:ind w:left="567" w:right="260"/>
        <w:rPr>
          <w:rFonts w:ascii="Arial" w:hAnsi="Arial" w:cs="Arial"/>
        </w:rPr>
      </w:pPr>
      <w:r>
        <w:rPr>
          <w:rFonts w:ascii="Arial" w:hAnsi="Arial" w:cs="Arial"/>
        </w:rPr>
        <w:t>9.1 negotiate and work with peers;</w:t>
      </w:r>
    </w:p>
    <w:p w14:paraId="7E4FFE5E" w14:textId="36EEF00A" w:rsidR="00E81709" w:rsidRPr="00E81709" w:rsidRDefault="00E81709" w:rsidP="00E81709">
      <w:pPr>
        <w:spacing w:after="0" w:line="240" w:lineRule="auto"/>
        <w:ind w:left="567" w:right="260"/>
        <w:rPr>
          <w:rFonts w:ascii="Arial" w:hAnsi="Arial" w:cs="Arial"/>
        </w:rPr>
      </w:pPr>
      <w:r>
        <w:rPr>
          <w:rFonts w:ascii="Arial" w:hAnsi="Arial" w:cs="Arial"/>
        </w:rPr>
        <w:t xml:space="preserve">9.2 </w:t>
      </w:r>
      <w:r w:rsidRPr="00E81709">
        <w:rPr>
          <w:rFonts w:ascii="Arial" w:hAnsi="Arial" w:cs="Arial"/>
        </w:rPr>
        <w:t>work under own initiative</w:t>
      </w:r>
      <w:r>
        <w:rPr>
          <w:rFonts w:ascii="Arial" w:hAnsi="Arial" w:cs="Arial"/>
        </w:rPr>
        <w:t>;</w:t>
      </w:r>
    </w:p>
    <w:p w14:paraId="5DDE4D97" w14:textId="332D144D" w:rsidR="00E81709" w:rsidRPr="00E81709" w:rsidRDefault="00E81709" w:rsidP="00E81709">
      <w:pPr>
        <w:spacing w:after="0" w:line="240" w:lineRule="auto"/>
        <w:ind w:left="567" w:right="260"/>
        <w:rPr>
          <w:rFonts w:ascii="Arial" w:hAnsi="Arial" w:cs="Arial"/>
        </w:rPr>
      </w:pPr>
      <w:r>
        <w:rPr>
          <w:rFonts w:ascii="Arial" w:hAnsi="Arial" w:cs="Arial"/>
        </w:rPr>
        <w:t xml:space="preserve">9.3 </w:t>
      </w:r>
      <w:r w:rsidRPr="00E81709">
        <w:rPr>
          <w:rFonts w:ascii="Arial" w:hAnsi="Arial" w:cs="Arial"/>
        </w:rPr>
        <w:t>work with others</w:t>
      </w:r>
      <w:r>
        <w:rPr>
          <w:rFonts w:ascii="Arial" w:hAnsi="Arial" w:cs="Arial"/>
        </w:rPr>
        <w:t>;</w:t>
      </w:r>
    </w:p>
    <w:p w14:paraId="345373FF" w14:textId="755294E0" w:rsidR="00E81709" w:rsidRPr="00E81709" w:rsidRDefault="00E81709" w:rsidP="00E81709">
      <w:pPr>
        <w:spacing w:after="0" w:line="240" w:lineRule="auto"/>
        <w:ind w:left="567" w:right="260"/>
        <w:rPr>
          <w:rFonts w:ascii="Arial" w:hAnsi="Arial" w:cs="Arial"/>
        </w:rPr>
      </w:pPr>
      <w:r>
        <w:rPr>
          <w:rFonts w:ascii="Arial" w:hAnsi="Arial" w:cs="Arial"/>
        </w:rPr>
        <w:t xml:space="preserve">9.4 </w:t>
      </w:r>
      <w:r w:rsidRPr="00E81709">
        <w:rPr>
          <w:rFonts w:ascii="Arial" w:hAnsi="Arial" w:cs="Arial"/>
        </w:rPr>
        <w:t>identify, critically analyse, and address both academic and practical problems</w:t>
      </w:r>
      <w:r>
        <w:rPr>
          <w:rFonts w:ascii="Arial" w:hAnsi="Arial" w:cs="Arial"/>
        </w:rPr>
        <w:t>;</w:t>
      </w:r>
    </w:p>
    <w:p w14:paraId="2FB96B75" w14:textId="506C0907" w:rsidR="00E81709" w:rsidRPr="00E81709" w:rsidRDefault="00E81709" w:rsidP="00E81709">
      <w:pPr>
        <w:spacing w:after="0" w:line="240" w:lineRule="auto"/>
        <w:ind w:left="567" w:right="260"/>
        <w:rPr>
          <w:rFonts w:ascii="Arial" w:hAnsi="Arial" w:cs="Arial"/>
        </w:rPr>
      </w:pPr>
      <w:r>
        <w:rPr>
          <w:rFonts w:ascii="Arial" w:hAnsi="Arial" w:cs="Arial"/>
        </w:rPr>
        <w:t xml:space="preserve">9.5 </w:t>
      </w:r>
      <w:r w:rsidRPr="00E81709">
        <w:rPr>
          <w:rFonts w:ascii="Arial" w:hAnsi="Arial" w:cs="Arial"/>
        </w:rPr>
        <w:t>critically outline a logical case/argument</w:t>
      </w:r>
    </w:p>
    <w:p w14:paraId="07D58540" w14:textId="77777777" w:rsidR="00D26CB6" w:rsidRPr="00D26CB6" w:rsidRDefault="00D26CB6" w:rsidP="00D26CB6">
      <w:pPr>
        <w:spacing w:after="0" w:line="240" w:lineRule="auto"/>
        <w:ind w:left="567" w:right="260"/>
        <w:rPr>
          <w:rFonts w:ascii="Arial" w:hAnsi="Arial" w:cs="Arial"/>
        </w:rPr>
      </w:pPr>
    </w:p>
    <w:p w14:paraId="7499F0A1" w14:textId="6D7D4AD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5B31F72" w14:textId="5BB910D6" w:rsidR="005C1857" w:rsidRPr="005C1857" w:rsidRDefault="005C1857" w:rsidP="0018411B">
      <w:pPr>
        <w:autoSpaceDE w:val="0"/>
        <w:autoSpaceDN w:val="0"/>
        <w:adjustRightInd w:val="0"/>
        <w:spacing w:after="0" w:line="240" w:lineRule="auto"/>
        <w:ind w:left="567"/>
        <w:rPr>
          <w:rFonts w:ascii="Arial" w:eastAsiaTheme="minorHAnsi" w:hAnsi="Arial" w:cs="Arial"/>
          <w:lang w:eastAsia="en-US"/>
        </w:rPr>
      </w:pPr>
      <w:r w:rsidRPr="005C1857">
        <w:rPr>
          <w:rFonts w:ascii="Arial" w:eastAsiaTheme="minorHAnsi" w:hAnsi="Arial" w:cs="Arial"/>
          <w:lang w:eastAsia="en-US"/>
        </w:rPr>
        <w:t xml:space="preserve">This module provides an overview of key topics </w:t>
      </w:r>
      <w:r w:rsidR="00AA2546">
        <w:rPr>
          <w:rFonts w:ascii="Arial" w:eastAsiaTheme="minorHAnsi" w:hAnsi="Arial" w:cs="Arial"/>
          <w:lang w:eastAsia="en-US"/>
        </w:rPr>
        <w:t xml:space="preserve">in generating customer insight using contemporary marketing data </w:t>
      </w:r>
      <w:r w:rsidRPr="005C1857">
        <w:rPr>
          <w:rFonts w:ascii="Arial" w:eastAsiaTheme="minorHAnsi" w:hAnsi="Arial" w:cs="Arial"/>
          <w:lang w:eastAsia="en-US"/>
        </w:rPr>
        <w:t xml:space="preserve">and will provide students </w:t>
      </w:r>
      <w:r w:rsidR="006D2A5D">
        <w:rPr>
          <w:rFonts w:ascii="Arial" w:eastAsiaTheme="minorHAnsi" w:hAnsi="Arial" w:cs="Arial"/>
          <w:lang w:eastAsia="en-US"/>
        </w:rPr>
        <w:t xml:space="preserve">with </w:t>
      </w:r>
      <w:r w:rsidRPr="005C1857">
        <w:rPr>
          <w:rFonts w:ascii="Arial" w:eastAsiaTheme="minorHAnsi" w:hAnsi="Arial" w:cs="Arial"/>
          <w:lang w:eastAsia="en-US"/>
        </w:rPr>
        <w:t xml:space="preserve">the platform to understand the importance and use of information for making marketing decisions. While this module will cover concepts in </w:t>
      </w:r>
      <w:r w:rsidR="006D2A5D">
        <w:rPr>
          <w:rFonts w:ascii="Arial" w:eastAsiaTheme="minorHAnsi" w:hAnsi="Arial" w:cs="Arial"/>
          <w:lang w:eastAsia="en-US"/>
        </w:rPr>
        <w:t xml:space="preserve">customer insights and </w:t>
      </w:r>
      <w:r w:rsidRPr="005C1857">
        <w:rPr>
          <w:rFonts w:ascii="Arial" w:eastAsiaTheme="minorHAnsi" w:hAnsi="Arial" w:cs="Arial"/>
          <w:lang w:eastAsia="en-US"/>
        </w:rPr>
        <w:t xml:space="preserve">marketing research, its focus will be on i) providing students with an understanding of how </w:t>
      </w:r>
      <w:r w:rsidR="00AA2546">
        <w:rPr>
          <w:rFonts w:ascii="Arial" w:eastAsiaTheme="minorHAnsi" w:hAnsi="Arial" w:cs="Arial"/>
          <w:lang w:eastAsia="en-US"/>
        </w:rPr>
        <w:t>customer insights</w:t>
      </w:r>
      <w:r w:rsidRPr="005C1857">
        <w:rPr>
          <w:rFonts w:ascii="Arial" w:eastAsiaTheme="minorHAnsi" w:hAnsi="Arial" w:cs="Arial"/>
          <w:lang w:eastAsia="en-US"/>
        </w:rPr>
        <w:t xml:space="preserve"> fit into the contemporary marketing framework, and ii) understanding and interpreting the use of </w:t>
      </w:r>
      <w:r w:rsidR="00AA2546">
        <w:rPr>
          <w:rFonts w:ascii="Arial" w:eastAsiaTheme="minorHAnsi" w:hAnsi="Arial" w:cs="Arial"/>
          <w:lang w:eastAsia="en-US"/>
        </w:rPr>
        <w:t>customer insight</w:t>
      </w:r>
      <w:r w:rsidRPr="005C1857">
        <w:rPr>
          <w:rFonts w:ascii="Arial" w:eastAsiaTheme="minorHAnsi" w:hAnsi="Arial" w:cs="Arial"/>
          <w:lang w:eastAsia="en-US"/>
        </w:rPr>
        <w:t xml:space="preserve"> information and tools.</w:t>
      </w:r>
    </w:p>
    <w:p w14:paraId="038D4B59" w14:textId="77777777" w:rsidR="0018411B" w:rsidRDefault="0018411B" w:rsidP="0018411B">
      <w:pPr>
        <w:tabs>
          <w:tab w:val="left" w:pos="720"/>
        </w:tabs>
        <w:spacing w:after="0"/>
        <w:ind w:left="567"/>
        <w:rPr>
          <w:rFonts w:ascii="Arial" w:hAnsi="Arial" w:cs="Arial"/>
        </w:rPr>
      </w:pPr>
    </w:p>
    <w:p w14:paraId="2636B8C0" w14:textId="75C43760" w:rsidR="00E81709" w:rsidRPr="00A53DCF" w:rsidRDefault="00E81709" w:rsidP="0018411B">
      <w:pPr>
        <w:tabs>
          <w:tab w:val="left" w:pos="720"/>
        </w:tabs>
        <w:spacing w:after="0"/>
        <w:ind w:left="567"/>
        <w:rPr>
          <w:rFonts w:ascii="Arial" w:hAnsi="Arial" w:cs="Arial"/>
        </w:rPr>
      </w:pPr>
      <w:r>
        <w:rPr>
          <w:rFonts w:ascii="Arial" w:hAnsi="Arial" w:cs="Arial"/>
        </w:rPr>
        <w:t xml:space="preserve">Indicative topics </w:t>
      </w:r>
      <w:r w:rsidR="0018411B">
        <w:rPr>
          <w:rFonts w:ascii="Arial" w:hAnsi="Arial" w:cs="Arial"/>
        </w:rPr>
        <w:t>may include:</w:t>
      </w:r>
    </w:p>
    <w:p w14:paraId="1C5A60D1" w14:textId="057828A7" w:rsidR="00E81709" w:rsidRDefault="00E81709" w:rsidP="00E81709">
      <w:pPr>
        <w:numPr>
          <w:ilvl w:val="0"/>
          <w:numId w:val="39"/>
        </w:numPr>
        <w:tabs>
          <w:tab w:val="clear" w:pos="1354"/>
        </w:tabs>
        <w:spacing w:after="0" w:line="240" w:lineRule="auto"/>
        <w:ind w:left="924" w:hanging="357"/>
        <w:rPr>
          <w:rFonts w:ascii="Arial" w:hAnsi="Arial" w:cs="Arial"/>
        </w:rPr>
      </w:pPr>
      <w:r>
        <w:rPr>
          <w:rFonts w:ascii="Arial" w:hAnsi="Arial" w:cs="Arial"/>
        </w:rPr>
        <w:t>What is marketing research</w:t>
      </w:r>
      <w:r w:rsidR="006D2A5D">
        <w:rPr>
          <w:rFonts w:ascii="Arial" w:hAnsi="Arial" w:cs="Arial"/>
        </w:rPr>
        <w:t xml:space="preserve"> and </w:t>
      </w:r>
      <w:r w:rsidR="009661C4">
        <w:rPr>
          <w:rFonts w:ascii="Arial" w:hAnsi="Arial" w:cs="Arial"/>
        </w:rPr>
        <w:t xml:space="preserve">the role of </w:t>
      </w:r>
      <w:r w:rsidR="006D2A5D">
        <w:rPr>
          <w:rFonts w:ascii="Arial" w:hAnsi="Arial" w:cs="Arial"/>
        </w:rPr>
        <w:t>customer insight</w:t>
      </w:r>
    </w:p>
    <w:p w14:paraId="5240E058" w14:textId="3A969340" w:rsidR="00E81709" w:rsidRDefault="00AA2546" w:rsidP="00E81709">
      <w:pPr>
        <w:numPr>
          <w:ilvl w:val="0"/>
          <w:numId w:val="39"/>
        </w:numPr>
        <w:tabs>
          <w:tab w:val="clear" w:pos="1354"/>
        </w:tabs>
        <w:spacing w:after="0" w:line="240" w:lineRule="auto"/>
        <w:ind w:left="924" w:hanging="357"/>
        <w:rPr>
          <w:rFonts w:ascii="Arial" w:hAnsi="Arial" w:cs="Arial"/>
        </w:rPr>
      </w:pPr>
      <w:r>
        <w:rPr>
          <w:rFonts w:ascii="Arial" w:hAnsi="Arial" w:cs="Arial"/>
        </w:rPr>
        <w:t>The role of b</w:t>
      </w:r>
      <w:r w:rsidR="00E81709">
        <w:rPr>
          <w:rFonts w:ascii="Arial" w:hAnsi="Arial" w:cs="Arial"/>
        </w:rPr>
        <w:t xml:space="preserve">uyers and sellers in </w:t>
      </w:r>
      <w:r>
        <w:rPr>
          <w:rFonts w:ascii="Arial" w:hAnsi="Arial" w:cs="Arial"/>
        </w:rPr>
        <w:t>generating customer insights</w:t>
      </w:r>
    </w:p>
    <w:p w14:paraId="1DEB6AD2" w14:textId="3D9BCC8D" w:rsidR="00E81709" w:rsidRDefault="00E81709" w:rsidP="00E81709">
      <w:pPr>
        <w:numPr>
          <w:ilvl w:val="0"/>
          <w:numId w:val="39"/>
        </w:numPr>
        <w:tabs>
          <w:tab w:val="clear" w:pos="1354"/>
        </w:tabs>
        <w:spacing w:after="0" w:line="240" w:lineRule="auto"/>
        <w:ind w:left="924" w:hanging="357"/>
        <w:rPr>
          <w:rFonts w:ascii="Arial" w:hAnsi="Arial" w:cs="Arial"/>
        </w:rPr>
      </w:pPr>
      <w:r>
        <w:rPr>
          <w:rFonts w:ascii="Arial" w:hAnsi="Arial" w:cs="Arial"/>
        </w:rPr>
        <w:t>The marketing research industry</w:t>
      </w:r>
      <w:r w:rsidR="00AA2546">
        <w:rPr>
          <w:rFonts w:ascii="Arial" w:hAnsi="Arial" w:cs="Arial"/>
        </w:rPr>
        <w:t xml:space="preserve"> and its role in developing customer insights</w:t>
      </w:r>
    </w:p>
    <w:p w14:paraId="6B6DCA29" w14:textId="1D030FF2" w:rsidR="00E81709" w:rsidRDefault="00E81709" w:rsidP="00E81709">
      <w:pPr>
        <w:numPr>
          <w:ilvl w:val="0"/>
          <w:numId w:val="39"/>
        </w:numPr>
        <w:tabs>
          <w:tab w:val="clear" w:pos="1354"/>
        </w:tabs>
        <w:spacing w:after="0" w:line="240" w:lineRule="auto"/>
        <w:ind w:left="924" w:hanging="357"/>
        <w:rPr>
          <w:rFonts w:ascii="Arial" w:hAnsi="Arial" w:cs="Arial"/>
        </w:rPr>
      </w:pPr>
      <w:r>
        <w:rPr>
          <w:rFonts w:ascii="Arial" w:hAnsi="Arial" w:cs="Arial"/>
        </w:rPr>
        <w:t xml:space="preserve">Qualitative and quantitative techniques in </w:t>
      </w:r>
      <w:r w:rsidR="00AA2546">
        <w:rPr>
          <w:rFonts w:ascii="Arial" w:hAnsi="Arial" w:cs="Arial"/>
        </w:rPr>
        <w:t>generating effective customer insights</w:t>
      </w:r>
    </w:p>
    <w:p w14:paraId="6DF178DC" w14:textId="77777777" w:rsidR="00E81709" w:rsidRDefault="00E81709" w:rsidP="00E81709">
      <w:pPr>
        <w:numPr>
          <w:ilvl w:val="0"/>
          <w:numId w:val="39"/>
        </w:numPr>
        <w:tabs>
          <w:tab w:val="clear" w:pos="1354"/>
        </w:tabs>
        <w:spacing w:after="0" w:line="240" w:lineRule="auto"/>
        <w:ind w:left="924" w:hanging="357"/>
        <w:rPr>
          <w:rFonts w:ascii="Arial" w:hAnsi="Arial" w:cs="Arial"/>
        </w:rPr>
      </w:pPr>
      <w:r>
        <w:rPr>
          <w:rFonts w:ascii="Arial" w:hAnsi="Arial" w:cs="Arial"/>
        </w:rPr>
        <w:lastRenderedPageBreak/>
        <w:t>Secondary data and marketing intelligence</w:t>
      </w:r>
    </w:p>
    <w:p w14:paraId="63B67466" w14:textId="19877EC6" w:rsidR="00E81709" w:rsidRDefault="00E81709" w:rsidP="00E81709">
      <w:pPr>
        <w:numPr>
          <w:ilvl w:val="0"/>
          <w:numId w:val="39"/>
        </w:numPr>
        <w:tabs>
          <w:tab w:val="clear" w:pos="1354"/>
        </w:tabs>
        <w:spacing w:after="0" w:line="240" w:lineRule="auto"/>
        <w:ind w:left="924" w:hanging="357"/>
        <w:rPr>
          <w:rFonts w:ascii="Arial" w:hAnsi="Arial" w:cs="Arial"/>
        </w:rPr>
      </w:pPr>
      <w:r>
        <w:rPr>
          <w:rFonts w:ascii="Arial" w:hAnsi="Arial" w:cs="Arial"/>
        </w:rPr>
        <w:t xml:space="preserve">Observational techniques </w:t>
      </w:r>
      <w:r w:rsidR="00AA2546">
        <w:rPr>
          <w:rFonts w:ascii="Arial" w:hAnsi="Arial" w:cs="Arial"/>
        </w:rPr>
        <w:t>and data</w:t>
      </w:r>
    </w:p>
    <w:p w14:paraId="699C5D38" w14:textId="77777777" w:rsidR="00E81709" w:rsidRDefault="00E81709" w:rsidP="00E81709">
      <w:pPr>
        <w:numPr>
          <w:ilvl w:val="0"/>
          <w:numId w:val="39"/>
        </w:numPr>
        <w:tabs>
          <w:tab w:val="clear" w:pos="1354"/>
        </w:tabs>
        <w:spacing w:after="0" w:line="240" w:lineRule="auto"/>
        <w:ind w:left="924" w:hanging="357"/>
        <w:rPr>
          <w:rFonts w:ascii="Arial" w:hAnsi="Arial" w:cs="Arial"/>
        </w:rPr>
      </w:pPr>
      <w:r>
        <w:rPr>
          <w:rFonts w:ascii="Arial" w:hAnsi="Arial" w:cs="Arial"/>
        </w:rPr>
        <w:t>Experiments and test marketing</w:t>
      </w:r>
    </w:p>
    <w:p w14:paraId="2EB12A53" w14:textId="77777777" w:rsidR="00E81709" w:rsidRDefault="00E81709" w:rsidP="00E81709">
      <w:pPr>
        <w:numPr>
          <w:ilvl w:val="0"/>
          <w:numId w:val="39"/>
        </w:numPr>
        <w:tabs>
          <w:tab w:val="clear" w:pos="1354"/>
        </w:tabs>
        <w:spacing w:after="0" w:line="240" w:lineRule="auto"/>
        <w:ind w:left="924" w:hanging="357"/>
        <w:rPr>
          <w:rFonts w:ascii="Arial" w:hAnsi="Arial" w:cs="Arial"/>
        </w:rPr>
      </w:pPr>
      <w:r>
        <w:rPr>
          <w:rFonts w:ascii="Arial" w:hAnsi="Arial" w:cs="Arial"/>
        </w:rPr>
        <w:t>Questionnaire design and implementation</w:t>
      </w:r>
    </w:p>
    <w:p w14:paraId="5DB18B17" w14:textId="5A1F6BA6" w:rsidR="00E81709" w:rsidRDefault="00E81709" w:rsidP="00E81709">
      <w:pPr>
        <w:numPr>
          <w:ilvl w:val="0"/>
          <w:numId w:val="39"/>
        </w:numPr>
        <w:tabs>
          <w:tab w:val="clear" w:pos="1354"/>
        </w:tabs>
        <w:spacing w:after="0" w:line="240" w:lineRule="auto"/>
        <w:ind w:left="924" w:hanging="357"/>
        <w:rPr>
          <w:rFonts w:ascii="Arial" w:hAnsi="Arial" w:cs="Arial"/>
        </w:rPr>
      </w:pPr>
      <w:r>
        <w:rPr>
          <w:rFonts w:ascii="Arial" w:hAnsi="Arial" w:cs="Arial"/>
        </w:rPr>
        <w:t xml:space="preserve">Cross cultural issues in </w:t>
      </w:r>
      <w:r w:rsidR="00AA2546">
        <w:rPr>
          <w:rFonts w:ascii="Arial" w:hAnsi="Arial" w:cs="Arial"/>
        </w:rPr>
        <w:t>developing</w:t>
      </w:r>
      <w:r w:rsidR="006D2A5D">
        <w:rPr>
          <w:rFonts w:ascii="Arial" w:hAnsi="Arial" w:cs="Arial"/>
        </w:rPr>
        <w:t xml:space="preserve"> customer insights</w:t>
      </w:r>
    </w:p>
    <w:p w14:paraId="6BA99525" w14:textId="40488134" w:rsidR="00AC357D" w:rsidRDefault="00E81709" w:rsidP="00E81709">
      <w:pPr>
        <w:numPr>
          <w:ilvl w:val="0"/>
          <w:numId w:val="39"/>
        </w:numPr>
        <w:tabs>
          <w:tab w:val="clear" w:pos="1354"/>
        </w:tabs>
        <w:spacing w:after="0" w:line="240" w:lineRule="auto"/>
        <w:ind w:left="924" w:hanging="357"/>
        <w:rPr>
          <w:rFonts w:ascii="Arial" w:hAnsi="Arial" w:cs="Arial"/>
        </w:rPr>
      </w:pPr>
      <w:r w:rsidRPr="00E81709">
        <w:rPr>
          <w:rFonts w:ascii="Arial" w:hAnsi="Arial" w:cs="Arial"/>
        </w:rPr>
        <w:t xml:space="preserve">Communicating </w:t>
      </w:r>
      <w:r w:rsidR="006D2A5D">
        <w:rPr>
          <w:rFonts w:ascii="Arial" w:hAnsi="Arial" w:cs="Arial"/>
        </w:rPr>
        <w:t>customer insights</w:t>
      </w:r>
      <w:r w:rsidR="00AA2546">
        <w:rPr>
          <w:rFonts w:ascii="Arial" w:hAnsi="Arial" w:cs="Arial"/>
        </w:rPr>
        <w:t xml:space="preserve"> effectively to the client</w:t>
      </w:r>
    </w:p>
    <w:p w14:paraId="7D187C3E" w14:textId="77777777" w:rsidR="00E81709" w:rsidRPr="00E81709" w:rsidRDefault="00E81709" w:rsidP="00E81709">
      <w:pPr>
        <w:spacing w:after="0" w:line="240" w:lineRule="auto"/>
        <w:ind w:left="924"/>
        <w:rPr>
          <w:rFonts w:ascii="Arial" w:hAnsi="Arial" w:cs="Arial"/>
        </w:rPr>
      </w:pPr>
    </w:p>
    <w:p w14:paraId="72297BC7" w14:textId="4C2FB0B0" w:rsidR="00397FDE" w:rsidRDefault="00883204" w:rsidP="002A0713">
      <w:pPr>
        <w:numPr>
          <w:ilvl w:val="0"/>
          <w:numId w:val="1"/>
        </w:numPr>
        <w:spacing w:after="0" w:line="240" w:lineRule="auto"/>
        <w:ind w:left="567" w:right="260" w:hanging="567"/>
        <w:jc w:val="both"/>
        <w:rPr>
          <w:rFonts w:ascii="Arial" w:hAnsi="Arial" w:cs="Arial"/>
        </w:rPr>
      </w:pPr>
      <w:r w:rsidRPr="00397FDE">
        <w:rPr>
          <w:rFonts w:ascii="Arial" w:hAnsi="Arial" w:cs="Arial"/>
          <w:b/>
        </w:rPr>
        <w:t>Reading l</w:t>
      </w:r>
      <w:r w:rsidR="009A2D37" w:rsidRPr="00397FDE">
        <w:rPr>
          <w:rFonts w:ascii="Arial" w:hAnsi="Arial" w:cs="Arial"/>
          <w:b/>
        </w:rPr>
        <w:t>ist</w:t>
      </w:r>
    </w:p>
    <w:p w14:paraId="2EF50F7F" w14:textId="4C0836C2" w:rsidR="001470D4" w:rsidRPr="00397FDE" w:rsidRDefault="001470D4" w:rsidP="00397FDE">
      <w:pPr>
        <w:spacing w:after="0" w:line="240" w:lineRule="auto"/>
        <w:ind w:left="567" w:right="260"/>
        <w:jc w:val="both"/>
        <w:rPr>
          <w:rFonts w:ascii="Arial" w:hAnsi="Arial" w:cs="Arial"/>
        </w:rPr>
      </w:pPr>
      <w:r w:rsidRPr="00397FDE">
        <w:rPr>
          <w:rFonts w:ascii="Arial" w:hAnsi="Arial" w:cs="Arial"/>
        </w:rPr>
        <w:t xml:space="preserve">The University is committed to ensuring that core reading materials are in accessible electronic format in line with the Kent Inclusive Practices. </w:t>
      </w:r>
    </w:p>
    <w:p w14:paraId="0A605474" w14:textId="77777777" w:rsidR="001470D4" w:rsidRPr="001470D4" w:rsidRDefault="001470D4" w:rsidP="001D2B4E">
      <w:pPr>
        <w:spacing w:after="0" w:line="240" w:lineRule="auto"/>
        <w:ind w:firstLine="567"/>
        <w:rPr>
          <w:rFonts w:ascii="Arial" w:hAnsi="Arial" w:cs="Arial"/>
        </w:rPr>
      </w:pPr>
      <w:r w:rsidRPr="001470D4">
        <w:rPr>
          <w:rFonts w:ascii="Arial" w:hAnsi="Arial" w:cs="Arial"/>
        </w:rPr>
        <w:t xml:space="preserve">The most up to date reading list for each module can be found on the university's </w:t>
      </w:r>
      <w:hyperlink r:id="rId11" w:history="1">
        <w:r w:rsidRPr="001470D4">
          <w:rPr>
            <w:rFonts w:ascii="Arial" w:hAnsi="Arial" w:cs="Arial"/>
          </w:rPr>
          <w:t>reading list pages</w:t>
        </w:r>
      </w:hyperlink>
      <w:r w:rsidRPr="001470D4">
        <w:rPr>
          <w:rFonts w:ascii="Arial" w:hAnsi="Arial" w:cs="Arial"/>
        </w:rPr>
        <w:t xml:space="preserve">. </w:t>
      </w:r>
    </w:p>
    <w:p w14:paraId="12EE2829" w14:textId="45B09075" w:rsidR="00AC357D" w:rsidRPr="002076F1" w:rsidRDefault="00AC357D" w:rsidP="002076F1">
      <w:pPr>
        <w:spacing w:after="0" w:line="240" w:lineRule="auto"/>
        <w:ind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891834E" w:rsidR="009A2D37" w:rsidRPr="007D5FDC" w:rsidRDefault="00FE2DD5" w:rsidP="00696FF5">
      <w:pPr>
        <w:spacing w:after="120" w:line="240" w:lineRule="auto"/>
        <w:ind w:left="567" w:right="260"/>
        <w:jc w:val="both"/>
        <w:rPr>
          <w:rFonts w:ascii="Arial" w:hAnsi="Arial" w:cs="Arial"/>
          <w:iCs/>
        </w:rPr>
      </w:pPr>
      <w:r>
        <w:rPr>
          <w:rFonts w:ascii="Arial" w:hAnsi="Arial" w:cs="Arial"/>
          <w:iCs/>
        </w:rPr>
        <w:t>Private study</w:t>
      </w:r>
      <w:r w:rsidR="00C57028" w:rsidRPr="007D5FDC">
        <w:rPr>
          <w:rFonts w:ascii="Arial" w:hAnsi="Arial" w:cs="Arial"/>
          <w:iCs/>
        </w:rPr>
        <w:t>:</w:t>
      </w:r>
      <w:r w:rsidR="00873473" w:rsidRPr="007D5FDC">
        <w:rPr>
          <w:rFonts w:ascii="Arial" w:hAnsi="Arial" w:cs="Arial"/>
          <w:iCs/>
        </w:rPr>
        <w:t xml:space="preserve"> </w:t>
      </w:r>
      <w:r>
        <w:rPr>
          <w:rFonts w:ascii="Arial" w:hAnsi="Arial" w:cs="Arial"/>
          <w:iCs/>
        </w:rPr>
        <w:t>128</w:t>
      </w:r>
    </w:p>
    <w:p w14:paraId="0AB4FB84" w14:textId="416711E4" w:rsidR="00C57028" w:rsidRPr="00873473" w:rsidRDefault="00FE2DD5" w:rsidP="00C57028">
      <w:pPr>
        <w:spacing w:after="120" w:line="240" w:lineRule="auto"/>
        <w:ind w:left="567" w:right="260"/>
        <w:jc w:val="both"/>
        <w:rPr>
          <w:rFonts w:ascii="Arial" w:hAnsi="Arial" w:cs="Arial"/>
          <w:iCs/>
        </w:rPr>
      </w:pPr>
      <w:r>
        <w:rPr>
          <w:rFonts w:ascii="Arial" w:hAnsi="Arial" w:cs="Arial"/>
          <w:iCs/>
        </w:rPr>
        <w:t xml:space="preserve">Contact </w:t>
      </w:r>
      <w:r w:rsidR="00C57028" w:rsidRPr="007D5FDC">
        <w:rPr>
          <w:rFonts w:ascii="Arial" w:hAnsi="Arial" w:cs="Arial"/>
          <w:iCs/>
        </w:rPr>
        <w:t>hours:</w:t>
      </w:r>
      <w:r w:rsidR="00773AC9">
        <w:rPr>
          <w:rFonts w:ascii="Arial" w:hAnsi="Arial" w:cs="Arial"/>
          <w:iCs/>
        </w:rPr>
        <w:t xml:space="preserve"> </w:t>
      </w:r>
      <w:r>
        <w:rPr>
          <w:rFonts w:ascii="Arial" w:hAnsi="Arial" w:cs="Arial"/>
          <w:iCs/>
        </w:rPr>
        <w:t>22</w:t>
      </w:r>
    </w:p>
    <w:p w14:paraId="5C21BC2F" w14:textId="5ACE74B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3363CD">
        <w:rPr>
          <w:rFonts w:ascii="Arial" w:hAnsi="Arial" w:cs="Arial"/>
          <w:iCs/>
        </w:rPr>
        <w:t xml:space="preserve"> 1</w:t>
      </w:r>
      <w:r w:rsidR="007D5FDC">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295DE6E" w14:textId="2A262767" w:rsidR="00187055" w:rsidRPr="007B7539" w:rsidRDefault="00187055" w:rsidP="00696FF5">
      <w:pPr>
        <w:spacing w:after="120" w:line="240" w:lineRule="auto"/>
        <w:ind w:left="567" w:right="260"/>
        <w:jc w:val="both"/>
        <w:rPr>
          <w:rFonts w:ascii="Arial" w:hAnsi="Arial" w:cs="Arial"/>
          <w:iCs/>
        </w:rPr>
      </w:pPr>
      <w:r w:rsidRPr="007B7539">
        <w:rPr>
          <w:rFonts w:ascii="Arial" w:hAnsi="Arial" w:cs="Arial"/>
          <w:iCs/>
        </w:rPr>
        <w:t>Group Project (2,500</w:t>
      </w:r>
      <w:r w:rsidR="00056CC6">
        <w:rPr>
          <w:rFonts w:ascii="Arial" w:hAnsi="Arial" w:cs="Arial"/>
          <w:iCs/>
        </w:rPr>
        <w:t xml:space="preserve"> </w:t>
      </w:r>
      <w:r w:rsidRPr="007B7539">
        <w:rPr>
          <w:rFonts w:ascii="Arial" w:hAnsi="Arial" w:cs="Arial"/>
          <w:iCs/>
        </w:rPr>
        <w:t>words) (</w:t>
      </w:r>
      <w:r w:rsidR="00AC3215">
        <w:rPr>
          <w:rFonts w:ascii="Arial" w:hAnsi="Arial" w:cs="Arial"/>
          <w:iCs/>
        </w:rPr>
        <w:t>2</w:t>
      </w:r>
      <w:r w:rsidRPr="007B7539">
        <w:rPr>
          <w:rFonts w:ascii="Arial" w:hAnsi="Arial" w:cs="Arial"/>
          <w:iCs/>
        </w:rPr>
        <w:t>0%)</w:t>
      </w:r>
    </w:p>
    <w:p w14:paraId="5B0A1707" w14:textId="1BE8A5D5" w:rsidR="007A6245" w:rsidRPr="00187055" w:rsidRDefault="00187055" w:rsidP="00696FF5">
      <w:pPr>
        <w:spacing w:after="120" w:line="240" w:lineRule="auto"/>
        <w:ind w:left="567" w:right="260"/>
        <w:jc w:val="both"/>
        <w:rPr>
          <w:rFonts w:ascii="Arial" w:hAnsi="Arial" w:cs="Arial"/>
          <w:b/>
          <w:iCs/>
        </w:rPr>
      </w:pPr>
      <w:r w:rsidRPr="007B7539">
        <w:rPr>
          <w:rFonts w:ascii="Arial" w:hAnsi="Arial" w:cs="Arial"/>
          <w:iCs/>
        </w:rPr>
        <w:t xml:space="preserve">Individual </w:t>
      </w:r>
      <w:r w:rsidR="00394CD3">
        <w:rPr>
          <w:rFonts w:ascii="Arial" w:hAnsi="Arial" w:cs="Arial"/>
          <w:iCs/>
        </w:rPr>
        <w:t>Research Proposal</w:t>
      </w:r>
      <w:r w:rsidRPr="007B7539">
        <w:rPr>
          <w:rFonts w:ascii="Arial" w:hAnsi="Arial" w:cs="Arial"/>
          <w:iCs/>
        </w:rPr>
        <w:t xml:space="preserve"> (</w:t>
      </w:r>
      <w:r w:rsidR="00C94EBC">
        <w:rPr>
          <w:rFonts w:ascii="Arial" w:hAnsi="Arial" w:cs="Arial"/>
          <w:iCs/>
        </w:rPr>
        <w:t xml:space="preserve">3500 </w:t>
      </w:r>
      <w:r w:rsidRPr="007B7539">
        <w:rPr>
          <w:rFonts w:ascii="Arial" w:hAnsi="Arial" w:cs="Arial"/>
          <w:iCs/>
        </w:rPr>
        <w:t>words) (</w:t>
      </w:r>
      <w:r w:rsidR="00AC3215">
        <w:rPr>
          <w:rFonts w:ascii="Arial" w:hAnsi="Arial" w:cs="Arial"/>
          <w:iCs/>
        </w:rPr>
        <w:t>8</w:t>
      </w:r>
      <w:r w:rsidR="00394CD3">
        <w:rPr>
          <w:rFonts w:ascii="Arial" w:hAnsi="Arial" w:cs="Arial"/>
          <w:iCs/>
        </w:rPr>
        <w:t>0</w:t>
      </w:r>
      <w:r w:rsidRPr="007B7539">
        <w:rPr>
          <w:rFonts w:ascii="Arial" w:hAnsi="Arial" w:cs="Arial"/>
          <w:iCs/>
        </w:rPr>
        <w:t>%)</w:t>
      </w:r>
      <w:r w:rsidR="00C57028" w:rsidRPr="007B7539">
        <w:rPr>
          <w:rFonts w:ascii="Arial" w:hAnsi="Arial" w:cs="Arial"/>
          <w:iCs/>
        </w:rPr>
        <w:t>.</w:t>
      </w:r>
      <w:r w:rsidR="00C57028" w:rsidRPr="00187055">
        <w:rPr>
          <w:rFonts w:ascii="Arial" w:hAnsi="Arial" w:cs="Arial"/>
          <w:iCs/>
        </w:rPr>
        <w:t xml:space="preserve"> </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F9F5E3F" w:rsidR="00C57028" w:rsidRPr="00187055" w:rsidRDefault="00187055" w:rsidP="00C57028">
      <w:pPr>
        <w:spacing w:after="120" w:line="240" w:lineRule="auto"/>
        <w:ind w:left="567" w:right="260"/>
        <w:jc w:val="both"/>
        <w:rPr>
          <w:rFonts w:ascii="Arial" w:hAnsi="Arial" w:cs="Arial"/>
          <w:b/>
          <w:iCs/>
        </w:rPr>
      </w:pPr>
      <w:r w:rsidRPr="00187055">
        <w:rPr>
          <w:rFonts w:ascii="Arial" w:hAnsi="Arial" w:cs="Arial"/>
          <w:iCs/>
        </w:rPr>
        <w:t>Reassessment Instrument: 100% coursework</w:t>
      </w:r>
      <w:r w:rsidR="00AC3215">
        <w:rPr>
          <w:rFonts w:ascii="Arial" w:hAnsi="Arial" w:cs="Arial"/>
          <w:iCs/>
        </w:rPr>
        <w:t xml:space="preserve"> through </w:t>
      </w:r>
      <w:r w:rsidR="00AC3215" w:rsidRPr="007B7539">
        <w:rPr>
          <w:rFonts w:ascii="Arial" w:hAnsi="Arial" w:cs="Arial"/>
          <w:iCs/>
        </w:rPr>
        <w:t xml:space="preserve">Individual </w:t>
      </w:r>
      <w:r w:rsidR="00AC3215">
        <w:rPr>
          <w:rFonts w:ascii="Arial" w:hAnsi="Arial" w:cs="Arial"/>
          <w:iCs/>
        </w:rPr>
        <w:t>Research Proposal</w:t>
      </w:r>
    </w:p>
    <w:p w14:paraId="45DC6BF7" w14:textId="166E7EB5" w:rsidR="00274ED7" w:rsidRDefault="006F3F8B" w:rsidP="00696FF5">
      <w:pPr>
        <w:numPr>
          <w:ilvl w:val="0"/>
          <w:numId w:val="1"/>
        </w:numPr>
        <w:spacing w:after="120" w:line="240" w:lineRule="auto"/>
        <w:ind w:left="567" w:right="261" w:hanging="567"/>
        <w:jc w:val="both"/>
        <w:rPr>
          <w:rFonts w:ascii="Arial" w:hAnsi="Arial" w:cs="Arial"/>
          <w:b/>
          <w:iCs/>
        </w:rPr>
      </w:pPr>
      <w:r w:rsidRPr="007B7539">
        <w:rPr>
          <w:rFonts w:ascii="Arial" w:hAnsi="Arial" w:cs="Arial"/>
          <w:b/>
          <w:iCs/>
        </w:rPr>
        <w:t xml:space="preserve">Map of </w:t>
      </w:r>
      <w:r w:rsidR="00883204" w:rsidRPr="007B7539">
        <w:rPr>
          <w:rFonts w:ascii="Arial" w:hAnsi="Arial" w:cs="Arial"/>
          <w:b/>
          <w:iCs/>
        </w:rPr>
        <w:t xml:space="preserve">module learning outcomes </w:t>
      </w:r>
      <w:r w:rsidR="00B30E07" w:rsidRPr="007B7539">
        <w:rPr>
          <w:rFonts w:ascii="Arial" w:hAnsi="Arial" w:cs="Arial"/>
          <w:b/>
          <w:iCs/>
        </w:rPr>
        <w:t>(sections 8 &amp; 9)</w:t>
      </w:r>
      <w:r w:rsidR="00883204" w:rsidRPr="007B7539">
        <w:rPr>
          <w:rFonts w:ascii="Arial" w:hAnsi="Arial" w:cs="Arial"/>
          <w:b/>
          <w:iCs/>
        </w:rPr>
        <w:t xml:space="preserve"> to l</w:t>
      </w:r>
      <w:r w:rsidRPr="007B7539">
        <w:rPr>
          <w:rFonts w:ascii="Arial" w:hAnsi="Arial" w:cs="Arial"/>
          <w:b/>
          <w:iCs/>
        </w:rPr>
        <w:t>earning</w:t>
      </w:r>
      <w:r w:rsidR="00B30E07" w:rsidRPr="007B7539">
        <w:rPr>
          <w:rFonts w:ascii="Arial" w:hAnsi="Arial" w:cs="Arial"/>
          <w:b/>
          <w:iCs/>
        </w:rPr>
        <w:t xml:space="preserve"> and </w:t>
      </w:r>
      <w:r w:rsidR="00883204" w:rsidRPr="007B7539">
        <w:rPr>
          <w:rFonts w:ascii="Arial" w:hAnsi="Arial" w:cs="Arial"/>
          <w:b/>
          <w:iCs/>
        </w:rPr>
        <w:t>teaching m</w:t>
      </w:r>
      <w:r w:rsidR="00B30E07" w:rsidRPr="007B7539">
        <w:rPr>
          <w:rFonts w:ascii="Arial" w:hAnsi="Arial" w:cs="Arial"/>
          <w:b/>
          <w:iCs/>
        </w:rPr>
        <w:t>ethods (section</w:t>
      </w:r>
      <w:r w:rsidR="00E33642">
        <w:rPr>
          <w:rFonts w:ascii="Arial" w:hAnsi="Arial" w:cs="Arial"/>
          <w:b/>
          <w:iCs/>
        </w:rPr>
        <w:t xml:space="preserve"> </w:t>
      </w:r>
      <w:r w:rsidR="00B30E07" w:rsidRPr="007B7539">
        <w:rPr>
          <w:rFonts w:ascii="Arial" w:hAnsi="Arial" w:cs="Arial"/>
          <w:b/>
          <w:iCs/>
        </w:rPr>
        <w:t>12</w:t>
      </w:r>
      <w:r w:rsidRPr="007B7539">
        <w:rPr>
          <w:rFonts w:ascii="Arial" w:hAnsi="Arial" w:cs="Arial"/>
          <w:b/>
          <w:iCs/>
        </w:rPr>
        <w:t>) and m</w:t>
      </w:r>
      <w:r w:rsidR="00883204" w:rsidRPr="007B7539">
        <w:rPr>
          <w:rFonts w:ascii="Arial" w:hAnsi="Arial" w:cs="Arial"/>
          <w:b/>
          <w:iCs/>
        </w:rPr>
        <w:t>ethods of a</w:t>
      </w:r>
      <w:r w:rsidR="00B30E07" w:rsidRPr="007B7539">
        <w:rPr>
          <w:rFonts w:ascii="Arial" w:hAnsi="Arial" w:cs="Arial"/>
          <w:b/>
          <w:iCs/>
        </w:rPr>
        <w:t>ssessment (section 13</w:t>
      </w:r>
      <w:r w:rsidR="00EF4933" w:rsidRPr="007B7539">
        <w:rPr>
          <w:rFonts w:ascii="Arial" w:hAnsi="Arial" w:cs="Arial"/>
          <w:b/>
          <w:iCs/>
        </w:rPr>
        <w:t>)</w:t>
      </w:r>
    </w:p>
    <w:p w14:paraId="7862B393" w14:textId="59F89486" w:rsidR="001D6E43" w:rsidRPr="007B7539" w:rsidRDefault="001D6E43" w:rsidP="001D6E43">
      <w:pPr>
        <w:spacing w:after="120" w:line="240" w:lineRule="auto"/>
        <w:ind w:left="567" w:right="261"/>
        <w:jc w:val="both"/>
        <w:rPr>
          <w:rFonts w:ascii="Arial" w:hAnsi="Arial" w:cs="Arial"/>
          <w:b/>
          <w:iCs/>
        </w:rPr>
      </w:pPr>
      <w:r>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674"/>
        <w:gridCol w:w="870"/>
        <w:gridCol w:w="870"/>
        <w:gridCol w:w="870"/>
        <w:gridCol w:w="870"/>
        <w:gridCol w:w="864"/>
        <w:gridCol w:w="864"/>
        <w:gridCol w:w="864"/>
        <w:gridCol w:w="855"/>
        <w:gridCol w:w="855"/>
      </w:tblGrid>
      <w:tr w:rsidR="007C06F5" w:rsidRPr="00302082" w14:paraId="00A7FD86" w14:textId="43E652F5" w:rsidTr="007977CE">
        <w:tc>
          <w:tcPr>
            <w:tcW w:w="1279" w:type="pct"/>
            <w:shd w:val="clear" w:color="auto" w:fill="D9D9D9" w:themeFill="background1" w:themeFillShade="D9"/>
          </w:tcPr>
          <w:p w14:paraId="10BC2975" w14:textId="77777777" w:rsidR="007C06F5" w:rsidRPr="00302082" w:rsidRDefault="007C06F5" w:rsidP="00C923EB">
            <w:pPr>
              <w:spacing w:after="120"/>
              <w:ind w:left="33"/>
              <w:rPr>
                <w:rFonts w:ascii="Arial" w:hAnsi="Arial" w:cs="Arial"/>
                <w:b/>
              </w:rPr>
            </w:pPr>
            <w:r w:rsidRPr="00302082">
              <w:rPr>
                <w:rFonts w:ascii="Arial" w:hAnsi="Arial" w:cs="Arial"/>
                <w:b/>
              </w:rPr>
              <w:t>Module learning outcome</w:t>
            </w:r>
          </w:p>
        </w:tc>
        <w:tc>
          <w:tcPr>
            <w:tcW w:w="416" w:type="pct"/>
          </w:tcPr>
          <w:p w14:paraId="1980715F" w14:textId="77777777" w:rsidR="007C06F5" w:rsidRPr="00302082" w:rsidRDefault="007C06F5" w:rsidP="00C923EB">
            <w:pPr>
              <w:spacing w:after="120"/>
              <w:rPr>
                <w:rFonts w:ascii="Arial" w:hAnsi="Arial" w:cs="Arial"/>
                <w:i/>
              </w:rPr>
            </w:pPr>
            <w:r w:rsidRPr="00302082">
              <w:rPr>
                <w:rFonts w:ascii="Arial" w:hAnsi="Arial" w:cs="Arial"/>
                <w:i/>
              </w:rPr>
              <w:t>8.1</w:t>
            </w:r>
          </w:p>
        </w:tc>
        <w:tc>
          <w:tcPr>
            <w:tcW w:w="416" w:type="pct"/>
          </w:tcPr>
          <w:p w14:paraId="6F8A1004" w14:textId="77777777" w:rsidR="007C06F5" w:rsidRPr="00302082" w:rsidRDefault="007C06F5" w:rsidP="00C923EB">
            <w:pPr>
              <w:spacing w:after="120"/>
              <w:rPr>
                <w:rFonts w:ascii="Arial" w:hAnsi="Arial" w:cs="Arial"/>
                <w:i/>
              </w:rPr>
            </w:pPr>
            <w:r w:rsidRPr="00302082">
              <w:rPr>
                <w:rFonts w:ascii="Arial" w:hAnsi="Arial" w:cs="Arial"/>
                <w:i/>
              </w:rPr>
              <w:t>8.2</w:t>
            </w:r>
          </w:p>
        </w:tc>
        <w:tc>
          <w:tcPr>
            <w:tcW w:w="416" w:type="pct"/>
          </w:tcPr>
          <w:p w14:paraId="1E9566BC" w14:textId="77777777" w:rsidR="007C06F5" w:rsidRPr="00302082" w:rsidRDefault="007C06F5" w:rsidP="00C923EB">
            <w:pPr>
              <w:spacing w:after="120"/>
              <w:rPr>
                <w:rFonts w:ascii="Arial" w:hAnsi="Arial" w:cs="Arial"/>
                <w:i/>
              </w:rPr>
            </w:pPr>
            <w:r w:rsidRPr="00302082">
              <w:rPr>
                <w:rFonts w:ascii="Arial" w:hAnsi="Arial" w:cs="Arial"/>
                <w:i/>
              </w:rPr>
              <w:t>8.3</w:t>
            </w:r>
          </w:p>
        </w:tc>
        <w:tc>
          <w:tcPr>
            <w:tcW w:w="416" w:type="pct"/>
          </w:tcPr>
          <w:p w14:paraId="649308BF" w14:textId="77777777" w:rsidR="007C06F5" w:rsidRPr="00302082" w:rsidRDefault="007C06F5" w:rsidP="00C923EB">
            <w:pPr>
              <w:spacing w:after="120"/>
              <w:rPr>
                <w:rFonts w:ascii="Arial" w:hAnsi="Arial" w:cs="Arial"/>
                <w:i/>
              </w:rPr>
            </w:pPr>
            <w:r w:rsidRPr="00302082">
              <w:rPr>
                <w:rFonts w:ascii="Arial" w:hAnsi="Arial" w:cs="Arial"/>
                <w:i/>
              </w:rPr>
              <w:t>8.4</w:t>
            </w:r>
          </w:p>
        </w:tc>
        <w:tc>
          <w:tcPr>
            <w:tcW w:w="413" w:type="pct"/>
          </w:tcPr>
          <w:p w14:paraId="77C3680B" w14:textId="356AC7C6" w:rsidR="007C06F5" w:rsidRPr="00302082" w:rsidRDefault="007C06F5" w:rsidP="00C923EB">
            <w:pPr>
              <w:spacing w:after="120"/>
              <w:rPr>
                <w:rFonts w:ascii="Arial" w:hAnsi="Arial" w:cs="Arial"/>
                <w:i/>
              </w:rPr>
            </w:pPr>
            <w:r w:rsidRPr="00302082">
              <w:rPr>
                <w:rFonts w:ascii="Arial" w:hAnsi="Arial" w:cs="Arial"/>
                <w:i/>
              </w:rPr>
              <w:t>9.1</w:t>
            </w:r>
          </w:p>
        </w:tc>
        <w:tc>
          <w:tcPr>
            <w:tcW w:w="413" w:type="pct"/>
          </w:tcPr>
          <w:p w14:paraId="1E7B53FA" w14:textId="77777777" w:rsidR="007C06F5" w:rsidRPr="00302082" w:rsidRDefault="007C06F5" w:rsidP="00C923EB">
            <w:pPr>
              <w:spacing w:after="120"/>
              <w:rPr>
                <w:rFonts w:ascii="Arial" w:hAnsi="Arial" w:cs="Arial"/>
                <w:i/>
              </w:rPr>
            </w:pPr>
            <w:r w:rsidRPr="00302082">
              <w:rPr>
                <w:rFonts w:ascii="Arial" w:hAnsi="Arial" w:cs="Arial"/>
                <w:i/>
              </w:rPr>
              <w:t>9.2</w:t>
            </w:r>
          </w:p>
        </w:tc>
        <w:tc>
          <w:tcPr>
            <w:tcW w:w="413" w:type="pct"/>
          </w:tcPr>
          <w:p w14:paraId="7C515989" w14:textId="77777777" w:rsidR="007C06F5" w:rsidRPr="00302082" w:rsidRDefault="007C06F5" w:rsidP="00C923EB">
            <w:pPr>
              <w:spacing w:after="120"/>
              <w:rPr>
                <w:rFonts w:ascii="Arial" w:hAnsi="Arial" w:cs="Arial"/>
                <w:i/>
              </w:rPr>
            </w:pPr>
            <w:r w:rsidRPr="00302082">
              <w:rPr>
                <w:rFonts w:ascii="Arial" w:hAnsi="Arial" w:cs="Arial"/>
                <w:i/>
              </w:rPr>
              <w:t>9.</w:t>
            </w:r>
            <w:r>
              <w:rPr>
                <w:rFonts w:ascii="Arial" w:hAnsi="Arial" w:cs="Arial"/>
                <w:i/>
              </w:rPr>
              <w:t>3</w:t>
            </w:r>
          </w:p>
        </w:tc>
        <w:tc>
          <w:tcPr>
            <w:tcW w:w="409" w:type="pct"/>
          </w:tcPr>
          <w:p w14:paraId="57E4D40E" w14:textId="77777777" w:rsidR="007C06F5" w:rsidRPr="00302082" w:rsidRDefault="007C06F5" w:rsidP="00C923EB">
            <w:pPr>
              <w:spacing w:after="120"/>
              <w:rPr>
                <w:rFonts w:ascii="Arial" w:hAnsi="Arial" w:cs="Arial"/>
                <w:i/>
              </w:rPr>
            </w:pPr>
            <w:r>
              <w:rPr>
                <w:rFonts w:ascii="Arial" w:hAnsi="Arial" w:cs="Arial"/>
                <w:i/>
              </w:rPr>
              <w:t>9.4</w:t>
            </w:r>
          </w:p>
        </w:tc>
        <w:tc>
          <w:tcPr>
            <w:tcW w:w="409" w:type="pct"/>
          </w:tcPr>
          <w:p w14:paraId="75618ABB" w14:textId="27F5729E" w:rsidR="007C06F5" w:rsidRDefault="007C06F5" w:rsidP="00C923EB">
            <w:pPr>
              <w:spacing w:after="120"/>
              <w:rPr>
                <w:rFonts w:ascii="Arial" w:hAnsi="Arial" w:cs="Arial"/>
                <w:i/>
              </w:rPr>
            </w:pPr>
            <w:r>
              <w:rPr>
                <w:rFonts w:ascii="Arial" w:hAnsi="Arial" w:cs="Arial"/>
                <w:i/>
              </w:rPr>
              <w:t>9.5</w:t>
            </w:r>
          </w:p>
        </w:tc>
      </w:tr>
      <w:tr w:rsidR="007C06F5" w:rsidRPr="00302082" w14:paraId="0137341F" w14:textId="588820D2" w:rsidTr="007977CE">
        <w:tc>
          <w:tcPr>
            <w:tcW w:w="1279" w:type="pct"/>
          </w:tcPr>
          <w:p w14:paraId="18BAB0D4" w14:textId="77777777" w:rsidR="007C06F5" w:rsidRPr="005E0745" w:rsidRDefault="007C06F5" w:rsidP="00C923EB">
            <w:pPr>
              <w:spacing w:after="120"/>
              <w:rPr>
                <w:rFonts w:ascii="Arial" w:hAnsi="Arial" w:cs="Arial"/>
                <w:i/>
              </w:rPr>
            </w:pPr>
            <w:r w:rsidRPr="005E0745">
              <w:rPr>
                <w:rFonts w:ascii="Arial" w:hAnsi="Arial" w:cs="Arial"/>
                <w:i/>
              </w:rPr>
              <w:t>Private Study</w:t>
            </w:r>
          </w:p>
        </w:tc>
        <w:tc>
          <w:tcPr>
            <w:tcW w:w="416" w:type="pct"/>
          </w:tcPr>
          <w:p w14:paraId="22A9DACD" w14:textId="04EDE0B5" w:rsidR="007C06F5" w:rsidRPr="00302082" w:rsidRDefault="007C06F5" w:rsidP="00C923EB">
            <w:pPr>
              <w:spacing w:after="120"/>
              <w:rPr>
                <w:rFonts w:ascii="Arial" w:hAnsi="Arial" w:cs="Arial"/>
                <w:b/>
              </w:rPr>
            </w:pPr>
            <w:r>
              <w:rPr>
                <w:rFonts w:ascii="Arial" w:hAnsi="Arial" w:cs="Arial"/>
                <w:b/>
              </w:rPr>
              <w:t>X</w:t>
            </w:r>
          </w:p>
        </w:tc>
        <w:tc>
          <w:tcPr>
            <w:tcW w:w="416" w:type="pct"/>
          </w:tcPr>
          <w:p w14:paraId="693BAF41" w14:textId="2BA490A6" w:rsidR="007C06F5" w:rsidRPr="00302082" w:rsidRDefault="007C06F5" w:rsidP="00C923EB">
            <w:pPr>
              <w:spacing w:after="120"/>
              <w:rPr>
                <w:rFonts w:ascii="Arial" w:hAnsi="Arial" w:cs="Arial"/>
                <w:b/>
              </w:rPr>
            </w:pPr>
            <w:r>
              <w:rPr>
                <w:rFonts w:ascii="Arial" w:hAnsi="Arial" w:cs="Arial"/>
                <w:b/>
              </w:rPr>
              <w:t>X</w:t>
            </w:r>
          </w:p>
        </w:tc>
        <w:tc>
          <w:tcPr>
            <w:tcW w:w="416" w:type="pct"/>
          </w:tcPr>
          <w:p w14:paraId="31BF4713" w14:textId="78C4C3BC" w:rsidR="007C06F5" w:rsidRPr="00302082" w:rsidRDefault="007C06F5" w:rsidP="00C923EB">
            <w:pPr>
              <w:spacing w:after="120"/>
              <w:rPr>
                <w:rFonts w:ascii="Arial" w:hAnsi="Arial" w:cs="Arial"/>
                <w:b/>
              </w:rPr>
            </w:pPr>
            <w:r>
              <w:rPr>
                <w:rFonts w:ascii="Arial" w:hAnsi="Arial" w:cs="Arial"/>
                <w:b/>
              </w:rPr>
              <w:t>X</w:t>
            </w:r>
          </w:p>
        </w:tc>
        <w:tc>
          <w:tcPr>
            <w:tcW w:w="416" w:type="pct"/>
          </w:tcPr>
          <w:p w14:paraId="1216846A" w14:textId="684EBE6C" w:rsidR="007C06F5" w:rsidRPr="00302082" w:rsidRDefault="007C06F5" w:rsidP="00C923EB">
            <w:pPr>
              <w:spacing w:after="120"/>
              <w:rPr>
                <w:rFonts w:ascii="Arial" w:hAnsi="Arial" w:cs="Arial"/>
                <w:b/>
              </w:rPr>
            </w:pPr>
            <w:r>
              <w:rPr>
                <w:rFonts w:ascii="Arial" w:hAnsi="Arial" w:cs="Arial"/>
                <w:b/>
              </w:rPr>
              <w:t>X</w:t>
            </w:r>
          </w:p>
        </w:tc>
        <w:tc>
          <w:tcPr>
            <w:tcW w:w="413" w:type="pct"/>
          </w:tcPr>
          <w:p w14:paraId="04E28830" w14:textId="49571040" w:rsidR="007C06F5" w:rsidRPr="00302082" w:rsidRDefault="007C06F5" w:rsidP="00C923EB">
            <w:pPr>
              <w:spacing w:after="120"/>
              <w:rPr>
                <w:rFonts w:ascii="Arial" w:hAnsi="Arial" w:cs="Arial"/>
                <w:b/>
              </w:rPr>
            </w:pPr>
          </w:p>
        </w:tc>
        <w:tc>
          <w:tcPr>
            <w:tcW w:w="413" w:type="pct"/>
          </w:tcPr>
          <w:p w14:paraId="018F5D54" w14:textId="42A62F08" w:rsidR="007C06F5" w:rsidRPr="00302082" w:rsidRDefault="007C06F5" w:rsidP="00C923EB">
            <w:pPr>
              <w:spacing w:after="120"/>
              <w:rPr>
                <w:rFonts w:ascii="Arial" w:hAnsi="Arial" w:cs="Arial"/>
                <w:b/>
              </w:rPr>
            </w:pPr>
            <w:r>
              <w:rPr>
                <w:rFonts w:ascii="Arial" w:hAnsi="Arial" w:cs="Arial"/>
                <w:b/>
              </w:rPr>
              <w:t>X</w:t>
            </w:r>
          </w:p>
        </w:tc>
        <w:tc>
          <w:tcPr>
            <w:tcW w:w="413" w:type="pct"/>
          </w:tcPr>
          <w:p w14:paraId="73FC025B" w14:textId="247E695F" w:rsidR="007C06F5" w:rsidRPr="00302082" w:rsidRDefault="007C06F5" w:rsidP="00C923EB">
            <w:pPr>
              <w:spacing w:after="120"/>
              <w:rPr>
                <w:rFonts w:ascii="Arial" w:hAnsi="Arial" w:cs="Arial"/>
                <w:b/>
              </w:rPr>
            </w:pPr>
          </w:p>
        </w:tc>
        <w:tc>
          <w:tcPr>
            <w:tcW w:w="409" w:type="pct"/>
          </w:tcPr>
          <w:p w14:paraId="25F348A9" w14:textId="56635A94" w:rsidR="007C06F5" w:rsidRPr="00302082" w:rsidRDefault="007C06F5" w:rsidP="00C923EB">
            <w:pPr>
              <w:spacing w:after="120"/>
              <w:rPr>
                <w:rFonts w:ascii="Arial" w:hAnsi="Arial" w:cs="Arial"/>
                <w:b/>
              </w:rPr>
            </w:pPr>
            <w:r>
              <w:rPr>
                <w:rFonts w:ascii="Arial" w:hAnsi="Arial" w:cs="Arial"/>
                <w:b/>
              </w:rPr>
              <w:t>X</w:t>
            </w:r>
          </w:p>
        </w:tc>
        <w:tc>
          <w:tcPr>
            <w:tcW w:w="409" w:type="pct"/>
          </w:tcPr>
          <w:p w14:paraId="1C014AF8" w14:textId="321EAE2D" w:rsidR="007C06F5" w:rsidRPr="00302082" w:rsidRDefault="007C06F5" w:rsidP="00C923EB">
            <w:pPr>
              <w:spacing w:after="120"/>
              <w:rPr>
                <w:rFonts w:ascii="Arial" w:hAnsi="Arial" w:cs="Arial"/>
                <w:b/>
              </w:rPr>
            </w:pPr>
            <w:r>
              <w:rPr>
                <w:rFonts w:ascii="Arial" w:hAnsi="Arial" w:cs="Arial"/>
                <w:b/>
              </w:rPr>
              <w:t>X</w:t>
            </w:r>
          </w:p>
        </w:tc>
      </w:tr>
      <w:tr w:rsidR="007C06F5" w:rsidRPr="00302082" w14:paraId="4C24594D" w14:textId="749302B9" w:rsidTr="007B0158">
        <w:tc>
          <w:tcPr>
            <w:tcW w:w="1279" w:type="pct"/>
            <w:tcBorders>
              <w:bottom w:val="single" w:sz="4" w:space="0" w:color="auto"/>
            </w:tcBorders>
          </w:tcPr>
          <w:p w14:paraId="3DD729A2" w14:textId="0110363C" w:rsidR="007C06F5" w:rsidRPr="00302082" w:rsidRDefault="007C06F5" w:rsidP="00C923EB">
            <w:pPr>
              <w:spacing w:after="120"/>
              <w:rPr>
                <w:rFonts w:ascii="Arial" w:hAnsi="Arial" w:cs="Arial"/>
                <w:i/>
              </w:rPr>
            </w:pPr>
            <w:r>
              <w:rPr>
                <w:rFonts w:ascii="Arial" w:hAnsi="Arial" w:cs="Arial"/>
                <w:i/>
              </w:rPr>
              <w:t>Lectures</w:t>
            </w:r>
          </w:p>
        </w:tc>
        <w:tc>
          <w:tcPr>
            <w:tcW w:w="416" w:type="pct"/>
            <w:tcBorders>
              <w:bottom w:val="single" w:sz="4" w:space="0" w:color="auto"/>
            </w:tcBorders>
          </w:tcPr>
          <w:p w14:paraId="758A579C" w14:textId="5CE43D93" w:rsidR="007C06F5" w:rsidRPr="00302082" w:rsidRDefault="007C06F5" w:rsidP="00C923EB">
            <w:pPr>
              <w:spacing w:after="120"/>
              <w:rPr>
                <w:rFonts w:ascii="Arial" w:hAnsi="Arial" w:cs="Arial"/>
                <w:b/>
              </w:rPr>
            </w:pPr>
            <w:r>
              <w:rPr>
                <w:rFonts w:ascii="Arial" w:hAnsi="Arial" w:cs="Arial"/>
                <w:b/>
              </w:rPr>
              <w:t>X</w:t>
            </w:r>
          </w:p>
        </w:tc>
        <w:tc>
          <w:tcPr>
            <w:tcW w:w="416" w:type="pct"/>
            <w:tcBorders>
              <w:bottom w:val="single" w:sz="4" w:space="0" w:color="auto"/>
            </w:tcBorders>
          </w:tcPr>
          <w:p w14:paraId="574FFBCD" w14:textId="7D56143B" w:rsidR="007C06F5" w:rsidRPr="00302082" w:rsidRDefault="007C06F5" w:rsidP="00C923EB">
            <w:pPr>
              <w:spacing w:after="120"/>
              <w:rPr>
                <w:rFonts w:ascii="Arial" w:hAnsi="Arial" w:cs="Arial"/>
                <w:b/>
              </w:rPr>
            </w:pPr>
            <w:r>
              <w:rPr>
                <w:rFonts w:ascii="Arial" w:hAnsi="Arial" w:cs="Arial"/>
                <w:b/>
              </w:rPr>
              <w:t>X</w:t>
            </w:r>
          </w:p>
        </w:tc>
        <w:tc>
          <w:tcPr>
            <w:tcW w:w="416" w:type="pct"/>
            <w:tcBorders>
              <w:bottom w:val="single" w:sz="4" w:space="0" w:color="auto"/>
            </w:tcBorders>
          </w:tcPr>
          <w:p w14:paraId="327BC941" w14:textId="69725181" w:rsidR="007C06F5" w:rsidRPr="00302082" w:rsidRDefault="007C06F5" w:rsidP="00C923EB">
            <w:pPr>
              <w:spacing w:after="120"/>
              <w:rPr>
                <w:rFonts w:ascii="Arial" w:hAnsi="Arial" w:cs="Arial"/>
                <w:b/>
              </w:rPr>
            </w:pPr>
            <w:r>
              <w:rPr>
                <w:rFonts w:ascii="Arial" w:hAnsi="Arial" w:cs="Arial"/>
                <w:b/>
              </w:rPr>
              <w:t>X</w:t>
            </w:r>
          </w:p>
        </w:tc>
        <w:tc>
          <w:tcPr>
            <w:tcW w:w="416" w:type="pct"/>
            <w:tcBorders>
              <w:bottom w:val="single" w:sz="4" w:space="0" w:color="auto"/>
            </w:tcBorders>
          </w:tcPr>
          <w:p w14:paraId="51E49E06" w14:textId="7F5FBB14" w:rsidR="007C06F5" w:rsidRPr="00302082" w:rsidRDefault="007C06F5" w:rsidP="00C923EB">
            <w:pPr>
              <w:spacing w:after="120"/>
              <w:rPr>
                <w:rFonts w:ascii="Arial" w:hAnsi="Arial" w:cs="Arial"/>
                <w:b/>
              </w:rPr>
            </w:pPr>
            <w:r>
              <w:rPr>
                <w:rFonts w:ascii="Arial" w:hAnsi="Arial" w:cs="Arial"/>
                <w:b/>
              </w:rPr>
              <w:t>X</w:t>
            </w:r>
          </w:p>
        </w:tc>
        <w:tc>
          <w:tcPr>
            <w:tcW w:w="413" w:type="pct"/>
            <w:tcBorders>
              <w:bottom w:val="single" w:sz="4" w:space="0" w:color="auto"/>
            </w:tcBorders>
          </w:tcPr>
          <w:p w14:paraId="4A8F3D19" w14:textId="0B6E6BFA" w:rsidR="007C06F5" w:rsidRPr="00302082" w:rsidRDefault="007C06F5" w:rsidP="00C923EB">
            <w:pPr>
              <w:spacing w:after="120"/>
              <w:rPr>
                <w:rFonts w:ascii="Arial" w:hAnsi="Arial" w:cs="Arial"/>
                <w:b/>
              </w:rPr>
            </w:pPr>
          </w:p>
        </w:tc>
        <w:tc>
          <w:tcPr>
            <w:tcW w:w="413" w:type="pct"/>
            <w:tcBorders>
              <w:bottom w:val="single" w:sz="4" w:space="0" w:color="auto"/>
            </w:tcBorders>
          </w:tcPr>
          <w:p w14:paraId="7427B7A7" w14:textId="77777777" w:rsidR="007C06F5" w:rsidRPr="00302082" w:rsidRDefault="007C06F5" w:rsidP="00C923EB">
            <w:pPr>
              <w:spacing w:after="120"/>
              <w:rPr>
                <w:rFonts w:ascii="Arial" w:hAnsi="Arial" w:cs="Arial"/>
                <w:b/>
              </w:rPr>
            </w:pPr>
          </w:p>
        </w:tc>
        <w:tc>
          <w:tcPr>
            <w:tcW w:w="413" w:type="pct"/>
            <w:tcBorders>
              <w:bottom w:val="single" w:sz="4" w:space="0" w:color="auto"/>
            </w:tcBorders>
          </w:tcPr>
          <w:p w14:paraId="32BD7E20" w14:textId="3E52D97D" w:rsidR="007C06F5" w:rsidRPr="00302082" w:rsidRDefault="007C06F5" w:rsidP="00C923EB">
            <w:pPr>
              <w:spacing w:after="120"/>
              <w:rPr>
                <w:rFonts w:ascii="Arial" w:hAnsi="Arial" w:cs="Arial"/>
                <w:b/>
              </w:rPr>
            </w:pPr>
          </w:p>
        </w:tc>
        <w:tc>
          <w:tcPr>
            <w:tcW w:w="409" w:type="pct"/>
            <w:tcBorders>
              <w:bottom w:val="single" w:sz="4" w:space="0" w:color="auto"/>
            </w:tcBorders>
          </w:tcPr>
          <w:p w14:paraId="2A9C603A" w14:textId="2E407143" w:rsidR="007C06F5" w:rsidRPr="00302082" w:rsidRDefault="007C06F5" w:rsidP="00C923EB">
            <w:pPr>
              <w:spacing w:after="120"/>
              <w:rPr>
                <w:rFonts w:ascii="Arial" w:hAnsi="Arial" w:cs="Arial"/>
                <w:b/>
              </w:rPr>
            </w:pPr>
            <w:r>
              <w:rPr>
                <w:rFonts w:ascii="Arial" w:hAnsi="Arial" w:cs="Arial"/>
                <w:b/>
              </w:rPr>
              <w:t>X</w:t>
            </w:r>
          </w:p>
        </w:tc>
        <w:tc>
          <w:tcPr>
            <w:tcW w:w="409" w:type="pct"/>
            <w:tcBorders>
              <w:bottom w:val="single" w:sz="4" w:space="0" w:color="auto"/>
            </w:tcBorders>
          </w:tcPr>
          <w:p w14:paraId="0C455819" w14:textId="3BE05FF2" w:rsidR="007C06F5" w:rsidRPr="00302082" w:rsidRDefault="007C06F5" w:rsidP="00C923EB">
            <w:pPr>
              <w:spacing w:after="120"/>
              <w:rPr>
                <w:rFonts w:ascii="Arial" w:hAnsi="Arial" w:cs="Arial"/>
                <w:b/>
              </w:rPr>
            </w:pPr>
            <w:r>
              <w:rPr>
                <w:rFonts w:ascii="Arial" w:hAnsi="Arial" w:cs="Arial"/>
                <w:b/>
              </w:rPr>
              <w:t>X</w:t>
            </w:r>
          </w:p>
        </w:tc>
      </w:tr>
      <w:tr w:rsidR="007C06F5" w:rsidRPr="00302082" w14:paraId="6B2A9B68" w14:textId="0E678162" w:rsidTr="00924A7C">
        <w:tc>
          <w:tcPr>
            <w:tcW w:w="1279" w:type="pct"/>
            <w:tcBorders>
              <w:bottom w:val="single" w:sz="4" w:space="0" w:color="auto"/>
            </w:tcBorders>
          </w:tcPr>
          <w:p w14:paraId="2982BCB6" w14:textId="10F6D00C" w:rsidR="007C06F5" w:rsidRPr="00302082" w:rsidRDefault="007C06F5" w:rsidP="00C923EB">
            <w:pPr>
              <w:spacing w:after="120"/>
              <w:rPr>
                <w:rFonts w:ascii="Arial" w:hAnsi="Arial" w:cs="Arial"/>
                <w:i/>
              </w:rPr>
            </w:pPr>
            <w:r>
              <w:rPr>
                <w:rFonts w:ascii="Arial" w:hAnsi="Arial" w:cs="Arial"/>
                <w:i/>
              </w:rPr>
              <w:t>Seminars</w:t>
            </w:r>
          </w:p>
        </w:tc>
        <w:tc>
          <w:tcPr>
            <w:tcW w:w="416" w:type="pct"/>
            <w:tcBorders>
              <w:bottom w:val="single" w:sz="4" w:space="0" w:color="auto"/>
            </w:tcBorders>
          </w:tcPr>
          <w:p w14:paraId="4966BA80" w14:textId="74E80305" w:rsidR="007C06F5" w:rsidRPr="00302082" w:rsidRDefault="007C06F5" w:rsidP="00C923EB">
            <w:pPr>
              <w:spacing w:after="120"/>
              <w:rPr>
                <w:rFonts w:ascii="Arial" w:hAnsi="Arial" w:cs="Arial"/>
                <w:b/>
              </w:rPr>
            </w:pPr>
            <w:r>
              <w:rPr>
                <w:rFonts w:ascii="Arial" w:hAnsi="Arial" w:cs="Arial"/>
                <w:b/>
              </w:rPr>
              <w:t>X</w:t>
            </w:r>
          </w:p>
        </w:tc>
        <w:tc>
          <w:tcPr>
            <w:tcW w:w="416" w:type="pct"/>
            <w:tcBorders>
              <w:bottom w:val="single" w:sz="4" w:space="0" w:color="auto"/>
            </w:tcBorders>
          </w:tcPr>
          <w:p w14:paraId="050DA236" w14:textId="0542B84F" w:rsidR="007C06F5" w:rsidRPr="00302082" w:rsidRDefault="007C06F5" w:rsidP="00C923EB">
            <w:pPr>
              <w:spacing w:after="120"/>
              <w:rPr>
                <w:rFonts w:ascii="Arial" w:hAnsi="Arial" w:cs="Arial"/>
                <w:b/>
              </w:rPr>
            </w:pPr>
            <w:r>
              <w:rPr>
                <w:rFonts w:ascii="Arial" w:hAnsi="Arial" w:cs="Arial"/>
                <w:b/>
              </w:rPr>
              <w:t>X</w:t>
            </w:r>
          </w:p>
        </w:tc>
        <w:tc>
          <w:tcPr>
            <w:tcW w:w="416" w:type="pct"/>
            <w:tcBorders>
              <w:bottom w:val="single" w:sz="4" w:space="0" w:color="auto"/>
            </w:tcBorders>
          </w:tcPr>
          <w:p w14:paraId="77149FB2" w14:textId="78603321" w:rsidR="007C06F5" w:rsidRPr="00302082" w:rsidRDefault="007C06F5" w:rsidP="00C923EB">
            <w:pPr>
              <w:spacing w:after="120"/>
              <w:rPr>
                <w:rFonts w:ascii="Arial" w:hAnsi="Arial" w:cs="Arial"/>
                <w:b/>
              </w:rPr>
            </w:pPr>
          </w:p>
        </w:tc>
        <w:tc>
          <w:tcPr>
            <w:tcW w:w="416" w:type="pct"/>
            <w:tcBorders>
              <w:bottom w:val="single" w:sz="4" w:space="0" w:color="auto"/>
            </w:tcBorders>
          </w:tcPr>
          <w:p w14:paraId="6D3F64B3" w14:textId="0E95E399" w:rsidR="007C06F5" w:rsidRPr="00302082" w:rsidRDefault="007C06F5" w:rsidP="00C923EB">
            <w:pPr>
              <w:spacing w:after="120"/>
              <w:rPr>
                <w:rFonts w:ascii="Arial" w:hAnsi="Arial" w:cs="Arial"/>
                <w:b/>
              </w:rPr>
            </w:pPr>
            <w:r>
              <w:rPr>
                <w:rFonts w:ascii="Arial" w:hAnsi="Arial" w:cs="Arial"/>
                <w:b/>
              </w:rPr>
              <w:t>X</w:t>
            </w:r>
          </w:p>
        </w:tc>
        <w:tc>
          <w:tcPr>
            <w:tcW w:w="413" w:type="pct"/>
            <w:tcBorders>
              <w:bottom w:val="single" w:sz="4" w:space="0" w:color="auto"/>
            </w:tcBorders>
          </w:tcPr>
          <w:p w14:paraId="34071CBE" w14:textId="3101E6DB" w:rsidR="007C06F5" w:rsidRPr="00302082" w:rsidRDefault="007C06F5" w:rsidP="00C923EB">
            <w:pPr>
              <w:spacing w:after="120"/>
              <w:rPr>
                <w:rFonts w:ascii="Arial" w:hAnsi="Arial" w:cs="Arial"/>
                <w:b/>
              </w:rPr>
            </w:pPr>
            <w:r>
              <w:rPr>
                <w:rFonts w:ascii="Arial" w:hAnsi="Arial" w:cs="Arial"/>
                <w:b/>
              </w:rPr>
              <w:t>X</w:t>
            </w:r>
          </w:p>
        </w:tc>
        <w:tc>
          <w:tcPr>
            <w:tcW w:w="413" w:type="pct"/>
            <w:tcBorders>
              <w:bottom w:val="single" w:sz="4" w:space="0" w:color="auto"/>
            </w:tcBorders>
          </w:tcPr>
          <w:p w14:paraId="0FE6664A" w14:textId="74E3B5EB" w:rsidR="007C06F5" w:rsidRPr="00302082" w:rsidRDefault="007C06F5" w:rsidP="00C923EB">
            <w:pPr>
              <w:spacing w:after="120"/>
              <w:rPr>
                <w:rFonts w:ascii="Arial" w:hAnsi="Arial" w:cs="Arial"/>
                <w:b/>
              </w:rPr>
            </w:pPr>
            <w:r>
              <w:rPr>
                <w:rFonts w:ascii="Arial" w:hAnsi="Arial" w:cs="Arial"/>
                <w:b/>
              </w:rPr>
              <w:t>X</w:t>
            </w:r>
          </w:p>
        </w:tc>
        <w:tc>
          <w:tcPr>
            <w:tcW w:w="413" w:type="pct"/>
            <w:tcBorders>
              <w:bottom w:val="single" w:sz="4" w:space="0" w:color="auto"/>
            </w:tcBorders>
          </w:tcPr>
          <w:p w14:paraId="14EEE061" w14:textId="236BF6E6" w:rsidR="007C06F5" w:rsidRPr="00302082" w:rsidRDefault="007C06F5" w:rsidP="00C923EB">
            <w:pPr>
              <w:spacing w:after="120"/>
              <w:rPr>
                <w:rFonts w:ascii="Arial" w:hAnsi="Arial" w:cs="Arial"/>
                <w:b/>
              </w:rPr>
            </w:pPr>
            <w:r>
              <w:rPr>
                <w:rFonts w:ascii="Arial" w:hAnsi="Arial" w:cs="Arial"/>
                <w:b/>
              </w:rPr>
              <w:t>X</w:t>
            </w:r>
          </w:p>
        </w:tc>
        <w:tc>
          <w:tcPr>
            <w:tcW w:w="409" w:type="pct"/>
            <w:tcBorders>
              <w:bottom w:val="single" w:sz="4" w:space="0" w:color="auto"/>
            </w:tcBorders>
          </w:tcPr>
          <w:p w14:paraId="2B22A542" w14:textId="623777D0" w:rsidR="007C06F5" w:rsidRPr="00302082" w:rsidRDefault="007C06F5" w:rsidP="00C923EB">
            <w:pPr>
              <w:spacing w:after="120"/>
              <w:rPr>
                <w:rFonts w:ascii="Arial" w:hAnsi="Arial" w:cs="Arial"/>
                <w:b/>
              </w:rPr>
            </w:pPr>
            <w:r>
              <w:rPr>
                <w:rFonts w:ascii="Arial" w:hAnsi="Arial" w:cs="Arial"/>
                <w:b/>
              </w:rPr>
              <w:t>X</w:t>
            </w:r>
          </w:p>
        </w:tc>
        <w:tc>
          <w:tcPr>
            <w:tcW w:w="409" w:type="pct"/>
            <w:tcBorders>
              <w:bottom w:val="single" w:sz="4" w:space="0" w:color="auto"/>
            </w:tcBorders>
          </w:tcPr>
          <w:p w14:paraId="5FB0A7C1" w14:textId="6B6F34D1" w:rsidR="007C06F5" w:rsidRPr="00302082" w:rsidRDefault="007C06F5" w:rsidP="00C923EB">
            <w:pPr>
              <w:spacing w:after="120"/>
              <w:rPr>
                <w:rFonts w:ascii="Arial" w:hAnsi="Arial" w:cs="Arial"/>
                <w:b/>
              </w:rPr>
            </w:pPr>
            <w:r>
              <w:rPr>
                <w:rFonts w:ascii="Arial" w:hAnsi="Arial" w:cs="Arial"/>
                <w:b/>
              </w:rPr>
              <w:t>X</w:t>
            </w:r>
          </w:p>
        </w:tc>
      </w:tr>
    </w:tbl>
    <w:p w14:paraId="7A229568" w14:textId="77777777" w:rsidR="00D36E4A" w:rsidRDefault="00D36E4A" w:rsidP="00662045">
      <w:pPr>
        <w:spacing w:after="120" w:line="240" w:lineRule="auto"/>
        <w:ind w:left="567" w:right="261"/>
        <w:jc w:val="both"/>
        <w:rPr>
          <w:rFonts w:ascii="Arial" w:hAnsi="Arial" w:cs="Arial"/>
          <w:b/>
          <w:iCs/>
        </w:rPr>
      </w:pPr>
    </w:p>
    <w:p w14:paraId="10C43966" w14:textId="281CF653" w:rsidR="00662045" w:rsidRPr="007B7539" w:rsidRDefault="00662045" w:rsidP="00662045">
      <w:pPr>
        <w:spacing w:after="120" w:line="240" w:lineRule="auto"/>
        <w:ind w:left="567" w:right="261"/>
        <w:jc w:val="both"/>
        <w:rPr>
          <w:rFonts w:ascii="Arial" w:hAnsi="Arial" w:cs="Arial"/>
          <w:b/>
          <w:iCs/>
        </w:rPr>
      </w:pPr>
      <w:r>
        <w:rPr>
          <w:rFonts w:ascii="Arial" w:hAnsi="Arial" w:cs="Arial"/>
          <w:b/>
          <w:iCs/>
        </w:rPr>
        <w:t>Module learning outcomes against assessment methods</w:t>
      </w:r>
    </w:p>
    <w:tbl>
      <w:tblPr>
        <w:tblStyle w:val="TableGrid"/>
        <w:tblW w:w="5000" w:type="pct"/>
        <w:tblLook w:val="04A0" w:firstRow="1" w:lastRow="0" w:firstColumn="1" w:lastColumn="0" w:noHBand="0" w:noVBand="1"/>
      </w:tblPr>
      <w:tblGrid>
        <w:gridCol w:w="2674"/>
        <w:gridCol w:w="870"/>
        <w:gridCol w:w="870"/>
        <w:gridCol w:w="870"/>
        <w:gridCol w:w="870"/>
        <w:gridCol w:w="864"/>
        <w:gridCol w:w="864"/>
        <w:gridCol w:w="864"/>
        <w:gridCol w:w="855"/>
        <w:gridCol w:w="855"/>
      </w:tblGrid>
      <w:tr w:rsidR="00924A7C" w:rsidRPr="00302082" w14:paraId="11107E07" w14:textId="77777777" w:rsidTr="00673660">
        <w:tc>
          <w:tcPr>
            <w:tcW w:w="1279" w:type="pct"/>
            <w:tcBorders>
              <w:top w:val="single" w:sz="4" w:space="0" w:color="auto"/>
            </w:tcBorders>
            <w:shd w:val="clear" w:color="auto" w:fill="D9D9D9" w:themeFill="background1" w:themeFillShade="D9"/>
          </w:tcPr>
          <w:p w14:paraId="083C0548" w14:textId="77777777" w:rsidR="00924A7C" w:rsidRPr="00302082" w:rsidRDefault="00924A7C" w:rsidP="00673660">
            <w:pPr>
              <w:spacing w:after="120"/>
              <w:rPr>
                <w:rFonts w:ascii="Arial" w:hAnsi="Arial" w:cs="Arial"/>
                <w:b/>
              </w:rPr>
            </w:pPr>
            <w:r w:rsidRPr="00302082">
              <w:rPr>
                <w:rFonts w:ascii="Arial" w:hAnsi="Arial" w:cs="Arial"/>
                <w:b/>
              </w:rPr>
              <w:t>Assessment method</w:t>
            </w:r>
          </w:p>
        </w:tc>
        <w:tc>
          <w:tcPr>
            <w:tcW w:w="416" w:type="pct"/>
            <w:tcBorders>
              <w:top w:val="single" w:sz="4" w:space="0" w:color="auto"/>
            </w:tcBorders>
          </w:tcPr>
          <w:p w14:paraId="01A357ED" w14:textId="77777777" w:rsidR="00924A7C" w:rsidRPr="00302082" w:rsidRDefault="00924A7C" w:rsidP="00673660">
            <w:pPr>
              <w:spacing w:after="120"/>
              <w:rPr>
                <w:rFonts w:ascii="Arial" w:hAnsi="Arial" w:cs="Arial"/>
                <w:b/>
              </w:rPr>
            </w:pPr>
          </w:p>
        </w:tc>
        <w:tc>
          <w:tcPr>
            <w:tcW w:w="416" w:type="pct"/>
            <w:tcBorders>
              <w:top w:val="single" w:sz="4" w:space="0" w:color="auto"/>
            </w:tcBorders>
          </w:tcPr>
          <w:p w14:paraId="7270DE7C" w14:textId="77777777" w:rsidR="00924A7C" w:rsidRPr="00302082" w:rsidRDefault="00924A7C" w:rsidP="00673660">
            <w:pPr>
              <w:spacing w:after="120"/>
              <w:rPr>
                <w:rFonts w:ascii="Arial" w:hAnsi="Arial" w:cs="Arial"/>
                <w:b/>
              </w:rPr>
            </w:pPr>
          </w:p>
        </w:tc>
        <w:tc>
          <w:tcPr>
            <w:tcW w:w="416" w:type="pct"/>
            <w:tcBorders>
              <w:top w:val="single" w:sz="4" w:space="0" w:color="auto"/>
            </w:tcBorders>
          </w:tcPr>
          <w:p w14:paraId="6F142E83" w14:textId="77777777" w:rsidR="00924A7C" w:rsidRPr="00302082" w:rsidRDefault="00924A7C" w:rsidP="00673660">
            <w:pPr>
              <w:spacing w:after="120"/>
              <w:rPr>
                <w:rFonts w:ascii="Arial" w:hAnsi="Arial" w:cs="Arial"/>
                <w:b/>
              </w:rPr>
            </w:pPr>
          </w:p>
        </w:tc>
        <w:tc>
          <w:tcPr>
            <w:tcW w:w="416" w:type="pct"/>
            <w:tcBorders>
              <w:top w:val="single" w:sz="4" w:space="0" w:color="auto"/>
            </w:tcBorders>
          </w:tcPr>
          <w:p w14:paraId="74493985" w14:textId="77777777" w:rsidR="00924A7C" w:rsidRPr="00302082" w:rsidRDefault="00924A7C" w:rsidP="00673660">
            <w:pPr>
              <w:spacing w:after="120"/>
              <w:rPr>
                <w:rFonts w:ascii="Arial" w:hAnsi="Arial" w:cs="Arial"/>
                <w:b/>
              </w:rPr>
            </w:pPr>
          </w:p>
        </w:tc>
        <w:tc>
          <w:tcPr>
            <w:tcW w:w="413" w:type="pct"/>
            <w:tcBorders>
              <w:top w:val="single" w:sz="4" w:space="0" w:color="auto"/>
            </w:tcBorders>
          </w:tcPr>
          <w:p w14:paraId="38308CBE" w14:textId="77777777" w:rsidR="00924A7C" w:rsidRPr="00302082" w:rsidRDefault="00924A7C" w:rsidP="00673660">
            <w:pPr>
              <w:spacing w:after="120"/>
              <w:rPr>
                <w:rFonts w:ascii="Arial" w:hAnsi="Arial" w:cs="Arial"/>
                <w:b/>
              </w:rPr>
            </w:pPr>
          </w:p>
        </w:tc>
        <w:tc>
          <w:tcPr>
            <w:tcW w:w="413" w:type="pct"/>
            <w:tcBorders>
              <w:top w:val="single" w:sz="4" w:space="0" w:color="auto"/>
            </w:tcBorders>
          </w:tcPr>
          <w:p w14:paraId="39941E61" w14:textId="77777777" w:rsidR="00924A7C" w:rsidRPr="00302082" w:rsidRDefault="00924A7C" w:rsidP="00673660">
            <w:pPr>
              <w:spacing w:after="120"/>
              <w:rPr>
                <w:rFonts w:ascii="Arial" w:hAnsi="Arial" w:cs="Arial"/>
                <w:b/>
              </w:rPr>
            </w:pPr>
          </w:p>
        </w:tc>
        <w:tc>
          <w:tcPr>
            <w:tcW w:w="413" w:type="pct"/>
            <w:tcBorders>
              <w:top w:val="single" w:sz="4" w:space="0" w:color="auto"/>
            </w:tcBorders>
          </w:tcPr>
          <w:p w14:paraId="025E426A" w14:textId="77777777" w:rsidR="00924A7C" w:rsidRPr="00302082" w:rsidRDefault="00924A7C" w:rsidP="00673660">
            <w:pPr>
              <w:spacing w:after="120"/>
              <w:rPr>
                <w:rFonts w:ascii="Arial" w:hAnsi="Arial" w:cs="Arial"/>
                <w:b/>
              </w:rPr>
            </w:pPr>
          </w:p>
        </w:tc>
        <w:tc>
          <w:tcPr>
            <w:tcW w:w="409" w:type="pct"/>
            <w:tcBorders>
              <w:top w:val="single" w:sz="4" w:space="0" w:color="auto"/>
            </w:tcBorders>
          </w:tcPr>
          <w:p w14:paraId="75268172" w14:textId="77777777" w:rsidR="00924A7C" w:rsidRPr="00302082" w:rsidRDefault="00924A7C" w:rsidP="00673660">
            <w:pPr>
              <w:spacing w:after="120"/>
              <w:rPr>
                <w:rFonts w:ascii="Arial" w:hAnsi="Arial" w:cs="Arial"/>
                <w:b/>
              </w:rPr>
            </w:pPr>
          </w:p>
        </w:tc>
        <w:tc>
          <w:tcPr>
            <w:tcW w:w="409" w:type="pct"/>
            <w:tcBorders>
              <w:top w:val="single" w:sz="4" w:space="0" w:color="auto"/>
            </w:tcBorders>
          </w:tcPr>
          <w:p w14:paraId="6140E14F" w14:textId="77777777" w:rsidR="00924A7C" w:rsidRPr="00302082" w:rsidRDefault="00924A7C" w:rsidP="00673660">
            <w:pPr>
              <w:spacing w:after="120"/>
              <w:rPr>
                <w:rFonts w:ascii="Arial" w:hAnsi="Arial" w:cs="Arial"/>
                <w:b/>
              </w:rPr>
            </w:pPr>
          </w:p>
        </w:tc>
      </w:tr>
      <w:tr w:rsidR="00924A7C" w:rsidRPr="00302082" w14:paraId="2320FF77" w14:textId="77777777" w:rsidTr="00673660">
        <w:tc>
          <w:tcPr>
            <w:tcW w:w="1279" w:type="pct"/>
          </w:tcPr>
          <w:p w14:paraId="40BF7C5A" w14:textId="77777777" w:rsidR="00924A7C" w:rsidRPr="00302082" w:rsidRDefault="00924A7C" w:rsidP="00673660">
            <w:pPr>
              <w:spacing w:after="120"/>
              <w:rPr>
                <w:rFonts w:ascii="Arial" w:hAnsi="Arial" w:cs="Arial"/>
                <w:i/>
              </w:rPr>
            </w:pPr>
            <w:r>
              <w:rPr>
                <w:rFonts w:ascii="Arial" w:hAnsi="Arial" w:cs="Arial"/>
                <w:i/>
              </w:rPr>
              <w:t>Group Project</w:t>
            </w:r>
          </w:p>
        </w:tc>
        <w:tc>
          <w:tcPr>
            <w:tcW w:w="416" w:type="pct"/>
          </w:tcPr>
          <w:p w14:paraId="0D12702D" w14:textId="77777777" w:rsidR="00924A7C" w:rsidRPr="00302082" w:rsidRDefault="00924A7C" w:rsidP="00673660">
            <w:pPr>
              <w:spacing w:after="120"/>
              <w:rPr>
                <w:rFonts w:ascii="Arial" w:hAnsi="Arial" w:cs="Arial"/>
                <w:b/>
              </w:rPr>
            </w:pPr>
            <w:r>
              <w:rPr>
                <w:rFonts w:ascii="Arial" w:hAnsi="Arial" w:cs="Arial"/>
                <w:b/>
              </w:rPr>
              <w:t>X</w:t>
            </w:r>
          </w:p>
        </w:tc>
        <w:tc>
          <w:tcPr>
            <w:tcW w:w="416" w:type="pct"/>
          </w:tcPr>
          <w:p w14:paraId="17661BE8" w14:textId="77777777" w:rsidR="00924A7C" w:rsidRPr="00302082" w:rsidRDefault="00924A7C" w:rsidP="00673660">
            <w:pPr>
              <w:spacing w:after="120"/>
              <w:rPr>
                <w:rFonts w:ascii="Arial" w:hAnsi="Arial" w:cs="Arial"/>
                <w:b/>
              </w:rPr>
            </w:pPr>
            <w:r>
              <w:rPr>
                <w:rFonts w:ascii="Arial" w:hAnsi="Arial" w:cs="Arial"/>
                <w:b/>
              </w:rPr>
              <w:t>X</w:t>
            </w:r>
          </w:p>
        </w:tc>
        <w:tc>
          <w:tcPr>
            <w:tcW w:w="416" w:type="pct"/>
          </w:tcPr>
          <w:p w14:paraId="4349578B" w14:textId="77777777" w:rsidR="00924A7C" w:rsidRPr="00302082" w:rsidRDefault="00924A7C" w:rsidP="00673660">
            <w:pPr>
              <w:spacing w:after="120"/>
              <w:rPr>
                <w:rFonts w:ascii="Arial" w:hAnsi="Arial" w:cs="Arial"/>
                <w:b/>
              </w:rPr>
            </w:pPr>
            <w:r>
              <w:rPr>
                <w:rFonts w:ascii="Arial" w:hAnsi="Arial" w:cs="Arial"/>
                <w:b/>
              </w:rPr>
              <w:t>X</w:t>
            </w:r>
          </w:p>
        </w:tc>
        <w:tc>
          <w:tcPr>
            <w:tcW w:w="416" w:type="pct"/>
          </w:tcPr>
          <w:p w14:paraId="6FB0352D" w14:textId="77777777" w:rsidR="00924A7C" w:rsidRPr="00302082" w:rsidRDefault="00924A7C" w:rsidP="00673660">
            <w:pPr>
              <w:spacing w:after="120"/>
              <w:rPr>
                <w:rFonts w:ascii="Arial" w:hAnsi="Arial" w:cs="Arial"/>
                <w:b/>
              </w:rPr>
            </w:pPr>
            <w:r>
              <w:rPr>
                <w:rFonts w:ascii="Arial" w:hAnsi="Arial" w:cs="Arial"/>
                <w:b/>
              </w:rPr>
              <w:t>X</w:t>
            </w:r>
          </w:p>
        </w:tc>
        <w:tc>
          <w:tcPr>
            <w:tcW w:w="413" w:type="pct"/>
          </w:tcPr>
          <w:p w14:paraId="55F4FCB4" w14:textId="77777777" w:rsidR="00924A7C" w:rsidRPr="00302082" w:rsidRDefault="00924A7C" w:rsidP="00673660">
            <w:pPr>
              <w:spacing w:after="120"/>
              <w:rPr>
                <w:rFonts w:ascii="Arial" w:hAnsi="Arial" w:cs="Arial"/>
                <w:b/>
              </w:rPr>
            </w:pPr>
            <w:r>
              <w:rPr>
                <w:rFonts w:ascii="Arial" w:hAnsi="Arial" w:cs="Arial"/>
                <w:b/>
              </w:rPr>
              <w:t>X</w:t>
            </w:r>
          </w:p>
        </w:tc>
        <w:tc>
          <w:tcPr>
            <w:tcW w:w="413" w:type="pct"/>
          </w:tcPr>
          <w:p w14:paraId="328F5AE3" w14:textId="77777777" w:rsidR="00924A7C" w:rsidRPr="00302082" w:rsidRDefault="00924A7C" w:rsidP="00673660">
            <w:pPr>
              <w:spacing w:after="120"/>
              <w:rPr>
                <w:rFonts w:ascii="Arial" w:hAnsi="Arial" w:cs="Arial"/>
                <w:b/>
              </w:rPr>
            </w:pPr>
          </w:p>
        </w:tc>
        <w:tc>
          <w:tcPr>
            <w:tcW w:w="413" w:type="pct"/>
          </w:tcPr>
          <w:p w14:paraId="409E739B" w14:textId="77777777" w:rsidR="00924A7C" w:rsidRPr="00302082" w:rsidRDefault="00924A7C" w:rsidP="00673660">
            <w:pPr>
              <w:spacing w:after="120"/>
              <w:rPr>
                <w:rFonts w:ascii="Arial" w:hAnsi="Arial" w:cs="Arial"/>
                <w:b/>
              </w:rPr>
            </w:pPr>
            <w:r>
              <w:rPr>
                <w:rFonts w:ascii="Arial" w:hAnsi="Arial" w:cs="Arial"/>
                <w:b/>
              </w:rPr>
              <w:t>X</w:t>
            </w:r>
          </w:p>
        </w:tc>
        <w:tc>
          <w:tcPr>
            <w:tcW w:w="409" w:type="pct"/>
          </w:tcPr>
          <w:p w14:paraId="19C5E38B" w14:textId="77777777" w:rsidR="00924A7C" w:rsidRPr="00302082" w:rsidRDefault="00924A7C" w:rsidP="00673660">
            <w:pPr>
              <w:spacing w:after="120"/>
              <w:rPr>
                <w:rFonts w:ascii="Arial" w:hAnsi="Arial" w:cs="Arial"/>
                <w:b/>
              </w:rPr>
            </w:pPr>
            <w:r>
              <w:rPr>
                <w:rFonts w:ascii="Arial" w:hAnsi="Arial" w:cs="Arial"/>
                <w:b/>
              </w:rPr>
              <w:t>X</w:t>
            </w:r>
          </w:p>
        </w:tc>
        <w:tc>
          <w:tcPr>
            <w:tcW w:w="409" w:type="pct"/>
          </w:tcPr>
          <w:p w14:paraId="57B703FE" w14:textId="77777777" w:rsidR="00924A7C" w:rsidRPr="00302082" w:rsidRDefault="00924A7C" w:rsidP="00673660">
            <w:pPr>
              <w:spacing w:after="120"/>
              <w:rPr>
                <w:rFonts w:ascii="Arial" w:hAnsi="Arial" w:cs="Arial"/>
                <w:b/>
              </w:rPr>
            </w:pPr>
            <w:r>
              <w:rPr>
                <w:rFonts w:ascii="Arial" w:hAnsi="Arial" w:cs="Arial"/>
                <w:b/>
              </w:rPr>
              <w:t>X</w:t>
            </w:r>
          </w:p>
        </w:tc>
      </w:tr>
      <w:tr w:rsidR="00924A7C" w:rsidRPr="00302082" w14:paraId="4F62D690" w14:textId="77777777" w:rsidTr="00673660">
        <w:tc>
          <w:tcPr>
            <w:tcW w:w="1279" w:type="pct"/>
          </w:tcPr>
          <w:p w14:paraId="43F54A0D" w14:textId="559C5EE0" w:rsidR="00924A7C" w:rsidRPr="00302082" w:rsidRDefault="000925E8" w:rsidP="00673660">
            <w:pPr>
              <w:spacing w:after="120"/>
              <w:rPr>
                <w:rFonts w:ascii="Arial" w:hAnsi="Arial" w:cs="Arial"/>
                <w:i/>
              </w:rPr>
            </w:pPr>
            <w:r>
              <w:rPr>
                <w:rFonts w:ascii="Arial" w:hAnsi="Arial" w:cs="Arial"/>
                <w:i/>
              </w:rPr>
              <w:t xml:space="preserve">Individual </w:t>
            </w:r>
            <w:r w:rsidR="00924A7C">
              <w:rPr>
                <w:rFonts w:ascii="Arial" w:hAnsi="Arial" w:cs="Arial"/>
                <w:i/>
              </w:rPr>
              <w:t>Research Proposal</w:t>
            </w:r>
          </w:p>
        </w:tc>
        <w:tc>
          <w:tcPr>
            <w:tcW w:w="416" w:type="pct"/>
          </w:tcPr>
          <w:p w14:paraId="3426BC0D" w14:textId="77777777" w:rsidR="00924A7C" w:rsidRPr="00302082" w:rsidRDefault="00924A7C" w:rsidP="00673660">
            <w:pPr>
              <w:spacing w:after="120"/>
              <w:rPr>
                <w:rFonts w:ascii="Arial" w:hAnsi="Arial" w:cs="Arial"/>
                <w:b/>
              </w:rPr>
            </w:pPr>
            <w:r>
              <w:rPr>
                <w:rFonts w:ascii="Arial" w:hAnsi="Arial" w:cs="Arial"/>
                <w:b/>
              </w:rPr>
              <w:t>X</w:t>
            </w:r>
          </w:p>
        </w:tc>
        <w:tc>
          <w:tcPr>
            <w:tcW w:w="416" w:type="pct"/>
          </w:tcPr>
          <w:p w14:paraId="4D0904B5" w14:textId="77777777" w:rsidR="00924A7C" w:rsidRPr="00302082" w:rsidRDefault="00924A7C" w:rsidP="00673660">
            <w:pPr>
              <w:spacing w:after="120"/>
              <w:rPr>
                <w:rFonts w:ascii="Arial" w:hAnsi="Arial" w:cs="Arial"/>
                <w:b/>
              </w:rPr>
            </w:pPr>
            <w:r>
              <w:rPr>
                <w:rFonts w:ascii="Arial" w:hAnsi="Arial" w:cs="Arial"/>
                <w:b/>
              </w:rPr>
              <w:t>X</w:t>
            </w:r>
          </w:p>
        </w:tc>
        <w:tc>
          <w:tcPr>
            <w:tcW w:w="416" w:type="pct"/>
          </w:tcPr>
          <w:p w14:paraId="6E066041" w14:textId="77777777" w:rsidR="00924A7C" w:rsidRPr="00302082" w:rsidRDefault="00924A7C" w:rsidP="00673660">
            <w:pPr>
              <w:spacing w:after="120"/>
              <w:rPr>
                <w:rFonts w:ascii="Arial" w:hAnsi="Arial" w:cs="Arial"/>
                <w:b/>
              </w:rPr>
            </w:pPr>
            <w:r>
              <w:rPr>
                <w:rFonts w:ascii="Arial" w:hAnsi="Arial" w:cs="Arial"/>
                <w:b/>
              </w:rPr>
              <w:t>X</w:t>
            </w:r>
          </w:p>
        </w:tc>
        <w:tc>
          <w:tcPr>
            <w:tcW w:w="416" w:type="pct"/>
          </w:tcPr>
          <w:p w14:paraId="05A788EA" w14:textId="77777777" w:rsidR="00924A7C" w:rsidRPr="00302082" w:rsidRDefault="00924A7C" w:rsidP="00673660">
            <w:pPr>
              <w:spacing w:after="120"/>
              <w:rPr>
                <w:rFonts w:ascii="Arial" w:hAnsi="Arial" w:cs="Arial"/>
                <w:b/>
              </w:rPr>
            </w:pPr>
            <w:r>
              <w:rPr>
                <w:rFonts w:ascii="Arial" w:hAnsi="Arial" w:cs="Arial"/>
                <w:b/>
              </w:rPr>
              <w:t>X</w:t>
            </w:r>
          </w:p>
        </w:tc>
        <w:tc>
          <w:tcPr>
            <w:tcW w:w="413" w:type="pct"/>
          </w:tcPr>
          <w:p w14:paraId="073C30AF" w14:textId="14C27083" w:rsidR="00924A7C" w:rsidRPr="00302082" w:rsidRDefault="00924A7C" w:rsidP="00673660">
            <w:pPr>
              <w:spacing w:after="120"/>
              <w:rPr>
                <w:rFonts w:ascii="Arial" w:hAnsi="Arial" w:cs="Arial"/>
                <w:b/>
              </w:rPr>
            </w:pPr>
          </w:p>
        </w:tc>
        <w:tc>
          <w:tcPr>
            <w:tcW w:w="413" w:type="pct"/>
          </w:tcPr>
          <w:p w14:paraId="2B245B7A" w14:textId="77777777" w:rsidR="00924A7C" w:rsidRPr="00302082" w:rsidRDefault="00924A7C" w:rsidP="00673660">
            <w:pPr>
              <w:spacing w:after="120"/>
              <w:rPr>
                <w:rFonts w:ascii="Arial" w:hAnsi="Arial" w:cs="Arial"/>
                <w:b/>
              </w:rPr>
            </w:pPr>
            <w:r>
              <w:rPr>
                <w:rFonts w:ascii="Arial" w:hAnsi="Arial" w:cs="Arial"/>
                <w:b/>
              </w:rPr>
              <w:t>X</w:t>
            </w:r>
          </w:p>
        </w:tc>
        <w:tc>
          <w:tcPr>
            <w:tcW w:w="413" w:type="pct"/>
          </w:tcPr>
          <w:p w14:paraId="2CD6301D" w14:textId="0263201E" w:rsidR="00924A7C" w:rsidRPr="00302082" w:rsidRDefault="00924A7C" w:rsidP="00673660">
            <w:pPr>
              <w:spacing w:after="120"/>
              <w:rPr>
                <w:rFonts w:ascii="Arial" w:hAnsi="Arial" w:cs="Arial"/>
                <w:b/>
              </w:rPr>
            </w:pPr>
          </w:p>
        </w:tc>
        <w:tc>
          <w:tcPr>
            <w:tcW w:w="409" w:type="pct"/>
          </w:tcPr>
          <w:p w14:paraId="30008561" w14:textId="77777777" w:rsidR="00924A7C" w:rsidRPr="00302082" w:rsidRDefault="00924A7C" w:rsidP="00673660">
            <w:pPr>
              <w:spacing w:after="120"/>
              <w:rPr>
                <w:rFonts w:ascii="Arial" w:hAnsi="Arial" w:cs="Arial"/>
                <w:b/>
              </w:rPr>
            </w:pPr>
            <w:r>
              <w:rPr>
                <w:rFonts w:ascii="Arial" w:hAnsi="Arial" w:cs="Arial"/>
                <w:b/>
              </w:rPr>
              <w:t>X</w:t>
            </w:r>
          </w:p>
        </w:tc>
        <w:tc>
          <w:tcPr>
            <w:tcW w:w="409" w:type="pct"/>
          </w:tcPr>
          <w:p w14:paraId="1F09A099" w14:textId="77777777" w:rsidR="00924A7C" w:rsidRPr="00302082" w:rsidRDefault="00924A7C" w:rsidP="00673660">
            <w:pPr>
              <w:spacing w:after="120"/>
              <w:rPr>
                <w:rFonts w:ascii="Arial" w:hAnsi="Arial" w:cs="Arial"/>
                <w:b/>
              </w:rPr>
            </w:pPr>
            <w:r>
              <w:rPr>
                <w:rFonts w:ascii="Arial" w:hAnsi="Arial" w:cs="Arial"/>
                <w:b/>
              </w:rPr>
              <w:t>X</w:t>
            </w:r>
          </w:p>
        </w:tc>
      </w:tr>
    </w:tbl>
    <w:p w14:paraId="365C648E" w14:textId="77777777" w:rsidR="007C5734" w:rsidRDefault="007C5734"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59501032"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9704D">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37943F0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54FEA83E" w:rsidR="00883204"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I</w:t>
      </w:r>
      <w:r w:rsidRPr="004868F9">
        <w:rPr>
          <w:rFonts w:ascii="Arial" w:hAnsi="Arial" w:cs="Arial"/>
          <w:b/>
        </w:rPr>
        <w:t>nternationalisation</w:t>
      </w:r>
    </w:p>
    <w:p w14:paraId="25869E68" w14:textId="77777777" w:rsidR="005C1857" w:rsidRPr="00B16B54" w:rsidRDefault="005C1857" w:rsidP="0018411B">
      <w:pPr>
        <w:pStyle w:val="ListParagraph"/>
        <w:spacing w:after="120" w:line="240" w:lineRule="auto"/>
        <w:ind w:left="567" w:right="261"/>
        <w:jc w:val="both"/>
        <w:rPr>
          <w:rFonts w:ascii="Arial" w:hAnsi="Arial" w:cs="Arial"/>
        </w:rPr>
      </w:pPr>
      <w:r w:rsidRPr="00B16B54">
        <w:rPr>
          <w:rFonts w:ascii="Arial" w:hAnsi="Arial" w:cs="Arial"/>
        </w:rPr>
        <w:t>Internationalisation is reflected in the learning outcomes, content and assessment which include a focus on marketing theories and practice in both domestic and international business environments.</w:t>
      </w:r>
    </w:p>
    <w:p w14:paraId="4889271E" w14:textId="77777777" w:rsidR="00445FBF" w:rsidRDefault="00445FBF" w:rsidP="00445FBF">
      <w:pPr>
        <w:spacing w:after="120" w:line="240" w:lineRule="auto"/>
        <w:ind w:left="567" w:right="261"/>
        <w:jc w:val="both"/>
        <w:rPr>
          <w:rFonts w:ascii="Arial" w:hAnsi="Arial" w:cs="Arial"/>
          <w:b/>
        </w:rPr>
      </w:pPr>
    </w:p>
    <w:p w14:paraId="787BBD28" w14:textId="77777777" w:rsidR="0018411B" w:rsidRPr="009D52D0" w:rsidRDefault="0018411B" w:rsidP="0018411B">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3E14935A" w14:textId="77777777" w:rsidR="0018411B" w:rsidRPr="009D52D0" w:rsidRDefault="0018411B" w:rsidP="0018411B">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3665CC39" w14:textId="77777777" w:rsidR="0018411B" w:rsidRPr="009D52D0" w:rsidRDefault="0018411B" w:rsidP="0018411B">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18411B" w:rsidRPr="009D52D0" w14:paraId="091E491B" w14:textId="77777777" w:rsidTr="00EC7BC8">
        <w:trPr>
          <w:trHeight w:val="317"/>
        </w:trPr>
        <w:tc>
          <w:tcPr>
            <w:tcW w:w="1593" w:type="dxa"/>
          </w:tcPr>
          <w:p w14:paraId="7A586917" w14:textId="77777777" w:rsidR="0018411B" w:rsidRPr="009D52D0" w:rsidRDefault="0018411B" w:rsidP="00EC7BC8">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CC49503" w14:textId="77777777" w:rsidR="0018411B" w:rsidRPr="009D52D0" w:rsidRDefault="0018411B" w:rsidP="00EC7BC8">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0C955F19" w14:textId="77777777" w:rsidR="0018411B" w:rsidRPr="009D52D0" w:rsidRDefault="0018411B" w:rsidP="00EC7BC8">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596DEEBD" w14:textId="77777777" w:rsidR="0018411B" w:rsidRPr="009D52D0" w:rsidRDefault="0018411B" w:rsidP="00EC7BC8">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696CAC63" w14:textId="77777777" w:rsidR="0018411B" w:rsidRPr="009D52D0" w:rsidRDefault="0018411B" w:rsidP="00EC7BC8">
            <w:pPr>
              <w:spacing w:after="120"/>
              <w:ind w:right="543"/>
              <w:rPr>
                <w:rFonts w:ascii="Arial" w:hAnsi="Arial" w:cs="Arial"/>
                <w:sz w:val="20"/>
                <w:szCs w:val="20"/>
              </w:rPr>
            </w:pPr>
            <w:r w:rsidRPr="009D52D0">
              <w:rPr>
                <w:rFonts w:ascii="Arial" w:hAnsi="Arial" w:cs="Arial"/>
                <w:sz w:val="20"/>
                <w:szCs w:val="20"/>
              </w:rPr>
              <w:t>Impacts PLOs (Q6&amp;7 cover sheet)</w:t>
            </w:r>
          </w:p>
        </w:tc>
      </w:tr>
      <w:tr w:rsidR="0018411B" w:rsidRPr="009D52D0" w14:paraId="7A142BC1" w14:textId="77777777" w:rsidTr="00EC7BC8">
        <w:trPr>
          <w:trHeight w:val="305"/>
        </w:trPr>
        <w:tc>
          <w:tcPr>
            <w:tcW w:w="1593" w:type="dxa"/>
          </w:tcPr>
          <w:p w14:paraId="69E73CF0" w14:textId="77777777" w:rsidR="0018411B" w:rsidRPr="009D52D0" w:rsidRDefault="0018411B" w:rsidP="00EC7BC8">
            <w:pPr>
              <w:spacing w:after="120"/>
              <w:ind w:right="543"/>
              <w:rPr>
                <w:rFonts w:ascii="Arial" w:hAnsi="Arial" w:cs="Arial"/>
                <w:sz w:val="20"/>
                <w:szCs w:val="20"/>
              </w:rPr>
            </w:pPr>
          </w:p>
        </w:tc>
        <w:tc>
          <w:tcPr>
            <w:tcW w:w="1815" w:type="dxa"/>
          </w:tcPr>
          <w:p w14:paraId="6719C2DD" w14:textId="77777777" w:rsidR="0018411B" w:rsidRPr="009D52D0" w:rsidRDefault="0018411B" w:rsidP="00EC7BC8">
            <w:pPr>
              <w:spacing w:after="120"/>
              <w:ind w:right="543"/>
              <w:rPr>
                <w:rFonts w:ascii="Arial" w:hAnsi="Arial" w:cs="Arial"/>
                <w:sz w:val="20"/>
                <w:szCs w:val="20"/>
              </w:rPr>
            </w:pPr>
          </w:p>
        </w:tc>
        <w:tc>
          <w:tcPr>
            <w:tcW w:w="1974" w:type="dxa"/>
          </w:tcPr>
          <w:p w14:paraId="625585E7" w14:textId="77777777" w:rsidR="0018411B" w:rsidRPr="009D52D0" w:rsidRDefault="0018411B" w:rsidP="00EC7BC8">
            <w:pPr>
              <w:spacing w:after="120"/>
              <w:ind w:right="543"/>
              <w:rPr>
                <w:rFonts w:ascii="Arial" w:hAnsi="Arial" w:cs="Arial"/>
                <w:sz w:val="20"/>
                <w:szCs w:val="20"/>
              </w:rPr>
            </w:pPr>
          </w:p>
        </w:tc>
        <w:tc>
          <w:tcPr>
            <w:tcW w:w="2359" w:type="dxa"/>
          </w:tcPr>
          <w:p w14:paraId="05FEE529" w14:textId="77777777" w:rsidR="0018411B" w:rsidRPr="009D52D0" w:rsidRDefault="0018411B" w:rsidP="00EC7BC8">
            <w:pPr>
              <w:spacing w:after="120"/>
              <w:ind w:right="543"/>
              <w:rPr>
                <w:rFonts w:ascii="Arial" w:hAnsi="Arial" w:cs="Arial"/>
                <w:sz w:val="20"/>
                <w:szCs w:val="20"/>
              </w:rPr>
            </w:pPr>
          </w:p>
        </w:tc>
        <w:tc>
          <w:tcPr>
            <w:tcW w:w="2941" w:type="dxa"/>
          </w:tcPr>
          <w:p w14:paraId="1EA9FB23" w14:textId="77777777" w:rsidR="0018411B" w:rsidRPr="009D52D0" w:rsidRDefault="0018411B" w:rsidP="00EC7BC8">
            <w:pPr>
              <w:spacing w:after="120"/>
              <w:ind w:right="543"/>
              <w:rPr>
                <w:rFonts w:ascii="Arial" w:hAnsi="Arial" w:cs="Arial"/>
                <w:sz w:val="20"/>
                <w:szCs w:val="20"/>
              </w:rPr>
            </w:pPr>
          </w:p>
        </w:tc>
      </w:tr>
      <w:tr w:rsidR="0018411B" w:rsidRPr="009D52D0" w14:paraId="134CBF78" w14:textId="77777777" w:rsidTr="00EC7BC8">
        <w:trPr>
          <w:trHeight w:val="305"/>
        </w:trPr>
        <w:tc>
          <w:tcPr>
            <w:tcW w:w="1593" w:type="dxa"/>
          </w:tcPr>
          <w:p w14:paraId="72DF743C" w14:textId="77777777" w:rsidR="0018411B" w:rsidRPr="009D52D0" w:rsidRDefault="0018411B" w:rsidP="00EC7BC8">
            <w:pPr>
              <w:spacing w:after="120"/>
              <w:ind w:right="543"/>
              <w:rPr>
                <w:rFonts w:ascii="Arial" w:hAnsi="Arial" w:cs="Arial"/>
                <w:sz w:val="20"/>
                <w:szCs w:val="20"/>
              </w:rPr>
            </w:pPr>
          </w:p>
        </w:tc>
        <w:tc>
          <w:tcPr>
            <w:tcW w:w="1815" w:type="dxa"/>
          </w:tcPr>
          <w:p w14:paraId="017B1C02" w14:textId="77777777" w:rsidR="0018411B" w:rsidRPr="009D52D0" w:rsidRDefault="0018411B" w:rsidP="00EC7BC8">
            <w:pPr>
              <w:spacing w:after="120"/>
              <w:ind w:right="543"/>
              <w:rPr>
                <w:rFonts w:ascii="Arial" w:hAnsi="Arial" w:cs="Arial"/>
                <w:sz w:val="20"/>
                <w:szCs w:val="20"/>
              </w:rPr>
            </w:pPr>
          </w:p>
        </w:tc>
        <w:tc>
          <w:tcPr>
            <w:tcW w:w="1974" w:type="dxa"/>
          </w:tcPr>
          <w:p w14:paraId="6AEE3617" w14:textId="77777777" w:rsidR="0018411B" w:rsidRPr="009D52D0" w:rsidRDefault="0018411B" w:rsidP="00EC7BC8">
            <w:pPr>
              <w:spacing w:after="120"/>
              <w:ind w:right="543"/>
              <w:rPr>
                <w:rFonts w:ascii="Arial" w:hAnsi="Arial" w:cs="Arial"/>
                <w:sz w:val="20"/>
                <w:szCs w:val="20"/>
              </w:rPr>
            </w:pPr>
          </w:p>
        </w:tc>
        <w:tc>
          <w:tcPr>
            <w:tcW w:w="2359" w:type="dxa"/>
          </w:tcPr>
          <w:p w14:paraId="4F9E077E" w14:textId="77777777" w:rsidR="0018411B" w:rsidRPr="009D52D0" w:rsidRDefault="0018411B" w:rsidP="00EC7BC8">
            <w:pPr>
              <w:spacing w:after="120"/>
              <w:ind w:right="543"/>
              <w:rPr>
                <w:rFonts w:ascii="Arial" w:hAnsi="Arial" w:cs="Arial"/>
                <w:sz w:val="20"/>
                <w:szCs w:val="20"/>
              </w:rPr>
            </w:pPr>
          </w:p>
        </w:tc>
        <w:tc>
          <w:tcPr>
            <w:tcW w:w="2941" w:type="dxa"/>
          </w:tcPr>
          <w:p w14:paraId="7C924ACE" w14:textId="77777777" w:rsidR="0018411B" w:rsidRPr="009D52D0" w:rsidRDefault="0018411B" w:rsidP="00EC7BC8">
            <w:pPr>
              <w:spacing w:after="120"/>
              <w:ind w:right="543"/>
              <w:rPr>
                <w:rFonts w:ascii="Arial" w:hAnsi="Arial" w:cs="Arial"/>
                <w:sz w:val="20"/>
                <w:szCs w:val="20"/>
              </w:rPr>
            </w:pPr>
          </w:p>
        </w:tc>
      </w:tr>
    </w:tbl>
    <w:p w14:paraId="025A112D" w14:textId="77777777" w:rsidR="0018411B" w:rsidRPr="00664845" w:rsidRDefault="0018411B" w:rsidP="0018411B">
      <w:pPr>
        <w:spacing w:after="120" w:line="240" w:lineRule="auto"/>
        <w:ind w:left="567" w:right="261"/>
        <w:jc w:val="both"/>
        <w:rPr>
          <w:rFonts w:ascii="Arial" w:hAnsi="Arial" w:cs="Arial"/>
          <w:bCs/>
        </w:rPr>
      </w:pPr>
    </w:p>
    <w:sectPr w:rsidR="0018411B" w:rsidRPr="00664845" w:rsidSect="00551DCF">
      <w:headerReference w:type="default" r:id="rId12"/>
      <w:footerReference w:type="default" r:id="rId13"/>
      <w:headerReference w:type="first" r:id="rId14"/>
      <w:footerReference w:type="first" r:id="rId15"/>
      <w:pgSz w:w="11906" w:h="16838" w:code="9"/>
      <w:pgMar w:top="720" w:right="720" w:bottom="720" w:left="720"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2694C" w14:textId="77777777" w:rsidR="00E66B56" w:rsidRDefault="00E66B56" w:rsidP="009A2D37">
      <w:pPr>
        <w:spacing w:after="0" w:line="240" w:lineRule="auto"/>
      </w:pPr>
      <w:r>
        <w:separator/>
      </w:r>
    </w:p>
  </w:endnote>
  <w:endnote w:type="continuationSeparator" w:id="0">
    <w:p w14:paraId="4B008743" w14:textId="77777777" w:rsidR="00E66B56" w:rsidRDefault="00E66B56" w:rsidP="009A2D37">
      <w:pPr>
        <w:spacing w:after="0" w:line="240" w:lineRule="auto"/>
      </w:pPr>
      <w:r>
        <w:continuationSeparator/>
      </w:r>
    </w:p>
  </w:endnote>
  <w:endnote w:type="continuationNotice" w:id="1">
    <w:p w14:paraId="5AB2EDF7" w14:textId="77777777" w:rsidR="00E66B56" w:rsidRDefault="00E66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59A46EB8" w:rsidR="008B2543" w:rsidRDefault="0019787E" w:rsidP="009A2D37">
        <w:pPr>
          <w:pStyle w:val="Footer"/>
          <w:jc w:val="center"/>
        </w:pPr>
        <w:r>
          <w:fldChar w:fldCharType="begin"/>
        </w:r>
        <w:r>
          <w:instrText xml:space="preserve"> PAGE   \* MERGEFORMAT </w:instrText>
        </w:r>
        <w:r>
          <w:fldChar w:fldCharType="separate"/>
        </w:r>
        <w:r w:rsidR="008175E1">
          <w:rPr>
            <w:noProof/>
          </w:rPr>
          <w:t>6</w:t>
        </w:r>
        <w:r>
          <w:rPr>
            <w:noProof/>
          </w:rPr>
          <w:fldChar w:fldCharType="end"/>
        </w:r>
      </w:p>
    </w:sdtContent>
  </w:sdt>
  <w:p w14:paraId="2AE23D72" w14:textId="77777777" w:rsidR="00F00CD5" w:rsidRPr="007B7724" w:rsidRDefault="00F00CD5" w:rsidP="00F00CD5">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D11C" w14:textId="77777777" w:rsidR="00B42C38" w:rsidRPr="007B7724" w:rsidRDefault="00B42C38" w:rsidP="00B42C38">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2021)</w:t>
    </w:r>
  </w:p>
  <w:p w14:paraId="7F048EFF" w14:textId="77777777" w:rsidR="00B42C38" w:rsidRDefault="00B42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C92D" w14:textId="77777777" w:rsidR="00E66B56" w:rsidRDefault="00E66B56" w:rsidP="009A2D37">
      <w:pPr>
        <w:spacing w:after="0" w:line="240" w:lineRule="auto"/>
      </w:pPr>
      <w:r>
        <w:separator/>
      </w:r>
    </w:p>
  </w:footnote>
  <w:footnote w:type="continuationSeparator" w:id="0">
    <w:p w14:paraId="4D499B1C" w14:textId="77777777" w:rsidR="00E66B56" w:rsidRDefault="00E66B56" w:rsidP="009A2D37">
      <w:pPr>
        <w:spacing w:after="0" w:line="240" w:lineRule="auto"/>
      </w:pPr>
      <w:r>
        <w:continuationSeparator/>
      </w:r>
    </w:p>
  </w:footnote>
  <w:footnote w:type="continuationNotice" w:id="1">
    <w:p w14:paraId="25D57605" w14:textId="77777777" w:rsidR="00E66B56" w:rsidRDefault="00E66B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549D2" w14:textId="77777777" w:rsidR="009F5B3C" w:rsidRPr="00B2615D" w:rsidRDefault="009F5B3C" w:rsidP="009F5B3C">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61312" behindDoc="1" locked="0" layoutInCell="1" allowOverlap="1" wp14:anchorId="553DC538" wp14:editId="3DC3DD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0E91086A" w14:textId="77777777" w:rsidR="009F5B3C" w:rsidRDefault="009F5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C570" w14:textId="77777777" w:rsidR="00AA1B5C" w:rsidRPr="0075408A" w:rsidRDefault="00AA1B5C" w:rsidP="00AA1B5C">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BB20B5D" wp14:editId="586AD909">
          <wp:simplePos x="0" y="0"/>
          <wp:positionH relativeFrom="column">
            <wp:posOffset>5457825</wp:posOffset>
          </wp:positionH>
          <wp:positionV relativeFrom="paragraph">
            <wp:posOffset>-156845</wp:posOffset>
          </wp:positionV>
          <wp:extent cx="1170940" cy="59055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644"/>
        </w:tabs>
        <w:ind w:left="644" w:hanging="360"/>
      </w:pPr>
      <w:rPr>
        <w:rFonts w:ascii="Symbol" w:hAnsi="Symbol" w:hint="default"/>
      </w:rPr>
    </w:lvl>
  </w:abstractNum>
  <w:abstractNum w:abstractNumId="1" w15:restartNumberingAfterBreak="0">
    <w:nsid w:val="05012070"/>
    <w:multiLevelType w:val="hybridMultilevel"/>
    <w:tmpl w:val="B504C960"/>
    <w:lvl w:ilvl="0" w:tplc="2C7E33DE">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AEA6824"/>
    <w:multiLevelType w:val="hybridMultilevel"/>
    <w:tmpl w:val="0E38D1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0D6928FA"/>
    <w:multiLevelType w:val="hybridMultilevel"/>
    <w:tmpl w:val="F2A8B1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E0F00F8"/>
    <w:multiLevelType w:val="hybridMultilevel"/>
    <w:tmpl w:val="D04A4F6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2C5384F"/>
    <w:multiLevelType w:val="hybridMultilevel"/>
    <w:tmpl w:val="01985C0E"/>
    <w:lvl w:ilvl="0" w:tplc="99BEA0E8">
      <w:start w:val="1"/>
      <w:numFmt w:val="bullet"/>
      <w:lvlText w:val=""/>
      <w:lvlJc w:val="left"/>
      <w:pPr>
        <w:tabs>
          <w:tab w:val="num" w:pos="2151"/>
        </w:tabs>
        <w:ind w:left="215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8" w15:restartNumberingAfterBreak="0">
    <w:nsid w:val="204E1748"/>
    <w:multiLevelType w:val="hybridMultilevel"/>
    <w:tmpl w:val="A2EA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69F4ADC"/>
    <w:multiLevelType w:val="hybridMultilevel"/>
    <w:tmpl w:val="5BFEA18E"/>
    <w:lvl w:ilvl="0" w:tplc="04090001">
      <w:start w:val="1"/>
      <w:numFmt w:val="bullet"/>
      <w:lvlText w:val=""/>
      <w:lvlJc w:val="left"/>
      <w:pPr>
        <w:ind w:left="1146" w:hanging="360"/>
      </w:pPr>
      <w:rPr>
        <w:rFonts w:ascii="Symbol" w:hAnsi="Symbol"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E5F35CC"/>
    <w:multiLevelType w:val="hybridMultilevel"/>
    <w:tmpl w:val="0FF8FF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6C5366"/>
    <w:multiLevelType w:val="hybridMultilevel"/>
    <w:tmpl w:val="5FFA76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3F6D7C89"/>
    <w:multiLevelType w:val="hybridMultilevel"/>
    <w:tmpl w:val="F38CF46E"/>
    <w:lvl w:ilvl="0" w:tplc="08090001">
      <w:start w:val="1"/>
      <w:numFmt w:val="bullet"/>
      <w:lvlText w:val=""/>
      <w:lvlJc w:val="left"/>
      <w:pPr>
        <w:ind w:left="1080" w:hanging="360"/>
      </w:pPr>
      <w:rPr>
        <w:rFonts w:ascii="Symbol" w:hAnsi="Symbol"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5AB6D3D"/>
    <w:multiLevelType w:val="hybridMultilevel"/>
    <w:tmpl w:val="F77E6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A304A09"/>
    <w:multiLevelType w:val="hybridMultilevel"/>
    <w:tmpl w:val="142AE71C"/>
    <w:lvl w:ilvl="0" w:tplc="389C1D5A">
      <w:start w:val="1"/>
      <w:numFmt w:val="bullet"/>
      <w:lvlText w:val=""/>
      <w:lvlJc w:val="left"/>
      <w:pPr>
        <w:tabs>
          <w:tab w:val="num" w:pos="1354"/>
        </w:tabs>
        <w:ind w:left="1354" w:hanging="360"/>
      </w:pPr>
      <w:rPr>
        <w:rFonts w:ascii="Symbol" w:hAnsi="Symbol" w:hint="default"/>
        <w:b w:val="0"/>
        <w:i w:val="0"/>
        <w:sz w:val="20"/>
        <w:u w:val="none"/>
      </w:rPr>
    </w:lvl>
    <w:lvl w:ilvl="1" w:tplc="04090003">
      <w:start w:val="1"/>
      <w:numFmt w:val="bullet"/>
      <w:lvlText w:val="o"/>
      <w:lvlJc w:val="left"/>
      <w:pPr>
        <w:tabs>
          <w:tab w:val="num" w:pos="2434"/>
        </w:tabs>
        <w:ind w:left="2434" w:hanging="360"/>
      </w:pPr>
      <w:rPr>
        <w:rFonts w:ascii="Courier New" w:hAnsi="Courier New" w:hint="default"/>
      </w:rPr>
    </w:lvl>
    <w:lvl w:ilvl="2" w:tplc="04090005">
      <w:start w:val="1"/>
      <w:numFmt w:val="bullet"/>
      <w:lvlText w:val=""/>
      <w:lvlJc w:val="left"/>
      <w:pPr>
        <w:tabs>
          <w:tab w:val="num" w:pos="3154"/>
        </w:tabs>
        <w:ind w:left="3154" w:hanging="360"/>
      </w:pPr>
      <w:rPr>
        <w:rFonts w:ascii="Wingdings" w:hAnsi="Wingdings" w:hint="default"/>
      </w:rPr>
    </w:lvl>
    <w:lvl w:ilvl="3" w:tplc="04090001">
      <w:start w:val="1"/>
      <w:numFmt w:val="bullet"/>
      <w:lvlText w:val=""/>
      <w:lvlJc w:val="left"/>
      <w:pPr>
        <w:tabs>
          <w:tab w:val="num" w:pos="3874"/>
        </w:tabs>
        <w:ind w:left="3874" w:hanging="360"/>
      </w:pPr>
      <w:rPr>
        <w:rFonts w:ascii="Symbol" w:hAnsi="Symbol" w:hint="default"/>
      </w:rPr>
    </w:lvl>
    <w:lvl w:ilvl="4" w:tplc="04090003">
      <w:start w:val="1"/>
      <w:numFmt w:val="bullet"/>
      <w:lvlText w:val="o"/>
      <w:lvlJc w:val="left"/>
      <w:pPr>
        <w:tabs>
          <w:tab w:val="num" w:pos="4594"/>
        </w:tabs>
        <w:ind w:left="4594" w:hanging="360"/>
      </w:pPr>
      <w:rPr>
        <w:rFonts w:ascii="Courier New" w:hAnsi="Courier New" w:hint="default"/>
      </w:rPr>
    </w:lvl>
    <w:lvl w:ilvl="5" w:tplc="04090005">
      <w:start w:val="1"/>
      <w:numFmt w:val="bullet"/>
      <w:lvlText w:val=""/>
      <w:lvlJc w:val="left"/>
      <w:pPr>
        <w:tabs>
          <w:tab w:val="num" w:pos="5314"/>
        </w:tabs>
        <w:ind w:left="5314" w:hanging="360"/>
      </w:pPr>
      <w:rPr>
        <w:rFonts w:ascii="Wingdings" w:hAnsi="Wingdings" w:hint="default"/>
      </w:rPr>
    </w:lvl>
    <w:lvl w:ilvl="6" w:tplc="04090001">
      <w:start w:val="1"/>
      <w:numFmt w:val="bullet"/>
      <w:lvlText w:val=""/>
      <w:lvlJc w:val="left"/>
      <w:pPr>
        <w:tabs>
          <w:tab w:val="num" w:pos="6034"/>
        </w:tabs>
        <w:ind w:left="6034" w:hanging="360"/>
      </w:pPr>
      <w:rPr>
        <w:rFonts w:ascii="Symbol" w:hAnsi="Symbol" w:hint="default"/>
      </w:rPr>
    </w:lvl>
    <w:lvl w:ilvl="7" w:tplc="04090003">
      <w:start w:val="1"/>
      <w:numFmt w:val="bullet"/>
      <w:lvlText w:val="o"/>
      <w:lvlJc w:val="left"/>
      <w:pPr>
        <w:tabs>
          <w:tab w:val="num" w:pos="6754"/>
        </w:tabs>
        <w:ind w:left="6754" w:hanging="360"/>
      </w:pPr>
      <w:rPr>
        <w:rFonts w:ascii="Courier New" w:hAnsi="Courier New" w:hint="default"/>
      </w:rPr>
    </w:lvl>
    <w:lvl w:ilvl="8" w:tplc="04090005">
      <w:start w:val="1"/>
      <w:numFmt w:val="bullet"/>
      <w:lvlText w:val=""/>
      <w:lvlJc w:val="left"/>
      <w:pPr>
        <w:tabs>
          <w:tab w:val="num" w:pos="7474"/>
        </w:tabs>
        <w:ind w:left="7474" w:hanging="360"/>
      </w:pPr>
      <w:rPr>
        <w:rFonts w:ascii="Wingdings" w:hAnsi="Wingdings" w:hint="default"/>
      </w:rPr>
    </w:lvl>
  </w:abstractNum>
  <w:abstractNum w:abstractNumId="21"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4520930"/>
    <w:multiLevelType w:val="hybridMultilevel"/>
    <w:tmpl w:val="BC3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87810"/>
    <w:multiLevelType w:val="hybridMultilevel"/>
    <w:tmpl w:val="A274A3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ADA2066"/>
    <w:multiLevelType w:val="hybridMultilevel"/>
    <w:tmpl w:val="4822B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2" w15:restartNumberingAfterBreak="0">
    <w:nsid w:val="68130159"/>
    <w:multiLevelType w:val="hybridMultilevel"/>
    <w:tmpl w:val="77CC338C"/>
    <w:lvl w:ilvl="0" w:tplc="73AC168C">
      <w:start w:val="12"/>
      <w:numFmt w:val="bullet"/>
      <w:lvlText w:val=""/>
      <w:lvlJc w:val="left"/>
      <w:pPr>
        <w:tabs>
          <w:tab w:val="num" w:pos="1440"/>
        </w:tabs>
        <w:ind w:left="1440" w:hanging="72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65216A"/>
    <w:multiLevelType w:val="hybridMultilevel"/>
    <w:tmpl w:val="242056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F08653B"/>
    <w:multiLevelType w:val="hybridMultilevel"/>
    <w:tmpl w:val="C2EAFCB0"/>
    <w:lvl w:ilvl="0" w:tplc="B7DAA370">
      <w:start w:val="1"/>
      <w:numFmt w:val="bullet"/>
      <w:lvlText w:val=""/>
      <w:lvlJc w:val="left"/>
      <w:pPr>
        <w:ind w:left="720" w:hanging="360"/>
      </w:pPr>
      <w:rPr>
        <w:rFonts w:ascii="Symbol" w:hAnsi="Symbol"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DC7DA6"/>
    <w:multiLevelType w:val="hybridMultilevel"/>
    <w:tmpl w:val="231C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D3611"/>
    <w:multiLevelType w:val="hybridMultilevel"/>
    <w:tmpl w:val="170A33C8"/>
    <w:lvl w:ilvl="0" w:tplc="B0BC9CB4">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0" w15:restartNumberingAfterBreak="0">
    <w:nsid w:val="7D992490"/>
    <w:multiLevelType w:val="hybridMultilevel"/>
    <w:tmpl w:val="DE983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08543279">
    <w:abstractNumId w:val="9"/>
  </w:num>
  <w:num w:numId="2" w16cid:durableId="578633759">
    <w:abstractNumId w:val="0"/>
  </w:num>
  <w:num w:numId="3" w16cid:durableId="1658797985">
    <w:abstractNumId w:val="13"/>
  </w:num>
  <w:num w:numId="4" w16cid:durableId="1885019551">
    <w:abstractNumId w:val="3"/>
  </w:num>
  <w:num w:numId="5" w16cid:durableId="128865336">
    <w:abstractNumId w:val="28"/>
  </w:num>
  <w:num w:numId="6" w16cid:durableId="1104765172">
    <w:abstractNumId w:val="26"/>
  </w:num>
  <w:num w:numId="7" w16cid:durableId="1809853494">
    <w:abstractNumId w:val="38"/>
  </w:num>
  <w:num w:numId="8" w16cid:durableId="1676952744">
    <w:abstractNumId w:val="27"/>
  </w:num>
  <w:num w:numId="9" w16cid:durableId="1360082973">
    <w:abstractNumId w:val="14"/>
  </w:num>
  <w:num w:numId="10" w16cid:durableId="904487097">
    <w:abstractNumId w:val="31"/>
  </w:num>
  <w:num w:numId="11" w16cid:durableId="1392533163">
    <w:abstractNumId w:val="17"/>
  </w:num>
  <w:num w:numId="12" w16cid:durableId="736780034">
    <w:abstractNumId w:val="39"/>
  </w:num>
  <w:num w:numId="13" w16cid:durableId="110243402">
    <w:abstractNumId w:val="10"/>
  </w:num>
  <w:num w:numId="14" w16cid:durableId="1919095482">
    <w:abstractNumId w:val="22"/>
  </w:num>
  <w:num w:numId="15" w16cid:durableId="783420374">
    <w:abstractNumId w:val="23"/>
  </w:num>
  <w:num w:numId="16" w16cid:durableId="1669555353">
    <w:abstractNumId w:val="30"/>
  </w:num>
  <w:num w:numId="17" w16cid:durableId="12264982">
    <w:abstractNumId w:val="34"/>
  </w:num>
  <w:num w:numId="18" w16cid:durableId="107702172">
    <w:abstractNumId w:val="19"/>
  </w:num>
  <w:num w:numId="19" w16cid:durableId="635110530">
    <w:abstractNumId w:val="2"/>
  </w:num>
  <w:num w:numId="20" w16cid:durableId="819661316">
    <w:abstractNumId w:val="32"/>
  </w:num>
  <w:num w:numId="21" w16cid:durableId="832377245">
    <w:abstractNumId w:val="18"/>
  </w:num>
  <w:num w:numId="22" w16cid:durableId="1185825738">
    <w:abstractNumId w:val="6"/>
  </w:num>
  <w:num w:numId="23" w16cid:durableId="1477456471">
    <w:abstractNumId w:val="7"/>
  </w:num>
  <w:num w:numId="24" w16cid:durableId="543097726">
    <w:abstractNumId w:val="33"/>
  </w:num>
  <w:num w:numId="25" w16cid:durableId="2116903451">
    <w:abstractNumId w:val="5"/>
  </w:num>
  <w:num w:numId="26" w16cid:durableId="2020229980">
    <w:abstractNumId w:val="8"/>
  </w:num>
  <w:num w:numId="27" w16cid:durableId="662511675">
    <w:abstractNumId w:val="40"/>
  </w:num>
  <w:num w:numId="28" w16cid:durableId="1622691230">
    <w:abstractNumId w:val="25"/>
  </w:num>
  <w:num w:numId="29" w16cid:durableId="1092551138">
    <w:abstractNumId w:val="21"/>
  </w:num>
  <w:num w:numId="30" w16cid:durableId="312410954">
    <w:abstractNumId w:val="15"/>
  </w:num>
  <w:num w:numId="31" w16cid:durableId="1006250838">
    <w:abstractNumId w:val="11"/>
  </w:num>
  <w:num w:numId="32" w16cid:durableId="677998225">
    <w:abstractNumId w:val="36"/>
  </w:num>
  <w:num w:numId="33" w16cid:durableId="1288127020">
    <w:abstractNumId w:val="12"/>
  </w:num>
  <w:num w:numId="34" w16cid:durableId="327177019">
    <w:abstractNumId w:val="1"/>
  </w:num>
  <w:num w:numId="35" w16cid:durableId="1838227624">
    <w:abstractNumId w:val="29"/>
  </w:num>
  <w:num w:numId="36" w16cid:durableId="825978879">
    <w:abstractNumId w:val="37"/>
  </w:num>
  <w:num w:numId="37" w16cid:durableId="900484966">
    <w:abstractNumId w:val="16"/>
  </w:num>
  <w:num w:numId="38" w16cid:durableId="360668746">
    <w:abstractNumId w:val="35"/>
  </w:num>
  <w:num w:numId="39" w16cid:durableId="1453094809">
    <w:abstractNumId w:val="20"/>
  </w:num>
  <w:num w:numId="40" w16cid:durableId="489448975">
    <w:abstractNumId w:val="4"/>
  </w:num>
  <w:num w:numId="41" w16cid:durableId="88972716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4AA3"/>
    <w:rsid w:val="00021EA0"/>
    <w:rsid w:val="00025992"/>
    <w:rsid w:val="00027937"/>
    <w:rsid w:val="00030C9E"/>
    <w:rsid w:val="00031E67"/>
    <w:rsid w:val="000408CC"/>
    <w:rsid w:val="00044F7E"/>
    <w:rsid w:val="00045373"/>
    <w:rsid w:val="00056CC6"/>
    <w:rsid w:val="00063A2F"/>
    <w:rsid w:val="000678D3"/>
    <w:rsid w:val="00072B11"/>
    <w:rsid w:val="000851A9"/>
    <w:rsid w:val="00085AFD"/>
    <w:rsid w:val="00085E1D"/>
    <w:rsid w:val="000925E8"/>
    <w:rsid w:val="00094810"/>
    <w:rsid w:val="00096DA4"/>
    <w:rsid w:val="000C0294"/>
    <w:rsid w:val="000C7A1C"/>
    <w:rsid w:val="000D2A8A"/>
    <w:rsid w:val="000D32AC"/>
    <w:rsid w:val="000E20C1"/>
    <w:rsid w:val="000E3B73"/>
    <w:rsid w:val="000F5AE5"/>
    <w:rsid w:val="000F6C56"/>
    <w:rsid w:val="000F7FBF"/>
    <w:rsid w:val="00102FAF"/>
    <w:rsid w:val="00106BE5"/>
    <w:rsid w:val="00107A9A"/>
    <w:rsid w:val="00110947"/>
    <w:rsid w:val="001112B2"/>
    <w:rsid w:val="00111906"/>
    <w:rsid w:val="00111CB3"/>
    <w:rsid w:val="00117577"/>
    <w:rsid w:val="00117793"/>
    <w:rsid w:val="001206E4"/>
    <w:rsid w:val="001214D3"/>
    <w:rsid w:val="00121BFC"/>
    <w:rsid w:val="00123E8A"/>
    <w:rsid w:val="00135874"/>
    <w:rsid w:val="001402AD"/>
    <w:rsid w:val="001470D4"/>
    <w:rsid w:val="001540CE"/>
    <w:rsid w:val="0015717B"/>
    <w:rsid w:val="00157ACA"/>
    <w:rsid w:val="00160427"/>
    <w:rsid w:val="00162D46"/>
    <w:rsid w:val="00164ED5"/>
    <w:rsid w:val="00172793"/>
    <w:rsid w:val="00180558"/>
    <w:rsid w:val="001811E5"/>
    <w:rsid w:val="00183B34"/>
    <w:rsid w:val="0018411B"/>
    <w:rsid w:val="00185F46"/>
    <w:rsid w:val="00187055"/>
    <w:rsid w:val="00190ECA"/>
    <w:rsid w:val="00194316"/>
    <w:rsid w:val="00196C6A"/>
    <w:rsid w:val="0019787E"/>
    <w:rsid w:val="001A425B"/>
    <w:rsid w:val="001B1B28"/>
    <w:rsid w:val="001B27FB"/>
    <w:rsid w:val="001C4A85"/>
    <w:rsid w:val="001C5443"/>
    <w:rsid w:val="001D0C7D"/>
    <w:rsid w:val="001D1F2D"/>
    <w:rsid w:val="001D2314"/>
    <w:rsid w:val="001D2B4E"/>
    <w:rsid w:val="001D6398"/>
    <w:rsid w:val="001D6E43"/>
    <w:rsid w:val="001E1F45"/>
    <w:rsid w:val="001E62C1"/>
    <w:rsid w:val="001F0779"/>
    <w:rsid w:val="001F3C3E"/>
    <w:rsid w:val="001F49D6"/>
    <w:rsid w:val="00201C5F"/>
    <w:rsid w:val="0020243A"/>
    <w:rsid w:val="002063B1"/>
    <w:rsid w:val="002076F1"/>
    <w:rsid w:val="0021578E"/>
    <w:rsid w:val="002230DF"/>
    <w:rsid w:val="00225086"/>
    <w:rsid w:val="00227582"/>
    <w:rsid w:val="002308BE"/>
    <w:rsid w:val="00234EA6"/>
    <w:rsid w:val="002407C0"/>
    <w:rsid w:val="002461AF"/>
    <w:rsid w:val="002465A1"/>
    <w:rsid w:val="002524C0"/>
    <w:rsid w:val="00253091"/>
    <w:rsid w:val="00264576"/>
    <w:rsid w:val="0026585A"/>
    <w:rsid w:val="00266735"/>
    <w:rsid w:val="00273CF0"/>
    <w:rsid w:val="002748D4"/>
    <w:rsid w:val="00274A16"/>
    <w:rsid w:val="00274ED7"/>
    <w:rsid w:val="002829E9"/>
    <w:rsid w:val="0028461D"/>
    <w:rsid w:val="0028590C"/>
    <w:rsid w:val="00292C46"/>
    <w:rsid w:val="002938D6"/>
    <w:rsid w:val="00294B73"/>
    <w:rsid w:val="00297C0E"/>
    <w:rsid w:val="002A0C18"/>
    <w:rsid w:val="002A219B"/>
    <w:rsid w:val="002A22DB"/>
    <w:rsid w:val="002A55DD"/>
    <w:rsid w:val="002B20F5"/>
    <w:rsid w:val="002B2A1A"/>
    <w:rsid w:val="002B71F2"/>
    <w:rsid w:val="002E71C0"/>
    <w:rsid w:val="002F05F4"/>
    <w:rsid w:val="002F0CE4"/>
    <w:rsid w:val="002F23EF"/>
    <w:rsid w:val="002F2626"/>
    <w:rsid w:val="002F5553"/>
    <w:rsid w:val="00300D48"/>
    <w:rsid w:val="00302082"/>
    <w:rsid w:val="00302848"/>
    <w:rsid w:val="00305D2B"/>
    <w:rsid w:val="00306620"/>
    <w:rsid w:val="003078C9"/>
    <w:rsid w:val="00307D61"/>
    <w:rsid w:val="0032619F"/>
    <w:rsid w:val="003262B9"/>
    <w:rsid w:val="00327F58"/>
    <w:rsid w:val="00334A02"/>
    <w:rsid w:val="00335875"/>
    <w:rsid w:val="00335FBE"/>
    <w:rsid w:val="003363CD"/>
    <w:rsid w:val="00351D4F"/>
    <w:rsid w:val="00352D8E"/>
    <w:rsid w:val="00356B68"/>
    <w:rsid w:val="0035702D"/>
    <w:rsid w:val="003604D4"/>
    <w:rsid w:val="00362537"/>
    <w:rsid w:val="003627B0"/>
    <w:rsid w:val="003641B7"/>
    <w:rsid w:val="00373EE0"/>
    <w:rsid w:val="00374DF6"/>
    <w:rsid w:val="003759B0"/>
    <w:rsid w:val="00375F84"/>
    <w:rsid w:val="00376E34"/>
    <w:rsid w:val="003804E7"/>
    <w:rsid w:val="00390E48"/>
    <w:rsid w:val="003934D2"/>
    <w:rsid w:val="00394CD3"/>
    <w:rsid w:val="003973A1"/>
    <w:rsid w:val="00397FDE"/>
    <w:rsid w:val="003A5DA0"/>
    <w:rsid w:val="003A5EEB"/>
    <w:rsid w:val="003A6143"/>
    <w:rsid w:val="003B35F4"/>
    <w:rsid w:val="003B4FC5"/>
    <w:rsid w:val="003B7C76"/>
    <w:rsid w:val="003C3E0C"/>
    <w:rsid w:val="003C776B"/>
    <w:rsid w:val="003D268E"/>
    <w:rsid w:val="003D4935"/>
    <w:rsid w:val="003D4A1C"/>
    <w:rsid w:val="003D6E86"/>
    <w:rsid w:val="003D7AA0"/>
    <w:rsid w:val="003E1FF7"/>
    <w:rsid w:val="003E311D"/>
    <w:rsid w:val="003F4470"/>
    <w:rsid w:val="003F5A04"/>
    <w:rsid w:val="003F67CD"/>
    <w:rsid w:val="003F742A"/>
    <w:rsid w:val="00402ED7"/>
    <w:rsid w:val="004048E6"/>
    <w:rsid w:val="0040622C"/>
    <w:rsid w:val="004114F8"/>
    <w:rsid w:val="00422B69"/>
    <w:rsid w:val="00423D86"/>
    <w:rsid w:val="00424BEF"/>
    <w:rsid w:val="00424C90"/>
    <w:rsid w:val="00426455"/>
    <w:rsid w:val="00436BE9"/>
    <w:rsid w:val="0043738E"/>
    <w:rsid w:val="00441E76"/>
    <w:rsid w:val="00443647"/>
    <w:rsid w:val="004443DA"/>
    <w:rsid w:val="00445FBF"/>
    <w:rsid w:val="00446A75"/>
    <w:rsid w:val="004474A2"/>
    <w:rsid w:val="00460925"/>
    <w:rsid w:val="00471C6C"/>
    <w:rsid w:val="00472023"/>
    <w:rsid w:val="004846BF"/>
    <w:rsid w:val="00484745"/>
    <w:rsid w:val="004857DC"/>
    <w:rsid w:val="004868F9"/>
    <w:rsid w:val="00486993"/>
    <w:rsid w:val="00492DA4"/>
    <w:rsid w:val="00496AA3"/>
    <w:rsid w:val="00497C98"/>
    <w:rsid w:val="004A39D7"/>
    <w:rsid w:val="004A55FA"/>
    <w:rsid w:val="004B5D03"/>
    <w:rsid w:val="004C1EC4"/>
    <w:rsid w:val="004C7EAA"/>
    <w:rsid w:val="004D035C"/>
    <w:rsid w:val="004D3BF3"/>
    <w:rsid w:val="004D5C6D"/>
    <w:rsid w:val="004F3C18"/>
    <w:rsid w:val="004F4328"/>
    <w:rsid w:val="004F650F"/>
    <w:rsid w:val="005005E4"/>
    <w:rsid w:val="00513689"/>
    <w:rsid w:val="0051375A"/>
    <w:rsid w:val="00521097"/>
    <w:rsid w:val="00522E88"/>
    <w:rsid w:val="0053059E"/>
    <w:rsid w:val="00532F6F"/>
    <w:rsid w:val="00533663"/>
    <w:rsid w:val="005434FD"/>
    <w:rsid w:val="005460C2"/>
    <w:rsid w:val="00551DCF"/>
    <w:rsid w:val="005526FB"/>
    <w:rsid w:val="0055280A"/>
    <w:rsid w:val="005548E1"/>
    <w:rsid w:val="00554AE9"/>
    <w:rsid w:val="0055585D"/>
    <w:rsid w:val="0056127B"/>
    <w:rsid w:val="00561D26"/>
    <w:rsid w:val="00564738"/>
    <w:rsid w:val="00567CB6"/>
    <w:rsid w:val="00567EC9"/>
    <w:rsid w:val="00571630"/>
    <w:rsid w:val="005759F4"/>
    <w:rsid w:val="005779D1"/>
    <w:rsid w:val="0058041A"/>
    <w:rsid w:val="0058743D"/>
    <w:rsid w:val="005876A9"/>
    <w:rsid w:val="00587BF7"/>
    <w:rsid w:val="00592034"/>
    <w:rsid w:val="0059477B"/>
    <w:rsid w:val="00596884"/>
    <w:rsid w:val="005A14B5"/>
    <w:rsid w:val="005A766D"/>
    <w:rsid w:val="005B364D"/>
    <w:rsid w:val="005B5A98"/>
    <w:rsid w:val="005C1857"/>
    <w:rsid w:val="005C1A4F"/>
    <w:rsid w:val="005C27D7"/>
    <w:rsid w:val="005D087C"/>
    <w:rsid w:val="005D7CD0"/>
    <w:rsid w:val="005E1A3A"/>
    <w:rsid w:val="005E6ADC"/>
    <w:rsid w:val="005E6D10"/>
    <w:rsid w:val="005E6D38"/>
    <w:rsid w:val="005E7730"/>
    <w:rsid w:val="005E7B3F"/>
    <w:rsid w:val="005F0105"/>
    <w:rsid w:val="005F040F"/>
    <w:rsid w:val="005F14D6"/>
    <w:rsid w:val="005F2C42"/>
    <w:rsid w:val="00602EBB"/>
    <w:rsid w:val="006043FC"/>
    <w:rsid w:val="006050CF"/>
    <w:rsid w:val="0060721F"/>
    <w:rsid w:val="00612B9D"/>
    <w:rsid w:val="006140CC"/>
    <w:rsid w:val="006253AA"/>
    <w:rsid w:val="00626023"/>
    <w:rsid w:val="006300BC"/>
    <w:rsid w:val="00633150"/>
    <w:rsid w:val="006375AB"/>
    <w:rsid w:val="00637A50"/>
    <w:rsid w:val="00641D6D"/>
    <w:rsid w:val="0064364E"/>
    <w:rsid w:val="006438F3"/>
    <w:rsid w:val="00647907"/>
    <w:rsid w:val="00651A82"/>
    <w:rsid w:val="006525E9"/>
    <w:rsid w:val="00660901"/>
    <w:rsid w:val="00662045"/>
    <w:rsid w:val="0066747B"/>
    <w:rsid w:val="006725EC"/>
    <w:rsid w:val="00674ED0"/>
    <w:rsid w:val="00682650"/>
    <w:rsid w:val="00683609"/>
    <w:rsid w:val="00684851"/>
    <w:rsid w:val="00694309"/>
    <w:rsid w:val="00695285"/>
    <w:rsid w:val="00696FF5"/>
    <w:rsid w:val="006A6BB4"/>
    <w:rsid w:val="006A7FB0"/>
    <w:rsid w:val="006B4B5B"/>
    <w:rsid w:val="006B58CF"/>
    <w:rsid w:val="006C2A9A"/>
    <w:rsid w:val="006C423D"/>
    <w:rsid w:val="006C46EF"/>
    <w:rsid w:val="006C4C67"/>
    <w:rsid w:val="006D13C0"/>
    <w:rsid w:val="006D2A5D"/>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075F"/>
    <w:rsid w:val="00724362"/>
    <w:rsid w:val="00727780"/>
    <w:rsid w:val="00731651"/>
    <w:rsid w:val="0073792C"/>
    <w:rsid w:val="00754069"/>
    <w:rsid w:val="00766287"/>
    <w:rsid w:val="007667DF"/>
    <w:rsid w:val="0077080B"/>
    <w:rsid w:val="00773AC9"/>
    <w:rsid w:val="00787070"/>
    <w:rsid w:val="007906FD"/>
    <w:rsid w:val="007950E0"/>
    <w:rsid w:val="0079622A"/>
    <w:rsid w:val="00797197"/>
    <w:rsid w:val="007972A7"/>
    <w:rsid w:val="007977CE"/>
    <w:rsid w:val="007A0F93"/>
    <w:rsid w:val="007A2BA2"/>
    <w:rsid w:val="007A3E07"/>
    <w:rsid w:val="007A5F28"/>
    <w:rsid w:val="007A6245"/>
    <w:rsid w:val="007B0158"/>
    <w:rsid w:val="007B1DB2"/>
    <w:rsid w:val="007B375B"/>
    <w:rsid w:val="007B412A"/>
    <w:rsid w:val="007B635E"/>
    <w:rsid w:val="007B6CA2"/>
    <w:rsid w:val="007B7539"/>
    <w:rsid w:val="007B7724"/>
    <w:rsid w:val="007B7CDC"/>
    <w:rsid w:val="007B7F8C"/>
    <w:rsid w:val="007C0182"/>
    <w:rsid w:val="007C05EE"/>
    <w:rsid w:val="007C06F5"/>
    <w:rsid w:val="007C5734"/>
    <w:rsid w:val="007C74B4"/>
    <w:rsid w:val="007D5FDC"/>
    <w:rsid w:val="007E3412"/>
    <w:rsid w:val="007E439B"/>
    <w:rsid w:val="007F393D"/>
    <w:rsid w:val="008029AF"/>
    <w:rsid w:val="00802FFA"/>
    <w:rsid w:val="008102E5"/>
    <w:rsid w:val="008111B4"/>
    <w:rsid w:val="008133F0"/>
    <w:rsid w:val="00815880"/>
    <w:rsid w:val="008175E1"/>
    <w:rsid w:val="0082322C"/>
    <w:rsid w:val="00823942"/>
    <w:rsid w:val="00825C0A"/>
    <w:rsid w:val="00827FFD"/>
    <w:rsid w:val="0083074C"/>
    <w:rsid w:val="00854535"/>
    <w:rsid w:val="00856EB3"/>
    <w:rsid w:val="00863C96"/>
    <w:rsid w:val="00864A72"/>
    <w:rsid w:val="008665D4"/>
    <w:rsid w:val="00873473"/>
    <w:rsid w:val="00873E9F"/>
    <w:rsid w:val="00874047"/>
    <w:rsid w:val="0087611A"/>
    <w:rsid w:val="008778CB"/>
    <w:rsid w:val="00881545"/>
    <w:rsid w:val="00883204"/>
    <w:rsid w:val="00883A3E"/>
    <w:rsid w:val="0089148D"/>
    <w:rsid w:val="00891580"/>
    <w:rsid w:val="00891E0D"/>
    <w:rsid w:val="008A0F36"/>
    <w:rsid w:val="008B2543"/>
    <w:rsid w:val="008B4B6E"/>
    <w:rsid w:val="008C2291"/>
    <w:rsid w:val="008C450F"/>
    <w:rsid w:val="008D7401"/>
    <w:rsid w:val="00901DBF"/>
    <w:rsid w:val="00903DF6"/>
    <w:rsid w:val="00921CF6"/>
    <w:rsid w:val="00922E9E"/>
    <w:rsid w:val="00924A7C"/>
    <w:rsid w:val="00924EF0"/>
    <w:rsid w:val="009313DC"/>
    <w:rsid w:val="00934D7B"/>
    <w:rsid w:val="00947180"/>
    <w:rsid w:val="00947C71"/>
    <w:rsid w:val="0095061F"/>
    <w:rsid w:val="00951FB7"/>
    <w:rsid w:val="009567BE"/>
    <w:rsid w:val="00965E78"/>
    <w:rsid w:val="009661C4"/>
    <w:rsid w:val="009676FA"/>
    <w:rsid w:val="009679E0"/>
    <w:rsid w:val="00977632"/>
    <w:rsid w:val="00982A8E"/>
    <w:rsid w:val="00987DB4"/>
    <w:rsid w:val="0099029D"/>
    <w:rsid w:val="00996204"/>
    <w:rsid w:val="009970B1"/>
    <w:rsid w:val="009A26CB"/>
    <w:rsid w:val="009A2BC2"/>
    <w:rsid w:val="009A2D37"/>
    <w:rsid w:val="009A61D0"/>
    <w:rsid w:val="009A7587"/>
    <w:rsid w:val="009B0A69"/>
    <w:rsid w:val="009B0E56"/>
    <w:rsid w:val="009C2474"/>
    <w:rsid w:val="009C7082"/>
    <w:rsid w:val="009D0006"/>
    <w:rsid w:val="009D027C"/>
    <w:rsid w:val="009D068C"/>
    <w:rsid w:val="009D3314"/>
    <w:rsid w:val="009E490A"/>
    <w:rsid w:val="009F3A2A"/>
    <w:rsid w:val="009F58E9"/>
    <w:rsid w:val="009F5B3C"/>
    <w:rsid w:val="009F731F"/>
    <w:rsid w:val="009F7D33"/>
    <w:rsid w:val="00A021FE"/>
    <w:rsid w:val="00A029B5"/>
    <w:rsid w:val="00A036ED"/>
    <w:rsid w:val="00A10358"/>
    <w:rsid w:val="00A1270E"/>
    <w:rsid w:val="00A15342"/>
    <w:rsid w:val="00A178C1"/>
    <w:rsid w:val="00A24ED0"/>
    <w:rsid w:val="00A3007E"/>
    <w:rsid w:val="00A32048"/>
    <w:rsid w:val="00A41F06"/>
    <w:rsid w:val="00A442D1"/>
    <w:rsid w:val="00A45A5B"/>
    <w:rsid w:val="00A50FD4"/>
    <w:rsid w:val="00A51FF7"/>
    <w:rsid w:val="00A52DB4"/>
    <w:rsid w:val="00A5680F"/>
    <w:rsid w:val="00A618E1"/>
    <w:rsid w:val="00A629B9"/>
    <w:rsid w:val="00A70C20"/>
    <w:rsid w:val="00A71BFD"/>
    <w:rsid w:val="00A74292"/>
    <w:rsid w:val="00A74465"/>
    <w:rsid w:val="00A776DE"/>
    <w:rsid w:val="00A80640"/>
    <w:rsid w:val="00A856E8"/>
    <w:rsid w:val="00A87FFD"/>
    <w:rsid w:val="00A9202D"/>
    <w:rsid w:val="00A97038"/>
    <w:rsid w:val="00AA1B5C"/>
    <w:rsid w:val="00AA2546"/>
    <w:rsid w:val="00AA3C15"/>
    <w:rsid w:val="00AA6330"/>
    <w:rsid w:val="00AA65DE"/>
    <w:rsid w:val="00AB419F"/>
    <w:rsid w:val="00AB6D9A"/>
    <w:rsid w:val="00AC3215"/>
    <w:rsid w:val="00AC357D"/>
    <w:rsid w:val="00AC7501"/>
    <w:rsid w:val="00AD665F"/>
    <w:rsid w:val="00AD748B"/>
    <w:rsid w:val="00AE4865"/>
    <w:rsid w:val="00AE6918"/>
    <w:rsid w:val="00AF50EE"/>
    <w:rsid w:val="00B0591D"/>
    <w:rsid w:val="00B13402"/>
    <w:rsid w:val="00B14BC2"/>
    <w:rsid w:val="00B17024"/>
    <w:rsid w:val="00B17CD2"/>
    <w:rsid w:val="00B20BDC"/>
    <w:rsid w:val="00B213D2"/>
    <w:rsid w:val="00B248BA"/>
    <w:rsid w:val="00B24B56"/>
    <w:rsid w:val="00B30E07"/>
    <w:rsid w:val="00B34ADD"/>
    <w:rsid w:val="00B42C38"/>
    <w:rsid w:val="00B45CF0"/>
    <w:rsid w:val="00B51599"/>
    <w:rsid w:val="00B52FF5"/>
    <w:rsid w:val="00B5498B"/>
    <w:rsid w:val="00B57219"/>
    <w:rsid w:val="00B6006F"/>
    <w:rsid w:val="00B658A3"/>
    <w:rsid w:val="00B71A63"/>
    <w:rsid w:val="00B746A8"/>
    <w:rsid w:val="00B7664D"/>
    <w:rsid w:val="00B80989"/>
    <w:rsid w:val="00B9109B"/>
    <w:rsid w:val="00B927AE"/>
    <w:rsid w:val="00B93721"/>
    <w:rsid w:val="00B937B1"/>
    <w:rsid w:val="00BA453C"/>
    <w:rsid w:val="00BA4E02"/>
    <w:rsid w:val="00BB2045"/>
    <w:rsid w:val="00BB2A6D"/>
    <w:rsid w:val="00BB4189"/>
    <w:rsid w:val="00BB4651"/>
    <w:rsid w:val="00BB5162"/>
    <w:rsid w:val="00BC19F7"/>
    <w:rsid w:val="00BC41ED"/>
    <w:rsid w:val="00BD009E"/>
    <w:rsid w:val="00BD0EF8"/>
    <w:rsid w:val="00BD7A8C"/>
    <w:rsid w:val="00BE015A"/>
    <w:rsid w:val="00BE2126"/>
    <w:rsid w:val="00BE3ADC"/>
    <w:rsid w:val="00BE3B17"/>
    <w:rsid w:val="00BF51AB"/>
    <w:rsid w:val="00BF716B"/>
    <w:rsid w:val="00BF7233"/>
    <w:rsid w:val="00C02AA2"/>
    <w:rsid w:val="00C04C95"/>
    <w:rsid w:val="00C12613"/>
    <w:rsid w:val="00C16DEF"/>
    <w:rsid w:val="00C2492F"/>
    <w:rsid w:val="00C32201"/>
    <w:rsid w:val="00C3744A"/>
    <w:rsid w:val="00C4002A"/>
    <w:rsid w:val="00C46912"/>
    <w:rsid w:val="00C539EC"/>
    <w:rsid w:val="00C57028"/>
    <w:rsid w:val="00C612A8"/>
    <w:rsid w:val="00C67631"/>
    <w:rsid w:val="00C709C6"/>
    <w:rsid w:val="00C729D7"/>
    <w:rsid w:val="00C83354"/>
    <w:rsid w:val="00C84004"/>
    <w:rsid w:val="00C843F6"/>
    <w:rsid w:val="00C84507"/>
    <w:rsid w:val="00C862C7"/>
    <w:rsid w:val="00C94EBC"/>
    <w:rsid w:val="00CA3254"/>
    <w:rsid w:val="00CA4CD7"/>
    <w:rsid w:val="00CB0148"/>
    <w:rsid w:val="00CB11CE"/>
    <w:rsid w:val="00CB34E8"/>
    <w:rsid w:val="00CB52F0"/>
    <w:rsid w:val="00CC25A2"/>
    <w:rsid w:val="00CD2F0F"/>
    <w:rsid w:val="00CD7F07"/>
    <w:rsid w:val="00CE04F3"/>
    <w:rsid w:val="00CE12D8"/>
    <w:rsid w:val="00CE4291"/>
    <w:rsid w:val="00CE4574"/>
    <w:rsid w:val="00CE70E6"/>
    <w:rsid w:val="00CE7BDF"/>
    <w:rsid w:val="00CF2E1E"/>
    <w:rsid w:val="00CF599B"/>
    <w:rsid w:val="00D02E99"/>
    <w:rsid w:val="00D07E0B"/>
    <w:rsid w:val="00D13357"/>
    <w:rsid w:val="00D13A13"/>
    <w:rsid w:val="00D21910"/>
    <w:rsid w:val="00D2689A"/>
    <w:rsid w:val="00D268A5"/>
    <w:rsid w:val="00D26CB6"/>
    <w:rsid w:val="00D36E4A"/>
    <w:rsid w:val="00D64382"/>
    <w:rsid w:val="00D65506"/>
    <w:rsid w:val="00D760D6"/>
    <w:rsid w:val="00D773CF"/>
    <w:rsid w:val="00D83563"/>
    <w:rsid w:val="00D8448F"/>
    <w:rsid w:val="00D9731D"/>
    <w:rsid w:val="00DA1356"/>
    <w:rsid w:val="00DA64B6"/>
    <w:rsid w:val="00DB5C9D"/>
    <w:rsid w:val="00DD02E6"/>
    <w:rsid w:val="00DE6423"/>
    <w:rsid w:val="00DF58EA"/>
    <w:rsid w:val="00DF665B"/>
    <w:rsid w:val="00E0152A"/>
    <w:rsid w:val="00E03394"/>
    <w:rsid w:val="00E066E5"/>
    <w:rsid w:val="00E22F03"/>
    <w:rsid w:val="00E233C1"/>
    <w:rsid w:val="00E33642"/>
    <w:rsid w:val="00E346EB"/>
    <w:rsid w:val="00E51404"/>
    <w:rsid w:val="00E574C9"/>
    <w:rsid w:val="00E610DE"/>
    <w:rsid w:val="00E65A33"/>
    <w:rsid w:val="00E65F53"/>
    <w:rsid w:val="00E66167"/>
    <w:rsid w:val="00E66B56"/>
    <w:rsid w:val="00E67B1F"/>
    <w:rsid w:val="00E714C8"/>
    <w:rsid w:val="00E71F2F"/>
    <w:rsid w:val="00E77786"/>
    <w:rsid w:val="00E806FB"/>
    <w:rsid w:val="00E81709"/>
    <w:rsid w:val="00E84B63"/>
    <w:rsid w:val="00EA7204"/>
    <w:rsid w:val="00EB1C2D"/>
    <w:rsid w:val="00EC1810"/>
    <w:rsid w:val="00EC3FCC"/>
    <w:rsid w:val="00ED32FF"/>
    <w:rsid w:val="00EE090C"/>
    <w:rsid w:val="00EE15A5"/>
    <w:rsid w:val="00EF039B"/>
    <w:rsid w:val="00EF1866"/>
    <w:rsid w:val="00EF4933"/>
    <w:rsid w:val="00EF5044"/>
    <w:rsid w:val="00F00CD5"/>
    <w:rsid w:val="00F01956"/>
    <w:rsid w:val="00F031AB"/>
    <w:rsid w:val="00F116CE"/>
    <w:rsid w:val="00F176DE"/>
    <w:rsid w:val="00F20B27"/>
    <w:rsid w:val="00F21C47"/>
    <w:rsid w:val="00F244E2"/>
    <w:rsid w:val="00F340DE"/>
    <w:rsid w:val="00F423EC"/>
    <w:rsid w:val="00F43542"/>
    <w:rsid w:val="00F44BAB"/>
    <w:rsid w:val="00F527CB"/>
    <w:rsid w:val="00F52C51"/>
    <w:rsid w:val="00F562AA"/>
    <w:rsid w:val="00F615F4"/>
    <w:rsid w:val="00F66975"/>
    <w:rsid w:val="00F7105A"/>
    <w:rsid w:val="00F712EB"/>
    <w:rsid w:val="00F7710E"/>
    <w:rsid w:val="00F77676"/>
    <w:rsid w:val="00F77F7E"/>
    <w:rsid w:val="00F8197C"/>
    <w:rsid w:val="00F82B4E"/>
    <w:rsid w:val="00F83038"/>
    <w:rsid w:val="00F87559"/>
    <w:rsid w:val="00F96D71"/>
    <w:rsid w:val="00F9704D"/>
    <w:rsid w:val="00F97C9E"/>
    <w:rsid w:val="00FA20DE"/>
    <w:rsid w:val="00FA4EE8"/>
    <w:rsid w:val="00FB12CA"/>
    <w:rsid w:val="00FB36EC"/>
    <w:rsid w:val="00FB4E1B"/>
    <w:rsid w:val="00FC0291"/>
    <w:rsid w:val="00FC1C92"/>
    <w:rsid w:val="00FD080B"/>
    <w:rsid w:val="00FD333B"/>
    <w:rsid w:val="00FD689C"/>
    <w:rsid w:val="00FD705C"/>
    <w:rsid w:val="00FD777A"/>
    <w:rsid w:val="00FE187B"/>
    <w:rsid w:val="00FE260B"/>
    <w:rsid w:val="00FE2DD5"/>
    <w:rsid w:val="00FE5B29"/>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045"/>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470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 w:type="character" w:customStyle="1" w:styleId="apple-converted-space">
    <w:name w:val="apple-converted-space"/>
    <w:basedOn w:val="DefaultParagraphFont"/>
    <w:rsid w:val="00F615F4"/>
  </w:style>
  <w:style w:type="paragraph" w:styleId="BodyText">
    <w:name w:val="Body Text"/>
    <w:basedOn w:val="Normal"/>
    <w:link w:val="BodyTextChar"/>
    <w:uiPriority w:val="99"/>
    <w:semiHidden/>
    <w:unhideWhenUsed/>
    <w:rsid w:val="00445FBF"/>
    <w:pPr>
      <w:spacing w:after="120"/>
    </w:pPr>
  </w:style>
  <w:style w:type="character" w:customStyle="1" w:styleId="BodyTextChar">
    <w:name w:val="Body Text Char"/>
    <w:basedOn w:val="DefaultParagraphFont"/>
    <w:link w:val="BodyText"/>
    <w:uiPriority w:val="99"/>
    <w:semiHidden/>
    <w:rsid w:val="00445FBF"/>
    <w:rPr>
      <w:rFonts w:eastAsiaTheme="minorEastAsia"/>
      <w:lang w:eastAsia="en-GB"/>
    </w:rPr>
  </w:style>
  <w:style w:type="paragraph" w:styleId="Revision">
    <w:name w:val="Revision"/>
    <w:hidden/>
    <w:uiPriority w:val="99"/>
    <w:semiHidden/>
    <w:rsid w:val="00394CD3"/>
    <w:pPr>
      <w:spacing w:after="0" w:line="240" w:lineRule="auto"/>
    </w:pPr>
    <w:rPr>
      <w:rFonts w:eastAsiaTheme="minorEastAsia"/>
      <w:lang w:eastAsia="en-GB"/>
    </w:rPr>
  </w:style>
  <w:style w:type="table" w:styleId="LightList">
    <w:name w:val="Light List"/>
    <w:basedOn w:val="TableNormal"/>
    <w:uiPriority w:val="61"/>
    <w:rsid w:val="00107A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5A766D"/>
    <w:rPr>
      <w:b/>
      <w:bCs/>
    </w:rPr>
  </w:style>
  <w:style w:type="character" w:customStyle="1" w:styleId="Heading2Char">
    <w:name w:val="Heading 2 Char"/>
    <w:basedOn w:val="DefaultParagraphFont"/>
    <w:link w:val="Heading2"/>
    <w:uiPriority w:val="9"/>
    <w:semiHidden/>
    <w:rsid w:val="001470D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895FA-C360-48D4-86BD-1367C079EE29}">
  <ds:schemaRefs>
    <ds:schemaRef ds:uri="http://schemas.microsoft.com/sharepoint/v3/contenttype/forms"/>
  </ds:schemaRefs>
</ds:datastoreItem>
</file>

<file path=customXml/itemProps2.xml><?xml version="1.0" encoding="utf-8"?>
<ds:datastoreItem xmlns:ds="http://schemas.openxmlformats.org/officeDocument/2006/customXml" ds:itemID="{F33929A8-4461-417B-9812-146896542D8D}"/>
</file>

<file path=customXml/itemProps3.xml><?xml version="1.0" encoding="utf-8"?>
<ds:datastoreItem xmlns:ds="http://schemas.openxmlformats.org/officeDocument/2006/customXml" ds:itemID="{E66BD68D-33B1-4F2D-9D04-D778C917A436}">
  <ds:schemaRefs>
    <ds:schemaRef ds:uri="http://schemas.openxmlformats.org/officeDocument/2006/bibliography"/>
  </ds:schemaRefs>
</ds:datastoreItem>
</file>

<file path=customXml/itemProps4.xml><?xml version="1.0" encoding="utf-8"?>
<ds:datastoreItem xmlns:ds="http://schemas.openxmlformats.org/officeDocument/2006/customXml" ds:itemID="{912A1E86-F839-45DC-9616-264BF7D127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2019-10-21T14:15:00Z</cp:lastPrinted>
  <dcterms:created xsi:type="dcterms:W3CDTF">2022-10-24T10:51:00Z</dcterms:created>
  <dcterms:modified xsi:type="dcterms:W3CDTF">2022-10-24T10:52:00Z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767c98c8-f469-44e2-8ac2-65a42a754bd1</vt:lpwstr>
  </property>
  <property fmtid="{D5CDD505-2E9C-101B-9397-08002B2CF9AE}" pid="4" name="Order">
    <vt:r8>61600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haredFileIndex">
    <vt:lpwstr/>
  </property>
  <property fmtid="{D5CDD505-2E9C-101B-9397-08002B2CF9AE}" pid="9" name="_SourceUrl">
    <vt:lpwstr/>
  </property>
</Properties>
</file>