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A963CD5" w:rsidR="009A2D37" w:rsidRPr="00302082" w:rsidRDefault="00BE015A" w:rsidP="00A5680F">
      <w:pPr>
        <w:spacing w:after="120" w:line="240" w:lineRule="auto"/>
        <w:ind w:left="567" w:right="260"/>
        <w:jc w:val="both"/>
        <w:rPr>
          <w:rFonts w:ascii="Arial" w:hAnsi="Arial" w:cs="Arial"/>
        </w:rPr>
      </w:pPr>
      <w:bookmarkStart w:id="0" w:name="_GoBack"/>
      <w:r>
        <w:rPr>
          <w:rFonts w:ascii="Arial" w:hAnsi="Arial" w:cs="Arial"/>
        </w:rPr>
        <w:t>BUSN9</w:t>
      </w:r>
      <w:r w:rsidR="00234EA6">
        <w:rPr>
          <w:rFonts w:ascii="Arial" w:hAnsi="Arial" w:cs="Arial"/>
        </w:rPr>
        <w:t>0</w:t>
      </w:r>
      <w:r>
        <w:rPr>
          <w:rFonts w:ascii="Arial" w:hAnsi="Arial" w:cs="Arial"/>
        </w:rPr>
        <w:t>44</w:t>
      </w:r>
      <w:bookmarkEnd w:id="0"/>
      <w:r>
        <w:rPr>
          <w:rFonts w:ascii="Arial" w:hAnsi="Arial" w:cs="Arial"/>
        </w:rPr>
        <w:t xml:space="preserve"> (CB9044</w:t>
      </w:r>
      <w:r w:rsidR="007C05EE">
        <w:rPr>
          <w:rFonts w:ascii="Arial" w:hAnsi="Arial" w:cs="Arial"/>
        </w:rPr>
        <w:t>)</w:t>
      </w:r>
      <w:r w:rsidR="00773AC9">
        <w:rPr>
          <w:rFonts w:ascii="Arial" w:hAnsi="Arial" w:cs="Arial"/>
        </w:rPr>
        <w:t xml:space="preserve"> </w:t>
      </w:r>
      <w:r w:rsidR="00A5680F" w:rsidRPr="001014BE">
        <w:rPr>
          <w:rFonts w:ascii="Arial" w:hAnsi="Arial" w:cs="Arial"/>
        </w:rPr>
        <w:t>Developing Skills for Human Resource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548D15D" w:rsidR="009A2D37" w:rsidRPr="00CB34E8" w:rsidRDefault="00A5680F" w:rsidP="00CB34E8">
      <w:pPr>
        <w:spacing w:after="120" w:line="240" w:lineRule="auto"/>
        <w:ind w:left="567" w:right="260"/>
        <w:rPr>
          <w:rFonts w:ascii="Arial" w:hAnsi="Arial" w:cs="Arial"/>
        </w:rPr>
      </w:pPr>
      <w:r>
        <w:rPr>
          <w:rFonts w:ascii="Arial" w:hAnsi="Arial" w:cs="Arial"/>
        </w:rPr>
        <w:t>1</w:t>
      </w:r>
      <w:r w:rsidR="00234EA6">
        <w:rPr>
          <w:rFonts w:ascii="Arial" w:hAnsi="Arial" w:cs="Arial"/>
        </w:rPr>
        <w:t>5 cre</w:t>
      </w:r>
      <w:r>
        <w:rPr>
          <w:rFonts w:ascii="Arial" w:hAnsi="Arial" w:cs="Arial"/>
        </w:rPr>
        <w:t>dits (7</w:t>
      </w:r>
      <w:r w:rsidR="00773AC9">
        <w:rPr>
          <w:rFonts w:ascii="Arial" w:hAnsi="Arial" w:cs="Arial"/>
        </w:rPr>
        <w:t>.</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FF1FE0" w:rsidR="009A2D37" w:rsidRDefault="00A5680F"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621F4DB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F451F2" w14:textId="2F0EAB38" w:rsidR="006375AB" w:rsidRPr="006375AB" w:rsidRDefault="00773AC9" w:rsidP="006375AB">
      <w:pPr>
        <w:spacing w:after="120" w:line="240" w:lineRule="auto"/>
        <w:ind w:right="260" w:firstLine="567"/>
        <w:rPr>
          <w:rFonts w:ascii="Arial" w:hAnsi="Arial" w:cs="Arial"/>
          <w:i/>
          <w:iCs/>
        </w:rPr>
      </w:pPr>
      <w:r w:rsidRPr="00773AC9">
        <w:rPr>
          <w:rFonts w:ascii="Arial" w:hAnsi="Arial" w:cs="Arial"/>
          <w:iCs/>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A1853B4" w14:textId="3F6BEE5A" w:rsidR="00D07E0B" w:rsidRPr="00A5680F" w:rsidRDefault="00A5680F" w:rsidP="00A5680F">
      <w:pPr>
        <w:pStyle w:val="ListParagraph"/>
        <w:spacing w:after="120" w:line="240" w:lineRule="auto"/>
        <w:ind w:left="567" w:right="-330"/>
        <w:rPr>
          <w:rFonts w:ascii="Arial" w:hAnsi="Arial" w:cs="Arial"/>
          <w:iCs/>
        </w:rPr>
      </w:pPr>
      <w:r w:rsidRPr="00A5680F">
        <w:rPr>
          <w:rFonts w:ascii="Arial" w:hAnsi="Arial" w:cs="Arial"/>
          <w:iCs/>
        </w:rPr>
        <w:t>MSc Human Resource Management; MSc International Human Resource Management</w:t>
      </w:r>
    </w:p>
    <w:p w14:paraId="2D4FB6A6" w14:textId="53CFAA46" w:rsidR="00072B11" w:rsidRPr="00F20B27" w:rsidRDefault="00072B11" w:rsidP="00D07E0B">
      <w:pPr>
        <w:spacing w:after="0" w:line="240" w:lineRule="auto"/>
        <w:ind w:right="260"/>
        <w:jc w:val="both"/>
        <w:rPr>
          <w:rFonts w:ascii="Arial" w:hAnsi="Arial" w:cs="Arial"/>
          <w:iCs/>
          <w:color w:val="000000" w:themeColor="text1"/>
        </w:rPr>
      </w:pPr>
    </w:p>
    <w:p w14:paraId="671AB754" w14:textId="3E89357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D98204" w14:textId="429B9AD1" w:rsidR="00A5680F" w:rsidRPr="00A5680F" w:rsidRDefault="00A5680F" w:rsidP="00A5680F">
      <w:pPr>
        <w:pStyle w:val="ListParagraph"/>
        <w:tabs>
          <w:tab w:val="left" w:pos="851"/>
        </w:tabs>
        <w:spacing w:after="0" w:line="240" w:lineRule="auto"/>
        <w:ind w:left="567" w:right="260"/>
        <w:rPr>
          <w:rFonts w:ascii="Arial" w:hAnsi="Arial" w:cs="Arial"/>
        </w:rPr>
      </w:pPr>
      <w:r>
        <w:rPr>
          <w:rFonts w:ascii="Arial" w:hAnsi="Arial" w:cs="Arial"/>
        </w:rPr>
        <w:t>8.1 d</w:t>
      </w:r>
      <w:r w:rsidRPr="00A5680F">
        <w:rPr>
          <w:rFonts w:ascii="Arial" w:hAnsi="Arial" w:cs="Arial"/>
        </w:rPr>
        <w:t xml:space="preserve">evelop research and generic study skills to enable them better to benefit from a Master’s </w:t>
      </w:r>
      <w:r w:rsidRPr="00A5680F">
        <w:rPr>
          <w:rFonts w:ascii="Arial" w:hAnsi="Arial" w:cs="Arial"/>
        </w:rPr>
        <w:tab/>
      </w:r>
      <w:r w:rsidRPr="00A5680F">
        <w:rPr>
          <w:rFonts w:ascii="Arial" w:hAnsi="Arial" w:cs="Arial"/>
        </w:rPr>
        <w:tab/>
      </w:r>
      <w:r w:rsidR="00FB271D">
        <w:rPr>
          <w:rFonts w:ascii="Arial" w:hAnsi="Arial" w:cs="Arial"/>
        </w:rPr>
        <w:t xml:space="preserve"> </w:t>
      </w:r>
      <w:r w:rsidRPr="00A5680F">
        <w:rPr>
          <w:rFonts w:ascii="Arial" w:hAnsi="Arial" w:cs="Arial"/>
        </w:rPr>
        <w:t xml:space="preserve">programme in business and management, including enhanced IT proficiency and the ability to   </w:t>
      </w:r>
      <w:r w:rsidRPr="00A5680F">
        <w:rPr>
          <w:rFonts w:ascii="Arial" w:hAnsi="Arial" w:cs="Arial"/>
        </w:rPr>
        <w:tab/>
      </w:r>
      <w:r w:rsidR="00FB271D">
        <w:rPr>
          <w:rFonts w:ascii="Arial" w:hAnsi="Arial" w:cs="Arial"/>
        </w:rPr>
        <w:t xml:space="preserve"> </w:t>
      </w:r>
      <w:r w:rsidRPr="00A5680F">
        <w:rPr>
          <w:rFonts w:ascii="Arial" w:hAnsi="Arial" w:cs="Arial"/>
        </w:rPr>
        <w:t>better manage fina</w:t>
      </w:r>
      <w:r>
        <w:rPr>
          <w:rFonts w:ascii="Arial" w:hAnsi="Arial" w:cs="Arial"/>
        </w:rPr>
        <w:t>ncial information and resources;</w:t>
      </w:r>
    </w:p>
    <w:p w14:paraId="6C5D8A99" w14:textId="668F2B06" w:rsidR="00A5680F" w:rsidRPr="00A5680F" w:rsidRDefault="00A5680F" w:rsidP="00A5680F">
      <w:pPr>
        <w:pStyle w:val="ListParagraph"/>
        <w:tabs>
          <w:tab w:val="left" w:pos="851"/>
        </w:tabs>
        <w:spacing w:after="0" w:line="240" w:lineRule="auto"/>
        <w:ind w:left="567" w:right="260"/>
        <w:rPr>
          <w:rFonts w:ascii="Arial" w:hAnsi="Arial" w:cs="Arial"/>
        </w:rPr>
      </w:pPr>
      <w:r>
        <w:rPr>
          <w:rFonts w:ascii="Arial" w:hAnsi="Arial" w:cs="Arial"/>
        </w:rPr>
        <w:t>8.2 d</w:t>
      </w:r>
      <w:r w:rsidRPr="00A5680F">
        <w:rPr>
          <w:rFonts w:ascii="Arial" w:hAnsi="Arial" w:cs="Arial"/>
        </w:rPr>
        <w:t xml:space="preserve">evelop personal and management skills to enable them better to lead and influence others </w:t>
      </w:r>
      <w:r w:rsidRPr="00A5680F">
        <w:rPr>
          <w:rFonts w:ascii="Arial" w:hAnsi="Arial" w:cs="Arial"/>
        </w:rPr>
        <w:tab/>
      </w:r>
      <w:r>
        <w:rPr>
          <w:rFonts w:ascii="Arial" w:hAnsi="Arial" w:cs="Arial"/>
        </w:rPr>
        <w:tab/>
      </w:r>
      <w:r w:rsidR="00FB271D">
        <w:rPr>
          <w:rFonts w:ascii="Arial" w:hAnsi="Arial" w:cs="Arial"/>
        </w:rPr>
        <w:t xml:space="preserve"> </w:t>
      </w:r>
      <w:r w:rsidRPr="00A5680F">
        <w:rPr>
          <w:rFonts w:ascii="Arial" w:hAnsi="Arial" w:cs="Arial"/>
        </w:rPr>
        <w:t>more effectively</w:t>
      </w:r>
      <w:r>
        <w:rPr>
          <w:rFonts w:ascii="Arial" w:hAnsi="Arial" w:cs="Arial"/>
        </w:rPr>
        <w:t>;</w:t>
      </w:r>
    </w:p>
    <w:p w14:paraId="5B9B03CB" w14:textId="7BC9214F" w:rsidR="00A5680F" w:rsidRPr="00A5680F" w:rsidRDefault="00A5680F" w:rsidP="00A5680F">
      <w:pPr>
        <w:spacing w:after="0" w:line="240" w:lineRule="auto"/>
        <w:ind w:left="567" w:right="260"/>
        <w:rPr>
          <w:rFonts w:ascii="Arial" w:hAnsi="Arial" w:cs="Arial"/>
        </w:rPr>
      </w:pPr>
      <w:r w:rsidRPr="00A5680F">
        <w:rPr>
          <w:rFonts w:ascii="Arial" w:hAnsi="Arial" w:cs="Arial"/>
        </w:rPr>
        <w:t>8.3 develop competence in postgraduate study skills.</w:t>
      </w:r>
    </w:p>
    <w:p w14:paraId="4C2ABFF0" w14:textId="77777777" w:rsidR="003641B7" w:rsidRPr="003641B7" w:rsidRDefault="003641B7" w:rsidP="003641B7">
      <w:pPr>
        <w:spacing w:after="0" w:line="240" w:lineRule="auto"/>
        <w:ind w:left="567" w:right="260"/>
        <w:rPr>
          <w:rFonts w:ascii="Arial" w:hAnsi="Arial" w:cs="Arial"/>
        </w:rPr>
      </w:pPr>
    </w:p>
    <w:p w14:paraId="0F260B2D" w14:textId="6B4081D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ED5A3F" w14:textId="03A4A1D1" w:rsidR="00A5680F" w:rsidRPr="00A5680F" w:rsidRDefault="00A5680F" w:rsidP="00A5680F">
      <w:pPr>
        <w:spacing w:after="0" w:line="240" w:lineRule="auto"/>
        <w:ind w:left="567" w:right="260"/>
        <w:rPr>
          <w:rFonts w:ascii="Arial" w:hAnsi="Arial" w:cs="Arial"/>
        </w:rPr>
      </w:pPr>
      <w:r>
        <w:rPr>
          <w:rFonts w:ascii="Arial" w:hAnsi="Arial" w:cs="Arial"/>
        </w:rPr>
        <w:t>9.1 p</w:t>
      </w:r>
      <w:r w:rsidRPr="00A5680F">
        <w:rPr>
          <w:rFonts w:ascii="Arial" w:hAnsi="Arial" w:cs="Arial"/>
        </w:rPr>
        <w:t>lan, work and study independently, using relevant resources in a manner</w:t>
      </w:r>
      <w:r>
        <w:rPr>
          <w:rFonts w:ascii="Arial" w:hAnsi="Arial" w:cs="Arial"/>
        </w:rPr>
        <w:t xml:space="preserve"> that reflects good    practice;</w:t>
      </w:r>
    </w:p>
    <w:p w14:paraId="05ABF131" w14:textId="13F7E224" w:rsidR="00A5680F" w:rsidRPr="00A5680F" w:rsidRDefault="00A5680F" w:rsidP="00A5680F">
      <w:pPr>
        <w:spacing w:after="0" w:line="240" w:lineRule="auto"/>
        <w:ind w:left="567" w:right="260"/>
        <w:rPr>
          <w:rFonts w:ascii="Arial" w:hAnsi="Arial" w:cs="Arial"/>
        </w:rPr>
      </w:pPr>
      <w:r>
        <w:rPr>
          <w:rFonts w:ascii="Arial" w:hAnsi="Arial" w:cs="Arial"/>
        </w:rPr>
        <w:t>9.2 w</w:t>
      </w:r>
      <w:r w:rsidRPr="00A5680F">
        <w:rPr>
          <w:rFonts w:ascii="Arial" w:hAnsi="Arial" w:cs="Arial"/>
        </w:rPr>
        <w:t>ork with self-direction and originality in iden</w:t>
      </w:r>
      <w:r>
        <w:rPr>
          <w:rFonts w:ascii="Arial" w:hAnsi="Arial" w:cs="Arial"/>
        </w:rPr>
        <w:t>tifying and addressing problems;</w:t>
      </w:r>
    </w:p>
    <w:p w14:paraId="30509129" w14:textId="5E37E67F" w:rsidR="00A5680F" w:rsidRPr="00A5680F" w:rsidRDefault="00A5680F" w:rsidP="00A5680F">
      <w:pPr>
        <w:spacing w:after="0" w:line="240" w:lineRule="auto"/>
        <w:ind w:left="567" w:right="260"/>
        <w:rPr>
          <w:rFonts w:ascii="Arial" w:hAnsi="Arial" w:cs="Arial"/>
        </w:rPr>
      </w:pPr>
      <w:r>
        <w:rPr>
          <w:rFonts w:ascii="Arial" w:hAnsi="Arial" w:cs="Arial"/>
        </w:rPr>
        <w:t>9.3 c</w:t>
      </w:r>
      <w:r w:rsidRPr="00A5680F">
        <w:rPr>
          <w:rFonts w:ascii="Arial" w:hAnsi="Arial" w:cs="Arial"/>
        </w:rPr>
        <w:t>onstruct a personal development plan and be self-aware</w:t>
      </w:r>
      <w:r>
        <w:rPr>
          <w:rFonts w:ascii="Arial" w:hAnsi="Arial" w:cs="Arial"/>
        </w:rPr>
        <w:t>, identify areas for self-</w:t>
      </w:r>
      <w:r w:rsidRPr="00A5680F">
        <w:rPr>
          <w:rFonts w:ascii="Arial" w:hAnsi="Arial" w:cs="Arial"/>
        </w:rPr>
        <w:t>imp</w:t>
      </w:r>
      <w:r>
        <w:rPr>
          <w:rFonts w:ascii="Arial" w:hAnsi="Arial" w:cs="Arial"/>
        </w:rPr>
        <w:t>rovement and generate solutions;</w:t>
      </w:r>
    </w:p>
    <w:p w14:paraId="1DDD99C1" w14:textId="73995D7B" w:rsidR="00A5680F" w:rsidRPr="00A5680F" w:rsidRDefault="00A5680F" w:rsidP="00A5680F">
      <w:pPr>
        <w:spacing w:after="0" w:line="240" w:lineRule="auto"/>
        <w:ind w:left="567" w:right="260"/>
        <w:rPr>
          <w:rFonts w:ascii="Arial" w:hAnsi="Arial" w:cs="Arial"/>
        </w:rPr>
      </w:pPr>
      <w:r>
        <w:rPr>
          <w:rFonts w:ascii="Arial" w:hAnsi="Arial" w:cs="Arial"/>
        </w:rPr>
        <w:t>9.4 p</w:t>
      </w:r>
      <w:r w:rsidRPr="00A5680F">
        <w:rPr>
          <w:rFonts w:ascii="Arial" w:hAnsi="Arial" w:cs="Arial"/>
        </w:rPr>
        <w:t>resent ideas, arguments and results in the f</w:t>
      </w:r>
      <w:r>
        <w:rPr>
          <w:rFonts w:ascii="Arial" w:hAnsi="Arial" w:cs="Arial"/>
        </w:rPr>
        <w:t>orm of a well-structured report;</w:t>
      </w:r>
    </w:p>
    <w:p w14:paraId="24C12C48" w14:textId="19932F78" w:rsidR="00A5680F" w:rsidRPr="00A5680F" w:rsidRDefault="00A5680F" w:rsidP="00A5680F">
      <w:pPr>
        <w:spacing w:after="0" w:line="240" w:lineRule="auto"/>
        <w:ind w:left="567" w:right="260"/>
        <w:rPr>
          <w:rFonts w:ascii="Arial" w:hAnsi="Arial" w:cs="Arial"/>
        </w:rPr>
      </w:pPr>
      <w:r>
        <w:rPr>
          <w:rFonts w:ascii="Arial" w:hAnsi="Arial" w:cs="Arial"/>
        </w:rPr>
        <w:t>9.5 m</w:t>
      </w:r>
      <w:r w:rsidRPr="00A5680F">
        <w:rPr>
          <w:rFonts w:ascii="Arial" w:hAnsi="Arial" w:cs="Arial"/>
        </w:rPr>
        <w:t>ore effectively manage interpersonal relationships.</w:t>
      </w:r>
    </w:p>
    <w:p w14:paraId="5606077D" w14:textId="77777777" w:rsidR="003641B7" w:rsidRPr="003641B7" w:rsidRDefault="003641B7" w:rsidP="003641B7">
      <w:pPr>
        <w:spacing w:after="0" w:line="240" w:lineRule="auto"/>
        <w:ind w:left="567" w:right="260"/>
        <w:rPr>
          <w:rFonts w:ascii="Arial" w:hAnsi="Arial" w:cs="Arial"/>
        </w:rPr>
      </w:pPr>
    </w:p>
    <w:p w14:paraId="7499F0A1" w14:textId="547EC2E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D928431" w14:textId="77777777" w:rsidR="006E1FF8" w:rsidRPr="006E1FF8" w:rsidRDefault="006E1FF8" w:rsidP="006E1FF8">
      <w:pPr>
        <w:spacing w:after="0" w:line="240" w:lineRule="auto"/>
        <w:ind w:left="567" w:right="260"/>
        <w:jc w:val="both"/>
        <w:rPr>
          <w:rFonts w:ascii="Arial" w:hAnsi="Arial" w:cs="Arial"/>
        </w:rPr>
      </w:pPr>
      <w:r w:rsidRPr="006E1FF8">
        <w:rPr>
          <w:rFonts w:ascii="Arial" w:hAnsi="Arial" w:cs="Arial"/>
        </w:rPr>
        <w:t>The key purpose of this module is to encourage learners to develop a strong sense of self-awareness and of their own strengths and weaknesses as managers, colleagues and HRM professionals.  The module is primarily concerned with the development of skills, and specifically seeks to develop and improve a range of definable skills that are pivotal to successful management practice and to effective leadership. The module also seeks to develop further more-specialised skills that are of particular significance to effective higher-level people management and provides opportunities for applied learning and continuous professional development.  Finally, the module seeks to help learners make the most of their formal programmes of study with the inclusion of key postgraduate study skills and requires critical reflection on theory and practice from an ethical and professional standpoint.</w:t>
      </w:r>
    </w:p>
    <w:p w14:paraId="28E63560" w14:textId="4935949D" w:rsidR="006E1FF8" w:rsidRPr="006E1FF8" w:rsidRDefault="006E1FF8" w:rsidP="006E1FF8">
      <w:pPr>
        <w:spacing w:after="0" w:line="240" w:lineRule="auto"/>
        <w:ind w:left="567" w:right="260"/>
        <w:jc w:val="both"/>
        <w:rPr>
          <w:rFonts w:ascii="Arial" w:hAnsi="Arial" w:cs="Arial"/>
        </w:rPr>
      </w:pPr>
      <w:r>
        <w:rPr>
          <w:rFonts w:ascii="Arial" w:hAnsi="Arial" w:cs="Arial"/>
        </w:rPr>
        <w:t>Indicative</w:t>
      </w:r>
      <w:r w:rsidRPr="006E1FF8">
        <w:rPr>
          <w:rFonts w:ascii="Arial" w:hAnsi="Arial" w:cs="Arial"/>
        </w:rPr>
        <w:t xml:space="preserve"> topics of study are as follows:</w:t>
      </w:r>
    </w:p>
    <w:p w14:paraId="229A7B2B" w14:textId="77777777" w:rsidR="006E1FF8" w:rsidRPr="006E1FF8" w:rsidRDefault="006E1FF8" w:rsidP="006E1FF8">
      <w:pPr>
        <w:spacing w:after="0" w:line="240" w:lineRule="auto"/>
        <w:ind w:left="567" w:right="260"/>
        <w:jc w:val="both"/>
        <w:rPr>
          <w:rFonts w:ascii="Arial" w:hAnsi="Arial" w:cs="Arial"/>
        </w:rPr>
      </w:pPr>
    </w:p>
    <w:p w14:paraId="1B73EB8D" w14:textId="416E7D89"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Postgraduate Study Skills</w:t>
      </w:r>
    </w:p>
    <w:p w14:paraId="49204C46" w14:textId="620CA7E8"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lastRenderedPageBreak/>
        <w:t>Time management</w:t>
      </w:r>
    </w:p>
    <w:p w14:paraId="771B0147" w14:textId="049D5F2D"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Working in groups; Teams and team-building</w:t>
      </w:r>
    </w:p>
    <w:p w14:paraId="620CF78D" w14:textId="750B2ED5"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Leading and influencing others</w:t>
      </w:r>
    </w:p>
    <w:p w14:paraId="2681D8AE" w14:textId="7C4EDBDF"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Interpersonal communication and relationships</w:t>
      </w:r>
    </w:p>
    <w:p w14:paraId="5E6259BC" w14:textId="34B625F6"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Coaching and mentoring</w:t>
      </w:r>
    </w:p>
    <w:p w14:paraId="7E1968EB" w14:textId="3CCFDFF1"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Ethical behaviours</w:t>
      </w:r>
    </w:p>
    <w:p w14:paraId="2FDB0798" w14:textId="44F76D7A"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Decision making</w:t>
      </w:r>
    </w:p>
    <w:p w14:paraId="00BF0E64" w14:textId="0A557E13"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Information-handling skills: Interpreting &amp; managing financial resources, IT skills</w:t>
      </w:r>
    </w:p>
    <w:p w14:paraId="3C97C056" w14:textId="2DE19969"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People management skills</w:t>
      </w:r>
    </w:p>
    <w:p w14:paraId="1E079EBD" w14:textId="498D3CB7" w:rsidR="006E1FF8" w:rsidRPr="006E1FF8" w:rsidRDefault="006E1FF8" w:rsidP="006E1FF8">
      <w:pPr>
        <w:pStyle w:val="ListParagraph"/>
        <w:numPr>
          <w:ilvl w:val="0"/>
          <w:numId w:val="19"/>
        </w:numPr>
        <w:spacing w:after="0" w:line="240" w:lineRule="auto"/>
        <w:ind w:left="1800" w:right="260"/>
        <w:jc w:val="both"/>
        <w:rPr>
          <w:rFonts w:ascii="Arial" w:hAnsi="Arial" w:cs="Arial"/>
        </w:rPr>
      </w:pPr>
      <w:r w:rsidRPr="006E1FF8">
        <w:rPr>
          <w:rFonts w:ascii="Arial" w:hAnsi="Arial" w:cs="Arial"/>
        </w:rPr>
        <w:t>Self-awareness and personal development planning including the identification of key management skills and any gaps in the individual’s profile</w:t>
      </w:r>
    </w:p>
    <w:p w14:paraId="3E5D4054" w14:textId="77777777" w:rsidR="006E1FF8" w:rsidRPr="006E1FF8" w:rsidRDefault="006E1FF8" w:rsidP="006E1FF8">
      <w:pPr>
        <w:spacing w:after="0" w:line="240" w:lineRule="auto"/>
        <w:ind w:left="873" w:right="260"/>
        <w:jc w:val="both"/>
        <w:rPr>
          <w:rFonts w:ascii="Arial" w:hAnsi="Arial" w:cs="Arial"/>
        </w:rPr>
      </w:pPr>
    </w:p>
    <w:p w14:paraId="7701B145" w14:textId="3279562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F6421F6"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Cameron, S. (2008) </w:t>
      </w:r>
      <w:proofErr w:type="gramStart"/>
      <w:r w:rsidRPr="006E1FF8">
        <w:rPr>
          <w:rFonts w:ascii="Arial" w:hAnsi="Arial" w:cs="Arial"/>
        </w:rPr>
        <w:t>The</w:t>
      </w:r>
      <w:proofErr w:type="gramEnd"/>
      <w:r w:rsidRPr="006E1FF8">
        <w:rPr>
          <w:rFonts w:ascii="Arial" w:hAnsi="Arial" w:cs="Arial"/>
        </w:rPr>
        <w:t xml:space="preserve"> MBA Handbook: Study Skills for Postgraduate Management Study, 6th Ed, Harlow: Pearson Education</w:t>
      </w:r>
    </w:p>
    <w:p w14:paraId="0F778C33"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Currie, D. (2005) Developing and applying study skills: writing assignments, dissertations and management reports. London: CIPD</w:t>
      </w:r>
    </w:p>
    <w:p w14:paraId="784A2BFC" w14:textId="77777777"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Sharp, J.A., Peters, J. and Howard, K. (2002), </w:t>
      </w:r>
      <w:proofErr w:type="gramStart"/>
      <w:r w:rsidRPr="006E1FF8">
        <w:rPr>
          <w:rFonts w:ascii="Arial" w:hAnsi="Arial" w:cs="Arial"/>
        </w:rPr>
        <w:t>The</w:t>
      </w:r>
      <w:proofErr w:type="gramEnd"/>
      <w:r w:rsidRPr="006E1FF8">
        <w:rPr>
          <w:rFonts w:ascii="Arial" w:hAnsi="Arial" w:cs="Arial"/>
        </w:rPr>
        <w:t xml:space="preserve"> Management of a Student Research Project, 3rd Ed. Gower.</w:t>
      </w:r>
    </w:p>
    <w:p w14:paraId="73EAAD65" w14:textId="508649DF" w:rsidR="006E1FF8" w:rsidRPr="006E1FF8" w:rsidRDefault="006E1FF8" w:rsidP="006E1FF8">
      <w:pPr>
        <w:spacing w:after="120" w:line="240" w:lineRule="auto"/>
        <w:ind w:left="567" w:right="260"/>
        <w:jc w:val="both"/>
        <w:rPr>
          <w:rFonts w:ascii="Arial" w:hAnsi="Arial" w:cs="Arial"/>
        </w:rPr>
      </w:pPr>
      <w:r w:rsidRPr="006E1FF8">
        <w:rPr>
          <w:rFonts w:ascii="Arial" w:hAnsi="Arial" w:cs="Arial"/>
        </w:rPr>
        <w:t xml:space="preserve">Watson G. and </w:t>
      </w:r>
      <w:proofErr w:type="spellStart"/>
      <w:r w:rsidRPr="006E1FF8">
        <w:rPr>
          <w:rFonts w:ascii="Arial" w:hAnsi="Arial" w:cs="Arial"/>
        </w:rPr>
        <w:t>Reissener</w:t>
      </w:r>
      <w:proofErr w:type="spellEnd"/>
      <w:r w:rsidRPr="006E1FF8">
        <w:rPr>
          <w:rFonts w:ascii="Arial" w:hAnsi="Arial" w:cs="Arial"/>
        </w:rPr>
        <w:t xml:space="preserve"> S. (2014) Developing Skills for Business Leadership (2nd Ed), London: CIPD</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C0B1F91"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6E1FF8">
        <w:rPr>
          <w:rFonts w:ascii="Arial" w:hAnsi="Arial" w:cs="Arial"/>
          <w:iCs/>
        </w:rPr>
        <w:t>24</w:t>
      </w:r>
    </w:p>
    <w:p w14:paraId="0AB4FB84" w14:textId="6F151DA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6E1FF8">
        <w:rPr>
          <w:rFonts w:ascii="Arial" w:hAnsi="Arial" w:cs="Arial"/>
          <w:iCs/>
        </w:rPr>
        <w:t>126</w:t>
      </w:r>
    </w:p>
    <w:p w14:paraId="5C21BC2F" w14:textId="224F769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6E1FF8">
        <w:rPr>
          <w:rFonts w:ascii="Arial" w:hAnsi="Arial" w:cs="Arial"/>
          <w:iCs/>
        </w:rPr>
        <w:t xml:space="preserve"> 1</w:t>
      </w:r>
      <w:r w:rsidR="003641B7">
        <w:rPr>
          <w:rFonts w:ascii="Arial" w:hAnsi="Arial" w:cs="Arial"/>
          <w:iCs/>
        </w:rPr>
        <w:t>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2C9B293C" w:rsidR="007A6245" w:rsidRPr="00FB271D" w:rsidRDefault="007874DB" w:rsidP="00696FF5">
      <w:pPr>
        <w:spacing w:after="120" w:line="240" w:lineRule="auto"/>
        <w:ind w:left="567" w:right="260"/>
        <w:jc w:val="both"/>
        <w:rPr>
          <w:rFonts w:ascii="Arial" w:hAnsi="Arial" w:cs="Arial"/>
          <w:b/>
          <w:iCs/>
        </w:rPr>
      </w:pPr>
      <w:r w:rsidRPr="00FB271D">
        <w:rPr>
          <w:rFonts w:ascii="Arial" w:hAnsi="Arial" w:cs="Arial"/>
          <w:iCs/>
        </w:rPr>
        <w:t>Business Skills Portfolio (</w:t>
      </w:r>
      <w:r w:rsidR="0087228A">
        <w:rPr>
          <w:rFonts w:ascii="Arial" w:hAnsi="Arial" w:cs="Arial"/>
          <w:iCs/>
        </w:rPr>
        <w:t>6,000 – 8,000 words</w:t>
      </w:r>
      <w:r w:rsidRPr="00FB271D">
        <w:rPr>
          <w:rFonts w:ascii="Arial" w:hAnsi="Arial" w:cs="Arial"/>
          <w:iCs/>
        </w:rPr>
        <w:t>) (100%)</w:t>
      </w:r>
      <w:r w:rsidR="00C57028" w:rsidRPr="00FB271D">
        <w:rPr>
          <w:rFonts w:ascii="Arial" w:hAnsi="Arial" w:cs="Arial"/>
          <w:iCs/>
        </w:rPr>
        <w:t xml:space="preserve">. </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7AF618EE" w:rsidR="00C57028" w:rsidRPr="007874DB" w:rsidRDefault="007874DB" w:rsidP="00C57028">
      <w:pPr>
        <w:spacing w:after="120" w:line="240" w:lineRule="auto"/>
        <w:ind w:left="567" w:right="260"/>
        <w:jc w:val="both"/>
        <w:rPr>
          <w:rFonts w:ascii="Arial" w:hAnsi="Arial" w:cs="Arial"/>
          <w:b/>
          <w:iCs/>
        </w:rPr>
      </w:pPr>
      <w:r w:rsidRPr="007874DB">
        <w:rPr>
          <w:rFonts w:ascii="Arial" w:hAnsi="Arial" w:cs="Arial"/>
          <w:iCs/>
        </w:rPr>
        <w:t>Reassessment Instrument: 100% coursework</w:t>
      </w:r>
      <w:r w:rsidR="00C57028" w:rsidRPr="007874DB">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6695CCD8" w:rsidR="00274ED7" w:rsidRPr="00FB271D" w:rsidRDefault="006F3F8B" w:rsidP="00696FF5">
      <w:pPr>
        <w:numPr>
          <w:ilvl w:val="0"/>
          <w:numId w:val="1"/>
        </w:numPr>
        <w:spacing w:after="120" w:line="240" w:lineRule="auto"/>
        <w:ind w:left="567" w:right="261" w:hanging="567"/>
        <w:jc w:val="both"/>
        <w:rPr>
          <w:rFonts w:ascii="Arial" w:hAnsi="Arial" w:cs="Arial"/>
          <w:b/>
          <w:iCs/>
        </w:rPr>
      </w:pPr>
      <w:r w:rsidRPr="00FB271D">
        <w:rPr>
          <w:rFonts w:ascii="Arial" w:hAnsi="Arial" w:cs="Arial"/>
          <w:b/>
          <w:iCs/>
        </w:rPr>
        <w:t xml:space="preserve">Map of </w:t>
      </w:r>
      <w:r w:rsidR="00883204" w:rsidRPr="00FB271D">
        <w:rPr>
          <w:rFonts w:ascii="Arial" w:hAnsi="Arial" w:cs="Arial"/>
          <w:b/>
          <w:iCs/>
        </w:rPr>
        <w:t xml:space="preserve">module learning outcomes </w:t>
      </w:r>
      <w:r w:rsidR="00B30E07" w:rsidRPr="00FB271D">
        <w:rPr>
          <w:rFonts w:ascii="Arial" w:hAnsi="Arial" w:cs="Arial"/>
          <w:b/>
          <w:iCs/>
        </w:rPr>
        <w:t>(sections 8 &amp; 9)</w:t>
      </w:r>
      <w:r w:rsidR="00883204" w:rsidRPr="00FB271D">
        <w:rPr>
          <w:rFonts w:ascii="Arial" w:hAnsi="Arial" w:cs="Arial"/>
          <w:b/>
          <w:iCs/>
        </w:rPr>
        <w:t xml:space="preserve"> to l</w:t>
      </w:r>
      <w:r w:rsidRPr="00FB271D">
        <w:rPr>
          <w:rFonts w:ascii="Arial" w:hAnsi="Arial" w:cs="Arial"/>
          <w:b/>
          <w:iCs/>
        </w:rPr>
        <w:t>earning</w:t>
      </w:r>
      <w:r w:rsidR="00B30E07" w:rsidRPr="00FB271D">
        <w:rPr>
          <w:rFonts w:ascii="Arial" w:hAnsi="Arial" w:cs="Arial"/>
          <w:b/>
          <w:iCs/>
        </w:rPr>
        <w:t xml:space="preserve"> and </w:t>
      </w:r>
      <w:r w:rsidR="00883204" w:rsidRPr="00FB271D">
        <w:rPr>
          <w:rFonts w:ascii="Arial" w:hAnsi="Arial" w:cs="Arial"/>
          <w:b/>
          <w:iCs/>
        </w:rPr>
        <w:t>teaching m</w:t>
      </w:r>
      <w:r w:rsidR="00B30E07" w:rsidRPr="00FB271D">
        <w:rPr>
          <w:rFonts w:ascii="Arial" w:hAnsi="Arial" w:cs="Arial"/>
          <w:b/>
          <w:iCs/>
        </w:rPr>
        <w:t>ethods (section12</w:t>
      </w:r>
      <w:r w:rsidRPr="00FB271D">
        <w:rPr>
          <w:rFonts w:ascii="Arial" w:hAnsi="Arial" w:cs="Arial"/>
          <w:b/>
          <w:iCs/>
        </w:rPr>
        <w:t>) and m</w:t>
      </w:r>
      <w:r w:rsidR="00883204" w:rsidRPr="00FB271D">
        <w:rPr>
          <w:rFonts w:ascii="Arial" w:hAnsi="Arial" w:cs="Arial"/>
          <w:b/>
          <w:iCs/>
        </w:rPr>
        <w:t>ethods of a</w:t>
      </w:r>
      <w:r w:rsidR="00B30E07" w:rsidRPr="00FB271D">
        <w:rPr>
          <w:rFonts w:ascii="Arial" w:hAnsi="Arial" w:cs="Arial"/>
          <w:b/>
          <w:iCs/>
        </w:rPr>
        <w:t>ssessment (section 13</w:t>
      </w:r>
      <w:r w:rsidR="00EF4933" w:rsidRPr="00FB271D">
        <w:rPr>
          <w:rFonts w:ascii="Arial" w:hAnsi="Arial" w:cs="Arial"/>
          <w:b/>
          <w:iCs/>
        </w:rPr>
        <w:t>)</w:t>
      </w:r>
    </w:p>
    <w:tbl>
      <w:tblPr>
        <w:tblStyle w:val="TableGrid"/>
        <w:tblW w:w="5000" w:type="pct"/>
        <w:tblLook w:val="04A0" w:firstRow="1" w:lastRow="0" w:firstColumn="1" w:lastColumn="0" w:noHBand="0" w:noVBand="1"/>
      </w:tblPr>
      <w:tblGrid>
        <w:gridCol w:w="2889"/>
        <w:gridCol w:w="950"/>
        <w:gridCol w:w="949"/>
        <w:gridCol w:w="945"/>
        <w:gridCol w:w="945"/>
        <w:gridCol w:w="945"/>
        <w:gridCol w:w="945"/>
        <w:gridCol w:w="945"/>
        <w:gridCol w:w="943"/>
      </w:tblGrid>
      <w:tr w:rsidR="007B6CA2" w:rsidRPr="00302082" w14:paraId="148AA90E" w14:textId="77777777" w:rsidTr="00FB271D">
        <w:tc>
          <w:tcPr>
            <w:tcW w:w="1381" w:type="pct"/>
            <w:shd w:val="clear" w:color="auto" w:fill="D9D9D9" w:themeFill="background1" w:themeFillShade="D9"/>
          </w:tcPr>
          <w:p w14:paraId="5364306C" w14:textId="77777777" w:rsidR="007B6CA2" w:rsidRPr="00302082" w:rsidRDefault="007B6CA2" w:rsidP="00274D13">
            <w:pPr>
              <w:spacing w:after="120"/>
              <w:ind w:left="33"/>
              <w:rPr>
                <w:rFonts w:ascii="Arial" w:hAnsi="Arial" w:cs="Arial"/>
                <w:b/>
              </w:rPr>
            </w:pPr>
            <w:r w:rsidRPr="00302082">
              <w:rPr>
                <w:rFonts w:ascii="Arial" w:hAnsi="Arial" w:cs="Arial"/>
                <w:b/>
              </w:rPr>
              <w:t>Module learning outcome</w:t>
            </w:r>
          </w:p>
        </w:tc>
        <w:tc>
          <w:tcPr>
            <w:tcW w:w="454" w:type="pct"/>
          </w:tcPr>
          <w:p w14:paraId="04E64142" w14:textId="77777777" w:rsidR="007B6CA2" w:rsidRPr="00302082" w:rsidRDefault="007B6CA2" w:rsidP="00274D13">
            <w:pPr>
              <w:spacing w:after="120"/>
              <w:rPr>
                <w:rFonts w:ascii="Arial" w:hAnsi="Arial" w:cs="Arial"/>
                <w:i/>
              </w:rPr>
            </w:pPr>
            <w:r w:rsidRPr="00302082">
              <w:rPr>
                <w:rFonts w:ascii="Arial" w:hAnsi="Arial" w:cs="Arial"/>
                <w:i/>
              </w:rPr>
              <w:t>8.1</w:t>
            </w:r>
          </w:p>
        </w:tc>
        <w:tc>
          <w:tcPr>
            <w:tcW w:w="454" w:type="pct"/>
          </w:tcPr>
          <w:p w14:paraId="10624337" w14:textId="77777777" w:rsidR="007B6CA2" w:rsidRPr="00302082" w:rsidRDefault="007B6CA2" w:rsidP="00274D13">
            <w:pPr>
              <w:spacing w:after="120"/>
              <w:rPr>
                <w:rFonts w:ascii="Arial" w:hAnsi="Arial" w:cs="Arial"/>
                <w:i/>
              </w:rPr>
            </w:pPr>
            <w:r w:rsidRPr="00302082">
              <w:rPr>
                <w:rFonts w:ascii="Arial" w:hAnsi="Arial" w:cs="Arial"/>
                <w:i/>
              </w:rPr>
              <w:t>8.2</w:t>
            </w:r>
          </w:p>
        </w:tc>
        <w:tc>
          <w:tcPr>
            <w:tcW w:w="452" w:type="pct"/>
          </w:tcPr>
          <w:p w14:paraId="24B95E56" w14:textId="77777777" w:rsidR="007B6CA2" w:rsidRPr="00302082" w:rsidRDefault="007B6CA2" w:rsidP="00274D13">
            <w:pPr>
              <w:spacing w:after="120"/>
              <w:rPr>
                <w:rFonts w:ascii="Arial" w:hAnsi="Arial" w:cs="Arial"/>
                <w:i/>
              </w:rPr>
            </w:pPr>
            <w:r w:rsidRPr="00302082">
              <w:rPr>
                <w:rFonts w:ascii="Arial" w:hAnsi="Arial" w:cs="Arial"/>
                <w:i/>
              </w:rPr>
              <w:t>8.3</w:t>
            </w:r>
          </w:p>
        </w:tc>
        <w:tc>
          <w:tcPr>
            <w:tcW w:w="452" w:type="pct"/>
          </w:tcPr>
          <w:p w14:paraId="7664DC69" w14:textId="77777777" w:rsidR="007B6CA2" w:rsidRPr="00302082" w:rsidRDefault="007B6CA2" w:rsidP="00274D13">
            <w:pPr>
              <w:spacing w:after="120"/>
              <w:rPr>
                <w:rFonts w:ascii="Arial" w:hAnsi="Arial" w:cs="Arial"/>
                <w:i/>
              </w:rPr>
            </w:pPr>
            <w:r w:rsidRPr="00302082">
              <w:rPr>
                <w:rFonts w:ascii="Arial" w:hAnsi="Arial" w:cs="Arial"/>
                <w:i/>
              </w:rPr>
              <w:t>9.1</w:t>
            </w:r>
          </w:p>
        </w:tc>
        <w:tc>
          <w:tcPr>
            <w:tcW w:w="452" w:type="pct"/>
          </w:tcPr>
          <w:p w14:paraId="166899D0" w14:textId="77777777" w:rsidR="007B6CA2" w:rsidRPr="00302082" w:rsidRDefault="007B6CA2" w:rsidP="00274D13">
            <w:pPr>
              <w:spacing w:after="120"/>
              <w:rPr>
                <w:rFonts w:ascii="Arial" w:hAnsi="Arial" w:cs="Arial"/>
                <w:i/>
              </w:rPr>
            </w:pPr>
            <w:r w:rsidRPr="00302082">
              <w:rPr>
                <w:rFonts w:ascii="Arial" w:hAnsi="Arial" w:cs="Arial"/>
                <w:i/>
              </w:rPr>
              <w:t>9.2</w:t>
            </w:r>
          </w:p>
        </w:tc>
        <w:tc>
          <w:tcPr>
            <w:tcW w:w="452" w:type="pct"/>
          </w:tcPr>
          <w:p w14:paraId="45E1892B" w14:textId="77777777" w:rsidR="007B6CA2" w:rsidRPr="00302082" w:rsidRDefault="007B6CA2" w:rsidP="00274D13">
            <w:pPr>
              <w:spacing w:after="120"/>
              <w:rPr>
                <w:rFonts w:ascii="Arial" w:hAnsi="Arial" w:cs="Arial"/>
                <w:i/>
              </w:rPr>
            </w:pPr>
            <w:r w:rsidRPr="00302082">
              <w:rPr>
                <w:rFonts w:ascii="Arial" w:hAnsi="Arial" w:cs="Arial"/>
                <w:i/>
              </w:rPr>
              <w:t>9.3</w:t>
            </w:r>
          </w:p>
        </w:tc>
        <w:tc>
          <w:tcPr>
            <w:tcW w:w="452" w:type="pct"/>
          </w:tcPr>
          <w:p w14:paraId="785810D5" w14:textId="77777777" w:rsidR="007B6CA2" w:rsidRPr="00302082" w:rsidRDefault="007B6CA2" w:rsidP="00274D13">
            <w:pPr>
              <w:spacing w:after="120"/>
              <w:rPr>
                <w:rFonts w:ascii="Arial" w:hAnsi="Arial" w:cs="Arial"/>
                <w:i/>
              </w:rPr>
            </w:pPr>
            <w:r w:rsidRPr="00302082">
              <w:rPr>
                <w:rFonts w:ascii="Arial" w:hAnsi="Arial" w:cs="Arial"/>
                <w:i/>
              </w:rPr>
              <w:t>9.4</w:t>
            </w:r>
          </w:p>
        </w:tc>
        <w:tc>
          <w:tcPr>
            <w:tcW w:w="451" w:type="pct"/>
          </w:tcPr>
          <w:p w14:paraId="658AAFE4" w14:textId="77777777" w:rsidR="007B6CA2" w:rsidRPr="00302082" w:rsidRDefault="007B6CA2" w:rsidP="00274D13">
            <w:pPr>
              <w:spacing w:after="120"/>
              <w:rPr>
                <w:rFonts w:ascii="Arial" w:hAnsi="Arial" w:cs="Arial"/>
                <w:i/>
              </w:rPr>
            </w:pPr>
            <w:r>
              <w:rPr>
                <w:rFonts w:ascii="Arial" w:hAnsi="Arial" w:cs="Arial"/>
                <w:i/>
              </w:rPr>
              <w:t>9.5</w:t>
            </w:r>
          </w:p>
        </w:tc>
      </w:tr>
      <w:tr w:rsidR="007B6CA2" w:rsidRPr="00302082" w14:paraId="67C7F77C" w14:textId="77777777" w:rsidTr="00FB271D">
        <w:tc>
          <w:tcPr>
            <w:tcW w:w="1381" w:type="pct"/>
            <w:shd w:val="clear" w:color="auto" w:fill="D9D9D9" w:themeFill="background1" w:themeFillShade="D9"/>
          </w:tcPr>
          <w:p w14:paraId="26842ECB" w14:textId="77777777" w:rsidR="007B6CA2" w:rsidRPr="00302082" w:rsidRDefault="007B6CA2" w:rsidP="00274D13">
            <w:pPr>
              <w:spacing w:after="120"/>
              <w:rPr>
                <w:rFonts w:ascii="Arial" w:hAnsi="Arial" w:cs="Arial"/>
                <w:b/>
              </w:rPr>
            </w:pPr>
            <w:r w:rsidRPr="00302082">
              <w:rPr>
                <w:rFonts w:ascii="Arial" w:hAnsi="Arial" w:cs="Arial"/>
                <w:b/>
              </w:rPr>
              <w:t>Learning/ teaching method</w:t>
            </w:r>
          </w:p>
        </w:tc>
        <w:tc>
          <w:tcPr>
            <w:tcW w:w="454" w:type="pct"/>
          </w:tcPr>
          <w:p w14:paraId="067978FC" w14:textId="77777777" w:rsidR="007B6CA2" w:rsidRPr="00302082" w:rsidRDefault="007B6CA2" w:rsidP="00274D13">
            <w:pPr>
              <w:spacing w:after="120"/>
              <w:rPr>
                <w:rFonts w:ascii="Arial" w:hAnsi="Arial" w:cs="Arial"/>
                <w:b/>
              </w:rPr>
            </w:pPr>
          </w:p>
        </w:tc>
        <w:tc>
          <w:tcPr>
            <w:tcW w:w="454" w:type="pct"/>
          </w:tcPr>
          <w:p w14:paraId="7D231BE8" w14:textId="77777777" w:rsidR="007B6CA2" w:rsidRPr="00302082" w:rsidRDefault="007B6CA2" w:rsidP="00274D13">
            <w:pPr>
              <w:spacing w:after="120"/>
              <w:rPr>
                <w:rFonts w:ascii="Arial" w:hAnsi="Arial" w:cs="Arial"/>
                <w:b/>
              </w:rPr>
            </w:pPr>
          </w:p>
        </w:tc>
        <w:tc>
          <w:tcPr>
            <w:tcW w:w="452" w:type="pct"/>
          </w:tcPr>
          <w:p w14:paraId="46F2949B" w14:textId="77777777" w:rsidR="007B6CA2" w:rsidRPr="00302082" w:rsidRDefault="007B6CA2" w:rsidP="00274D13">
            <w:pPr>
              <w:spacing w:after="120"/>
              <w:rPr>
                <w:rFonts w:ascii="Arial" w:hAnsi="Arial" w:cs="Arial"/>
                <w:b/>
              </w:rPr>
            </w:pPr>
          </w:p>
        </w:tc>
        <w:tc>
          <w:tcPr>
            <w:tcW w:w="452" w:type="pct"/>
          </w:tcPr>
          <w:p w14:paraId="633BEBED" w14:textId="77777777" w:rsidR="007B6CA2" w:rsidRPr="00302082" w:rsidRDefault="007B6CA2" w:rsidP="00274D13">
            <w:pPr>
              <w:spacing w:after="120"/>
              <w:rPr>
                <w:rFonts w:ascii="Arial" w:hAnsi="Arial" w:cs="Arial"/>
                <w:b/>
              </w:rPr>
            </w:pPr>
          </w:p>
        </w:tc>
        <w:tc>
          <w:tcPr>
            <w:tcW w:w="452" w:type="pct"/>
          </w:tcPr>
          <w:p w14:paraId="0CD6D957" w14:textId="77777777" w:rsidR="007B6CA2" w:rsidRPr="00302082" w:rsidRDefault="007B6CA2" w:rsidP="00274D13">
            <w:pPr>
              <w:spacing w:after="120"/>
              <w:rPr>
                <w:rFonts w:ascii="Arial" w:hAnsi="Arial" w:cs="Arial"/>
                <w:b/>
              </w:rPr>
            </w:pPr>
          </w:p>
        </w:tc>
        <w:tc>
          <w:tcPr>
            <w:tcW w:w="452" w:type="pct"/>
          </w:tcPr>
          <w:p w14:paraId="295C83D9" w14:textId="77777777" w:rsidR="007B6CA2" w:rsidRPr="00302082" w:rsidRDefault="007B6CA2" w:rsidP="00274D13">
            <w:pPr>
              <w:spacing w:after="120"/>
              <w:rPr>
                <w:rFonts w:ascii="Arial" w:hAnsi="Arial" w:cs="Arial"/>
                <w:b/>
              </w:rPr>
            </w:pPr>
          </w:p>
        </w:tc>
        <w:tc>
          <w:tcPr>
            <w:tcW w:w="452" w:type="pct"/>
          </w:tcPr>
          <w:p w14:paraId="5D3AD9DF" w14:textId="77777777" w:rsidR="007B6CA2" w:rsidRPr="00302082" w:rsidRDefault="007B6CA2" w:rsidP="00274D13">
            <w:pPr>
              <w:spacing w:after="120"/>
              <w:rPr>
                <w:rFonts w:ascii="Arial" w:hAnsi="Arial" w:cs="Arial"/>
                <w:b/>
              </w:rPr>
            </w:pPr>
          </w:p>
        </w:tc>
        <w:tc>
          <w:tcPr>
            <w:tcW w:w="451" w:type="pct"/>
          </w:tcPr>
          <w:p w14:paraId="35C52923" w14:textId="77777777" w:rsidR="007B6CA2" w:rsidRPr="00302082" w:rsidRDefault="007B6CA2" w:rsidP="00274D13">
            <w:pPr>
              <w:spacing w:after="120"/>
              <w:rPr>
                <w:rFonts w:ascii="Arial" w:hAnsi="Arial" w:cs="Arial"/>
                <w:b/>
              </w:rPr>
            </w:pPr>
          </w:p>
        </w:tc>
      </w:tr>
      <w:tr w:rsidR="007B6CA2" w:rsidRPr="00302082" w14:paraId="4C1CDFA2" w14:textId="77777777" w:rsidTr="00FB271D">
        <w:tc>
          <w:tcPr>
            <w:tcW w:w="1381" w:type="pct"/>
          </w:tcPr>
          <w:p w14:paraId="7D6E2CBB" w14:textId="77777777" w:rsidR="007B6CA2" w:rsidRPr="00EC7250" w:rsidRDefault="007B6CA2" w:rsidP="00274D13">
            <w:pPr>
              <w:spacing w:after="120"/>
              <w:rPr>
                <w:rFonts w:ascii="Arial" w:hAnsi="Arial" w:cs="Arial"/>
              </w:rPr>
            </w:pPr>
            <w:r w:rsidRPr="00EC7250">
              <w:rPr>
                <w:rFonts w:ascii="Arial" w:hAnsi="Arial" w:cs="Arial"/>
              </w:rPr>
              <w:t>Private Study</w:t>
            </w:r>
          </w:p>
        </w:tc>
        <w:tc>
          <w:tcPr>
            <w:tcW w:w="454" w:type="pct"/>
          </w:tcPr>
          <w:p w14:paraId="3410BEF3"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017A4CBE"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BDECE0B"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3D935E9A"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9A120BF"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5722152"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67509C6"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6304D99A"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3E3AF75D" w14:textId="77777777" w:rsidTr="00FB271D">
        <w:tc>
          <w:tcPr>
            <w:tcW w:w="1381" w:type="pct"/>
          </w:tcPr>
          <w:p w14:paraId="0ABC18E8" w14:textId="77777777" w:rsidR="007B6CA2" w:rsidRDefault="007B6CA2" w:rsidP="00274D13">
            <w:r>
              <w:rPr>
                <w:rFonts w:ascii="Arial" w:hAnsi="Arial" w:cs="Arial"/>
              </w:rPr>
              <w:t>Lectures</w:t>
            </w:r>
          </w:p>
        </w:tc>
        <w:tc>
          <w:tcPr>
            <w:tcW w:w="454" w:type="pct"/>
          </w:tcPr>
          <w:p w14:paraId="3859AF97"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63B218EF"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27363F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FCDC33B"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3C78E7D"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9B24C5E"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58288ED5"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26FC75AB"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60CFA179" w14:textId="77777777" w:rsidTr="00FB271D">
        <w:tc>
          <w:tcPr>
            <w:tcW w:w="1381" w:type="pct"/>
          </w:tcPr>
          <w:p w14:paraId="7730873E" w14:textId="77777777" w:rsidR="007B6CA2" w:rsidRDefault="007B6CA2" w:rsidP="00274D13">
            <w:r>
              <w:rPr>
                <w:rFonts w:ascii="Arial" w:hAnsi="Arial" w:cs="Arial"/>
              </w:rPr>
              <w:lastRenderedPageBreak/>
              <w:t>Seminars</w:t>
            </w:r>
          </w:p>
        </w:tc>
        <w:tc>
          <w:tcPr>
            <w:tcW w:w="454" w:type="pct"/>
          </w:tcPr>
          <w:p w14:paraId="63D748BF"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550EA9B1"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2E90D121"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04B3B31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CE918A4"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56355C0"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1EDD5821"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2C8AB85D" w14:textId="77777777" w:rsidR="007B6CA2" w:rsidRPr="00302082" w:rsidRDefault="007B6CA2" w:rsidP="00274D13">
            <w:pPr>
              <w:spacing w:after="120"/>
              <w:rPr>
                <w:rFonts w:ascii="Arial" w:hAnsi="Arial" w:cs="Arial"/>
                <w:b/>
              </w:rPr>
            </w:pPr>
            <w:r>
              <w:rPr>
                <w:rFonts w:ascii="Arial" w:hAnsi="Arial" w:cs="Arial"/>
                <w:b/>
              </w:rPr>
              <w:t>x</w:t>
            </w:r>
          </w:p>
        </w:tc>
      </w:tr>
      <w:tr w:rsidR="007B6CA2" w:rsidRPr="00302082" w14:paraId="6A0C066D" w14:textId="77777777" w:rsidTr="00FB271D">
        <w:tc>
          <w:tcPr>
            <w:tcW w:w="1381" w:type="pct"/>
            <w:shd w:val="clear" w:color="auto" w:fill="D9D9D9" w:themeFill="background1" w:themeFillShade="D9"/>
          </w:tcPr>
          <w:p w14:paraId="1872890F" w14:textId="77777777" w:rsidR="007B6CA2" w:rsidRPr="00302082" w:rsidRDefault="007B6CA2" w:rsidP="00274D13">
            <w:pPr>
              <w:spacing w:after="120"/>
              <w:rPr>
                <w:rFonts w:ascii="Arial" w:hAnsi="Arial" w:cs="Arial"/>
                <w:b/>
              </w:rPr>
            </w:pPr>
            <w:r w:rsidRPr="00302082">
              <w:rPr>
                <w:rFonts w:ascii="Arial" w:hAnsi="Arial" w:cs="Arial"/>
                <w:b/>
              </w:rPr>
              <w:t>Assessment method</w:t>
            </w:r>
          </w:p>
        </w:tc>
        <w:tc>
          <w:tcPr>
            <w:tcW w:w="454" w:type="pct"/>
          </w:tcPr>
          <w:p w14:paraId="20C7C352" w14:textId="77777777" w:rsidR="007B6CA2" w:rsidRPr="00302082" w:rsidRDefault="007B6CA2" w:rsidP="00274D13">
            <w:pPr>
              <w:spacing w:after="120"/>
              <w:rPr>
                <w:rFonts w:ascii="Arial" w:hAnsi="Arial" w:cs="Arial"/>
                <w:b/>
              </w:rPr>
            </w:pPr>
          </w:p>
        </w:tc>
        <w:tc>
          <w:tcPr>
            <w:tcW w:w="454" w:type="pct"/>
          </w:tcPr>
          <w:p w14:paraId="2A9CF3BC" w14:textId="77777777" w:rsidR="007B6CA2" w:rsidRPr="00302082" w:rsidRDefault="007B6CA2" w:rsidP="00274D13">
            <w:pPr>
              <w:spacing w:after="120"/>
              <w:rPr>
                <w:rFonts w:ascii="Arial" w:hAnsi="Arial" w:cs="Arial"/>
                <w:b/>
              </w:rPr>
            </w:pPr>
          </w:p>
        </w:tc>
        <w:tc>
          <w:tcPr>
            <w:tcW w:w="452" w:type="pct"/>
          </w:tcPr>
          <w:p w14:paraId="623F500E" w14:textId="77777777" w:rsidR="007B6CA2" w:rsidRPr="00302082" w:rsidRDefault="007B6CA2" w:rsidP="00274D13">
            <w:pPr>
              <w:spacing w:after="120"/>
              <w:rPr>
                <w:rFonts w:ascii="Arial" w:hAnsi="Arial" w:cs="Arial"/>
                <w:b/>
              </w:rPr>
            </w:pPr>
          </w:p>
        </w:tc>
        <w:tc>
          <w:tcPr>
            <w:tcW w:w="452" w:type="pct"/>
          </w:tcPr>
          <w:p w14:paraId="31EF2458" w14:textId="77777777" w:rsidR="007B6CA2" w:rsidRPr="00302082" w:rsidRDefault="007B6CA2" w:rsidP="00274D13">
            <w:pPr>
              <w:spacing w:after="120"/>
              <w:rPr>
                <w:rFonts w:ascii="Arial" w:hAnsi="Arial" w:cs="Arial"/>
                <w:b/>
              </w:rPr>
            </w:pPr>
          </w:p>
        </w:tc>
        <w:tc>
          <w:tcPr>
            <w:tcW w:w="452" w:type="pct"/>
          </w:tcPr>
          <w:p w14:paraId="3E521617" w14:textId="77777777" w:rsidR="007B6CA2" w:rsidRPr="00302082" w:rsidRDefault="007B6CA2" w:rsidP="00274D13">
            <w:pPr>
              <w:spacing w:after="120"/>
              <w:rPr>
                <w:rFonts w:ascii="Arial" w:hAnsi="Arial" w:cs="Arial"/>
                <w:b/>
              </w:rPr>
            </w:pPr>
          </w:p>
        </w:tc>
        <w:tc>
          <w:tcPr>
            <w:tcW w:w="452" w:type="pct"/>
          </w:tcPr>
          <w:p w14:paraId="6E264D30" w14:textId="77777777" w:rsidR="007B6CA2" w:rsidRPr="00302082" w:rsidRDefault="007B6CA2" w:rsidP="00274D13">
            <w:pPr>
              <w:spacing w:after="120"/>
              <w:rPr>
                <w:rFonts w:ascii="Arial" w:hAnsi="Arial" w:cs="Arial"/>
                <w:b/>
              </w:rPr>
            </w:pPr>
          </w:p>
        </w:tc>
        <w:tc>
          <w:tcPr>
            <w:tcW w:w="452" w:type="pct"/>
          </w:tcPr>
          <w:p w14:paraId="4E6C2CAA" w14:textId="77777777" w:rsidR="007B6CA2" w:rsidRPr="00302082" w:rsidRDefault="007B6CA2" w:rsidP="00274D13">
            <w:pPr>
              <w:spacing w:after="120"/>
              <w:rPr>
                <w:rFonts w:ascii="Arial" w:hAnsi="Arial" w:cs="Arial"/>
                <w:b/>
              </w:rPr>
            </w:pPr>
          </w:p>
        </w:tc>
        <w:tc>
          <w:tcPr>
            <w:tcW w:w="451" w:type="pct"/>
          </w:tcPr>
          <w:p w14:paraId="26FA43E9" w14:textId="77777777" w:rsidR="007B6CA2" w:rsidRPr="00302082" w:rsidRDefault="007B6CA2" w:rsidP="00274D13">
            <w:pPr>
              <w:spacing w:after="120"/>
              <w:rPr>
                <w:rFonts w:ascii="Arial" w:hAnsi="Arial" w:cs="Arial"/>
                <w:b/>
              </w:rPr>
            </w:pPr>
          </w:p>
        </w:tc>
      </w:tr>
      <w:tr w:rsidR="007B6CA2" w:rsidRPr="00302082" w14:paraId="5B12E357" w14:textId="77777777" w:rsidTr="00FB271D">
        <w:tc>
          <w:tcPr>
            <w:tcW w:w="1381" w:type="pct"/>
          </w:tcPr>
          <w:p w14:paraId="6A5F7A0F" w14:textId="77777777" w:rsidR="007B6CA2" w:rsidRPr="00981320" w:rsidRDefault="007B6CA2" w:rsidP="00274D13">
            <w:pPr>
              <w:spacing w:after="120"/>
              <w:rPr>
                <w:rFonts w:ascii="Arial" w:hAnsi="Arial" w:cs="Arial"/>
              </w:rPr>
            </w:pPr>
            <w:r w:rsidRPr="00981320">
              <w:rPr>
                <w:rFonts w:ascii="Arial" w:hAnsi="Arial" w:cs="Arial"/>
              </w:rPr>
              <w:t>Business Skills Report</w:t>
            </w:r>
          </w:p>
        </w:tc>
        <w:tc>
          <w:tcPr>
            <w:tcW w:w="454" w:type="pct"/>
          </w:tcPr>
          <w:p w14:paraId="36529C0C" w14:textId="77777777" w:rsidR="007B6CA2" w:rsidRPr="00302082" w:rsidRDefault="007B6CA2" w:rsidP="00274D13">
            <w:pPr>
              <w:spacing w:after="120"/>
              <w:rPr>
                <w:rFonts w:ascii="Arial" w:hAnsi="Arial" w:cs="Arial"/>
                <w:b/>
              </w:rPr>
            </w:pPr>
            <w:r>
              <w:rPr>
                <w:rFonts w:ascii="Arial" w:hAnsi="Arial" w:cs="Arial"/>
                <w:b/>
              </w:rPr>
              <w:t>x</w:t>
            </w:r>
          </w:p>
        </w:tc>
        <w:tc>
          <w:tcPr>
            <w:tcW w:w="454" w:type="pct"/>
          </w:tcPr>
          <w:p w14:paraId="1A393C52"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20CBE5F7"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4941F5D8"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02813364"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319D4797" w14:textId="77777777" w:rsidR="007B6CA2" w:rsidRPr="00302082" w:rsidRDefault="007B6CA2" w:rsidP="00274D13">
            <w:pPr>
              <w:spacing w:after="120"/>
              <w:rPr>
                <w:rFonts w:ascii="Arial" w:hAnsi="Arial" w:cs="Arial"/>
                <w:b/>
              </w:rPr>
            </w:pPr>
            <w:r>
              <w:rPr>
                <w:rFonts w:ascii="Arial" w:hAnsi="Arial" w:cs="Arial"/>
                <w:b/>
              </w:rPr>
              <w:t>x</w:t>
            </w:r>
          </w:p>
        </w:tc>
        <w:tc>
          <w:tcPr>
            <w:tcW w:w="452" w:type="pct"/>
          </w:tcPr>
          <w:p w14:paraId="79D0318A" w14:textId="77777777" w:rsidR="007B6CA2" w:rsidRPr="00302082" w:rsidRDefault="007B6CA2" w:rsidP="00274D13">
            <w:pPr>
              <w:spacing w:after="120"/>
              <w:rPr>
                <w:rFonts w:ascii="Arial" w:hAnsi="Arial" w:cs="Arial"/>
                <w:b/>
              </w:rPr>
            </w:pPr>
            <w:r>
              <w:rPr>
                <w:rFonts w:ascii="Arial" w:hAnsi="Arial" w:cs="Arial"/>
                <w:b/>
              </w:rPr>
              <w:t>x</w:t>
            </w:r>
          </w:p>
        </w:tc>
        <w:tc>
          <w:tcPr>
            <w:tcW w:w="451" w:type="pct"/>
          </w:tcPr>
          <w:p w14:paraId="43096921" w14:textId="77777777" w:rsidR="007B6CA2" w:rsidRPr="00302082" w:rsidRDefault="007B6CA2" w:rsidP="00274D13">
            <w:pPr>
              <w:spacing w:after="120"/>
              <w:rPr>
                <w:rFonts w:ascii="Arial" w:hAnsi="Arial" w:cs="Arial"/>
                <w:b/>
              </w:rPr>
            </w:pPr>
            <w:r>
              <w:rPr>
                <w:rFonts w:ascii="Arial" w:hAnsi="Arial" w:cs="Arial"/>
                <w:b/>
              </w:rPr>
              <w:t>x</w:t>
            </w:r>
          </w:p>
        </w:tc>
      </w:tr>
    </w:tbl>
    <w:p w14:paraId="1BE06E63" w14:textId="77777777" w:rsidR="007B6CA2" w:rsidRPr="007B6CA2" w:rsidRDefault="007B6CA2" w:rsidP="007B6CA2">
      <w:pPr>
        <w:spacing w:after="120" w:line="240" w:lineRule="auto"/>
        <w:ind w:left="567" w:right="261"/>
        <w:jc w:val="both"/>
        <w:rPr>
          <w:rFonts w:ascii="Arial" w:hAnsi="Arial" w:cs="Arial"/>
          <w:b/>
          <w:i/>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576A435"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68D81ED5" w:rsidR="00883204" w:rsidRPr="007B6CA2" w:rsidRDefault="00883204" w:rsidP="00696FF5">
      <w:pPr>
        <w:numPr>
          <w:ilvl w:val="0"/>
          <w:numId w:val="1"/>
        </w:numPr>
        <w:spacing w:after="120" w:line="240" w:lineRule="auto"/>
        <w:ind w:left="567" w:right="261" w:hanging="568"/>
        <w:jc w:val="both"/>
        <w:rPr>
          <w:rFonts w:ascii="Arial" w:hAnsi="Arial" w:cs="Arial"/>
          <w:b/>
        </w:rPr>
      </w:pPr>
      <w:r w:rsidRPr="007B6CA2">
        <w:rPr>
          <w:rFonts w:ascii="Arial" w:hAnsi="Arial" w:cs="Arial"/>
          <w:b/>
        </w:rPr>
        <w:t xml:space="preserve">Internationalisation </w:t>
      </w:r>
    </w:p>
    <w:p w14:paraId="11305B63" w14:textId="77777777" w:rsidR="007B6CA2" w:rsidRPr="007B6CA2" w:rsidRDefault="007B6CA2" w:rsidP="007B6CA2">
      <w:pPr>
        <w:pStyle w:val="ListParagraph"/>
        <w:spacing w:after="120" w:line="240" w:lineRule="auto"/>
        <w:ind w:left="567" w:right="261"/>
        <w:jc w:val="both"/>
        <w:rPr>
          <w:rFonts w:ascii="Arial" w:hAnsi="Arial" w:cs="Arial"/>
          <w:b/>
        </w:rPr>
      </w:pPr>
      <w:r w:rsidRPr="007B6CA2">
        <w:rPr>
          <w:rFonts w:ascii="Arial" w:hAnsi="Arial" w:cs="Arial"/>
        </w:rPr>
        <w:t>The module will continue to use internationally relevant case studies and learning material and students will be encouraged to think about the learning outcomes in an international context.  The MSc International HRM programme learning outcomes require that the module provides internationally focussed case study and perspective in exploring theory and practice in regards to HRM skills development.</w:t>
      </w:r>
    </w:p>
    <w:p w14:paraId="4623C12C" w14:textId="77777777" w:rsidR="00CB0148" w:rsidRDefault="00CB0148" w:rsidP="00CB0148">
      <w:pPr>
        <w:spacing w:after="120" w:line="240" w:lineRule="auto"/>
        <w:ind w:left="567" w:right="261"/>
        <w:jc w:val="both"/>
        <w:rPr>
          <w:rFonts w:ascii="Arial" w:hAnsi="Arial" w:cs="Arial"/>
          <w:b/>
        </w:rPr>
      </w:pPr>
    </w:p>
    <w:p w14:paraId="57341419" w14:textId="77777777" w:rsidR="00D9731D" w:rsidRPr="00302082" w:rsidRDefault="00D9731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B6CA2" w:rsidRPr="00302082" w14:paraId="07085151" w14:textId="77777777" w:rsidTr="00694309">
        <w:trPr>
          <w:trHeight w:val="305"/>
        </w:trPr>
        <w:tc>
          <w:tcPr>
            <w:tcW w:w="1526" w:type="dxa"/>
          </w:tcPr>
          <w:p w14:paraId="3A16B3FC" w14:textId="0928D4D5" w:rsidR="007B6CA2" w:rsidRPr="00506EEA" w:rsidRDefault="007B6CA2" w:rsidP="007B6CA2">
            <w:pPr>
              <w:spacing w:after="120"/>
              <w:ind w:right="-330"/>
              <w:rPr>
                <w:rFonts w:ascii="Arial" w:hAnsi="Arial" w:cs="Arial"/>
              </w:rPr>
            </w:pPr>
            <w:r w:rsidRPr="00C074F5">
              <w:rPr>
                <w:rFonts w:ascii="Arial" w:hAnsi="Arial" w:cs="Arial"/>
                <w:sz w:val="20"/>
                <w:szCs w:val="20"/>
              </w:rPr>
              <w:t>07/11/2016</w:t>
            </w:r>
          </w:p>
        </w:tc>
        <w:tc>
          <w:tcPr>
            <w:tcW w:w="1701" w:type="dxa"/>
          </w:tcPr>
          <w:p w14:paraId="1403AEBB" w14:textId="7E799FA1" w:rsidR="007B6CA2" w:rsidRPr="00506EEA" w:rsidRDefault="007B6CA2" w:rsidP="007B6CA2">
            <w:pPr>
              <w:spacing w:after="120"/>
              <w:ind w:right="-330"/>
              <w:rPr>
                <w:rFonts w:ascii="Arial" w:hAnsi="Arial" w:cs="Arial"/>
              </w:rPr>
            </w:pPr>
            <w:r w:rsidRPr="00C074F5">
              <w:rPr>
                <w:rFonts w:ascii="Arial" w:hAnsi="Arial" w:cs="Arial"/>
                <w:sz w:val="20"/>
                <w:szCs w:val="20"/>
              </w:rPr>
              <w:t>Minor</w:t>
            </w:r>
          </w:p>
        </w:tc>
        <w:tc>
          <w:tcPr>
            <w:tcW w:w="2410" w:type="dxa"/>
          </w:tcPr>
          <w:p w14:paraId="6C52E9CA" w14:textId="1AEDE2CB" w:rsidR="007B6CA2" w:rsidRPr="00506EEA" w:rsidRDefault="007B6CA2" w:rsidP="007B6CA2">
            <w:pPr>
              <w:spacing w:after="120"/>
              <w:ind w:right="-330"/>
              <w:rPr>
                <w:rFonts w:ascii="Arial" w:hAnsi="Arial" w:cs="Arial"/>
              </w:rPr>
            </w:pPr>
            <w:r w:rsidRPr="00C074F5">
              <w:rPr>
                <w:rFonts w:ascii="Arial" w:hAnsi="Arial" w:cs="Arial"/>
                <w:sz w:val="20"/>
                <w:szCs w:val="20"/>
              </w:rPr>
              <w:t>September 2017</w:t>
            </w:r>
          </w:p>
        </w:tc>
        <w:tc>
          <w:tcPr>
            <w:tcW w:w="2448" w:type="dxa"/>
          </w:tcPr>
          <w:p w14:paraId="43DFCA84" w14:textId="3322509A" w:rsidR="007B6CA2" w:rsidRPr="00506EEA" w:rsidRDefault="007B6CA2" w:rsidP="007B6CA2">
            <w:pPr>
              <w:spacing w:after="120"/>
              <w:ind w:right="-330"/>
              <w:rPr>
                <w:rFonts w:ascii="Arial" w:hAnsi="Arial" w:cs="Arial"/>
              </w:rPr>
            </w:pPr>
            <w:r w:rsidRPr="00C074F5">
              <w:rPr>
                <w:rFonts w:ascii="Arial" w:hAnsi="Arial" w:cs="Arial"/>
                <w:sz w:val="20"/>
                <w:szCs w:val="20"/>
              </w:rPr>
              <w:t>7, 16</w:t>
            </w:r>
          </w:p>
        </w:tc>
        <w:tc>
          <w:tcPr>
            <w:tcW w:w="2597" w:type="dxa"/>
          </w:tcPr>
          <w:p w14:paraId="7B690596" w14:textId="2CC144D4" w:rsidR="007B6CA2" w:rsidRPr="00506EEA" w:rsidRDefault="007B6CA2" w:rsidP="007B6CA2">
            <w:pPr>
              <w:spacing w:after="120"/>
              <w:ind w:right="-330"/>
              <w:rPr>
                <w:rFonts w:ascii="Arial" w:hAnsi="Arial" w:cs="Arial"/>
              </w:rPr>
            </w:pPr>
          </w:p>
        </w:tc>
      </w:tr>
      <w:tr w:rsidR="007B6CA2" w:rsidRPr="00302082" w14:paraId="647DDE06" w14:textId="77777777" w:rsidTr="00694309">
        <w:trPr>
          <w:trHeight w:val="305"/>
        </w:trPr>
        <w:tc>
          <w:tcPr>
            <w:tcW w:w="1526" w:type="dxa"/>
          </w:tcPr>
          <w:p w14:paraId="652453C9" w14:textId="467AE907" w:rsidR="007B6CA2" w:rsidRPr="00302082" w:rsidRDefault="007B6CA2" w:rsidP="007B6CA2">
            <w:pPr>
              <w:spacing w:after="120"/>
              <w:ind w:right="-330"/>
              <w:rPr>
                <w:rFonts w:ascii="Arial" w:hAnsi="Arial" w:cs="Arial"/>
              </w:rPr>
            </w:pPr>
            <w:r>
              <w:rPr>
                <w:rFonts w:ascii="Arial" w:hAnsi="Arial" w:cs="Arial"/>
              </w:rPr>
              <w:t>07/06/2017</w:t>
            </w:r>
          </w:p>
        </w:tc>
        <w:tc>
          <w:tcPr>
            <w:tcW w:w="1701" w:type="dxa"/>
          </w:tcPr>
          <w:p w14:paraId="3DAF2B2C" w14:textId="744A9D83" w:rsidR="007B6CA2" w:rsidRPr="00302082" w:rsidRDefault="007B6CA2" w:rsidP="007B6CA2">
            <w:pPr>
              <w:spacing w:after="120"/>
              <w:ind w:right="-330"/>
              <w:rPr>
                <w:rFonts w:ascii="Arial" w:hAnsi="Arial" w:cs="Arial"/>
              </w:rPr>
            </w:pPr>
            <w:r>
              <w:rPr>
                <w:rFonts w:ascii="Arial" w:hAnsi="Arial" w:cs="Arial"/>
              </w:rPr>
              <w:t>Minor</w:t>
            </w:r>
          </w:p>
        </w:tc>
        <w:tc>
          <w:tcPr>
            <w:tcW w:w="2410" w:type="dxa"/>
          </w:tcPr>
          <w:p w14:paraId="04181912" w14:textId="6D89A0F9" w:rsidR="007B6CA2" w:rsidRPr="00302082" w:rsidRDefault="007B6CA2" w:rsidP="007B6CA2">
            <w:pPr>
              <w:spacing w:after="120"/>
              <w:ind w:right="-330"/>
              <w:rPr>
                <w:rFonts w:ascii="Arial" w:hAnsi="Arial" w:cs="Arial"/>
              </w:rPr>
            </w:pPr>
            <w:r>
              <w:rPr>
                <w:rFonts w:ascii="Arial" w:hAnsi="Arial" w:cs="Arial"/>
              </w:rPr>
              <w:t>September 2017</w:t>
            </w:r>
          </w:p>
        </w:tc>
        <w:tc>
          <w:tcPr>
            <w:tcW w:w="2448" w:type="dxa"/>
          </w:tcPr>
          <w:p w14:paraId="2B86721A" w14:textId="53F1705C" w:rsidR="007B6CA2" w:rsidRPr="00302082" w:rsidRDefault="007B6CA2" w:rsidP="007B6CA2">
            <w:pPr>
              <w:spacing w:after="120"/>
              <w:ind w:right="-330"/>
              <w:rPr>
                <w:rFonts w:ascii="Arial" w:hAnsi="Arial" w:cs="Arial"/>
              </w:rPr>
            </w:pPr>
            <w:r>
              <w:rPr>
                <w:rFonts w:ascii="Arial" w:hAnsi="Arial" w:cs="Arial"/>
              </w:rPr>
              <w:t>11, 17</w:t>
            </w:r>
          </w:p>
        </w:tc>
        <w:tc>
          <w:tcPr>
            <w:tcW w:w="2597" w:type="dxa"/>
          </w:tcPr>
          <w:p w14:paraId="5FD40983" w14:textId="707055A8" w:rsidR="007B6CA2" w:rsidRPr="00302082" w:rsidRDefault="007B6CA2" w:rsidP="007B6CA2">
            <w:pPr>
              <w:spacing w:after="120"/>
              <w:ind w:right="-330"/>
              <w:rPr>
                <w:rFonts w:ascii="Arial" w:hAnsi="Arial" w:cs="Arial"/>
              </w:rPr>
            </w:pPr>
            <w:r>
              <w:rPr>
                <w:rFonts w:ascii="Arial" w:hAnsi="Arial" w:cs="Arial"/>
              </w:rPr>
              <w:t>No</w:t>
            </w: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61D804D2" w:rsidR="008B2543" w:rsidRDefault="0019787E" w:rsidP="009A2D37">
        <w:pPr>
          <w:pStyle w:val="Footer"/>
          <w:jc w:val="center"/>
        </w:pPr>
        <w:r>
          <w:fldChar w:fldCharType="begin"/>
        </w:r>
        <w:r>
          <w:instrText xml:space="preserve"> PAGE   \* MERGEFORMAT </w:instrText>
        </w:r>
        <w:r>
          <w:fldChar w:fldCharType="separate"/>
        </w:r>
        <w:r w:rsidR="003031C5">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F27092"/>
    <w:multiLevelType w:val="hybridMultilevel"/>
    <w:tmpl w:val="9DAA06DA"/>
    <w:lvl w:ilvl="0" w:tplc="D97E51A0">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679EE"/>
    <w:multiLevelType w:val="hybridMultilevel"/>
    <w:tmpl w:val="7422A4BE"/>
    <w:lvl w:ilvl="0" w:tplc="08090001">
      <w:start w:val="1"/>
      <w:numFmt w:val="bullet"/>
      <w:lvlText w:val=""/>
      <w:lvlJc w:val="left"/>
      <w:pPr>
        <w:ind w:left="1146" w:hanging="360"/>
      </w:pPr>
      <w:rPr>
        <w:rFonts w:ascii="Symbol" w:hAnsi="Symbol" w:hint="default"/>
      </w:rPr>
    </w:lvl>
    <w:lvl w:ilvl="1" w:tplc="A1385214">
      <w:numFmt w:val="bullet"/>
      <w:lvlText w:val="-"/>
      <w:lvlJc w:val="left"/>
      <w:pPr>
        <w:ind w:left="1866" w:hanging="360"/>
      </w:pPr>
      <w:rPr>
        <w:rFonts w:ascii="Arial" w:eastAsiaTheme="minorEastAsia"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6D2220C"/>
    <w:multiLevelType w:val="hybridMultilevel"/>
    <w:tmpl w:val="D4068F1E"/>
    <w:lvl w:ilvl="0" w:tplc="D97E51A0">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F437C43"/>
    <w:multiLevelType w:val="hybridMultilevel"/>
    <w:tmpl w:val="4EFA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83DE6"/>
    <w:multiLevelType w:val="hybridMultilevel"/>
    <w:tmpl w:val="D2C685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114E31"/>
    <w:multiLevelType w:val="hybridMultilevel"/>
    <w:tmpl w:val="83EC7C32"/>
    <w:lvl w:ilvl="0" w:tplc="94BEC9CE">
      <w:start w:val="1"/>
      <w:numFmt w:val="decimal"/>
      <w:lvlText w:val="%1."/>
      <w:lvlJc w:val="left"/>
      <w:pPr>
        <w:ind w:left="987" w:hanging="360"/>
      </w:pPr>
      <w:rPr>
        <w:rFonts w:hint="default"/>
      </w:rPr>
    </w:lvl>
    <w:lvl w:ilvl="1" w:tplc="08090019" w:tentative="1">
      <w:start w:val="1"/>
      <w:numFmt w:val="lowerLetter"/>
      <w:lvlText w:val="%2."/>
      <w:lvlJc w:val="left"/>
      <w:pPr>
        <w:ind w:left="1707" w:hanging="360"/>
      </w:pPr>
    </w:lvl>
    <w:lvl w:ilvl="2" w:tplc="0809001B" w:tentative="1">
      <w:start w:val="1"/>
      <w:numFmt w:val="lowerRoman"/>
      <w:lvlText w:val="%3."/>
      <w:lvlJc w:val="right"/>
      <w:pPr>
        <w:ind w:left="2427" w:hanging="180"/>
      </w:pPr>
    </w:lvl>
    <w:lvl w:ilvl="3" w:tplc="0809000F" w:tentative="1">
      <w:start w:val="1"/>
      <w:numFmt w:val="decimal"/>
      <w:lvlText w:val="%4."/>
      <w:lvlJc w:val="left"/>
      <w:pPr>
        <w:ind w:left="3147" w:hanging="360"/>
      </w:pPr>
    </w:lvl>
    <w:lvl w:ilvl="4" w:tplc="08090019" w:tentative="1">
      <w:start w:val="1"/>
      <w:numFmt w:val="lowerLetter"/>
      <w:lvlText w:val="%5."/>
      <w:lvlJc w:val="left"/>
      <w:pPr>
        <w:ind w:left="3867" w:hanging="360"/>
      </w:pPr>
    </w:lvl>
    <w:lvl w:ilvl="5" w:tplc="0809001B" w:tentative="1">
      <w:start w:val="1"/>
      <w:numFmt w:val="lowerRoman"/>
      <w:lvlText w:val="%6."/>
      <w:lvlJc w:val="right"/>
      <w:pPr>
        <w:ind w:left="4587" w:hanging="180"/>
      </w:pPr>
    </w:lvl>
    <w:lvl w:ilvl="6" w:tplc="0809000F" w:tentative="1">
      <w:start w:val="1"/>
      <w:numFmt w:val="decimal"/>
      <w:lvlText w:val="%7."/>
      <w:lvlJc w:val="left"/>
      <w:pPr>
        <w:ind w:left="5307" w:hanging="360"/>
      </w:pPr>
    </w:lvl>
    <w:lvl w:ilvl="7" w:tplc="08090019" w:tentative="1">
      <w:start w:val="1"/>
      <w:numFmt w:val="lowerLetter"/>
      <w:lvlText w:val="%8."/>
      <w:lvlJc w:val="left"/>
      <w:pPr>
        <w:ind w:left="6027" w:hanging="360"/>
      </w:pPr>
    </w:lvl>
    <w:lvl w:ilvl="8" w:tplc="0809001B" w:tentative="1">
      <w:start w:val="1"/>
      <w:numFmt w:val="lowerRoman"/>
      <w:lvlText w:val="%9."/>
      <w:lvlJc w:val="right"/>
      <w:pPr>
        <w:ind w:left="6747" w:hanging="180"/>
      </w:p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6" w15:restartNumberingAfterBreak="0">
    <w:nsid w:val="6D8845B4"/>
    <w:multiLevelType w:val="hybridMultilevel"/>
    <w:tmpl w:val="86AA92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3"/>
  </w:num>
  <w:num w:numId="6">
    <w:abstractNumId w:val="11"/>
  </w:num>
  <w:num w:numId="7">
    <w:abstractNumId w:val="17"/>
  </w:num>
  <w:num w:numId="8">
    <w:abstractNumId w:val="12"/>
  </w:num>
  <w:num w:numId="9">
    <w:abstractNumId w:val="6"/>
  </w:num>
  <w:num w:numId="10">
    <w:abstractNumId w:val="15"/>
  </w:num>
  <w:num w:numId="11">
    <w:abstractNumId w:val="7"/>
  </w:num>
  <w:num w:numId="12">
    <w:abstractNumId w:val="18"/>
  </w:num>
  <w:num w:numId="13">
    <w:abstractNumId w:val="4"/>
  </w:num>
  <w:num w:numId="14">
    <w:abstractNumId w:val="9"/>
  </w:num>
  <w:num w:numId="15">
    <w:abstractNumId w:val="10"/>
  </w:num>
  <w:num w:numId="16">
    <w:abstractNumId w:val="14"/>
  </w:num>
  <w:num w:numId="17">
    <w:abstractNumId w:val="16"/>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2B11"/>
    <w:rsid w:val="000851A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EA6"/>
    <w:rsid w:val="002407C0"/>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2848"/>
    <w:rsid w:val="003031C5"/>
    <w:rsid w:val="00306620"/>
    <w:rsid w:val="003078C9"/>
    <w:rsid w:val="003262B9"/>
    <w:rsid w:val="00327F58"/>
    <w:rsid w:val="00334A02"/>
    <w:rsid w:val="00335875"/>
    <w:rsid w:val="00335FBE"/>
    <w:rsid w:val="00351D4F"/>
    <w:rsid w:val="00352D8E"/>
    <w:rsid w:val="00356B68"/>
    <w:rsid w:val="0035702D"/>
    <w:rsid w:val="003604D4"/>
    <w:rsid w:val="00362537"/>
    <w:rsid w:val="003627B0"/>
    <w:rsid w:val="003641B7"/>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68E"/>
    <w:rsid w:val="003D4A1C"/>
    <w:rsid w:val="003D7AA0"/>
    <w:rsid w:val="003E1FF7"/>
    <w:rsid w:val="003E311D"/>
    <w:rsid w:val="003F4470"/>
    <w:rsid w:val="003F5A04"/>
    <w:rsid w:val="003F67CD"/>
    <w:rsid w:val="00402ED7"/>
    <w:rsid w:val="004048E6"/>
    <w:rsid w:val="004114F8"/>
    <w:rsid w:val="00422B69"/>
    <w:rsid w:val="00423D86"/>
    <w:rsid w:val="00424C90"/>
    <w:rsid w:val="004269E6"/>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64D"/>
    <w:rsid w:val="005B5A98"/>
    <w:rsid w:val="005C1A4F"/>
    <w:rsid w:val="005C27D7"/>
    <w:rsid w:val="005D087C"/>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E1FF8"/>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AC9"/>
    <w:rsid w:val="00787070"/>
    <w:rsid w:val="007874DB"/>
    <w:rsid w:val="007906FD"/>
    <w:rsid w:val="007950E0"/>
    <w:rsid w:val="00797197"/>
    <w:rsid w:val="007972A7"/>
    <w:rsid w:val="007A2BA2"/>
    <w:rsid w:val="007A6245"/>
    <w:rsid w:val="007B1DB2"/>
    <w:rsid w:val="007B375B"/>
    <w:rsid w:val="007B412A"/>
    <w:rsid w:val="007B635E"/>
    <w:rsid w:val="007B6CA2"/>
    <w:rsid w:val="007B7724"/>
    <w:rsid w:val="007B7CDC"/>
    <w:rsid w:val="007C05EE"/>
    <w:rsid w:val="007C74B4"/>
    <w:rsid w:val="007E3412"/>
    <w:rsid w:val="007E439B"/>
    <w:rsid w:val="007F393D"/>
    <w:rsid w:val="008029AF"/>
    <w:rsid w:val="00802FFA"/>
    <w:rsid w:val="008102E5"/>
    <w:rsid w:val="008111B4"/>
    <w:rsid w:val="008133F0"/>
    <w:rsid w:val="00815880"/>
    <w:rsid w:val="0082322C"/>
    <w:rsid w:val="00823942"/>
    <w:rsid w:val="00825C0A"/>
    <w:rsid w:val="00827FFD"/>
    <w:rsid w:val="0083074C"/>
    <w:rsid w:val="00854535"/>
    <w:rsid w:val="00856EB3"/>
    <w:rsid w:val="00863C96"/>
    <w:rsid w:val="00864A72"/>
    <w:rsid w:val="0087228A"/>
    <w:rsid w:val="00873473"/>
    <w:rsid w:val="00873E9F"/>
    <w:rsid w:val="00874047"/>
    <w:rsid w:val="008778CB"/>
    <w:rsid w:val="00881545"/>
    <w:rsid w:val="00883204"/>
    <w:rsid w:val="00883A3E"/>
    <w:rsid w:val="0089148D"/>
    <w:rsid w:val="00891580"/>
    <w:rsid w:val="00891E0D"/>
    <w:rsid w:val="008A0F36"/>
    <w:rsid w:val="008B2543"/>
    <w:rsid w:val="008B4B6E"/>
    <w:rsid w:val="008C2291"/>
    <w:rsid w:val="008D7401"/>
    <w:rsid w:val="00903DF6"/>
    <w:rsid w:val="00921CF6"/>
    <w:rsid w:val="00922E9E"/>
    <w:rsid w:val="00924EF0"/>
    <w:rsid w:val="00934D7B"/>
    <w:rsid w:val="00947180"/>
    <w:rsid w:val="00947C71"/>
    <w:rsid w:val="0095061F"/>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B0E56"/>
    <w:rsid w:val="009C2474"/>
    <w:rsid w:val="009C7082"/>
    <w:rsid w:val="009D0006"/>
    <w:rsid w:val="009D068C"/>
    <w:rsid w:val="009F3A2A"/>
    <w:rsid w:val="009F58E9"/>
    <w:rsid w:val="009F731F"/>
    <w:rsid w:val="009F7D33"/>
    <w:rsid w:val="00A021FE"/>
    <w:rsid w:val="00A1270E"/>
    <w:rsid w:val="00A15342"/>
    <w:rsid w:val="00A3007E"/>
    <w:rsid w:val="00A32048"/>
    <w:rsid w:val="00A41F06"/>
    <w:rsid w:val="00A50FD4"/>
    <w:rsid w:val="00A52DB4"/>
    <w:rsid w:val="00A5680F"/>
    <w:rsid w:val="00A618E1"/>
    <w:rsid w:val="00A629B9"/>
    <w:rsid w:val="00A70C20"/>
    <w:rsid w:val="00A74292"/>
    <w:rsid w:val="00A776DE"/>
    <w:rsid w:val="00A80640"/>
    <w:rsid w:val="00A87FFD"/>
    <w:rsid w:val="00A97038"/>
    <w:rsid w:val="00AA3C15"/>
    <w:rsid w:val="00AA6330"/>
    <w:rsid w:val="00AB6D9A"/>
    <w:rsid w:val="00AC7501"/>
    <w:rsid w:val="00AD665F"/>
    <w:rsid w:val="00AD748B"/>
    <w:rsid w:val="00AE4865"/>
    <w:rsid w:val="00AF50EE"/>
    <w:rsid w:val="00B0591D"/>
    <w:rsid w:val="00B13402"/>
    <w:rsid w:val="00B14BC2"/>
    <w:rsid w:val="00B17024"/>
    <w:rsid w:val="00B17CD2"/>
    <w:rsid w:val="00B213D2"/>
    <w:rsid w:val="00B248BA"/>
    <w:rsid w:val="00B24B56"/>
    <w:rsid w:val="00B30E07"/>
    <w:rsid w:val="00B34ADD"/>
    <w:rsid w:val="00B45CF0"/>
    <w:rsid w:val="00B52FF5"/>
    <w:rsid w:val="00B5498B"/>
    <w:rsid w:val="00B57219"/>
    <w:rsid w:val="00B6006F"/>
    <w:rsid w:val="00B658A3"/>
    <w:rsid w:val="00B746A8"/>
    <w:rsid w:val="00B7664D"/>
    <w:rsid w:val="00B80989"/>
    <w:rsid w:val="00B9109B"/>
    <w:rsid w:val="00B927AE"/>
    <w:rsid w:val="00B93721"/>
    <w:rsid w:val="00B937B1"/>
    <w:rsid w:val="00BA453C"/>
    <w:rsid w:val="00BA4E02"/>
    <w:rsid w:val="00BB2045"/>
    <w:rsid w:val="00BB2A6D"/>
    <w:rsid w:val="00BB4189"/>
    <w:rsid w:val="00BB4651"/>
    <w:rsid w:val="00BC19F7"/>
    <w:rsid w:val="00BC41ED"/>
    <w:rsid w:val="00BD009E"/>
    <w:rsid w:val="00BD0EF8"/>
    <w:rsid w:val="00BD7A8C"/>
    <w:rsid w:val="00BE015A"/>
    <w:rsid w:val="00BE2126"/>
    <w:rsid w:val="00BE3B17"/>
    <w:rsid w:val="00BF51AB"/>
    <w:rsid w:val="00BF716B"/>
    <w:rsid w:val="00BF7233"/>
    <w:rsid w:val="00C02AA2"/>
    <w:rsid w:val="00C04C95"/>
    <w:rsid w:val="00C12613"/>
    <w:rsid w:val="00C16DEF"/>
    <w:rsid w:val="00C2492F"/>
    <w:rsid w:val="00C32201"/>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148"/>
    <w:rsid w:val="00CB11CE"/>
    <w:rsid w:val="00CB34E8"/>
    <w:rsid w:val="00CC25A2"/>
    <w:rsid w:val="00CD7F07"/>
    <w:rsid w:val="00CE04F3"/>
    <w:rsid w:val="00CE12D8"/>
    <w:rsid w:val="00CE4291"/>
    <w:rsid w:val="00CE4574"/>
    <w:rsid w:val="00CE70E6"/>
    <w:rsid w:val="00CE7BDF"/>
    <w:rsid w:val="00CF2E1E"/>
    <w:rsid w:val="00CF599B"/>
    <w:rsid w:val="00D02E99"/>
    <w:rsid w:val="00D07E0B"/>
    <w:rsid w:val="00D13357"/>
    <w:rsid w:val="00D13A13"/>
    <w:rsid w:val="00D2689A"/>
    <w:rsid w:val="00D268A5"/>
    <w:rsid w:val="00D65506"/>
    <w:rsid w:val="00D773CF"/>
    <w:rsid w:val="00D83563"/>
    <w:rsid w:val="00D8448F"/>
    <w:rsid w:val="00D9731D"/>
    <w:rsid w:val="00DA64B6"/>
    <w:rsid w:val="00DB5C9D"/>
    <w:rsid w:val="00DD02E6"/>
    <w:rsid w:val="00DF665B"/>
    <w:rsid w:val="00E0152A"/>
    <w:rsid w:val="00E03394"/>
    <w:rsid w:val="00E066E5"/>
    <w:rsid w:val="00E22F03"/>
    <w:rsid w:val="00E231EE"/>
    <w:rsid w:val="00E233C1"/>
    <w:rsid w:val="00E346EB"/>
    <w:rsid w:val="00E51404"/>
    <w:rsid w:val="00E574C9"/>
    <w:rsid w:val="00E610DE"/>
    <w:rsid w:val="00E65A33"/>
    <w:rsid w:val="00E66167"/>
    <w:rsid w:val="00E71F2F"/>
    <w:rsid w:val="00E77786"/>
    <w:rsid w:val="00E806FB"/>
    <w:rsid w:val="00E84B63"/>
    <w:rsid w:val="00EB1C2D"/>
    <w:rsid w:val="00EC1810"/>
    <w:rsid w:val="00EC3FCC"/>
    <w:rsid w:val="00ED32FF"/>
    <w:rsid w:val="00EE090C"/>
    <w:rsid w:val="00EF039B"/>
    <w:rsid w:val="00EF4933"/>
    <w:rsid w:val="00EF5044"/>
    <w:rsid w:val="00F01956"/>
    <w:rsid w:val="00F031AB"/>
    <w:rsid w:val="00F116CE"/>
    <w:rsid w:val="00F176DE"/>
    <w:rsid w:val="00F20B27"/>
    <w:rsid w:val="00F21C47"/>
    <w:rsid w:val="00F244E2"/>
    <w:rsid w:val="00F340DE"/>
    <w:rsid w:val="00F43542"/>
    <w:rsid w:val="00F44BAB"/>
    <w:rsid w:val="00F527CB"/>
    <w:rsid w:val="00F562AA"/>
    <w:rsid w:val="00F66975"/>
    <w:rsid w:val="00F7105A"/>
    <w:rsid w:val="00F712EB"/>
    <w:rsid w:val="00F7710E"/>
    <w:rsid w:val="00F77676"/>
    <w:rsid w:val="00F77F7E"/>
    <w:rsid w:val="00F8197C"/>
    <w:rsid w:val="00F82B4E"/>
    <w:rsid w:val="00F87559"/>
    <w:rsid w:val="00F96D71"/>
    <w:rsid w:val="00F97C9E"/>
    <w:rsid w:val="00FA20DE"/>
    <w:rsid w:val="00FA4EE8"/>
    <w:rsid w:val="00FB12CA"/>
    <w:rsid w:val="00FB271D"/>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styleId="BodyText2">
    <w:name w:val="Body Text 2"/>
    <w:basedOn w:val="Normal"/>
    <w:link w:val="BodyText2Char"/>
    <w:rsid w:val="00D07E0B"/>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D07E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D81C-278C-4180-A8AE-64D113D8CCBA}">
  <ds:schemaRefs>
    <ds:schemaRef ds:uri="http://schemas.microsoft.com/sharepoint/v3/contenttype/forms"/>
  </ds:schemaRefs>
</ds:datastoreItem>
</file>

<file path=customXml/itemProps2.xml><?xml version="1.0" encoding="utf-8"?>
<ds:datastoreItem xmlns:ds="http://schemas.openxmlformats.org/officeDocument/2006/customXml" ds:itemID="{DEB828AF-9F4A-4EE9-8DB9-DF3E14748C99}">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683390EF-D432-4629-8912-D4FA6198CF00}"/>
</file>

<file path=customXml/itemProps4.xml><?xml version="1.0" encoding="utf-8"?>
<ds:datastoreItem xmlns:ds="http://schemas.openxmlformats.org/officeDocument/2006/customXml" ds:itemID="{AB6C4CFD-F7B9-48FC-BADA-5AC78D24A09B}">
  <ds:schemaRefs>
    <ds:schemaRef ds:uri="http://schemas.microsoft.com/sharepoint/events"/>
  </ds:schemaRefs>
</ds:datastoreItem>
</file>

<file path=customXml/itemProps5.xml><?xml version="1.0" encoding="utf-8"?>
<ds:datastoreItem xmlns:ds="http://schemas.openxmlformats.org/officeDocument/2006/customXml" ds:itemID="{9EF4F566-0F25-4957-8703-B99C0E1B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P.Z.Howell</cp:lastModifiedBy>
  <cp:revision>2</cp:revision>
  <cp:lastPrinted>2015-09-09T08:37:00Z</cp:lastPrinted>
  <dcterms:created xsi:type="dcterms:W3CDTF">2018-08-24T09:32:00Z</dcterms:created>
  <dcterms:modified xsi:type="dcterms:W3CDTF">2018-08-24T09:32:00Z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097fd656-cf20-4208-b38c-4782dfc5a59b</vt:lpwstr>
  </property>
  <property fmtid="{D5CDD505-2E9C-101B-9397-08002B2CF9AE}" pid="4" name="Order">
    <vt:r8>60400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