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5F29EA5A" w:rsidR="009A2D37" w:rsidRPr="00302082" w:rsidRDefault="00BC3CED" w:rsidP="00CB34E8">
      <w:pPr>
        <w:spacing w:after="120" w:line="240" w:lineRule="auto"/>
        <w:ind w:left="567" w:right="260"/>
        <w:jc w:val="both"/>
        <w:rPr>
          <w:rFonts w:ascii="Arial" w:hAnsi="Arial" w:cs="Arial"/>
        </w:rPr>
      </w:pPr>
      <w:r>
        <w:rPr>
          <w:rFonts w:ascii="Arial" w:hAnsi="Arial" w:cs="Arial"/>
        </w:rPr>
        <w:t>BUSN</w:t>
      </w:r>
      <w:r w:rsidR="00553214">
        <w:rPr>
          <w:rFonts w:ascii="Arial" w:hAnsi="Arial" w:cs="Arial"/>
        </w:rPr>
        <w:t>546</w:t>
      </w:r>
      <w:r>
        <w:rPr>
          <w:rFonts w:ascii="Arial" w:hAnsi="Arial" w:cs="Arial"/>
        </w:rPr>
        <w:t>0 (CB</w:t>
      </w:r>
      <w:r w:rsidR="00553214">
        <w:rPr>
          <w:rFonts w:ascii="Arial" w:hAnsi="Arial" w:cs="Arial"/>
        </w:rPr>
        <w:t>546</w:t>
      </w:r>
      <w:r w:rsidR="00DA6941">
        <w:rPr>
          <w:rFonts w:ascii="Arial" w:hAnsi="Arial" w:cs="Arial"/>
        </w:rPr>
        <w:t xml:space="preserve">) </w:t>
      </w:r>
      <w:r w:rsidR="00F97865">
        <w:rPr>
          <w:rFonts w:ascii="Arial" w:hAnsi="Arial" w:cs="Arial"/>
        </w:rPr>
        <w:t>Marketing</w:t>
      </w:r>
      <w:r w:rsidR="003B4506">
        <w:rPr>
          <w:rFonts w:ascii="Arial" w:hAnsi="Arial" w:cs="Arial"/>
        </w:rPr>
        <w:t xml:space="preserve"> Communications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1EB3C81" w:rsidR="009A2D37" w:rsidRPr="00CB34E8" w:rsidRDefault="00A12EA3"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1EC4659" w:rsidR="009A2D37" w:rsidRPr="00CB34E8" w:rsidRDefault="00BC3CED"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439F4CCE" w:rsidR="009A2D37" w:rsidRDefault="00A84A75" w:rsidP="005F0105">
      <w:pPr>
        <w:pStyle w:val="ListParagraph"/>
        <w:spacing w:after="0"/>
        <w:ind w:left="567"/>
        <w:rPr>
          <w:rFonts w:ascii="Arial" w:hAnsi="Arial" w:cs="Arial"/>
        </w:rPr>
      </w:pPr>
      <w:r w:rsidRPr="00FC3E9C">
        <w:rPr>
          <w:rFonts w:ascii="Arial" w:hAnsi="Arial" w:cs="Arial"/>
        </w:rPr>
        <w:t>Autumn</w:t>
      </w:r>
      <w:r w:rsidR="00A12EA3" w:rsidRPr="00FC3E9C">
        <w:rPr>
          <w:rFonts w:ascii="Arial" w:hAnsi="Arial" w:cs="Arial"/>
        </w:rPr>
        <w:t xml:space="preserve"> or Spring</w:t>
      </w:r>
    </w:p>
    <w:p w14:paraId="5B5CC55A" w14:textId="77777777" w:rsidR="005F0105" w:rsidRPr="005F0105" w:rsidRDefault="005F0105" w:rsidP="005F0105">
      <w:pPr>
        <w:pStyle w:val="ListParagraph"/>
        <w:spacing w:after="0"/>
        <w:ind w:left="567"/>
        <w:rPr>
          <w:rFonts w:ascii="Arial" w:hAnsi="Arial" w:cs="Arial"/>
        </w:rPr>
      </w:pPr>
    </w:p>
    <w:p w14:paraId="21BD3DD5" w14:textId="0F3DC1C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B80FC1F" w14:textId="731E2A50" w:rsidR="00F97865" w:rsidRPr="00A22459" w:rsidRDefault="00A22459" w:rsidP="003B4506">
      <w:pPr>
        <w:spacing w:after="120" w:line="240" w:lineRule="auto"/>
        <w:ind w:left="567" w:right="260"/>
        <w:jc w:val="both"/>
        <w:rPr>
          <w:rFonts w:ascii="Arial" w:hAnsi="Arial" w:cs="Arial"/>
        </w:rPr>
      </w:pPr>
      <w:r w:rsidRPr="00A22459">
        <w:rPr>
          <w:rFonts w:ascii="Arial" w:hAnsi="Arial" w:cs="Arial"/>
        </w:rPr>
        <w:t>BUSN3700 Introduction to Marketing</w:t>
      </w:r>
    </w:p>
    <w:p w14:paraId="5396EA26" w14:textId="6CF19412"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1FF33A3" w14:textId="000C2A8C" w:rsidR="00F97865" w:rsidRPr="003B4506" w:rsidRDefault="00A22459" w:rsidP="003B4506">
      <w:pPr>
        <w:pStyle w:val="ListParagraph"/>
        <w:spacing w:before="60" w:after="60" w:line="240" w:lineRule="auto"/>
        <w:ind w:left="567" w:right="-330"/>
        <w:rPr>
          <w:rFonts w:ascii="Arial" w:hAnsi="Arial" w:cs="Arial"/>
          <w:iCs/>
        </w:rPr>
      </w:pPr>
      <w:r w:rsidRPr="00A22459">
        <w:rPr>
          <w:rFonts w:ascii="Arial" w:hAnsi="Arial" w:cs="Arial"/>
          <w:iCs/>
        </w:rPr>
        <w:t>BSc Marketing and associated programmes</w:t>
      </w:r>
    </w:p>
    <w:p w14:paraId="464DEE8B" w14:textId="33F60017" w:rsidR="0059167F" w:rsidRDefault="00FC3E9C" w:rsidP="00A22459">
      <w:pPr>
        <w:pStyle w:val="ListParagraph"/>
        <w:spacing w:before="60" w:after="60" w:line="240" w:lineRule="auto"/>
        <w:ind w:left="567" w:right="-330"/>
        <w:rPr>
          <w:rFonts w:ascii="Arial" w:hAnsi="Arial" w:cs="Arial"/>
          <w:iCs/>
        </w:rPr>
      </w:pPr>
      <w:r>
        <w:rPr>
          <w:rFonts w:ascii="Arial" w:hAnsi="Arial" w:cs="Arial"/>
          <w:iCs/>
        </w:rPr>
        <w:t>BA Business Top-up</w:t>
      </w:r>
    </w:p>
    <w:p w14:paraId="77AE3D3A" w14:textId="77777777" w:rsidR="00A22459" w:rsidRPr="00A22459" w:rsidRDefault="00A22459" w:rsidP="00A22459">
      <w:pPr>
        <w:pStyle w:val="ListParagraph"/>
        <w:spacing w:before="60" w:after="60" w:line="240" w:lineRule="auto"/>
        <w:ind w:right="-330"/>
        <w:rPr>
          <w:rFonts w:ascii="Arial" w:hAnsi="Arial" w:cs="Arial"/>
          <w:iCs/>
        </w:rPr>
      </w:pPr>
    </w:p>
    <w:p w14:paraId="671AB754" w14:textId="77666896"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129DEDE" w14:textId="5F571213" w:rsidR="003B4506" w:rsidRPr="003B4506" w:rsidRDefault="003B4506" w:rsidP="003B4506">
      <w:pPr>
        <w:spacing w:after="0" w:line="240" w:lineRule="auto"/>
        <w:ind w:left="567" w:right="260"/>
        <w:rPr>
          <w:rFonts w:ascii="Arial" w:hAnsi="Arial" w:cs="Arial"/>
        </w:rPr>
      </w:pPr>
      <w:r>
        <w:rPr>
          <w:rFonts w:ascii="Arial" w:hAnsi="Arial" w:cs="Arial"/>
        </w:rPr>
        <w:t xml:space="preserve">8.1 demonstrate a </w:t>
      </w:r>
      <w:r w:rsidRPr="003B4506">
        <w:rPr>
          <w:rFonts w:ascii="Arial" w:hAnsi="Arial" w:cs="Arial"/>
        </w:rPr>
        <w:t>systematic understanding of marketing commu</w:t>
      </w:r>
      <w:r>
        <w:rPr>
          <w:rFonts w:ascii="Arial" w:hAnsi="Arial" w:cs="Arial"/>
        </w:rPr>
        <w:t>nications theories and concepts;</w:t>
      </w:r>
    </w:p>
    <w:p w14:paraId="4E57C084" w14:textId="6E46D6E9" w:rsidR="003B4506" w:rsidRPr="003B4506" w:rsidRDefault="003B4506" w:rsidP="003B4506">
      <w:pPr>
        <w:spacing w:after="0" w:line="240" w:lineRule="auto"/>
        <w:ind w:left="567" w:right="260"/>
        <w:rPr>
          <w:rFonts w:ascii="Arial" w:hAnsi="Arial" w:cs="Arial"/>
        </w:rPr>
      </w:pPr>
      <w:r>
        <w:rPr>
          <w:rFonts w:ascii="Arial" w:hAnsi="Arial" w:cs="Arial"/>
        </w:rPr>
        <w:t>8</w:t>
      </w:r>
      <w:r w:rsidRPr="003B4506">
        <w:rPr>
          <w:rFonts w:ascii="Arial" w:hAnsi="Arial" w:cs="Arial"/>
        </w:rPr>
        <w:t>.2</w:t>
      </w:r>
      <w:r>
        <w:rPr>
          <w:rFonts w:ascii="Arial" w:hAnsi="Arial" w:cs="Arial"/>
        </w:rPr>
        <w:t xml:space="preserve"> </w:t>
      </w:r>
      <w:r w:rsidRPr="003B4506">
        <w:rPr>
          <w:rFonts w:ascii="Arial" w:hAnsi="Arial" w:cs="Arial"/>
        </w:rPr>
        <w:t>deploy techniques to advertise new product to the market, based on a case study</w:t>
      </w:r>
      <w:r>
        <w:rPr>
          <w:rFonts w:ascii="Arial" w:hAnsi="Arial" w:cs="Arial"/>
        </w:rPr>
        <w:t>;</w:t>
      </w:r>
    </w:p>
    <w:p w14:paraId="178167F0" w14:textId="0EE42C1E" w:rsidR="003B4506" w:rsidRPr="003B4506" w:rsidRDefault="003B4506" w:rsidP="003B4506">
      <w:pPr>
        <w:spacing w:after="0" w:line="240" w:lineRule="auto"/>
        <w:ind w:left="567" w:right="260"/>
        <w:rPr>
          <w:rFonts w:ascii="Arial" w:hAnsi="Arial" w:cs="Arial"/>
        </w:rPr>
      </w:pPr>
      <w:r>
        <w:rPr>
          <w:rFonts w:ascii="Arial" w:hAnsi="Arial" w:cs="Arial"/>
        </w:rPr>
        <w:t>8</w:t>
      </w:r>
      <w:r w:rsidRPr="003B4506">
        <w:rPr>
          <w:rFonts w:ascii="Arial" w:hAnsi="Arial" w:cs="Arial"/>
        </w:rPr>
        <w:t>.3</w:t>
      </w:r>
      <w:r>
        <w:rPr>
          <w:rFonts w:ascii="Arial" w:hAnsi="Arial" w:cs="Arial"/>
        </w:rPr>
        <w:t xml:space="preserve"> </w:t>
      </w:r>
      <w:r w:rsidRPr="003B4506">
        <w:rPr>
          <w:rFonts w:ascii="Arial" w:hAnsi="Arial" w:cs="Arial"/>
        </w:rPr>
        <w:t>write a Mar</w:t>
      </w:r>
      <w:r>
        <w:rPr>
          <w:rFonts w:ascii="Arial" w:hAnsi="Arial" w:cs="Arial"/>
        </w:rPr>
        <w:t>keting Communications Plan integrating</w:t>
      </w:r>
      <w:r w:rsidRPr="003B4506">
        <w:rPr>
          <w:rFonts w:ascii="Arial" w:hAnsi="Arial" w:cs="Arial"/>
        </w:rPr>
        <w:t xml:space="preserve"> the advertisement into a comprehensive new-product launch campaign</w:t>
      </w:r>
      <w:r>
        <w:rPr>
          <w:rFonts w:ascii="Arial" w:hAnsi="Arial" w:cs="Arial"/>
        </w:rPr>
        <w:t>;</w:t>
      </w:r>
    </w:p>
    <w:p w14:paraId="5A7D2FD0" w14:textId="31DFC202" w:rsidR="003B4506" w:rsidRPr="003B4506" w:rsidRDefault="003B4506" w:rsidP="003B4506">
      <w:pPr>
        <w:spacing w:after="0" w:line="240" w:lineRule="auto"/>
        <w:ind w:left="567" w:right="260"/>
        <w:rPr>
          <w:rFonts w:ascii="Arial" w:hAnsi="Arial" w:cs="Arial"/>
        </w:rPr>
      </w:pPr>
      <w:r>
        <w:rPr>
          <w:rFonts w:ascii="Arial" w:hAnsi="Arial" w:cs="Arial"/>
        </w:rPr>
        <w:t xml:space="preserve">8.4 </w:t>
      </w:r>
      <w:r w:rsidRPr="003B4506">
        <w:rPr>
          <w:rFonts w:ascii="Arial" w:hAnsi="Arial" w:cs="Arial"/>
        </w:rPr>
        <w:t>integrate the theory-based marketing decisions with budget management, operational planning, group management and decision-making</w:t>
      </w:r>
      <w:r>
        <w:rPr>
          <w:rFonts w:ascii="Arial" w:hAnsi="Arial" w:cs="Arial"/>
        </w:rPr>
        <w:t>;</w:t>
      </w:r>
    </w:p>
    <w:p w14:paraId="0FA01F4C" w14:textId="07596ACE" w:rsidR="003B4506" w:rsidRPr="003B4506" w:rsidRDefault="003B4506" w:rsidP="003B4506">
      <w:pPr>
        <w:spacing w:after="0" w:line="240" w:lineRule="auto"/>
        <w:ind w:left="567" w:right="260"/>
        <w:rPr>
          <w:rFonts w:ascii="Arial" w:hAnsi="Arial" w:cs="Arial"/>
        </w:rPr>
      </w:pPr>
      <w:r>
        <w:rPr>
          <w:rFonts w:ascii="Arial" w:hAnsi="Arial" w:cs="Arial"/>
        </w:rPr>
        <w:t xml:space="preserve">8.5 </w:t>
      </w:r>
      <w:r w:rsidRPr="003B4506">
        <w:rPr>
          <w:rFonts w:ascii="Arial" w:hAnsi="Arial" w:cs="Arial"/>
        </w:rPr>
        <w:t>critically evaluate marketing communications tools</w:t>
      </w:r>
      <w:r>
        <w:rPr>
          <w:rFonts w:ascii="Arial" w:hAnsi="Arial" w:cs="Arial"/>
        </w:rPr>
        <w:t>;</w:t>
      </w:r>
    </w:p>
    <w:p w14:paraId="7DEFB4BB" w14:textId="45910077" w:rsidR="00C1392D" w:rsidRDefault="003B4506" w:rsidP="003B4506">
      <w:pPr>
        <w:spacing w:after="0" w:line="240" w:lineRule="auto"/>
        <w:ind w:left="567" w:right="260"/>
        <w:rPr>
          <w:rFonts w:ascii="Arial" w:hAnsi="Arial" w:cs="Arial"/>
        </w:rPr>
      </w:pPr>
      <w:r>
        <w:rPr>
          <w:rFonts w:ascii="Arial" w:hAnsi="Arial" w:cs="Arial"/>
        </w:rPr>
        <w:t xml:space="preserve">8.6 </w:t>
      </w:r>
      <w:r w:rsidRPr="003B4506">
        <w:rPr>
          <w:rFonts w:ascii="Arial" w:hAnsi="Arial" w:cs="Arial"/>
        </w:rPr>
        <w:t>apply the theory to develop analytical</w:t>
      </w:r>
      <w:r>
        <w:rPr>
          <w:rFonts w:ascii="Arial" w:hAnsi="Arial" w:cs="Arial"/>
        </w:rPr>
        <w:t xml:space="preserve"> and decision-making skills in </w:t>
      </w:r>
      <w:r w:rsidRPr="003B4506">
        <w:rPr>
          <w:rFonts w:ascii="Arial" w:hAnsi="Arial" w:cs="Arial"/>
        </w:rPr>
        <w:t>marketing communications applications</w:t>
      </w:r>
      <w:r>
        <w:rPr>
          <w:rFonts w:ascii="Arial" w:hAnsi="Arial" w:cs="Arial"/>
        </w:rPr>
        <w:t>.</w:t>
      </w:r>
    </w:p>
    <w:p w14:paraId="31F80C40" w14:textId="77777777" w:rsidR="003B4506" w:rsidRDefault="003B4506" w:rsidP="003B4506">
      <w:pPr>
        <w:spacing w:after="0" w:line="240" w:lineRule="auto"/>
        <w:ind w:left="567" w:right="260"/>
        <w:rPr>
          <w:rFonts w:ascii="Arial" w:hAnsi="Arial" w:cs="Arial"/>
          <w:b/>
        </w:rPr>
      </w:pPr>
    </w:p>
    <w:p w14:paraId="0F260B2D" w14:textId="4D815DD8"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E934806" w14:textId="13CD9929" w:rsidR="003B4506" w:rsidRPr="003B4506" w:rsidRDefault="003B4506" w:rsidP="003B4506">
      <w:pPr>
        <w:spacing w:after="0" w:line="240" w:lineRule="auto"/>
        <w:ind w:left="567" w:right="260"/>
        <w:rPr>
          <w:rFonts w:ascii="Arial" w:hAnsi="Arial" w:cs="Arial"/>
        </w:rPr>
      </w:pPr>
      <w:r>
        <w:rPr>
          <w:rFonts w:ascii="Arial" w:hAnsi="Arial" w:cs="Arial"/>
        </w:rPr>
        <w:t>9.1 d</w:t>
      </w:r>
      <w:r w:rsidRPr="003B4506">
        <w:rPr>
          <w:rFonts w:ascii="Arial" w:hAnsi="Arial" w:cs="Arial"/>
        </w:rPr>
        <w:t xml:space="preserve">emonstrate self-management skills </w:t>
      </w:r>
    </w:p>
    <w:p w14:paraId="333ED390" w14:textId="57BFE103" w:rsidR="003B4506" w:rsidRPr="003B4506" w:rsidRDefault="003B4506" w:rsidP="003B4506">
      <w:pPr>
        <w:spacing w:after="0" w:line="240" w:lineRule="auto"/>
        <w:ind w:left="567" w:right="260"/>
        <w:rPr>
          <w:rFonts w:ascii="Arial" w:hAnsi="Arial" w:cs="Arial"/>
        </w:rPr>
      </w:pPr>
      <w:r>
        <w:rPr>
          <w:rFonts w:ascii="Arial" w:hAnsi="Arial" w:cs="Arial"/>
        </w:rPr>
        <w:t>9.2 e</w:t>
      </w:r>
      <w:r w:rsidRPr="003B4506">
        <w:rPr>
          <w:rFonts w:ascii="Arial" w:hAnsi="Arial" w:cs="Arial"/>
        </w:rPr>
        <w:t>xercise personal responsibility and decision-making</w:t>
      </w:r>
    </w:p>
    <w:p w14:paraId="0C471CCC" w14:textId="77776F4C" w:rsidR="003B4506" w:rsidRPr="003B4506" w:rsidRDefault="003B4506" w:rsidP="003B4506">
      <w:pPr>
        <w:spacing w:after="0" w:line="240" w:lineRule="auto"/>
        <w:ind w:left="567" w:right="260"/>
        <w:rPr>
          <w:rFonts w:ascii="Arial" w:hAnsi="Arial" w:cs="Arial"/>
        </w:rPr>
      </w:pPr>
      <w:r>
        <w:rPr>
          <w:rFonts w:ascii="Arial" w:hAnsi="Arial" w:cs="Arial"/>
        </w:rPr>
        <w:t>9.3 w</w:t>
      </w:r>
      <w:r w:rsidRPr="003B4506">
        <w:rPr>
          <w:rFonts w:ascii="Arial" w:hAnsi="Arial" w:cs="Arial"/>
        </w:rPr>
        <w:t>ork with others including people from different culture backgrounds</w:t>
      </w:r>
    </w:p>
    <w:p w14:paraId="1F287DA7" w14:textId="05362D88" w:rsidR="003B4506" w:rsidRPr="003B4506" w:rsidRDefault="003B4506" w:rsidP="003B4506">
      <w:pPr>
        <w:spacing w:after="0" w:line="240" w:lineRule="auto"/>
        <w:ind w:left="567" w:right="260"/>
        <w:rPr>
          <w:rFonts w:ascii="Arial" w:hAnsi="Arial" w:cs="Arial"/>
        </w:rPr>
      </w:pPr>
      <w:r>
        <w:rPr>
          <w:rFonts w:ascii="Arial" w:hAnsi="Arial" w:cs="Arial"/>
        </w:rPr>
        <w:t>9.4 w</w:t>
      </w:r>
      <w:r w:rsidRPr="003B4506">
        <w:rPr>
          <w:rFonts w:ascii="Arial" w:hAnsi="Arial" w:cs="Arial"/>
        </w:rPr>
        <w:t>ork in interdisciplinary areas</w:t>
      </w:r>
    </w:p>
    <w:p w14:paraId="6F692457" w14:textId="4E5E2937" w:rsidR="003B4506" w:rsidRPr="003B4506" w:rsidRDefault="003B4506" w:rsidP="003B4506">
      <w:pPr>
        <w:spacing w:after="0" w:line="240" w:lineRule="auto"/>
        <w:ind w:left="567" w:right="260"/>
        <w:rPr>
          <w:rFonts w:ascii="Arial" w:hAnsi="Arial" w:cs="Arial"/>
        </w:rPr>
      </w:pPr>
      <w:r>
        <w:rPr>
          <w:rFonts w:ascii="Arial" w:hAnsi="Arial" w:cs="Arial"/>
        </w:rPr>
        <w:t>9.5 i</w:t>
      </w:r>
      <w:r w:rsidRPr="003B4506">
        <w:rPr>
          <w:rFonts w:ascii="Arial" w:hAnsi="Arial" w:cs="Arial"/>
        </w:rPr>
        <w:t>dentify, analyse, and address both academic and practical problems</w:t>
      </w:r>
    </w:p>
    <w:p w14:paraId="457BE477" w14:textId="4765B66B" w:rsidR="00C1392D" w:rsidRDefault="003B4506" w:rsidP="003B4506">
      <w:pPr>
        <w:spacing w:after="0" w:line="240" w:lineRule="auto"/>
        <w:ind w:left="567" w:right="260"/>
        <w:rPr>
          <w:rFonts w:ascii="Arial" w:hAnsi="Arial" w:cs="Arial"/>
        </w:rPr>
      </w:pPr>
      <w:r>
        <w:rPr>
          <w:rFonts w:ascii="Arial" w:hAnsi="Arial" w:cs="Arial"/>
        </w:rPr>
        <w:t>9.6 c</w:t>
      </w:r>
      <w:r w:rsidRPr="003B4506">
        <w:rPr>
          <w:rFonts w:ascii="Arial" w:hAnsi="Arial" w:cs="Arial"/>
        </w:rPr>
        <w:t>ommunicate effectively through oral and written presentations</w:t>
      </w:r>
    </w:p>
    <w:p w14:paraId="18ADB937" w14:textId="77777777" w:rsidR="003B4506" w:rsidRPr="00C1392D" w:rsidRDefault="003B4506" w:rsidP="003B4506">
      <w:pPr>
        <w:spacing w:after="0" w:line="240" w:lineRule="auto"/>
        <w:ind w:left="567" w:right="260"/>
        <w:rPr>
          <w:rFonts w:ascii="Arial" w:hAnsi="Arial" w:cs="Arial"/>
        </w:rPr>
      </w:pPr>
    </w:p>
    <w:p w14:paraId="7499F0A1" w14:textId="4A69C918"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191BE5E7" w14:textId="77777777" w:rsidR="003B4506" w:rsidRPr="003B4506" w:rsidRDefault="003B4506" w:rsidP="003B4506">
      <w:pPr>
        <w:spacing w:before="60" w:after="60" w:line="240" w:lineRule="auto"/>
        <w:ind w:left="567" w:right="-330"/>
        <w:jc w:val="both"/>
        <w:rPr>
          <w:rFonts w:ascii="Arial" w:hAnsi="Arial" w:cs="Arial"/>
        </w:rPr>
      </w:pPr>
      <w:r w:rsidRPr="003B4506">
        <w:rPr>
          <w:rFonts w:ascii="Arial" w:hAnsi="Arial" w:cs="Arial"/>
        </w:rPr>
        <w:t>The module will provide students with the tools of marketing communications. Specifically students taking this module will be able to evaluate strengths and weakness of marketing communications channels. Over the course of a term the module will provide students with an understanding of the principles, methods and strategies of</w:t>
      </w:r>
      <w:r w:rsidRPr="003B4506">
        <w:rPr>
          <w:rFonts w:ascii="Arial" w:hAnsi="Arial" w:cs="Arial"/>
          <w:b/>
        </w:rPr>
        <w:t xml:space="preserve"> </w:t>
      </w:r>
      <w:r w:rsidRPr="003B4506">
        <w:rPr>
          <w:rFonts w:ascii="Arial" w:hAnsi="Arial" w:cs="Arial"/>
        </w:rPr>
        <w:t>marketing communications. The main tools of marketing communications will be discussed as well as their suitability and effectiveness:</w:t>
      </w:r>
    </w:p>
    <w:p w14:paraId="5E4F9B45" w14:textId="6B97E180" w:rsidR="003B4506" w:rsidRPr="003B4506" w:rsidRDefault="003B4506" w:rsidP="003B4506">
      <w:pPr>
        <w:spacing w:before="60" w:after="60" w:line="240" w:lineRule="auto"/>
        <w:ind w:left="567" w:right="-330"/>
        <w:jc w:val="both"/>
        <w:rPr>
          <w:rFonts w:ascii="Arial" w:hAnsi="Arial" w:cs="Arial"/>
          <w:b/>
        </w:rPr>
      </w:pPr>
      <w:r w:rsidRPr="003B4506">
        <w:rPr>
          <w:rFonts w:ascii="Arial" w:hAnsi="Arial" w:cs="Arial"/>
        </w:rPr>
        <w:t>Indicative topics are:</w:t>
      </w:r>
    </w:p>
    <w:p w14:paraId="2F04836E" w14:textId="77777777" w:rsidR="003B4506" w:rsidRPr="003B4506" w:rsidRDefault="003B4506" w:rsidP="003B4506">
      <w:pPr>
        <w:pStyle w:val="ListParagraph"/>
        <w:numPr>
          <w:ilvl w:val="0"/>
          <w:numId w:val="20"/>
        </w:numPr>
        <w:spacing w:after="0" w:line="240" w:lineRule="auto"/>
        <w:ind w:left="1287"/>
        <w:jc w:val="both"/>
        <w:rPr>
          <w:rFonts w:ascii="Arial" w:hAnsi="Arial" w:cs="Arial"/>
          <w:color w:val="000000"/>
        </w:rPr>
      </w:pPr>
      <w:r w:rsidRPr="003B4506">
        <w:rPr>
          <w:rFonts w:ascii="Arial" w:hAnsi="Arial" w:cs="Arial"/>
        </w:rPr>
        <w:t xml:space="preserve">The communications process </w:t>
      </w:r>
    </w:p>
    <w:p w14:paraId="5B32D2E0" w14:textId="77777777" w:rsidR="003B4506" w:rsidRPr="003B4506" w:rsidRDefault="003B4506" w:rsidP="003B4506">
      <w:pPr>
        <w:pStyle w:val="TxBrp8"/>
        <w:numPr>
          <w:ilvl w:val="0"/>
          <w:numId w:val="20"/>
        </w:numPr>
        <w:tabs>
          <w:tab w:val="left" w:pos="1260"/>
        </w:tabs>
        <w:spacing w:line="240" w:lineRule="auto"/>
        <w:ind w:left="1287"/>
        <w:jc w:val="both"/>
        <w:rPr>
          <w:rFonts w:ascii="Arial" w:hAnsi="Arial" w:cs="Arial"/>
          <w:sz w:val="22"/>
          <w:szCs w:val="22"/>
        </w:rPr>
      </w:pPr>
      <w:r w:rsidRPr="003B4506">
        <w:rPr>
          <w:rFonts w:ascii="Arial" w:hAnsi="Arial" w:cs="Arial"/>
          <w:sz w:val="22"/>
          <w:szCs w:val="22"/>
        </w:rPr>
        <w:t xml:space="preserve">Advertising </w:t>
      </w:r>
    </w:p>
    <w:p w14:paraId="47D0B2E4" w14:textId="77777777" w:rsidR="003B4506" w:rsidRPr="003B4506" w:rsidRDefault="003B4506" w:rsidP="003B4506">
      <w:pPr>
        <w:pStyle w:val="TxBrp8"/>
        <w:numPr>
          <w:ilvl w:val="0"/>
          <w:numId w:val="20"/>
        </w:numPr>
        <w:tabs>
          <w:tab w:val="left" w:pos="1260"/>
        </w:tabs>
        <w:spacing w:line="240" w:lineRule="auto"/>
        <w:ind w:left="1287"/>
        <w:jc w:val="both"/>
        <w:rPr>
          <w:rFonts w:ascii="Arial" w:hAnsi="Arial" w:cs="Arial"/>
          <w:sz w:val="22"/>
          <w:szCs w:val="22"/>
        </w:rPr>
      </w:pPr>
      <w:r w:rsidRPr="003B4506">
        <w:rPr>
          <w:rFonts w:ascii="Arial" w:hAnsi="Arial" w:cs="Arial"/>
          <w:sz w:val="22"/>
          <w:szCs w:val="22"/>
        </w:rPr>
        <w:t xml:space="preserve">Strategy and media planning </w:t>
      </w:r>
    </w:p>
    <w:p w14:paraId="2C6BB4AA" w14:textId="77777777" w:rsidR="003B4506" w:rsidRPr="003B4506" w:rsidRDefault="003B4506" w:rsidP="003B4506">
      <w:pPr>
        <w:pStyle w:val="TxBrp8"/>
        <w:numPr>
          <w:ilvl w:val="0"/>
          <w:numId w:val="20"/>
        </w:numPr>
        <w:tabs>
          <w:tab w:val="left" w:pos="1260"/>
        </w:tabs>
        <w:spacing w:line="240" w:lineRule="auto"/>
        <w:ind w:left="1287"/>
        <w:jc w:val="both"/>
        <w:rPr>
          <w:rFonts w:ascii="Arial" w:hAnsi="Arial" w:cs="Arial"/>
          <w:sz w:val="22"/>
          <w:szCs w:val="22"/>
        </w:rPr>
      </w:pPr>
      <w:r w:rsidRPr="003B4506">
        <w:rPr>
          <w:rFonts w:ascii="Arial" w:hAnsi="Arial" w:cs="Arial"/>
          <w:color w:val="000000"/>
          <w:sz w:val="22"/>
          <w:szCs w:val="22"/>
        </w:rPr>
        <w:t xml:space="preserve">Image, brand management and packaging </w:t>
      </w:r>
      <w:r w:rsidRPr="003B4506">
        <w:rPr>
          <w:rFonts w:ascii="Arial" w:hAnsi="Arial" w:cs="Arial"/>
          <w:sz w:val="22"/>
          <w:szCs w:val="22"/>
        </w:rPr>
        <w:t xml:space="preserve"> </w:t>
      </w:r>
    </w:p>
    <w:p w14:paraId="3AFE9D73" w14:textId="77777777" w:rsidR="003B4506" w:rsidRPr="003B4506" w:rsidRDefault="003B4506" w:rsidP="003B4506">
      <w:pPr>
        <w:pStyle w:val="TxBrp8"/>
        <w:numPr>
          <w:ilvl w:val="0"/>
          <w:numId w:val="20"/>
        </w:numPr>
        <w:tabs>
          <w:tab w:val="left" w:pos="1260"/>
        </w:tabs>
        <w:spacing w:line="240" w:lineRule="auto"/>
        <w:ind w:left="1287"/>
        <w:jc w:val="both"/>
        <w:rPr>
          <w:rFonts w:ascii="Arial" w:hAnsi="Arial" w:cs="Arial"/>
          <w:sz w:val="22"/>
          <w:szCs w:val="22"/>
        </w:rPr>
      </w:pPr>
      <w:r w:rsidRPr="003B4506">
        <w:rPr>
          <w:rFonts w:ascii="Arial" w:hAnsi="Arial" w:cs="Arial"/>
          <w:sz w:val="22"/>
          <w:szCs w:val="22"/>
        </w:rPr>
        <w:lastRenderedPageBreak/>
        <w:t xml:space="preserve">Direct marketing </w:t>
      </w:r>
    </w:p>
    <w:p w14:paraId="54EB0763" w14:textId="77777777" w:rsidR="003B4506" w:rsidRPr="003B4506" w:rsidRDefault="003B4506" w:rsidP="003B4506">
      <w:pPr>
        <w:pStyle w:val="TxBrp8"/>
        <w:numPr>
          <w:ilvl w:val="0"/>
          <w:numId w:val="20"/>
        </w:numPr>
        <w:tabs>
          <w:tab w:val="left" w:pos="1260"/>
        </w:tabs>
        <w:spacing w:line="240" w:lineRule="auto"/>
        <w:ind w:left="1287"/>
        <w:jc w:val="both"/>
        <w:rPr>
          <w:rFonts w:ascii="Arial" w:hAnsi="Arial" w:cs="Arial"/>
          <w:sz w:val="22"/>
          <w:szCs w:val="22"/>
        </w:rPr>
      </w:pPr>
      <w:r w:rsidRPr="003B4506">
        <w:rPr>
          <w:rFonts w:ascii="Arial" w:hAnsi="Arial" w:cs="Arial"/>
          <w:sz w:val="22"/>
          <w:szCs w:val="22"/>
        </w:rPr>
        <w:t>Digital and interactive media</w:t>
      </w:r>
    </w:p>
    <w:p w14:paraId="57874D29" w14:textId="77777777" w:rsidR="003B4506" w:rsidRPr="003B4506" w:rsidRDefault="003B4506" w:rsidP="003B4506">
      <w:pPr>
        <w:pStyle w:val="TxBrp28"/>
        <w:numPr>
          <w:ilvl w:val="0"/>
          <w:numId w:val="20"/>
        </w:numPr>
        <w:spacing w:line="240" w:lineRule="auto"/>
        <w:ind w:left="1287"/>
        <w:jc w:val="both"/>
        <w:rPr>
          <w:rFonts w:ascii="Arial" w:hAnsi="Arial" w:cs="Arial"/>
          <w:sz w:val="22"/>
          <w:szCs w:val="22"/>
        </w:rPr>
      </w:pPr>
      <w:r w:rsidRPr="003B4506">
        <w:rPr>
          <w:rFonts w:ascii="Arial" w:hAnsi="Arial" w:cs="Arial"/>
          <w:sz w:val="22"/>
          <w:szCs w:val="22"/>
        </w:rPr>
        <w:t xml:space="preserve">Sales promotion, merchandising and point of sale </w:t>
      </w:r>
    </w:p>
    <w:p w14:paraId="7CA802D2" w14:textId="77777777" w:rsidR="003B4506" w:rsidRPr="003B4506" w:rsidRDefault="003B4506" w:rsidP="003B4506">
      <w:pPr>
        <w:pStyle w:val="TxBrp28"/>
        <w:numPr>
          <w:ilvl w:val="0"/>
          <w:numId w:val="20"/>
        </w:numPr>
        <w:spacing w:line="240" w:lineRule="auto"/>
        <w:ind w:left="1287"/>
        <w:jc w:val="both"/>
        <w:rPr>
          <w:rFonts w:ascii="Arial" w:hAnsi="Arial" w:cs="Arial"/>
          <w:sz w:val="22"/>
          <w:szCs w:val="22"/>
        </w:rPr>
      </w:pPr>
      <w:r w:rsidRPr="003B4506">
        <w:rPr>
          <w:rFonts w:ascii="Arial" w:hAnsi="Arial" w:cs="Arial"/>
          <w:sz w:val="22"/>
          <w:szCs w:val="22"/>
        </w:rPr>
        <w:t xml:space="preserve">Public relations and corporate identity </w:t>
      </w:r>
    </w:p>
    <w:p w14:paraId="548125D4" w14:textId="77777777" w:rsidR="003B4506" w:rsidRPr="003B4506" w:rsidRDefault="003B4506" w:rsidP="003B4506">
      <w:pPr>
        <w:pStyle w:val="TxBrp28"/>
        <w:numPr>
          <w:ilvl w:val="0"/>
          <w:numId w:val="20"/>
        </w:numPr>
        <w:spacing w:line="240" w:lineRule="auto"/>
        <w:ind w:left="1287"/>
        <w:jc w:val="both"/>
        <w:rPr>
          <w:rFonts w:ascii="Arial" w:hAnsi="Arial" w:cs="Arial"/>
          <w:sz w:val="22"/>
          <w:szCs w:val="22"/>
        </w:rPr>
      </w:pPr>
      <w:r w:rsidRPr="003B4506">
        <w:rPr>
          <w:rFonts w:ascii="Arial" w:hAnsi="Arial" w:cs="Arial"/>
          <w:sz w:val="22"/>
          <w:szCs w:val="22"/>
        </w:rPr>
        <w:t xml:space="preserve">Exhibitions, trade shows, product placement and sponsorship </w:t>
      </w:r>
    </w:p>
    <w:p w14:paraId="2FAD686E" w14:textId="72CFD388" w:rsidR="00BA32DA" w:rsidRPr="003B4506" w:rsidRDefault="003B4506" w:rsidP="003B4506">
      <w:pPr>
        <w:pStyle w:val="ListParagraph"/>
        <w:numPr>
          <w:ilvl w:val="0"/>
          <w:numId w:val="20"/>
        </w:numPr>
        <w:spacing w:before="60" w:after="60" w:line="240" w:lineRule="auto"/>
        <w:ind w:left="1287" w:right="-330"/>
        <w:rPr>
          <w:rFonts w:ascii="Arial" w:hAnsi="Arial" w:cs="Arial"/>
        </w:rPr>
      </w:pPr>
      <w:r w:rsidRPr="003B4506">
        <w:rPr>
          <w:rFonts w:ascii="Arial" w:hAnsi="Arial" w:cs="Arial"/>
        </w:rPr>
        <w:t xml:space="preserve">Personal selling </w:t>
      </w:r>
    </w:p>
    <w:p w14:paraId="298CD3B3" w14:textId="77777777" w:rsidR="0077740A" w:rsidRPr="00BA32DA" w:rsidRDefault="0077740A" w:rsidP="0077740A">
      <w:pPr>
        <w:spacing w:after="0" w:line="240" w:lineRule="auto"/>
        <w:ind w:left="567"/>
        <w:rPr>
          <w:rFonts w:ascii="Arial" w:hAnsi="Arial" w:cs="Arial"/>
        </w:rPr>
      </w:pPr>
    </w:p>
    <w:p w14:paraId="7701B145" w14:textId="57B2E67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CF535FA" w14:textId="77777777" w:rsidR="003B4506" w:rsidRPr="003B4506" w:rsidRDefault="003B4506" w:rsidP="003B4506">
      <w:pPr>
        <w:pStyle w:val="ListParagraph"/>
        <w:spacing w:before="60" w:after="60" w:line="240" w:lineRule="auto"/>
        <w:ind w:left="567" w:right="-330"/>
        <w:rPr>
          <w:rFonts w:ascii="Arial" w:hAnsi="Arial" w:cs="Arial"/>
          <w:sz w:val="20"/>
          <w:szCs w:val="20"/>
        </w:rPr>
      </w:pPr>
      <w:r w:rsidRPr="003B4506">
        <w:rPr>
          <w:rFonts w:ascii="Arial" w:hAnsi="Arial" w:cs="Arial"/>
          <w:sz w:val="20"/>
          <w:szCs w:val="20"/>
        </w:rPr>
        <w:t xml:space="preserve">Fill, C. (2013) </w:t>
      </w:r>
      <w:r w:rsidRPr="003B4506">
        <w:rPr>
          <w:rFonts w:ascii="Arial" w:hAnsi="Arial" w:cs="Arial"/>
          <w:i/>
          <w:sz w:val="20"/>
          <w:szCs w:val="20"/>
        </w:rPr>
        <w:t>Marketing Communications: brands, experiences and participation</w:t>
      </w:r>
      <w:r w:rsidRPr="003B4506">
        <w:rPr>
          <w:rFonts w:ascii="Arial" w:hAnsi="Arial" w:cs="Arial"/>
          <w:sz w:val="20"/>
          <w:szCs w:val="20"/>
        </w:rPr>
        <w:t>, 6th ed., London: FT Prentice Hall.</w:t>
      </w:r>
    </w:p>
    <w:p w14:paraId="46249541" w14:textId="77777777" w:rsidR="003B4506" w:rsidRPr="003B4506" w:rsidRDefault="003B4506" w:rsidP="003B4506">
      <w:pPr>
        <w:pStyle w:val="ListParagraph"/>
        <w:spacing w:before="60" w:after="60" w:line="240" w:lineRule="auto"/>
        <w:ind w:left="567" w:right="-330"/>
        <w:rPr>
          <w:rFonts w:ascii="Arial" w:hAnsi="Arial" w:cs="Arial"/>
          <w:sz w:val="20"/>
          <w:szCs w:val="20"/>
        </w:rPr>
      </w:pPr>
      <w:proofErr w:type="spellStart"/>
      <w:r w:rsidRPr="003B4506">
        <w:rPr>
          <w:rFonts w:ascii="Arial" w:hAnsi="Arial" w:cs="Arial"/>
          <w:sz w:val="20"/>
          <w:szCs w:val="20"/>
        </w:rPr>
        <w:t>Dahlén</w:t>
      </w:r>
      <w:proofErr w:type="spellEnd"/>
      <w:r w:rsidRPr="003B4506">
        <w:rPr>
          <w:rFonts w:ascii="Arial" w:hAnsi="Arial" w:cs="Arial"/>
          <w:sz w:val="20"/>
          <w:szCs w:val="20"/>
        </w:rPr>
        <w:t xml:space="preserve">, M., Lange, F. and Smith T. (2010) </w:t>
      </w:r>
      <w:r w:rsidRPr="003B4506">
        <w:rPr>
          <w:rFonts w:ascii="Arial" w:hAnsi="Arial" w:cs="Arial"/>
          <w:i/>
          <w:sz w:val="20"/>
          <w:szCs w:val="20"/>
        </w:rPr>
        <w:t>Marketing communications: a brand narrative approach</w:t>
      </w:r>
      <w:r w:rsidRPr="003B4506">
        <w:rPr>
          <w:rFonts w:ascii="Arial" w:hAnsi="Arial" w:cs="Arial"/>
          <w:sz w:val="20"/>
          <w:szCs w:val="20"/>
        </w:rPr>
        <w:t>, Chichester: Wiley</w:t>
      </w:r>
    </w:p>
    <w:p w14:paraId="047ECBDD" w14:textId="77777777" w:rsidR="003B4506" w:rsidRPr="003B4506" w:rsidRDefault="003B4506" w:rsidP="003B4506">
      <w:pPr>
        <w:pStyle w:val="ListParagraph"/>
        <w:spacing w:before="60" w:after="60" w:line="240" w:lineRule="auto"/>
        <w:ind w:left="567" w:right="-330"/>
        <w:rPr>
          <w:rFonts w:ascii="Arial" w:hAnsi="Arial" w:cs="Arial"/>
          <w:iCs/>
          <w:sz w:val="20"/>
          <w:szCs w:val="20"/>
        </w:rPr>
      </w:pPr>
      <w:r w:rsidRPr="003B4506">
        <w:rPr>
          <w:rFonts w:ascii="Arial" w:hAnsi="Arial" w:cs="Arial"/>
          <w:sz w:val="20"/>
          <w:szCs w:val="20"/>
        </w:rPr>
        <w:t xml:space="preserve">Pickton, D. and Broderick, A. (2005) </w:t>
      </w:r>
      <w:r w:rsidRPr="003B4506">
        <w:rPr>
          <w:rFonts w:ascii="Arial" w:hAnsi="Arial" w:cs="Arial"/>
          <w:i/>
          <w:sz w:val="20"/>
          <w:szCs w:val="20"/>
        </w:rPr>
        <w:t>Integrated Marketing Communications</w:t>
      </w:r>
      <w:r w:rsidRPr="003B4506">
        <w:rPr>
          <w:rFonts w:ascii="Arial" w:hAnsi="Arial" w:cs="Arial"/>
          <w:sz w:val="20"/>
          <w:szCs w:val="20"/>
        </w:rPr>
        <w:t>, 2nd ed. London: Prentice Hall.</w:t>
      </w:r>
    </w:p>
    <w:p w14:paraId="7201694F" w14:textId="77777777" w:rsidR="00BA32DA" w:rsidRPr="00BA32DA" w:rsidRDefault="00BA32DA" w:rsidP="003B4506">
      <w:pPr>
        <w:spacing w:after="0" w:line="240" w:lineRule="auto"/>
        <w:ind w:left="414"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1808BEB1"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BA32DA">
        <w:rPr>
          <w:rFonts w:ascii="Arial" w:hAnsi="Arial" w:cs="Arial"/>
          <w:iCs/>
        </w:rPr>
        <w:t>21</w:t>
      </w:r>
    </w:p>
    <w:p w14:paraId="0AB4FB84" w14:textId="0C3DD0F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BA32DA">
        <w:rPr>
          <w:rFonts w:ascii="Arial" w:hAnsi="Arial" w:cs="Arial"/>
          <w:iCs/>
        </w:rPr>
        <w:t>129</w:t>
      </w:r>
    </w:p>
    <w:p w14:paraId="5C21BC2F" w14:textId="1050C4D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FF4832">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92A4E2B" w14:textId="77777777" w:rsidR="00CF021D" w:rsidRPr="00FC3E9C" w:rsidRDefault="00CF021D" w:rsidP="00696FF5">
      <w:pPr>
        <w:spacing w:after="120" w:line="240" w:lineRule="auto"/>
        <w:ind w:left="567" w:right="260"/>
        <w:jc w:val="both"/>
        <w:rPr>
          <w:rFonts w:ascii="Arial" w:hAnsi="Arial" w:cs="Arial"/>
          <w:iCs/>
        </w:rPr>
      </w:pPr>
      <w:r w:rsidRPr="00FC3E9C">
        <w:rPr>
          <w:rFonts w:ascii="Arial" w:hAnsi="Arial" w:cs="Arial"/>
          <w:iCs/>
        </w:rPr>
        <w:t>Presentation (20%)</w:t>
      </w:r>
    </w:p>
    <w:p w14:paraId="5B0A1707" w14:textId="22E48820" w:rsidR="007A6245" w:rsidRPr="00FC3E9C" w:rsidRDefault="00CF021D" w:rsidP="00696FF5">
      <w:pPr>
        <w:spacing w:after="120" w:line="240" w:lineRule="auto"/>
        <w:ind w:left="567" w:right="260"/>
        <w:jc w:val="both"/>
        <w:rPr>
          <w:rFonts w:ascii="Arial" w:hAnsi="Arial" w:cs="Arial"/>
          <w:b/>
          <w:iCs/>
        </w:rPr>
      </w:pPr>
      <w:r w:rsidRPr="00FC3E9C">
        <w:rPr>
          <w:rFonts w:ascii="Arial" w:hAnsi="Arial" w:cs="Arial"/>
          <w:iCs/>
        </w:rPr>
        <w:t>Essay (</w:t>
      </w:r>
      <w:r w:rsidR="00AC624C" w:rsidRPr="00FC3E9C">
        <w:rPr>
          <w:rFonts w:ascii="Arial" w:hAnsi="Arial" w:cs="Arial"/>
          <w:iCs/>
        </w:rPr>
        <w:t>4,500</w:t>
      </w:r>
      <w:r w:rsidR="00D7264E" w:rsidRPr="00FC3E9C">
        <w:rPr>
          <w:rFonts w:ascii="Arial" w:hAnsi="Arial" w:cs="Arial"/>
          <w:iCs/>
        </w:rPr>
        <w:t xml:space="preserve"> - 5000</w:t>
      </w:r>
      <w:r w:rsidR="00AC624C" w:rsidRPr="00FC3E9C">
        <w:rPr>
          <w:rFonts w:ascii="Arial" w:hAnsi="Arial" w:cs="Arial"/>
          <w:iCs/>
        </w:rPr>
        <w:t xml:space="preserve"> words) (80%)</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46D61EFC" w:rsidR="00C57028" w:rsidRPr="00CF021D" w:rsidRDefault="00CF021D" w:rsidP="00C57028">
      <w:pPr>
        <w:spacing w:after="120" w:line="240" w:lineRule="auto"/>
        <w:ind w:left="567" w:right="260"/>
        <w:jc w:val="both"/>
        <w:rPr>
          <w:rFonts w:ascii="Arial" w:hAnsi="Arial" w:cs="Arial"/>
          <w:b/>
          <w:iCs/>
        </w:rPr>
      </w:pPr>
      <w:r w:rsidRPr="00CF021D">
        <w:rPr>
          <w:rFonts w:ascii="Arial" w:hAnsi="Arial" w:cs="Arial"/>
          <w:iCs/>
        </w:rPr>
        <w:t>Reassessment Instrument: 100% coursework</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FC3E9C" w:rsidRDefault="006F3F8B" w:rsidP="00696FF5">
      <w:pPr>
        <w:numPr>
          <w:ilvl w:val="0"/>
          <w:numId w:val="1"/>
        </w:numPr>
        <w:spacing w:after="120" w:line="240" w:lineRule="auto"/>
        <w:ind w:left="567" w:right="261" w:hanging="567"/>
        <w:jc w:val="both"/>
        <w:rPr>
          <w:rFonts w:ascii="Arial" w:hAnsi="Arial" w:cs="Arial"/>
          <w:b/>
          <w:iCs/>
        </w:rPr>
      </w:pPr>
      <w:r w:rsidRPr="00FC3E9C">
        <w:rPr>
          <w:rFonts w:ascii="Arial" w:hAnsi="Arial" w:cs="Arial"/>
          <w:b/>
          <w:iCs/>
        </w:rPr>
        <w:t xml:space="preserve">Map of </w:t>
      </w:r>
      <w:r w:rsidR="00883204" w:rsidRPr="00FC3E9C">
        <w:rPr>
          <w:rFonts w:ascii="Arial" w:hAnsi="Arial" w:cs="Arial"/>
          <w:b/>
          <w:iCs/>
        </w:rPr>
        <w:t xml:space="preserve">module learning outcomes </w:t>
      </w:r>
      <w:r w:rsidR="00B30E07" w:rsidRPr="00FC3E9C">
        <w:rPr>
          <w:rFonts w:ascii="Arial" w:hAnsi="Arial" w:cs="Arial"/>
          <w:b/>
          <w:iCs/>
        </w:rPr>
        <w:t>(sections 8 &amp; 9)</w:t>
      </w:r>
      <w:r w:rsidR="00883204" w:rsidRPr="00FC3E9C">
        <w:rPr>
          <w:rFonts w:ascii="Arial" w:hAnsi="Arial" w:cs="Arial"/>
          <w:b/>
          <w:iCs/>
        </w:rPr>
        <w:t xml:space="preserve"> to l</w:t>
      </w:r>
      <w:r w:rsidRPr="00FC3E9C">
        <w:rPr>
          <w:rFonts w:ascii="Arial" w:hAnsi="Arial" w:cs="Arial"/>
          <w:b/>
          <w:iCs/>
        </w:rPr>
        <w:t>earning</w:t>
      </w:r>
      <w:r w:rsidR="00B30E07" w:rsidRPr="00FC3E9C">
        <w:rPr>
          <w:rFonts w:ascii="Arial" w:hAnsi="Arial" w:cs="Arial"/>
          <w:b/>
          <w:iCs/>
        </w:rPr>
        <w:t xml:space="preserve"> and </w:t>
      </w:r>
      <w:r w:rsidR="00883204" w:rsidRPr="00FC3E9C">
        <w:rPr>
          <w:rFonts w:ascii="Arial" w:hAnsi="Arial" w:cs="Arial"/>
          <w:b/>
          <w:iCs/>
        </w:rPr>
        <w:t>teaching m</w:t>
      </w:r>
      <w:r w:rsidR="00B30E07" w:rsidRPr="00FC3E9C">
        <w:rPr>
          <w:rFonts w:ascii="Arial" w:hAnsi="Arial" w:cs="Arial"/>
          <w:b/>
          <w:iCs/>
        </w:rPr>
        <w:t>ethods (section12</w:t>
      </w:r>
      <w:r w:rsidRPr="00FC3E9C">
        <w:rPr>
          <w:rFonts w:ascii="Arial" w:hAnsi="Arial" w:cs="Arial"/>
          <w:b/>
          <w:iCs/>
        </w:rPr>
        <w:t>) and m</w:t>
      </w:r>
      <w:r w:rsidR="00883204" w:rsidRPr="00FC3E9C">
        <w:rPr>
          <w:rFonts w:ascii="Arial" w:hAnsi="Arial" w:cs="Arial"/>
          <w:b/>
          <w:iCs/>
        </w:rPr>
        <w:t>ethods of a</w:t>
      </w:r>
      <w:r w:rsidR="00B30E07" w:rsidRPr="00FC3E9C">
        <w:rPr>
          <w:rFonts w:ascii="Arial" w:hAnsi="Arial" w:cs="Arial"/>
          <w:b/>
          <w:iCs/>
        </w:rPr>
        <w:t>ssessment (section 13</w:t>
      </w:r>
      <w:r w:rsidR="00EF4933" w:rsidRPr="00FC3E9C">
        <w:rPr>
          <w:rFonts w:ascii="Arial" w:hAnsi="Arial" w:cs="Arial"/>
          <w:b/>
          <w:iCs/>
        </w:rPr>
        <w:t>)</w:t>
      </w:r>
    </w:p>
    <w:tbl>
      <w:tblPr>
        <w:tblStyle w:val="TableGrid"/>
        <w:tblW w:w="5000" w:type="pct"/>
        <w:tblLook w:val="04A0" w:firstRow="1" w:lastRow="0" w:firstColumn="1" w:lastColumn="0" w:noHBand="0" w:noVBand="1"/>
      </w:tblPr>
      <w:tblGrid>
        <w:gridCol w:w="2048"/>
        <w:gridCol w:w="676"/>
        <w:gridCol w:w="676"/>
        <w:gridCol w:w="676"/>
        <w:gridCol w:w="676"/>
        <w:gridCol w:w="675"/>
        <w:gridCol w:w="675"/>
        <w:gridCol w:w="732"/>
        <w:gridCol w:w="732"/>
        <w:gridCol w:w="732"/>
        <w:gridCol w:w="732"/>
        <w:gridCol w:w="734"/>
        <w:gridCol w:w="692"/>
      </w:tblGrid>
      <w:tr w:rsidR="005A70D0" w:rsidRPr="00302082" w14:paraId="28F34030" w14:textId="77777777" w:rsidTr="00FC3E9C">
        <w:tc>
          <w:tcPr>
            <w:tcW w:w="979" w:type="pct"/>
            <w:shd w:val="clear" w:color="auto" w:fill="D9D9D9" w:themeFill="background1" w:themeFillShade="D9"/>
          </w:tcPr>
          <w:p w14:paraId="4842D3A0" w14:textId="77777777" w:rsidR="005A70D0" w:rsidRPr="00302082" w:rsidRDefault="005A70D0" w:rsidP="00F86687">
            <w:pPr>
              <w:spacing w:after="120"/>
              <w:ind w:left="33"/>
              <w:rPr>
                <w:rFonts w:ascii="Arial" w:hAnsi="Arial" w:cs="Arial"/>
                <w:b/>
              </w:rPr>
            </w:pPr>
            <w:r w:rsidRPr="00302082">
              <w:rPr>
                <w:rFonts w:ascii="Arial" w:hAnsi="Arial" w:cs="Arial"/>
                <w:b/>
              </w:rPr>
              <w:t>Module learning outcome</w:t>
            </w:r>
          </w:p>
        </w:tc>
        <w:tc>
          <w:tcPr>
            <w:tcW w:w="323" w:type="pct"/>
          </w:tcPr>
          <w:p w14:paraId="6F737845" w14:textId="77777777" w:rsidR="005A70D0" w:rsidRPr="00302082" w:rsidRDefault="005A70D0" w:rsidP="00F86687">
            <w:pPr>
              <w:spacing w:after="120"/>
              <w:rPr>
                <w:rFonts w:ascii="Arial" w:hAnsi="Arial" w:cs="Arial"/>
                <w:i/>
              </w:rPr>
            </w:pPr>
            <w:r w:rsidRPr="00302082">
              <w:rPr>
                <w:rFonts w:ascii="Arial" w:hAnsi="Arial" w:cs="Arial"/>
                <w:i/>
              </w:rPr>
              <w:t>8.1</w:t>
            </w:r>
          </w:p>
        </w:tc>
        <w:tc>
          <w:tcPr>
            <w:tcW w:w="323" w:type="pct"/>
          </w:tcPr>
          <w:p w14:paraId="3BD9D904" w14:textId="77777777" w:rsidR="005A70D0" w:rsidRPr="00302082" w:rsidRDefault="005A70D0" w:rsidP="00F86687">
            <w:pPr>
              <w:spacing w:after="120"/>
              <w:rPr>
                <w:rFonts w:ascii="Arial" w:hAnsi="Arial" w:cs="Arial"/>
                <w:i/>
              </w:rPr>
            </w:pPr>
            <w:r w:rsidRPr="00302082">
              <w:rPr>
                <w:rFonts w:ascii="Arial" w:hAnsi="Arial" w:cs="Arial"/>
                <w:i/>
              </w:rPr>
              <w:t>8.2</w:t>
            </w:r>
          </w:p>
        </w:tc>
        <w:tc>
          <w:tcPr>
            <w:tcW w:w="323" w:type="pct"/>
          </w:tcPr>
          <w:p w14:paraId="2F67424D" w14:textId="77777777" w:rsidR="005A70D0" w:rsidRPr="00302082" w:rsidRDefault="005A70D0" w:rsidP="00F86687">
            <w:pPr>
              <w:spacing w:after="120"/>
              <w:rPr>
                <w:rFonts w:ascii="Arial" w:hAnsi="Arial" w:cs="Arial"/>
                <w:i/>
              </w:rPr>
            </w:pPr>
            <w:r w:rsidRPr="00302082">
              <w:rPr>
                <w:rFonts w:ascii="Arial" w:hAnsi="Arial" w:cs="Arial"/>
                <w:i/>
              </w:rPr>
              <w:t>8.3</w:t>
            </w:r>
          </w:p>
        </w:tc>
        <w:tc>
          <w:tcPr>
            <w:tcW w:w="323" w:type="pct"/>
          </w:tcPr>
          <w:p w14:paraId="27674144" w14:textId="77777777" w:rsidR="005A70D0" w:rsidRPr="00302082" w:rsidRDefault="005A70D0" w:rsidP="00F86687">
            <w:pPr>
              <w:spacing w:after="120"/>
              <w:rPr>
                <w:rFonts w:ascii="Arial" w:hAnsi="Arial" w:cs="Arial"/>
                <w:i/>
              </w:rPr>
            </w:pPr>
            <w:r w:rsidRPr="00302082">
              <w:rPr>
                <w:rFonts w:ascii="Arial" w:hAnsi="Arial" w:cs="Arial"/>
                <w:i/>
              </w:rPr>
              <w:t>8.4</w:t>
            </w:r>
          </w:p>
        </w:tc>
        <w:tc>
          <w:tcPr>
            <w:tcW w:w="323" w:type="pct"/>
          </w:tcPr>
          <w:p w14:paraId="3F3F9782" w14:textId="77777777" w:rsidR="005A70D0" w:rsidRPr="00302082" w:rsidRDefault="005A70D0" w:rsidP="00F86687">
            <w:pPr>
              <w:spacing w:after="120"/>
              <w:rPr>
                <w:rFonts w:ascii="Arial" w:hAnsi="Arial" w:cs="Arial"/>
                <w:i/>
              </w:rPr>
            </w:pPr>
            <w:r w:rsidRPr="00302082">
              <w:rPr>
                <w:rFonts w:ascii="Arial" w:hAnsi="Arial" w:cs="Arial"/>
                <w:i/>
              </w:rPr>
              <w:t>8.5</w:t>
            </w:r>
          </w:p>
        </w:tc>
        <w:tc>
          <w:tcPr>
            <w:tcW w:w="323" w:type="pct"/>
          </w:tcPr>
          <w:p w14:paraId="05A42CD9" w14:textId="77777777" w:rsidR="005A70D0" w:rsidRPr="00302082" w:rsidRDefault="005A70D0" w:rsidP="00F86687">
            <w:pPr>
              <w:spacing w:after="120"/>
              <w:rPr>
                <w:rFonts w:ascii="Arial" w:hAnsi="Arial" w:cs="Arial"/>
                <w:i/>
              </w:rPr>
            </w:pPr>
            <w:r w:rsidRPr="00302082">
              <w:rPr>
                <w:rFonts w:ascii="Arial" w:hAnsi="Arial" w:cs="Arial"/>
                <w:i/>
              </w:rPr>
              <w:t>8.6</w:t>
            </w:r>
          </w:p>
        </w:tc>
        <w:tc>
          <w:tcPr>
            <w:tcW w:w="350" w:type="pct"/>
          </w:tcPr>
          <w:p w14:paraId="1420FB37" w14:textId="77777777" w:rsidR="005A70D0" w:rsidRPr="00302082" w:rsidRDefault="005A70D0" w:rsidP="00F86687">
            <w:pPr>
              <w:spacing w:after="120"/>
              <w:rPr>
                <w:rFonts w:ascii="Arial" w:hAnsi="Arial" w:cs="Arial"/>
                <w:i/>
              </w:rPr>
            </w:pPr>
            <w:r w:rsidRPr="00302082">
              <w:rPr>
                <w:rFonts w:ascii="Arial" w:hAnsi="Arial" w:cs="Arial"/>
                <w:i/>
              </w:rPr>
              <w:t>9.1</w:t>
            </w:r>
          </w:p>
        </w:tc>
        <w:tc>
          <w:tcPr>
            <w:tcW w:w="350" w:type="pct"/>
          </w:tcPr>
          <w:p w14:paraId="505236B6" w14:textId="77777777" w:rsidR="005A70D0" w:rsidRPr="00302082" w:rsidRDefault="005A70D0" w:rsidP="00F86687">
            <w:pPr>
              <w:spacing w:after="120"/>
              <w:rPr>
                <w:rFonts w:ascii="Arial" w:hAnsi="Arial" w:cs="Arial"/>
                <w:i/>
              </w:rPr>
            </w:pPr>
            <w:r w:rsidRPr="00302082">
              <w:rPr>
                <w:rFonts w:ascii="Arial" w:hAnsi="Arial" w:cs="Arial"/>
                <w:i/>
              </w:rPr>
              <w:t>9.2</w:t>
            </w:r>
          </w:p>
        </w:tc>
        <w:tc>
          <w:tcPr>
            <w:tcW w:w="350" w:type="pct"/>
          </w:tcPr>
          <w:p w14:paraId="7D09B3C3" w14:textId="77777777" w:rsidR="005A70D0" w:rsidRPr="00302082" w:rsidRDefault="005A70D0" w:rsidP="00F86687">
            <w:pPr>
              <w:spacing w:after="120"/>
              <w:rPr>
                <w:rFonts w:ascii="Arial" w:hAnsi="Arial" w:cs="Arial"/>
                <w:i/>
              </w:rPr>
            </w:pPr>
            <w:r w:rsidRPr="00302082">
              <w:rPr>
                <w:rFonts w:ascii="Arial" w:hAnsi="Arial" w:cs="Arial"/>
                <w:i/>
              </w:rPr>
              <w:t>9.3</w:t>
            </w:r>
          </w:p>
        </w:tc>
        <w:tc>
          <w:tcPr>
            <w:tcW w:w="350" w:type="pct"/>
          </w:tcPr>
          <w:p w14:paraId="78424343" w14:textId="77777777" w:rsidR="005A70D0" w:rsidRPr="00302082" w:rsidRDefault="005A70D0" w:rsidP="00F86687">
            <w:pPr>
              <w:spacing w:after="120"/>
              <w:rPr>
                <w:rFonts w:ascii="Arial" w:hAnsi="Arial" w:cs="Arial"/>
                <w:i/>
              </w:rPr>
            </w:pPr>
            <w:r w:rsidRPr="00302082">
              <w:rPr>
                <w:rFonts w:ascii="Arial" w:hAnsi="Arial" w:cs="Arial"/>
                <w:i/>
              </w:rPr>
              <w:t>9.4</w:t>
            </w:r>
          </w:p>
        </w:tc>
        <w:tc>
          <w:tcPr>
            <w:tcW w:w="351" w:type="pct"/>
          </w:tcPr>
          <w:p w14:paraId="211B5242" w14:textId="77777777" w:rsidR="005A70D0" w:rsidRPr="00302082" w:rsidRDefault="005A70D0" w:rsidP="00F86687">
            <w:pPr>
              <w:spacing w:after="120"/>
              <w:rPr>
                <w:rFonts w:ascii="Arial" w:hAnsi="Arial" w:cs="Arial"/>
                <w:i/>
              </w:rPr>
            </w:pPr>
            <w:r>
              <w:rPr>
                <w:rFonts w:ascii="Arial" w:hAnsi="Arial" w:cs="Arial"/>
                <w:i/>
              </w:rPr>
              <w:t>9.5</w:t>
            </w:r>
          </w:p>
        </w:tc>
        <w:tc>
          <w:tcPr>
            <w:tcW w:w="331" w:type="pct"/>
          </w:tcPr>
          <w:p w14:paraId="302F7DA0" w14:textId="77777777" w:rsidR="005A70D0" w:rsidRPr="00302082" w:rsidRDefault="005A70D0" w:rsidP="00F86687">
            <w:pPr>
              <w:spacing w:after="120"/>
              <w:rPr>
                <w:rFonts w:ascii="Arial" w:hAnsi="Arial" w:cs="Arial"/>
                <w:i/>
              </w:rPr>
            </w:pPr>
            <w:r>
              <w:rPr>
                <w:rFonts w:ascii="Arial" w:hAnsi="Arial" w:cs="Arial"/>
                <w:i/>
              </w:rPr>
              <w:t>9.6</w:t>
            </w:r>
          </w:p>
        </w:tc>
      </w:tr>
      <w:tr w:rsidR="005A70D0" w:rsidRPr="00471C37" w14:paraId="55EA3127" w14:textId="77777777" w:rsidTr="00FC3E9C">
        <w:tc>
          <w:tcPr>
            <w:tcW w:w="979" w:type="pct"/>
            <w:shd w:val="clear" w:color="auto" w:fill="D9D9D9" w:themeFill="background1" w:themeFillShade="D9"/>
          </w:tcPr>
          <w:p w14:paraId="16F23BD8" w14:textId="77777777" w:rsidR="005A70D0" w:rsidRPr="00302082" w:rsidRDefault="005A70D0" w:rsidP="00F86687">
            <w:pPr>
              <w:spacing w:after="120"/>
              <w:rPr>
                <w:rFonts w:ascii="Arial" w:hAnsi="Arial" w:cs="Arial"/>
                <w:b/>
              </w:rPr>
            </w:pPr>
            <w:r w:rsidRPr="00302082">
              <w:rPr>
                <w:rFonts w:ascii="Arial" w:hAnsi="Arial" w:cs="Arial"/>
                <w:b/>
              </w:rPr>
              <w:t>Learning/ teaching method</w:t>
            </w:r>
          </w:p>
        </w:tc>
        <w:tc>
          <w:tcPr>
            <w:tcW w:w="323" w:type="pct"/>
          </w:tcPr>
          <w:p w14:paraId="0BF4DD26" w14:textId="77777777" w:rsidR="005A70D0" w:rsidRPr="00302082" w:rsidRDefault="005A70D0" w:rsidP="00F86687">
            <w:pPr>
              <w:spacing w:after="120"/>
              <w:rPr>
                <w:rFonts w:ascii="Arial" w:hAnsi="Arial" w:cs="Arial"/>
                <w:b/>
              </w:rPr>
            </w:pPr>
          </w:p>
        </w:tc>
        <w:tc>
          <w:tcPr>
            <w:tcW w:w="323" w:type="pct"/>
          </w:tcPr>
          <w:p w14:paraId="4BD4A237" w14:textId="77777777" w:rsidR="005A70D0" w:rsidRPr="00471C37" w:rsidRDefault="005A70D0" w:rsidP="00F86687">
            <w:pPr>
              <w:spacing w:after="120"/>
              <w:rPr>
                <w:rFonts w:ascii="Arial" w:hAnsi="Arial" w:cs="Arial"/>
                <w:i/>
              </w:rPr>
            </w:pPr>
          </w:p>
        </w:tc>
        <w:tc>
          <w:tcPr>
            <w:tcW w:w="323" w:type="pct"/>
          </w:tcPr>
          <w:p w14:paraId="376006A7" w14:textId="77777777" w:rsidR="005A70D0" w:rsidRPr="00471C37" w:rsidRDefault="005A70D0" w:rsidP="00F86687">
            <w:pPr>
              <w:spacing w:after="120"/>
              <w:rPr>
                <w:rFonts w:ascii="Arial" w:hAnsi="Arial" w:cs="Arial"/>
                <w:i/>
              </w:rPr>
            </w:pPr>
          </w:p>
        </w:tc>
        <w:tc>
          <w:tcPr>
            <w:tcW w:w="323" w:type="pct"/>
          </w:tcPr>
          <w:p w14:paraId="79EBF301" w14:textId="77777777" w:rsidR="005A70D0" w:rsidRPr="00471C37" w:rsidRDefault="005A70D0" w:rsidP="00F86687">
            <w:pPr>
              <w:spacing w:after="120"/>
              <w:rPr>
                <w:rFonts w:ascii="Arial" w:hAnsi="Arial" w:cs="Arial"/>
                <w:i/>
              </w:rPr>
            </w:pPr>
          </w:p>
        </w:tc>
        <w:tc>
          <w:tcPr>
            <w:tcW w:w="323" w:type="pct"/>
          </w:tcPr>
          <w:p w14:paraId="6BD6725C" w14:textId="77777777" w:rsidR="005A70D0" w:rsidRPr="00471C37" w:rsidRDefault="005A70D0" w:rsidP="00F86687">
            <w:pPr>
              <w:spacing w:after="120"/>
              <w:rPr>
                <w:rFonts w:ascii="Arial" w:hAnsi="Arial" w:cs="Arial"/>
                <w:i/>
              </w:rPr>
            </w:pPr>
          </w:p>
        </w:tc>
        <w:tc>
          <w:tcPr>
            <w:tcW w:w="323" w:type="pct"/>
          </w:tcPr>
          <w:p w14:paraId="1CEE1D26" w14:textId="77777777" w:rsidR="005A70D0" w:rsidRPr="00471C37" w:rsidRDefault="005A70D0" w:rsidP="00F86687">
            <w:pPr>
              <w:spacing w:after="120"/>
              <w:rPr>
                <w:rFonts w:ascii="Arial" w:hAnsi="Arial" w:cs="Arial"/>
                <w:i/>
              </w:rPr>
            </w:pPr>
          </w:p>
        </w:tc>
        <w:tc>
          <w:tcPr>
            <w:tcW w:w="350" w:type="pct"/>
          </w:tcPr>
          <w:p w14:paraId="1CE1AAF0" w14:textId="77777777" w:rsidR="005A70D0" w:rsidRPr="00471C37" w:rsidRDefault="005A70D0" w:rsidP="00F86687">
            <w:pPr>
              <w:spacing w:after="120"/>
              <w:rPr>
                <w:rFonts w:ascii="Arial" w:hAnsi="Arial" w:cs="Arial"/>
                <w:i/>
              </w:rPr>
            </w:pPr>
          </w:p>
        </w:tc>
        <w:tc>
          <w:tcPr>
            <w:tcW w:w="350" w:type="pct"/>
          </w:tcPr>
          <w:p w14:paraId="18678192" w14:textId="77777777" w:rsidR="005A70D0" w:rsidRPr="00471C37" w:rsidRDefault="005A70D0" w:rsidP="00F86687">
            <w:pPr>
              <w:spacing w:after="120"/>
              <w:rPr>
                <w:rFonts w:ascii="Arial" w:hAnsi="Arial" w:cs="Arial"/>
                <w:i/>
              </w:rPr>
            </w:pPr>
          </w:p>
        </w:tc>
        <w:tc>
          <w:tcPr>
            <w:tcW w:w="350" w:type="pct"/>
          </w:tcPr>
          <w:p w14:paraId="55E28359" w14:textId="77777777" w:rsidR="005A70D0" w:rsidRPr="00471C37" w:rsidRDefault="005A70D0" w:rsidP="00F86687">
            <w:pPr>
              <w:spacing w:after="120"/>
              <w:rPr>
                <w:rFonts w:ascii="Arial" w:hAnsi="Arial" w:cs="Arial"/>
                <w:i/>
              </w:rPr>
            </w:pPr>
          </w:p>
        </w:tc>
        <w:tc>
          <w:tcPr>
            <w:tcW w:w="350" w:type="pct"/>
          </w:tcPr>
          <w:p w14:paraId="6DD5C7D8" w14:textId="77777777" w:rsidR="005A70D0" w:rsidRPr="00471C37" w:rsidRDefault="005A70D0" w:rsidP="00F86687">
            <w:pPr>
              <w:spacing w:after="120"/>
              <w:rPr>
                <w:rFonts w:ascii="Arial" w:hAnsi="Arial" w:cs="Arial"/>
                <w:i/>
              </w:rPr>
            </w:pPr>
          </w:p>
        </w:tc>
        <w:tc>
          <w:tcPr>
            <w:tcW w:w="351" w:type="pct"/>
          </w:tcPr>
          <w:p w14:paraId="3D60937E" w14:textId="77777777" w:rsidR="005A70D0" w:rsidRPr="00471C37" w:rsidRDefault="005A70D0" w:rsidP="00F86687">
            <w:pPr>
              <w:spacing w:after="120"/>
              <w:rPr>
                <w:rFonts w:ascii="Arial" w:hAnsi="Arial" w:cs="Arial"/>
                <w:i/>
              </w:rPr>
            </w:pPr>
          </w:p>
        </w:tc>
        <w:tc>
          <w:tcPr>
            <w:tcW w:w="331" w:type="pct"/>
          </w:tcPr>
          <w:p w14:paraId="3D072383" w14:textId="77777777" w:rsidR="005A70D0" w:rsidRPr="00471C37" w:rsidRDefault="005A70D0" w:rsidP="00F86687">
            <w:pPr>
              <w:spacing w:after="120"/>
              <w:rPr>
                <w:rFonts w:ascii="Arial" w:hAnsi="Arial" w:cs="Arial"/>
                <w:i/>
              </w:rPr>
            </w:pPr>
          </w:p>
        </w:tc>
      </w:tr>
      <w:tr w:rsidR="005A70D0" w:rsidRPr="001F6ED5" w14:paraId="1A09DED7" w14:textId="77777777" w:rsidTr="00FC3E9C">
        <w:tc>
          <w:tcPr>
            <w:tcW w:w="979" w:type="pct"/>
          </w:tcPr>
          <w:p w14:paraId="146C99D6" w14:textId="77777777" w:rsidR="005A70D0" w:rsidRPr="00471C37" w:rsidRDefault="005A70D0" w:rsidP="00F86687">
            <w:pPr>
              <w:spacing w:after="120"/>
              <w:rPr>
                <w:rFonts w:ascii="Arial" w:hAnsi="Arial" w:cs="Arial"/>
                <w:i/>
              </w:rPr>
            </w:pPr>
            <w:r w:rsidRPr="00471C37">
              <w:rPr>
                <w:rFonts w:ascii="Arial" w:hAnsi="Arial" w:cs="Arial"/>
                <w:i/>
              </w:rPr>
              <w:t>Private Study</w:t>
            </w:r>
          </w:p>
        </w:tc>
        <w:tc>
          <w:tcPr>
            <w:tcW w:w="323" w:type="pct"/>
          </w:tcPr>
          <w:p w14:paraId="7BBED44C" w14:textId="77777777" w:rsidR="005A70D0" w:rsidRPr="001F6ED5" w:rsidRDefault="005A70D0" w:rsidP="00F86687">
            <w:pPr>
              <w:spacing w:after="120"/>
              <w:rPr>
                <w:rFonts w:ascii="Arial" w:hAnsi="Arial" w:cs="Arial"/>
                <w:b/>
              </w:rPr>
            </w:pPr>
            <w:r w:rsidRPr="001F6ED5">
              <w:rPr>
                <w:rFonts w:ascii="Arial" w:hAnsi="Arial" w:cs="Arial"/>
                <w:b/>
              </w:rPr>
              <w:t>x</w:t>
            </w:r>
          </w:p>
        </w:tc>
        <w:tc>
          <w:tcPr>
            <w:tcW w:w="323" w:type="pct"/>
          </w:tcPr>
          <w:p w14:paraId="62E36F3A" w14:textId="77777777" w:rsidR="005A70D0" w:rsidRPr="001F6ED5" w:rsidRDefault="005A70D0" w:rsidP="00F86687">
            <w:pPr>
              <w:spacing w:after="120"/>
              <w:rPr>
                <w:rFonts w:ascii="Arial" w:hAnsi="Arial" w:cs="Arial"/>
                <w:b/>
              </w:rPr>
            </w:pPr>
            <w:r w:rsidRPr="001F6ED5">
              <w:rPr>
                <w:rFonts w:ascii="Arial" w:hAnsi="Arial" w:cs="Arial"/>
                <w:b/>
              </w:rPr>
              <w:t>x</w:t>
            </w:r>
          </w:p>
        </w:tc>
        <w:tc>
          <w:tcPr>
            <w:tcW w:w="323" w:type="pct"/>
          </w:tcPr>
          <w:p w14:paraId="4A2EFB95" w14:textId="77777777" w:rsidR="005A70D0" w:rsidRPr="001F6ED5" w:rsidRDefault="005A70D0" w:rsidP="00F86687">
            <w:pPr>
              <w:spacing w:after="120"/>
              <w:rPr>
                <w:rFonts w:ascii="Arial" w:hAnsi="Arial" w:cs="Arial"/>
                <w:b/>
              </w:rPr>
            </w:pPr>
            <w:r w:rsidRPr="001F6ED5">
              <w:rPr>
                <w:rFonts w:ascii="Arial" w:hAnsi="Arial" w:cs="Arial"/>
                <w:b/>
              </w:rPr>
              <w:t>x</w:t>
            </w:r>
          </w:p>
        </w:tc>
        <w:tc>
          <w:tcPr>
            <w:tcW w:w="323" w:type="pct"/>
          </w:tcPr>
          <w:p w14:paraId="0776521B" w14:textId="77777777" w:rsidR="005A70D0" w:rsidRPr="001F6ED5" w:rsidRDefault="005A70D0" w:rsidP="00F86687">
            <w:pPr>
              <w:spacing w:after="120"/>
              <w:rPr>
                <w:rFonts w:ascii="Arial" w:hAnsi="Arial" w:cs="Arial"/>
                <w:b/>
              </w:rPr>
            </w:pPr>
            <w:r w:rsidRPr="001F6ED5">
              <w:rPr>
                <w:rFonts w:ascii="Arial" w:hAnsi="Arial" w:cs="Arial"/>
                <w:b/>
              </w:rPr>
              <w:t>x</w:t>
            </w:r>
          </w:p>
        </w:tc>
        <w:tc>
          <w:tcPr>
            <w:tcW w:w="323" w:type="pct"/>
          </w:tcPr>
          <w:p w14:paraId="61389A84" w14:textId="77777777" w:rsidR="005A70D0" w:rsidRPr="001F6ED5" w:rsidRDefault="005A70D0" w:rsidP="00F86687">
            <w:pPr>
              <w:spacing w:after="120"/>
              <w:rPr>
                <w:rFonts w:ascii="Arial" w:hAnsi="Arial" w:cs="Arial"/>
                <w:b/>
              </w:rPr>
            </w:pPr>
            <w:r>
              <w:rPr>
                <w:rFonts w:ascii="Arial" w:hAnsi="Arial" w:cs="Arial"/>
                <w:b/>
              </w:rPr>
              <w:t>x</w:t>
            </w:r>
          </w:p>
        </w:tc>
        <w:tc>
          <w:tcPr>
            <w:tcW w:w="323" w:type="pct"/>
          </w:tcPr>
          <w:p w14:paraId="538CA972" w14:textId="77777777" w:rsidR="005A70D0" w:rsidRPr="001F6ED5" w:rsidRDefault="005A70D0" w:rsidP="00F86687">
            <w:pPr>
              <w:spacing w:after="120"/>
              <w:rPr>
                <w:rFonts w:ascii="Arial" w:hAnsi="Arial" w:cs="Arial"/>
                <w:b/>
              </w:rPr>
            </w:pPr>
            <w:r>
              <w:rPr>
                <w:rFonts w:ascii="Arial" w:hAnsi="Arial" w:cs="Arial"/>
                <w:b/>
              </w:rPr>
              <w:t>x</w:t>
            </w:r>
          </w:p>
        </w:tc>
        <w:tc>
          <w:tcPr>
            <w:tcW w:w="350" w:type="pct"/>
          </w:tcPr>
          <w:p w14:paraId="58DA412A" w14:textId="77777777" w:rsidR="005A70D0" w:rsidRPr="001F6ED5" w:rsidRDefault="005A70D0" w:rsidP="00F86687">
            <w:pPr>
              <w:spacing w:after="120"/>
              <w:rPr>
                <w:rFonts w:ascii="Arial" w:hAnsi="Arial" w:cs="Arial"/>
                <w:b/>
              </w:rPr>
            </w:pPr>
            <w:r>
              <w:rPr>
                <w:rFonts w:ascii="Arial" w:hAnsi="Arial" w:cs="Arial"/>
                <w:b/>
              </w:rPr>
              <w:t>x</w:t>
            </w:r>
          </w:p>
        </w:tc>
        <w:tc>
          <w:tcPr>
            <w:tcW w:w="350" w:type="pct"/>
          </w:tcPr>
          <w:p w14:paraId="4802C625" w14:textId="77777777" w:rsidR="005A70D0" w:rsidRPr="001F6ED5" w:rsidRDefault="005A70D0" w:rsidP="00F86687">
            <w:pPr>
              <w:spacing w:after="120"/>
              <w:rPr>
                <w:rFonts w:ascii="Arial" w:hAnsi="Arial" w:cs="Arial"/>
                <w:b/>
              </w:rPr>
            </w:pPr>
            <w:r>
              <w:rPr>
                <w:rFonts w:ascii="Arial" w:hAnsi="Arial" w:cs="Arial"/>
                <w:b/>
              </w:rPr>
              <w:t>x</w:t>
            </w:r>
          </w:p>
        </w:tc>
        <w:tc>
          <w:tcPr>
            <w:tcW w:w="350" w:type="pct"/>
          </w:tcPr>
          <w:p w14:paraId="2D7843C6" w14:textId="77777777" w:rsidR="005A70D0" w:rsidRPr="001F6ED5" w:rsidRDefault="005A70D0" w:rsidP="00F86687">
            <w:pPr>
              <w:spacing w:after="120"/>
              <w:rPr>
                <w:rFonts w:ascii="Arial" w:hAnsi="Arial" w:cs="Arial"/>
                <w:b/>
              </w:rPr>
            </w:pPr>
            <w:r>
              <w:rPr>
                <w:rFonts w:ascii="Arial" w:hAnsi="Arial" w:cs="Arial"/>
                <w:b/>
              </w:rPr>
              <w:t>x</w:t>
            </w:r>
          </w:p>
        </w:tc>
        <w:tc>
          <w:tcPr>
            <w:tcW w:w="350" w:type="pct"/>
          </w:tcPr>
          <w:p w14:paraId="79CCBD98" w14:textId="77777777" w:rsidR="005A70D0" w:rsidRPr="001F6ED5" w:rsidRDefault="005A70D0" w:rsidP="00F86687">
            <w:pPr>
              <w:spacing w:after="120"/>
              <w:rPr>
                <w:rFonts w:ascii="Arial" w:hAnsi="Arial" w:cs="Arial"/>
                <w:b/>
              </w:rPr>
            </w:pPr>
            <w:r>
              <w:rPr>
                <w:rFonts w:ascii="Arial" w:hAnsi="Arial" w:cs="Arial"/>
                <w:b/>
              </w:rPr>
              <w:t>x</w:t>
            </w:r>
          </w:p>
        </w:tc>
        <w:tc>
          <w:tcPr>
            <w:tcW w:w="351" w:type="pct"/>
          </w:tcPr>
          <w:p w14:paraId="3E92790A" w14:textId="3CA83BA6" w:rsidR="005A70D0" w:rsidRPr="001F6ED5" w:rsidRDefault="005A70D0" w:rsidP="00F86687">
            <w:pPr>
              <w:spacing w:after="120"/>
              <w:rPr>
                <w:rFonts w:ascii="Arial" w:hAnsi="Arial" w:cs="Arial"/>
                <w:b/>
              </w:rPr>
            </w:pPr>
            <w:r>
              <w:rPr>
                <w:rFonts w:ascii="Arial" w:hAnsi="Arial" w:cs="Arial"/>
                <w:b/>
              </w:rPr>
              <w:t>x</w:t>
            </w:r>
          </w:p>
        </w:tc>
        <w:tc>
          <w:tcPr>
            <w:tcW w:w="331" w:type="pct"/>
          </w:tcPr>
          <w:p w14:paraId="143A4230" w14:textId="77777777" w:rsidR="005A70D0" w:rsidRPr="001F6ED5" w:rsidRDefault="005A70D0" w:rsidP="00F86687">
            <w:pPr>
              <w:spacing w:after="120"/>
              <w:rPr>
                <w:rFonts w:ascii="Arial" w:hAnsi="Arial" w:cs="Arial"/>
                <w:b/>
              </w:rPr>
            </w:pPr>
            <w:r>
              <w:rPr>
                <w:rFonts w:ascii="Arial" w:hAnsi="Arial" w:cs="Arial"/>
                <w:b/>
              </w:rPr>
              <w:t>x</w:t>
            </w:r>
          </w:p>
        </w:tc>
      </w:tr>
      <w:tr w:rsidR="005A70D0" w:rsidRPr="001F6ED5" w14:paraId="78F7EFBA" w14:textId="77777777" w:rsidTr="00FC3E9C">
        <w:tc>
          <w:tcPr>
            <w:tcW w:w="979" w:type="pct"/>
          </w:tcPr>
          <w:p w14:paraId="07B6A8D0" w14:textId="77777777" w:rsidR="005A70D0" w:rsidRPr="00302082" w:rsidRDefault="005A70D0" w:rsidP="00F86687">
            <w:pPr>
              <w:spacing w:after="120"/>
              <w:rPr>
                <w:rFonts w:ascii="Arial" w:hAnsi="Arial" w:cs="Arial"/>
                <w:i/>
              </w:rPr>
            </w:pPr>
            <w:r>
              <w:rPr>
                <w:rFonts w:ascii="Arial" w:hAnsi="Arial" w:cs="Arial"/>
                <w:i/>
              </w:rPr>
              <w:t>Lectures</w:t>
            </w:r>
          </w:p>
        </w:tc>
        <w:tc>
          <w:tcPr>
            <w:tcW w:w="323" w:type="pct"/>
          </w:tcPr>
          <w:p w14:paraId="3E1715F8" w14:textId="77777777" w:rsidR="005A70D0" w:rsidRPr="001F6ED5" w:rsidRDefault="005A70D0" w:rsidP="00F86687">
            <w:pPr>
              <w:spacing w:after="120"/>
              <w:rPr>
                <w:rFonts w:ascii="Arial" w:hAnsi="Arial" w:cs="Arial"/>
                <w:b/>
              </w:rPr>
            </w:pPr>
            <w:r>
              <w:rPr>
                <w:rFonts w:ascii="Arial" w:hAnsi="Arial" w:cs="Arial"/>
                <w:b/>
              </w:rPr>
              <w:t>x</w:t>
            </w:r>
          </w:p>
        </w:tc>
        <w:tc>
          <w:tcPr>
            <w:tcW w:w="323" w:type="pct"/>
          </w:tcPr>
          <w:p w14:paraId="16B29A5F" w14:textId="794DBDF7" w:rsidR="005A70D0" w:rsidRPr="001F6ED5" w:rsidRDefault="005A70D0" w:rsidP="00F86687">
            <w:pPr>
              <w:spacing w:after="120"/>
              <w:rPr>
                <w:rFonts w:ascii="Arial" w:hAnsi="Arial" w:cs="Arial"/>
                <w:b/>
              </w:rPr>
            </w:pPr>
          </w:p>
        </w:tc>
        <w:tc>
          <w:tcPr>
            <w:tcW w:w="323" w:type="pct"/>
          </w:tcPr>
          <w:p w14:paraId="5CD8E8BB" w14:textId="77777777" w:rsidR="005A70D0" w:rsidRPr="001F6ED5" w:rsidRDefault="005A70D0" w:rsidP="00F86687">
            <w:pPr>
              <w:spacing w:after="120"/>
              <w:rPr>
                <w:rFonts w:ascii="Arial" w:hAnsi="Arial" w:cs="Arial"/>
                <w:b/>
              </w:rPr>
            </w:pPr>
            <w:r>
              <w:rPr>
                <w:rFonts w:ascii="Arial" w:hAnsi="Arial" w:cs="Arial"/>
                <w:b/>
              </w:rPr>
              <w:t>x</w:t>
            </w:r>
          </w:p>
        </w:tc>
        <w:tc>
          <w:tcPr>
            <w:tcW w:w="323" w:type="pct"/>
          </w:tcPr>
          <w:p w14:paraId="08652CF2" w14:textId="011C59A6" w:rsidR="005A70D0" w:rsidRPr="001F6ED5" w:rsidRDefault="005A70D0" w:rsidP="00F86687">
            <w:pPr>
              <w:spacing w:after="120"/>
              <w:rPr>
                <w:rFonts w:ascii="Arial" w:hAnsi="Arial" w:cs="Arial"/>
                <w:b/>
              </w:rPr>
            </w:pPr>
          </w:p>
        </w:tc>
        <w:tc>
          <w:tcPr>
            <w:tcW w:w="323" w:type="pct"/>
          </w:tcPr>
          <w:p w14:paraId="2C79FFAE" w14:textId="77777777" w:rsidR="005A70D0" w:rsidRPr="001F6ED5" w:rsidRDefault="005A70D0" w:rsidP="00F86687">
            <w:pPr>
              <w:spacing w:after="120"/>
              <w:rPr>
                <w:rFonts w:ascii="Arial" w:hAnsi="Arial" w:cs="Arial"/>
                <w:b/>
              </w:rPr>
            </w:pPr>
            <w:r>
              <w:rPr>
                <w:rFonts w:ascii="Arial" w:hAnsi="Arial" w:cs="Arial"/>
                <w:b/>
              </w:rPr>
              <w:t>x</w:t>
            </w:r>
          </w:p>
        </w:tc>
        <w:tc>
          <w:tcPr>
            <w:tcW w:w="323" w:type="pct"/>
          </w:tcPr>
          <w:p w14:paraId="5F527FCA" w14:textId="325D85D1" w:rsidR="005A70D0" w:rsidRPr="001F6ED5" w:rsidRDefault="005A70D0" w:rsidP="00F86687">
            <w:pPr>
              <w:spacing w:after="120"/>
              <w:rPr>
                <w:rFonts w:ascii="Arial" w:hAnsi="Arial" w:cs="Arial"/>
                <w:b/>
              </w:rPr>
            </w:pPr>
          </w:p>
        </w:tc>
        <w:tc>
          <w:tcPr>
            <w:tcW w:w="350" w:type="pct"/>
          </w:tcPr>
          <w:p w14:paraId="3E5B37DB" w14:textId="77777777" w:rsidR="005A70D0" w:rsidRPr="001F6ED5" w:rsidRDefault="005A70D0" w:rsidP="00F86687">
            <w:pPr>
              <w:spacing w:after="120"/>
              <w:rPr>
                <w:rFonts w:ascii="Arial" w:hAnsi="Arial" w:cs="Arial"/>
                <w:b/>
              </w:rPr>
            </w:pPr>
            <w:r>
              <w:rPr>
                <w:rFonts w:ascii="Arial" w:hAnsi="Arial" w:cs="Arial"/>
                <w:b/>
              </w:rPr>
              <w:t>x</w:t>
            </w:r>
          </w:p>
        </w:tc>
        <w:tc>
          <w:tcPr>
            <w:tcW w:w="350" w:type="pct"/>
          </w:tcPr>
          <w:p w14:paraId="4C7A953D" w14:textId="77777777" w:rsidR="005A70D0" w:rsidRPr="001F6ED5" w:rsidRDefault="005A70D0" w:rsidP="00F86687">
            <w:pPr>
              <w:spacing w:after="120"/>
              <w:rPr>
                <w:rFonts w:ascii="Arial" w:hAnsi="Arial" w:cs="Arial"/>
                <w:b/>
              </w:rPr>
            </w:pPr>
            <w:r>
              <w:rPr>
                <w:rFonts w:ascii="Arial" w:hAnsi="Arial" w:cs="Arial"/>
                <w:b/>
              </w:rPr>
              <w:t>x</w:t>
            </w:r>
          </w:p>
        </w:tc>
        <w:tc>
          <w:tcPr>
            <w:tcW w:w="350" w:type="pct"/>
          </w:tcPr>
          <w:p w14:paraId="15BC2658" w14:textId="4C188899" w:rsidR="005A70D0" w:rsidRPr="001F6ED5" w:rsidRDefault="005A70D0" w:rsidP="00F86687">
            <w:pPr>
              <w:spacing w:after="120"/>
              <w:rPr>
                <w:rFonts w:ascii="Arial" w:hAnsi="Arial" w:cs="Arial"/>
                <w:b/>
              </w:rPr>
            </w:pPr>
          </w:p>
        </w:tc>
        <w:tc>
          <w:tcPr>
            <w:tcW w:w="350" w:type="pct"/>
          </w:tcPr>
          <w:p w14:paraId="6E17C7FF" w14:textId="624C3045" w:rsidR="005A70D0" w:rsidRPr="001F6ED5" w:rsidRDefault="005A70D0" w:rsidP="00F86687">
            <w:pPr>
              <w:spacing w:after="120"/>
              <w:rPr>
                <w:rFonts w:ascii="Arial" w:hAnsi="Arial" w:cs="Arial"/>
                <w:b/>
              </w:rPr>
            </w:pPr>
            <w:r>
              <w:rPr>
                <w:rFonts w:ascii="Arial" w:hAnsi="Arial" w:cs="Arial"/>
                <w:b/>
              </w:rPr>
              <w:t>x</w:t>
            </w:r>
          </w:p>
        </w:tc>
        <w:tc>
          <w:tcPr>
            <w:tcW w:w="351" w:type="pct"/>
          </w:tcPr>
          <w:p w14:paraId="21606D29" w14:textId="74185B87" w:rsidR="005A70D0" w:rsidRPr="001F6ED5" w:rsidRDefault="005A70D0" w:rsidP="00F86687">
            <w:pPr>
              <w:spacing w:after="120"/>
              <w:rPr>
                <w:rFonts w:ascii="Arial" w:hAnsi="Arial" w:cs="Arial"/>
                <w:b/>
              </w:rPr>
            </w:pPr>
            <w:r>
              <w:rPr>
                <w:rFonts w:ascii="Arial" w:hAnsi="Arial" w:cs="Arial"/>
                <w:b/>
              </w:rPr>
              <w:t>x</w:t>
            </w:r>
          </w:p>
        </w:tc>
        <w:tc>
          <w:tcPr>
            <w:tcW w:w="331" w:type="pct"/>
          </w:tcPr>
          <w:p w14:paraId="0B488A8D" w14:textId="77777777" w:rsidR="005A70D0" w:rsidRPr="001F6ED5" w:rsidRDefault="005A70D0" w:rsidP="00F86687">
            <w:pPr>
              <w:spacing w:after="120"/>
              <w:rPr>
                <w:rFonts w:ascii="Arial" w:hAnsi="Arial" w:cs="Arial"/>
                <w:b/>
              </w:rPr>
            </w:pPr>
          </w:p>
        </w:tc>
      </w:tr>
      <w:tr w:rsidR="005A70D0" w:rsidRPr="001F6ED5" w14:paraId="19A9D5F4" w14:textId="77777777" w:rsidTr="00FC3E9C">
        <w:tc>
          <w:tcPr>
            <w:tcW w:w="979" w:type="pct"/>
          </w:tcPr>
          <w:p w14:paraId="5AB4AEBA" w14:textId="77777777" w:rsidR="005A70D0" w:rsidRPr="00302082" w:rsidRDefault="005A70D0" w:rsidP="00F86687">
            <w:pPr>
              <w:spacing w:after="120"/>
              <w:rPr>
                <w:rFonts w:ascii="Arial" w:hAnsi="Arial" w:cs="Arial"/>
                <w:i/>
              </w:rPr>
            </w:pPr>
            <w:r>
              <w:rPr>
                <w:rFonts w:ascii="Arial" w:hAnsi="Arial" w:cs="Arial"/>
                <w:i/>
              </w:rPr>
              <w:t>Seminars</w:t>
            </w:r>
          </w:p>
        </w:tc>
        <w:tc>
          <w:tcPr>
            <w:tcW w:w="323" w:type="pct"/>
          </w:tcPr>
          <w:p w14:paraId="7293A21B" w14:textId="77777777" w:rsidR="005A70D0" w:rsidRPr="001F6ED5" w:rsidRDefault="005A70D0" w:rsidP="00F86687">
            <w:pPr>
              <w:spacing w:after="120"/>
              <w:rPr>
                <w:rFonts w:ascii="Arial" w:hAnsi="Arial" w:cs="Arial"/>
                <w:b/>
              </w:rPr>
            </w:pPr>
            <w:r>
              <w:rPr>
                <w:rFonts w:ascii="Arial" w:hAnsi="Arial" w:cs="Arial"/>
                <w:b/>
              </w:rPr>
              <w:t>x</w:t>
            </w:r>
          </w:p>
        </w:tc>
        <w:tc>
          <w:tcPr>
            <w:tcW w:w="323" w:type="pct"/>
          </w:tcPr>
          <w:p w14:paraId="24BEE869" w14:textId="77777777" w:rsidR="005A70D0" w:rsidRPr="001F6ED5" w:rsidRDefault="005A70D0" w:rsidP="00F86687">
            <w:pPr>
              <w:spacing w:after="120"/>
              <w:rPr>
                <w:rFonts w:ascii="Arial" w:hAnsi="Arial" w:cs="Arial"/>
                <w:b/>
              </w:rPr>
            </w:pPr>
            <w:r>
              <w:rPr>
                <w:rFonts w:ascii="Arial" w:hAnsi="Arial" w:cs="Arial"/>
                <w:b/>
              </w:rPr>
              <w:t>x</w:t>
            </w:r>
          </w:p>
        </w:tc>
        <w:tc>
          <w:tcPr>
            <w:tcW w:w="323" w:type="pct"/>
          </w:tcPr>
          <w:p w14:paraId="4AE6CEB3" w14:textId="77777777" w:rsidR="005A70D0" w:rsidRPr="001F6ED5" w:rsidRDefault="005A70D0" w:rsidP="00F86687">
            <w:pPr>
              <w:spacing w:after="120"/>
              <w:rPr>
                <w:rFonts w:ascii="Arial" w:hAnsi="Arial" w:cs="Arial"/>
                <w:b/>
              </w:rPr>
            </w:pPr>
            <w:r>
              <w:rPr>
                <w:rFonts w:ascii="Arial" w:hAnsi="Arial" w:cs="Arial"/>
                <w:b/>
              </w:rPr>
              <w:t>x</w:t>
            </w:r>
          </w:p>
        </w:tc>
        <w:tc>
          <w:tcPr>
            <w:tcW w:w="323" w:type="pct"/>
          </w:tcPr>
          <w:p w14:paraId="1394789B" w14:textId="77777777" w:rsidR="005A70D0" w:rsidRPr="001F6ED5" w:rsidRDefault="005A70D0" w:rsidP="00F86687">
            <w:pPr>
              <w:spacing w:after="120"/>
              <w:rPr>
                <w:rFonts w:ascii="Arial" w:hAnsi="Arial" w:cs="Arial"/>
                <w:b/>
              </w:rPr>
            </w:pPr>
            <w:r>
              <w:rPr>
                <w:rFonts w:ascii="Arial" w:hAnsi="Arial" w:cs="Arial"/>
                <w:b/>
              </w:rPr>
              <w:t>x</w:t>
            </w:r>
          </w:p>
        </w:tc>
        <w:tc>
          <w:tcPr>
            <w:tcW w:w="323" w:type="pct"/>
          </w:tcPr>
          <w:p w14:paraId="41E3820A" w14:textId="77777777" w:rsidR="005A70D0" w:rsidRPr="001F6ED5" w:rsidRDefault="005A70D0" w:rsidP="00F86687">
            <w:pPr>
              <w:spacing w:after="120"/>
              <w:rPr>
                <w:rFonts w:ascii="Arial" w:hAnsi="Arial" w:cs="Arial"/>
                <w:b/>
              </w:rPr>
            </w:pPr>
            <w:r>
              <w:rPr>
                <w:rFonts w:ascii="Arial" w:hAnsi="Arial" w:cs="Arial"/>
                <w:b/>
              </w:rPr>
              <w:t>x</w:t>
            </w:r>
          </w:p>
        </w:tc>
        <w:tc>
          <w:tcPr>
            <w:tcW w:w="323" w:type="pct"/>
          </w:tcPr>
          <w:p w14:paraId="50008828" w14:textId="77777777" w:rsidR="005A70D0" w:rsidRPr="001F6ED5" w:rsidRDefault="005A70D0" w:rsidP="00F86687">
            <w:pPr>
              <w:spacing w:after="120"/>
              <w:rPr>
                <w:rFonts w:ascii="Arial" w:hAnsi="Arial" w:cs="Arial"/>
                <w:b/>
              </w:rPr>
            </w:pPr>
            <w:r>
              <w:rPr>
                <w:rFonts w:ascii="Arial" w:hAnsi="Arial" w:cs="Arial"/>
                <w:b/>
              </w:rPr>
              <w:t>x</w:t>
            </w:r>
          </w:p>
        </w:tc>
        <w:tc>
          <w:tcPr>
            <w:tcW w:w="350" w:type="pct"/>
          </w:tcPr>
          <w:p w14:paraId="201E5659" w14:textId="77777777" w:rsidR="005A70D0" w:rsidRPr="001F6ED5" w:rsidRDefault="005A70D0" w:rsidP="00F86687">
            <w:pPr>
              <w:spacing w:after="120"/>
              <w:rPr>
                <w:rFonts w:ascii="Arial" w:hAnsi="Arial" w:cs="Arial"/>
                <w:b/>
              </w:rPr>
            </w:pPr>
            <w:r>
              <w:rPr>
                <w:rFonts w:ascii="Arial" w:hAnsi="Arial" w:cs="Arial"/>
                <w:b/>
              </w:rPr>
              <w:t>x</w:t>
            </w:r>
          </w:p>
        </w:tc>
        <w:tc>
          <w:tcPr>
            <w:tcW w:w="350" w:type="pct"/>
          </w:tcPr>
          <w:p w14:paraId="46E35AD7" w14:textId="77777777" w:rsidR="005A70D0" w:rsidRPr="001F6ED5" w:rsidRDefault="005A70D0" w:rsidP="00F86687">
            <w:pPr>
              <w:spacing w:after="120"/>
              <w:rPr>
                <w:rFonts w:ascii="Arial" w:hAnsi="Arial" w:cs="Arial"/>
                <w:b/>
              </w:rPr>
            </w:pPr>
            <w:r>
              <w:rPr>
                <w:rFonts w:ascii="Arial" w:hAnsi="Arial" w:cs="Arial"/>
                <w:b/>
              </w:rPr>
              <w:t>x</w:t>
            </w:r>
          </w:p>
        </w:tc>
        <w:tc>
          <w:tcPr>
            <w:tcW w:w="350" w:type="pct"/>
          </w:tcPr>
          <w:p w14:paraId="1B20C106" w14:textId="77777777" w:rsidR="005A70D0" w:rsidRPr="001F6ED5" w:rsidRDefault="005A70D0" w:rsidP="00F86687">
            <w:pPr>
              <w:spacing w:after="120"/>
              <w:rPr>
                <w:rFonts w:ascii="Arial" w:hAnsi="Arial" w:cs="Arial"/>
                <w:b/>
              </w:rPr>
            </w:pPr>
            <w:r>
              <w:rPr>
                <w:rFonts w:ascii="Arial" w:hAnsi="Arial" w:cs="Arial"/>
                <w:b/>
              </w:rPr>
              <w:t>x</w:t>
            </w:r>
          </w:p>
        </w:tc>
        <w:tc>
          <w:tcPr>
            <w:tcW w:w="350" w:type="pct"/>
          </w:tcPr>
          <w:p w14:paraId="5299D1A1" w14:textId="77777777" w:rsidR="005A70D0" w:rsidRPr="001F6ED5" w:rsidRDefault="005A70D0" w:rsidP="00F86687">
            <w:pPr>
              <w:spacing w:after="120"/>
              <w:rPr>
                <w:rFonts w:ascii="Arial" w:hAnsi="Arial" w:cs="Arial"/>
                <w:b/>
              </w:rPr>
            </w:pPr>
            <w:r>
              <w:rPr>
                <w:rFonts w:ascii="Arial" w:hAnsi="Arial" w:cs="Arial"/>
                <w:b/>
              </w:rPr>
              <w:t>x</w:t>
            </w:r>
          </w:p>
        </w:tc>
        <w:tc>
          <w:tcPr>
            <w:tcW w:w="351" w:type="pct"/>
          </w:tcPr>
          <w:p w14:paraId="720BEE25" w14:textId="77777777" w:rsidR="005A70D0" w:rsidRPr="001F6ED5" w:rsidRDefault="005A70D0" w:rsidP="00F86687">
            <w:pPr>
              <w:spacing w:after="120"/>
              <w:rPr>
                <w:rFonts w:ascii="Arial" w:hAnsi="Arial" w:cs="Arial"/>
                <w:b/>
              </w:rPr>
            </w:pPr>
            <w:r>
              <w:rPr>
                <w:rFonts w:ascii="Arial" w:hAnsi="Arial" w:cs="Arial"/>
                <w:b/>
              </w:rPr>
              <w:t>x</w:t>
            </w:r>
          </w:p>
        </w:tc>
        <w:tc>
          <w:tcPr>
            <w:tcW w:w="331" w:type="pct"/>
          </w:tcPr>
          <w:p w14:paraId="4EBBE76B" w14:textId="4263E298" w:rsidR="005A70D0" w:rsidRPr="001F6ED5" w:rsidRDefault="005A70D0" w:rsidP="00F86687">
            <w:pPr>
              <w:spacing w:after="120"/>
              <w:rPr>
                <w:rFonts w:ascii="Arial" w:hAnsi="Arial" w:cs="Arial"/>
                <w:b/>
              </w:rPr>
            </w:pPr>
            <w:r>
              <w:rPr>
                <w:rFonts w:ascii="Arial" w:hAnsi="Arial" w:cs="Arial"/>
                <w:b/>
              </w:rPr>
              <w:t>x</w:t>
            </w:r>
          </w:p>
        </w:tc>
      </w:tr>
      <w:tr w:rsidR="005A70D0" w:rsidRPr="001F6ED5" w14:paraId="3A4F9CDA" w14:textId="77777777" w:rsidTr="00FC3E9C">
        <w:tc>
          <w:tcPr>
            <w:tcW w:w="979" w:type="pct"/>
            <w:shd w:val="clear" w:color="auto" w:fill="D9D9D9" w:themeFill="background1" w:themeFillShade="D9"/>
          </w:tcPr>
          <w:p w14:paraId="2381C291" w14:textId="77777777" w:rsidR="005A70D0" w:rsidRPr="00302082" w:rsidRDefault="005A70D0" w:rsidP="00F86687">
            <w:pPr>
              <w:spacing w:after="120"/>
              <w:rPr>
                <w:rFonts w:ascii="Arial" w:hAnsi="Arial" w:cs="Arial"/>
                <w:b/>
              </w:rPr>
            </w:pPr>
            <w:r w:rsidRPr="00302082">
              <w:rPr>
                <w:rFonts w:ascii="Arial" w:hAnsi="Arial" w:cs="Arial"/>
                <w:b/>
              </w:rPr>
              <w:t>Assessment method</w:t>
            </w:r>
          </w:p>
        </w:tc>
        <w:tc>
          <w:tcPr>
            <w:tcW w:w="323" w:type="pct"/>
          </w:tcPr>
          <w:p w14:paraId="7F00E675" w14:textId="77777777" w:rsidR="005A70D0" w:rsidRPr="001F6ED5" w:rsidRDefault="005A70D0" w:rsidP="00F86687">
            <w:pPr>
              <w:spacing w:after="120"/>
              <w:rPr>
                <w:rFonts w:ascii="Arial" w:hAnsi="Arial" w:cs="Arial"/>
                <w:b/>
              </w:rPr>
            </w:pPr>
          </w:p>
        </w:tc>
        <w:tc>
          <w:tcPr>
            <w:tcW w:w="323" w:type="pct"/>
          </w:tcPr>
          <w:p w14:paraId="609604DF" w14:textId="77777777" w:rsidR="005A70D0" w:rsidRPr="001F6ED5" w:rsidRDefault="005A70D0" w:rsidP="00F86687">
            <w:pPr>
              <w:spacing w:after="120"/>
              <w:rPr>
                <w:rFonts w:ascii="Arial" w:hAnsi="Arial" w:cs="Arial"/>
                <w:b/>
              </w:rPr>
            </w:pPr>
          </w:p>
        </w:tc>
        <w:tc>
          <w:tcPr>
            <w:tcW w:w="323" w:type="pct"/>
          </w:tcPr>
          <w:p w14:paraId="7645CE47" w14:textId="77777777" w:rsidR="005A70D0" w:rsidRPr="001F6ED5" w:rsidRDefault="005A70D0" w:rsidP="00F86687">
            <w:pPr>
              <w:spacing w:after="120"/>
              <w:rPr>
                <w:rFonts w:ascii="Arial" w:hAnsi="Arial" w:cs="Arial"/>
                <w:b/>
              </w:rPr>
            </w:pPr>
          </w:p>
        </w:tc>
        <w:tc>
          <w:tcPr>
            <w:tcW w:w="323" w:type="pct"/>
          </w:tcPr>
          <w:p w14:paraId="6F076FE1" w14:textId="77777777" w:rsidR="005A70D0" w:rsidRPr="001F6ED5" w:rsidRDefault="005A70D0" w:rsidP="00F86687">
            <w:pPr>
              <w:spacing w:after="120"/>
              <w:rPr>
                <w:rFonts w:ascii="Arial" w:hAnsi="Arial" w:cs="Arial"/>
                <w:b/>
              </w:rPr>
            </w:pPr>
          </w:p>
        </w:tc>
        <w:tc>
          <w:tcPr>
            <w:tcW w:w="323" w:type="pct"/>
          </w:tcPr>
          <w:p w14:paraId="0B5BEEC5" w14:textId="77777777" w:rsidR="005A70D0" w:rsidRPr="001F6ED5" w:rsidRDefault="005A70D0" w:rsidP="00F86687">
            <w:pPr>
              <w:spacing w:after="120"/>
              <w:rPr>
                <w:rFonts w:ascii="Arial" w:hAnsi="Arial" w:cs="Arial"/>
                <w:b/>
              </w:rPr>
            </w:pPr>
          </w:p>
        </w:tc>
        <w:tc>
          <w:tcPr>
            <w:tcW w:w="323" w:type="pct"/>
          </w:tcPr>
          <w:p w14:paraId="60E3C1EC" w14:textId="77777777" w:rsidR="005A70D0" w:rsidRPr="001F6ED5" w:rsidRDefault="005A70D0" w:rsidP="00F86687">
            <w:pPr>
              <w:spacing w:after="120"/>
              <w:rPr>
                <w:rFonts w:ascii="Arial" w:hAnsi="Arial" w:cs="Arial"/>
                <w:b/>
              </w:rPr>
            </w:pPr>
          </w:p>
        </w:tc>
        <w:tc>
          <w:tcPr>
            <w:tcW w:w="350" w:type="pct"/>
          </w:tcPr>
          <w:p w14:paraId="249031EA" w14:textId="77777777" w:rsidR="005A70D0" w:rsidRPr="001F6ED5" w:rsidRDefault="005A70D0" w:rsidP="00F86687">
            <w:pPr>
              <w:spacing w:after="120"/>
              <w:rPr>
                <w:rFonts w:ascii="Arial" w:hAnsi="Arial" w:cs="Arial"/>
                <w:b/>
              </w:rPr>
            </w:pPr>
          </w:p>
        </w:tc>
        <w:tc>
          <w:tcPr>
            <w:tcW w:w="350" w:type="pct"/>
          </w:tcPr>
          <w:p w14:paraId="4AD7A4AA" w14:textId="77777777" w:rsidR="005A70D0" w:rsidRPr="001F6ED5" w:rsidRDefault="005A70D0" w:rsidP="00F86687">
            <w:pPr>
              <w:spacing w:after="120"/>
              <w:rPr>
                <w:rFonts w:ascii="Arial" w:hAnsi="Arial" w:cs="Arial"/>
                <w:b/>
              </w:rPr>
            </w:pPr>
          </w:p>
        </w:tc>
        <w:tc>
          <w:tcPr>
            <w:tcW w:w="350" w:type="pct"/>
          </w:tcPr>
          <w:p w14:paraId="4DD4F29C" w14:textId="77777777" w:rsidR="005A70D0" w:rsidRPr="001F6ED5" w:rsidRDefault="005A70D0" w:rsidP="00F86687">
            <w:pPr>
              <w:spacing w:after="120"/>
              <w:rPr>
                <w:rFonts w:ascii="Arial" w:hAnsi="Arial" w:cs="Arial"/>
                <w:b/>
              </w:rPr>
            </w:pPr>
          </w:p>
        </w:tc>
        <w:tc>
          <w:tcPr>
            <w:tcW w:w="350" w:type="pct"/>
          </w:tcPr>
          <w:p w14:paraId="7D6C373D" w14:textId="77777777" w:rsidR="005A70D0" w:rsidRPr="001F6ED5" w:rsidRDefault="005A70D0" w:rsidP="00F86687">
            <w:pPr>
              <w:spacing w:after="120"/>
              <w:rPr>
                <w:rFonts w:ascii="Arial" w:hAnsi="Arial" w:cs="Arial"/>
                <w:b/>
              </w:rPr>
            </w:pPr>
          </w:p>
        </w:tc>
        <w:tc>
          <w:tcPr>
            <w:tcW w:w="351" w:type="pct"/>
          </w:tcPr>
          <w:p w14:paraId="3B9026EE" w14:textId="77777777" w:rsidR="005A70D0" w:rsidRPr="001F6ED5" w:rsidRDefault="005A70D0" w:rsidP="00F86687">
            <w:pPr>
              <w:spacing w:after="120"/>
              <w:rPr>
                <w:rFonts w:ascii="Arial" w:hAnsi="Arial" w:cs="Arial"/>
                <w:b/>
              </w:rPr>
            </w:pPr>
          </w:p>
        </w:tc>
        <w:tc>
          <w:tcPr>
            <w:tcW w:w="331" w:type="pct"/>
          </w:tcPr>
          <w:p w14:paraId="24325766" w14:textId="77777777" w:rsidR="005A70D0" w:rsidRPr="001F6ED5" w:rsidRDefault="005A70D0" w:rsidP="00F86687">
            <w:pPr>
              <w:spacing w:after="120"/>
              <w:rPr>
                <w:rFonts w:ascii="Arial" w:hAnsi="Arial" w:cs="Arial"/>
                <w:b/>
              </w:rPr>
            </w:pPr>
          </w:p>
        </w:tc>
      </w:tr>
      <w:tr w:rsidR="005A70D0" w:rsidRPr="001F6ED5" w14:paraId="199DED18" w14:textId="77777777" w:rsidTr="00FC3E9C">
        <w:tc>
          <w:tcPr>
            <w:tcW w:w="979" w:type="pct"/>
          </w:tcPr>
          <w:p w14:paraId="1B4124E6" w14:textId="77777777" w:rsidR="005A70D0" w:rsidRPr="00302082" w:rsidRDefault="005A70D0" w:rsidP="00F86687">
            <w:pPr>
              <w:spacing w:after="120"/>
              <w:rPr>
                <w:rFonts w:ascii="Arial" w:hAnsi="Arial" w:cs="Arial"/>
                <w:i/>
              </w:rPr>
            </w:pPr>
            <w:r>
              <w:rPr>
                <w:rFonts w:ascii="Arial" w:hAnsi="Arial" w:cs="Arial"/>
                <w:i/>
              </w:rPr>
              <w:t>Group presentation</w:t>
            </w:r>
          </w:p>
        </w:tc>
        <w:tc>
          <w:tcPr>
            <w:tcW w:w="323" w:type="pct"/>
          </w:tcPr>
          <w:p w14:paraId="575FAFA7" w14:textId="77777777" w:rsidR="005A70D0" w:rsidRDefault="005A70D0" w:rsidP="00F86687">
            <w:r w:rsidRPr="00342204">
              <w:rPr>
                <w:rFonts w:ascii="Arial" w:hAnsi="Arial" w:cs="Arial"/>
                <w:b/>
              </w:rPr>
              <w:t>x</w:t>
            </w:r>
          </w:p>
        </w:tc>
        <w:tc>
          <w:tcPr>
            <w:tcW w:w="323" w:type="pct"/>
          </w:tcPr>
          <w:p w14:paraId="0CE277EE" w14:textId="77777777" w:rsidR="005A70D0" w:rsidRDefault="005A70D0" w:rsidP="00F86687">
            <w:r w:rsidRPr="00342204">
              <w:rPr>
                <w:rFonts w:ascii="Arial" w:hAnsi="Arial" w:cs="Arial"/>
                <w:b/>
              </w:rPr>
              <w:t>x</w:t>
            </w:r>
          </w:p>
        </w:tc>
        <w:tc>
          <w:tcPr>
            <w:tcW w:w="323" w:type="pct"/>
          </w:tcPr>
          <w:p w14:paraId="671FAC44" w14:textId="44F8EB4D" w:rsidR="005A70D0" w:rsidRDefault="005A70D0" w:rsidP="00F86687"/>
        </w:tc>
        <w:tc>
          <w:tcPr>
            <w:tcW w:w="323" w:type="pct"/>
          </w:tcPr>
          <w:p w14:paraId="45209F7E" w14:textId="77777777" w:rsidR="005A70D0" w:rsidRDefault="005A70D0" w:rsidP="00F86687">
            <w:r w:rsidRPr="00342204">
              <w:rPr>
                <w:rFonts w:ascii="Arial" w:hAnsi="Arial" w:cs="Arial"/>
                <w:b/>
              </w:rPr>
              <w:t>x</w:t>
            </w:r>
          </w:p>
        </w:tc>
        <w:tc>
          <w:tcPr>
            <w:tcW w:w="323" w:type="pct"/>
          </w:tcPr>
          <w:p w14:paraId="0F93891B" w14:textId="77777777" w:rsidR="005A70D0" w:rsidRDefault="005A70D0" w:rsidP="00F86687">
            <w:r w:rsidRPr="00342204">
              <w:rPr>
                <w:rFonts w:ascii="Arial" w:hAnsi="Arial" w:cs="Arial"/>
                <w:b/>
              </w:rPr>
              <w:t>x</w:t>
            </w:r>
          </w:p>
        </w:tc>
        <w:tc>
          <w:tcPr>
            <w:tcW w:w="323" w:type="pct"/>
          </w:tcPr>
          <w:p w14:paraId="29FF8C9A" w14:textId="77777777" w:rsidR="005A70D0" w:rsidRDefault="005A70D0" w:rsidP="00F86687">
            <w:r w:rsidRPr="00342204">
              <w:rPr>
                <w:rFonts w:ascii="Arial" w:hAnsi="Arial" w:cs="Arial"/>
                <w:b/>
              </w:rPr>
              <w:t>x</w:t>
            </w:r>
          </w:p>
        </w:tc>
        <w:tc>
          <w:tcPr>
            <w:tcW w:w="350" w:type="pct"/>
          </w:tcPr>
          <w:p w14:paraId="29C59F89" w14:textId="77777777" w:rsidR="005A70D0" w:rsidRDefault="005A70D0" w:rsidP="00F86687">
            <w:r w:rsidRPr="00342204">
              <w:rPr>
                <w:rFonts w:ascii="Arial" w:hAnsi="Arial" w:cs="Arial"/>
                <w:b/>
              </w:rPr>
              <w:t>x</w:t>
            </w:r>
          </w:p>
        </w:tc>
        <w:tc>
          <w:tcPr>
            <w:tcW w:w="350" w:type="pct"/>
          </w:tcPr>
          <w:p w14:paraId="1D860F42" w14:textId="77777777" w:rsidR="005A70D0" w:rsidRDefault="005A70D0" w:rsidP="00F86687">
            <w:r w:rsidRPr="00342204">
              <w:rPr>
                <w:rFonts w:ascii="Arial" w:hAnsi="Arial" w:cs="Arial"/>
                <w:b/>
              </w:rPr>
              <w:t>x</w:t>
            </w:r>
          </w:p>
        </w:tc>
        <w:tc>
          <w:tcPr>
            <w:tcW w:w="350" w:type="pct"/>
          </w:tcPr>
          <w:p w14:paraId="3B040B34" w14:textId="77777777" w:rsidR="005A70D0" w:rsidRDefault="005A70D0" w:rsidP="00F86687">
            <w:r w:rsidRPr="00342204">
              <w:rPr>
                <w:rFonts w:ascii="Arial" w:hAnsi="Arial" w:cs="Arial"/>
                <w:b/>
              </w:rPr>
              <w:t>x</w:t>
            </w:r>
          </w:p>
        </w:tc>
        <w:tc>
          <w:tcPr>
            <w:tcW w:w="350" w:type="pct"/>
          </w:tcPr>
          <w:p w14:paraId="252E9485" w14:textId="77777777" w:rsidR="005A70D0" w:rsidRDefault="005A70D0" w:rsidP="00F86687">
            <w:r w:rsidRPr="00342204">
              <w:rPr>
                <w:rFonts w:ascii="Arial" w:hAnsi="Arial" w:cs="Arial"/>
                <w:b/>
              </w:rPr>
              <w:t>x</w:t>
            </w:r>
          </w:p>
        </w:tc>
        <w:tc>
          <w:tcPr>
            <w:tcW w:w="351" w:type="pct"/>
          </w:tcPr>
          <w:p w14:paraId="070488DD" w14:textId="77777777" w:rsidR="005A70D0" w:rsidRDefault="005A70D0" w:rsidP="00F86687">
            <w:r w:rsidRPr="00342204">
              <w:rPr>
                <w:rFonts w:ascii="Arial" w:hAnsi="Arial" w:cs="Arial"/>
                <w:b/>
              </w:rPr>
              <w:t>x</w:t>
            </w:r>
          </w:p>
        </w:tc>
        <w:tc>
          <w:tcPr>
            <w:tcW w:w="331" w:type="pct"/>
          </w:tcPr>
          <w:p w14:paraId="540331E4" w14:textId="3B12B0E2" w:rsidR="005A70D0" w:rsidRPr="001F6ED5" w:rsidRDefault="005A70D0" w:rsidP="00F86687">
            <w:pPr>
              <w:spacing w:after="120"/>
              <w:rPr>
                <w:rFonts w:ascii="Arial" w:hAnsi="Arial" w:cs="Arial"/>
                <w:b/>
              </w:rPr>
            </w:pPr>
            <w:r>
              <w:rPr>
                <w:rFonts w:ascii="Arial" w:hAnsi="Arial" w:cs="Arial"/>
                <w:b/>
              </w:rPr>
              <w:t>x</w:t>
            </w:r>
          </w:p>
        </w:tc>
      </w:tr>
      <w:tr w:rsidR="005A70D0" w:rsidRPr="001F6ED5" w14:paraId="4A5854B8" w14:textId="77777777" w:rsidTr="00FC3E9C">
        <w:tc>
          <w:tcPr>
            <w:tcW w:w="979" w:type="pct"/>
          </w:tcPr>
          <w:p w14:paraId="5A9D6F75" w14:textId="5A58D214" w:rsidR="005A70D0" w:rsidRPr="00302082" w:rsidRDefault="005A70D0" w:rsidP="0077740A">
            <w:pPr>
              <w:spacing w:after="120"/>
              <w:rPr>
                <w:rFonts w:ascii="Arial" w:hAnsi="Arial" w:cs="Arial"/>
                <w:i/>
              </w:rPr>
            </w:pPr>
            <w:r>
              <w:rPr>
                <w:rFonts w:ascii="Arial" w:hAnsi="Arial" w:cs="Arial"/>
                <w:i/>
              </w:rPr>
              <w:lastRenderedPageBreak/>
              <w:t>Individual report</w:t>
            </w:r>
            <w:r w:rsidR="00AC624C">
              <w:rPr>
                <w:rFonts w:ascii="Arial" w:hAnsi="Arial" w:cs="Arial"/>
                <w:i/>
              </w:rPr>
              <w:t>/Essay</w:t>
            </w:r>
          </w:p>
        </w:tc>
        <w:tc>
          <w:tcPr>
            <w:tcW w:w="323" w:type="pct"/>
          </w:tcPr>
          <w:p w14:paraId="2D1B9627" w14:textId="77777777" w:rsidR="005A70D0" w:rsidRDefault="005A70D0" w:rsidP="00F86687">
            <w:r w:rsidRPr="00342204">
              <w:rPr>
                <w:rFonts w:ascii="Arial" w:hAnsi="Arial" w:cs="Arial"/>
                <w:b/>
              </w:rPr>
              <w:t>x</w:t>
            </w:r>
          </w:p>
        </w:tc>
        <w:tc>
          <w:tcPr>
            <w:tcW w:w="323" w:type="pct"/>
          </w:tcPr>
          <w:p w14:paraId="165C315C" w14:textId="77777777" w:rsidR="005A70D0" w:rsidRDefault="005A70D0" w:rsidP="00F86687">
            <w:r w:rsidRPr="00342204">
              <w:rPr>
                <w:rFonts w:ascii="Arial" w:hAnsi="Arial" w:cs="Arial"/>
                <w:b/>
              </w:rPr>
              <w:t>x</w:t>
            </w:r>
          </w:p>
        </w:tc>
        <w:tc>
          <w:tcPr>
            <w:tcW w:w="323" w:type="pct"/>
          </w:tcPr>
          <w:p w14:paraId="69DE4C11" w14:textId="77777777" w:rsidR="005A70D0" w:rsidRDefault="005A70D0" w:rsidP="00F86687">
            <w:r w:rsidRPr="00342204">
              <w:rPr>
                <w:rFonts w:ascii="Arial" w:hAnsi="Arial" w:cs="Arial"/>
                <w:b/>
              </w:rPr>
              <w:t>x</w:t>
            </w:r>
          </w:p>
        </w:tc>
        <w:tc>
          <w:tcPr>
            <w:tcW w:w="323" w:type="pct"/>
          </w:tcPr>
          <w:p w14:paraId="10192A7B" w14:textId="77777777" w:rsidR="005A70D0" w:rsidRDefault="005A70D0" w:rsidP="00F86687">
            <w:r w:rsidRPr="00342204">
              <w:rPr>
                <w:rFonts w:ascii="Arial" w:hAnsi="Arial" w:cs="Arial"/>
                <w:b/>
              </w:rPr>
              <w:t>x</w:t>
            </w:r>
          </w:p>
        </w:tc>
        <w:tc>
          <w:tcPr>
            <w:tcW w:w="323" w:type="pct"/>
          </w:tcPr>
          <w:p w14:paraId="307F5F4A" w14:textId="77777777" w:rsidR="005A70D0" w:rsidRDefault="005A70D0" w:rsidP="00F86687">
            <w:r w:rsidRPr="00342204">
              <w:rPr>
                <w:rFonts w:ascii="Arial" w:hAnsi="Arial" w:cs="Arial"/>
                <w:b/>
              </w:rPr>
              <w:t>x</w:t>
            </w:r>
          </w:p>
        </w:tc>
        <w:tc>
          <w:tcPr>
            <w:tcW w:w="323" w:type="pct"/>
          </w:tcPr>
          <w:p w14:paraId="217772FA" w14:textId="77777777" w:rsidR="005A70D0" w:rsidRDefault="005A70D0" w:rsidP="00F86687">
            <w:r w:rsidRPr="00342204">
              <w:rPr>
                <w:rFonts w:ascii="Arial" w:hAnsi="Arial" w:cs="Arial"/>
                <w:b/>
              </w:rPr>
              <w:t>x</w:t>
            </w:r>
          </w:p>
        </w:tc>
        <w:tc>
          <w:tcPr>
            <w:tcW w:w="350" w:type="pct"/>
          </w:tcPr>
          <w:p w14:paraId="3C6AE443" w14:textId="77777777" w:rsidR="005A70D0" w:rsidRDefault="005A70D0" w:rsidP="00F86687">
            <w:r w:rsidRPr="00342204">
              <w:rPr>
                <w:rFonts w:ascii="Arial" w:hAnsi="Arial" w:cs="Arial"/>
                <w:b/>
              </w:rPr>
              <w:t>x</w:t>
            </w:r>
          </w:p>
        </w:tc>
        <w:tc>
          <w:tcPr>
            <w:tcW w:w="350" w:type="pct"/>
          </w:tcPr>
          <w:p w14:paraId="6BC3ADFC" w14:textId="77777777" w:rsidR="005A70D0" w:rsidRDefault="005A70D0" w:rsidP="00F86687">
            <w:r w:rsidRPr="00342204">
              <w:rPr>
                <w:rFonts w:ascii="Arial" w:hAnsi="Arial" w:cs="Arial"/>
                <w:b/>
              </w:rPr>
              <w:t>x</w:t>
            </w:r>
          </w:p>
        </w:tc>
        <w:tc>
          <w:tcPr>
            <w:tcW w:w="350" w:type="pct"/>
          </w:tcPr>
          <w:p w14:paraId="4CF69FF8" w14:textId="1AE86660" w:rsidR="005A70D0" w:rsidRDefault="005A70D0" w:rsidP="00F86687"/>
        </w:tc>
        <w:tc>
          <w:tcPr>
            <w:tcW w:w="350" w:type="pct"/>
          </w:tcPr>
          <w:p w14:paraId="2C63DE03" w14:textId="77777777" w:rsidR="005A70D0" w:rsidRDefault="005A70D0" w:rsidP="00F86687">
            <w:r w:rsidRPr="00342204">
              <w:rPr>
                <w:rFonts w:ascii="Arial" w:hAnsi="Arial" w:cs="Arial"/>
                <w:b/>
              </w:rPr>
              <w:t>x</w:t>
            </w:r>
          </w:p>
        </w:tc>
        <w:tc>
          <w:tcPr>
            <w:tcW w:w="351" w:type="pct"/>
          </w:tcPr>
          <w:p w14:paraId="0E48E8AB" w14:textId="77777777" w:rsidR="005A70D0" w:rsidRDefault="005A70D0" w:rsidP="00F86687">
            <w:r w:rsidRPr="00342204">
              <w:rPr>
                <w:rFonts w:ascii="Arial" w:hAnsi="Arial" w:cs="Arial"/>
                <w:b/>
              </w:rPr>
              <w:t>x</w:t>
            </w:r>
          </w:p>
        </w:tc>
        <w:tc>
          <w:tcPr>
            <w:tcW w:w="331" w:type="pct"/>
          </w:tcPr>
          <w:p w14:paraId="1E1297DA" w14:textId="77777777" w:rsidR="005A70D0" w:rsidRPr="001F6ED5" w:rsidRDefault="005A70D0" w:rsidP="00F86687">
            <w:pPr>
              <w:spacing w:after="120"/>
              <w:rPr>
                <w:rFonts w:ascii="Arial" w:hAnsi="Arial" w:cs="Arial"/>
                <w:b/>
              </w:rPr>
            </w:pPr>
            <w:r>
              <w:rPr>
                <w:rFonts w:ascii="Arial" w:hAnsi="Arial" w:cs="Arial"/>
                <w:b/>
              </w:rPr>
              <w:t>x</w:t>
            </w:r>
          </w:p>
        </w:tc>
      </w:tr>
    </w:tbl>
    <w:p w14:paraId="4B9808A1" w14:textId="1524AA79"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582B5C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31275882" w14:textId="31C6B086" w:rsidR="0057200D" w:rsidRPr="00FC3E9C" w:rsidRDefault="00883204" w:rsidP="00696FF5">
      <w:pPr>
        <w:numPr>
          <w:ilvl w:val="0"/>
          <w:numId w:val="1"/>
        </w:numPr>
        <w:spacing w:after="120" w:line="240" w:lineRule="auto"/>
        <w:ind w:left="567" w:right="261" w:hanging="568"/>
        <w:jc w:val="both"/>
        <w:rPr>
          <w:rFonts w:ascii="Arial" w:hAnsi="Arial" w:cs="Arial"/>
          <w:b/>
        </w:rPr>
      </w:pPr>
      <w:r w:rsidRPr="00FC3E9C">
        <w:rPr>
          <w:rFonts w:ascii="Arial" w:hAnsi="Arial" w:cs="Arial"/>
          <w:b/>
        </w:rPr>
        <w:t>Internationalisation</w:t>
      </w:r>
    </w:p>
    <w:p w14:paraId="1FE919CB" w14:textId="37B4EEBD" w:rsidR="00FC3E9C" w:rsidRPr="00FC3E9C" w:rsidRDefault="00FC3E9C" w:rsidP="00935F0F">
      <w:pPr>
        <w:pStyle w:val="ListParagraph"/>
        <w:autoSpaceDE w:val="0"/>
        <w:autoSpaceDN w:val="0"/>
        <w:adjustRightInd w:val="0"/>
        <w:spacing w:after="120" w:line="240" w:lineRule="auto"/>
        <w:ind w:left="567" w:right="261"/>
        <w:jc w:val="both"/>
        <w:rPr>
          <w:rFonts w:ascii="Arial" w:hAnsi="Arial" w:cs="Arial"/>
        </w:rPr>
      </w:pPr>
      <w:r w:rsidRPr="00FC3E9C">
        <w:rPr>
          <w:rFonts w:ascii="Arial" w:hAnsi="Arial" w:cs="Arial"/>
        </w:rPr>
        <w:t xml:space="preserve">The module introduces students to the key concepts, theories and issues involved in marketing </w:t>
      </w:r>
      <w:r>
        <w:rPr>
          <w:rFonts w:ascii="Arial" w:hAnsi="Arial" w:cs="Arial"/>
        </w:rPr>
        <w:t xml:space="preserve">communications in an international business environment </w:t>
      </w:r>
      <w:r w:rsidRPr="00FC3E9C">
        <w:rPr>
          <w:rFonts w:ascii="Arial" w:hAnsi="Arial" w:cs="Arial"/>
        </w:rPr>
        <w:t>and is therefore core to the content, learning outcomes and assessments.</w:t>
      </w:r>
    </w:p>
    <w:p w14:paraId="2E6ED0E2" w14:textId="77777777" w:rsidR="00FC3E9C" w:rsidRPr="005A70D0" w:rsidRDefault="00FC3E9C" w:rsidP="00FC3E9C">
      <w:pPr>
        <w:spacing w:after="120" w:line="240" w:lineRule="auto"/>
        <w:ind w:left="567" w:right="261"/>
        <w:jc w:val="both"/>
        <w:rPr>
          <w:rFonts w:ascii="Arial" w:hAnsi="Arial" w:cs="Arial"/>
          <w:b/>
          <w:highlight w:val="yellow"/>
        </w:rPr>
      </w:pPr>
    </w:p>
    <w:p w14:paraId="1BD91928" w14:textId="350AEDBA"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57200D" w:rsidRPr="00302082" w14:paraId="07085151" w14:textId="77777777" w:rsidTr="00694309">
        <w:trPr>
          <w:trHeight w:val="305"/>
        </w:trPr>
        <w:tc>
          <w:tcPr>
            <w:tcW w:w="1526" w:type="dxa"/>
          </w:tcPr>
          <w:p w14:paraId="3A16B3FC" w14:textId="72E050F1" w:rsidR="0057200D" w:rsidRPr="00506EEA" w:rsidRDefault="0057200D" w:rsidP="0057200D">
            <w:pPr>
              <w:spacing w:after="120"/>
              <w:ind w:right="-330"/>
              <w:rPr>
                <w:rFonts w:ascii="Arial" w:hAnsi="Arial" w:cs="Arial"/>
              </w:rPr>
            </w:pPr>
          </w:p>
        </w:tc>
        <w:tc>
          <w:tcPr>
            <w:tcW w:w="1701" w:type="dxa"/>
          </w:tcPr>
          <w:p w14:paraId="1403AEBB" w14:textId="4E74D370" w:rsidR="0057200D" w:rsidRPr="00506EEA" w:rsidRDefault="0057200D" w:rsidP="0057200D">
            <w:pPr>
              <w:spacing w:after="120"/>
              <w:ind w:right="-330"/>
              <w:rPr>
                <w:rFonts w:ascii="Arial" w:hAnsi="Arial" w:cs="Arial"/>
              </w:rPr>
            </w:pPr>
          </w:p>
        </w:tc>
        <w:tc>
          <w:tcPr>
            <w:tcW w:w="2410" w:type="dxa"/>
          </w:tcPr>
          <w:p w14:paraId="6C52E9CA" w14:textId="0187B69A" w:rsidR="0057200D" w:rsidRPr="00506EEA" w:rsidRDefault="0057200D" w:rsidP="0057200D">
            <w:pPr>
              <w:spacing w:after="120"/>
              <w:ind w:right="-330"/>
              <w:rPr>
                <w:rFonts w:ascii="Arial" w:hAnsi="Arial" w:cs="Arial"/>
              </w:rPr>
            </w:pPr>
          </w:p>
        </w:tc>
        <w:tc>
          <w:tcPr>
            <w:tcW w:w="2448" w:type="dxa"/>
          </w:tcPr>
          <w:p w14:paraId="43DFCA84" w14:textId="6F0A8470" w:rsidR="0057200D" w:rsidRPr="00506EEA" w:rsidRDefault="0057200D" w:rsidP="0057200D">
            <w:pPr>
              <w:spacing w:after="120"/>
              <w:ind w:right="-330"/>
              <w:rPr>
                <w:rFonts w:ascii="Arial" w:hAnsi="Arial" w:cs="Arial"/>
              </w:rPr>
            </w:pPr>
          </w:p>
        </w:tc>
        <w:tc>
          <w:tcPr>
            <w:tcW w:w="2597" w:type="dxa"/>
          </w:tcPr>
          <w:p w14:paraId="7B690596" w14:textId="2C7DBEB9" w:rsidR="0057200D" w:rsidRPr="00506EEA" w:rsidRDefault="0057200D" w:rsidP="0057200D">
            <w:pPr>
              <w:spacing w:after="120"/>
              <w:ind w:right="-330"/>
              <w:rPr>
                <w:rFonts w:ascii="Arial" w:hAnsi="Arial" w:cs="Arial"/>
              </w:rPr>
            </w:pPr>
          </w:p>
        </w:tc>
      </w:tr>
      <w:tr w:rsidR="0057200D" w:rsidRPr="00302082" w14:paraId="647DDE06" w14:textId="77777777" w:rsidTr="00694309">
        <w:trPr>
          <w:trHeight w:val="305"/>
        </w:trPr>
        <w:tc>
          <w:tcPr>
            <w:tcW w:w="1526" w:type="dxa"/>
          </w:tcPr>
          <w:p w14:paraId="652453C9" w14:textId="77777777" w:rsidR="0057200D" w:rsidRPr="00302082" w:rsidRDefault="0057200D" w:rsidP="0057200D">
            <w:pPr>
              <w:spacing w:after="120"/>
              <w:ind w:right="-330"/>
              <w:rPr>
                <w:rFonts w:ascii="Arial" w:hAnsi="Arial" w:cs="Arial"/>
              </w:rPr>
            </w:pPr>
          </w:p>
        </w:tc>
        <w:tc>
          <w:tcPr>
            <w:tcW w:w="1701" w:type="dxa"/>
          </w:tcPr>
          <w:p w14:paraId="3DAF2B2C" w14:textId="77777777" w:rsidR="0057200D" w:rsidRPr="00302082" w:rsidRDefault="0057200D" w:rsidP="0057200D">
            <w:pPr>
              <w:spacing w:after="120"/>
              <w:ind w:right="-330"/>
              <w:rPr>
                <w:rFonts w:ascii="Arial" w:hAnsi="Arial" w:cs="Arial"/>
              </w:rPr>
            </w:pPr>
          </w:p>
        </w:tc>
        <w:tc>
          <w:tcPr>
            <w:tcW w:w="2410" w:type="dxa"/>
          </w:tcPr>
          <w:p w14:paraId="04181912" w14:textId="77777777" w:rsidR="0057200D" w:rsidRPr="00302082" w:rsidRDefault="0057200D" w:rsidP="0057200D">
            <w:pPr>
              <w:spacing w:after="120"/>
              <w:ind w:right="-330"/>
              <w:rPr>
                <w:rFonts w:ascii="Arial" w:hAnsi="Arial" w:cs="Arial"/>
              </w:rPr>
            </w:pPr>
          </w:p>
        </w:tc>
        <w:tc>
          <w:tcPr>
            <w:tcW w:w="2448" w:type="dxa"/>
          </w:tcPr>
          <w:p w14:paraId="2B86721A" w14:textId="77777777" w:rsidR="0057200D" w:rsidRPr="00302082" w:rsidRDefault="0057200D" w:rsidP="0057200D">
            <w:pPr>
              <w:spacing w:after="120"/>
              <w:ind w:right="-330"/>
              <w:rPr>
                <w:rFonts w:ascii="Arial" w:hAnsi="Arial" w:cs="Arial"/>
              </w:rPr>
            </w:pPr>
          </w:p>
        </w:tc>
        <w:tc>
          <w:tcPr>
            <w:tcW w:w="2597" w:type="dxa"/>
          </w:tcPr>
          <w:p w14:paraId="5FD40983" w14:textId="77777777" w:rsidR="0057200D" w:rsidRPr="00302082" w:rsidRDefault="0057200D" w:rsidP="0057200D">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1A2DC" w14:textId="77777777" w:rsidR="0095220F" w:rsidRDefault="0095220F" w:rsidP="009A2D37">
      <w:pPr>
        <w:spacing w:after="0" w:line="240" w:lineRule="auto"/>
      </w:pPr>
      <w:r>
        <w:separator/>
      </w:r>
    </w:p>
  </w:endnote>
  <w:endnote w:type="continuationSeparator" w:id="0">
    <w:p w14:paraId="69195717" w14:textId="77777777" w:rsidR="0095220F" w:rsidRDefault="0095220F" w:rsidP="009A2D37">
      <w:pPr>
        <w:spacing w:after="0" w:line="240" w:lineRule="auto"/>
      </w:pPr>
      <w:r>
        <w:continuationSeparator/>
      </w:r>
    </w:p>
  </w:endnote>
  <w:endnote w:type="continuationNotice" w:id="1">
    <w:p w14:paraId="7FF2091D" w14:textId="77777777" w:rsidR="0095220F" w:rsidRDefault="009522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13DA345A" w14:textId="3BC552F5" w:rsidR="008B2543" w:rsidRDefault="0019787E" w:rsidP="009A2D37">
        <w:pPr>
          <w:pStyle w:val="Footer"/>
          <w:jc w:val="center"/>
        </w:pPr>
        <w:r>
          <w:fldChar w:fldCharType="begin"/>
        </w:r>
        <w:r>
          <w:instrText xml:space="preserve"> PAGE   \* MERGEFORMAT </w:instrText>
        </w:r>
        <w:r>
          <w:fldChar w:fldCharType="separate"/>
        </w:r>
        <w:r w:rsidR="00935F0F">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E9CD5" w14:textId="77777777" w:rsidR="0095220F" w:rsidRDefault="0095220F" w:rsidP="009A2D37">
      <w:pPr>
        <w:spacing w:after="0" w:line="240" w:lineRule="auto"/>
      </w:pPr>
      <w:r>
        <w:separator/>
      </w:r>
    </w:p>
  </w:footnote>
  <w:footnote w:type="continuationSeparator" w:id="0">
    <w:p w14:paraId="4EA557C3" w14:textId="77777777" w:rsidR="0095220F" w:rsidRDefault="0095220F" w:rsidP="009A2D37">
      <w:pPr>
        <w:spacing w:after="0" w:line="240" w:lineRule="auto"/>
      </w:pPr>
      <w:r>
        <w:continuationSeparator/>
      </w:r>
    </w:p>
  </w:footnote>
  <w:footnote w:type="continuationNotice" w:id="1">
    <w:p w14:paraId="75D97355" w14:textId="77777777" w:rsidR="0095220F" w:rsidRDefault="009522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4F97079C"/>
    <w:multiLevelType w:val="hybridMultilevel"/>
    <w:tmpl w:val="484C1F4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6"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6D66D1"/>
    <w:multiLevelType w:val="hybridMultilevel"/>
    <w:tmpl w:val="3F82F1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52911923">
    <w:abstractNumId w:val="2"/>
  </w:num>
  <w:num w:numId="2" w16cid:durableId="674189887">
    <w:abstractNumId w:val="0"/>
  </w:num>
  <w:num w:numId="3" w16cid:durableId="1701274975">
    <w:abstractNumId w:val="5"/>
  </w:num>
  <w:num w:numId="4" w16cid:durableId="1077823462">
    <w:abstractNumId w:val="1"/>
  </w:num>
  <w:num w:numId="5" w16cid:durableId="1241405513">
    <w:abstractNumId w:val="14"/>
  </w:num>
  <w:num w:numId="6" w16cid:durableId="937104131">
    <w:abstractNumId w:val="12"/>
  </w:num>
  <w:num w:numId="7" w16cid:durableId="124349322">
    <w:abstractNumId w:val="18"/>
  </w:num>
  <w:num w:numId="8" w16cid:durableId="2145346503">
    <w:abstractNumId w:val="13"/>
  </w:num>
  <w:num w:numId="9" w16cid:durableId="461651150">
    <w:abstractNumId w:val="6"/>
  </w:num>
  <w:num w:numId="10" w16cid:durableId="580138178">
    <w:abstractNumId w:val="15"/>
  </w:num>
  <w:num w:numId="11" w16cid:durableId="325014439">
    <w:abstractNumId w:val="8"/>
  </w:num>
  <w:num w:numId="12" w16cid:durableId="511460045">
    <w:abstractNumId w:val="4"/>
  </w:num>
  <w:num w:numId="13" w16cid:durableId="1553885939">
    <w:abstractNumId w:val="9"/>
  </w:num>
  <w:num w:numId="14" w16cid:durableId="510409114">
    <w:abstractNumId w:val="11"/>
  </w:num>
  <w:num w:numId="15" w16cid:durableId="1845775325">
    <w:abstractNumId w:val="17"/>
  </w:num>
  <w:num w:numId="16" w16cid:durableId="1310134899">
    <w:abstractNumId w:val="3"/>
  </w:num>
  <w:num w:numId="17" w16cid:durableId="1493253814">
    <w:abstractNumId w:val="7"/>
  </w:num>
  <w:num w:numId="18" w16cid:durableId="1491018743">
    <w:abstractNumId w:val="16"/>
  </w:num>
  <w:num w:numId="19" w16cid:durableId="833691022">
    <w:abstractNumId w:val="10"/>
  </w:num>
  <w:num w:numId="20" w16cid:durableId="15491007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4C39"/>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3538"/>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433D"/>
    <w:rsid w:val="002461AF"/>
    <w:rsid w:val="002465A1"/>
    <w:rsid w:val="002524C0"/>
    <w:rsid w:val="002624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0FAC"/>
    <w:rsid w:val="002E71C0"/>
    <w:rsid w:val="002F05F4"/>
    <w:rsid w:val="002F0CE4"/>
    <w:rsid w:val="002F23EF"/>
    <w:rsid w:val="002F2626"/>
    <w:rsid w:val="00302082"/>
    <w:rsid w:val="00306620"/>
    <w:rsid w:val="0031214D"/>
    <w:rsid w:val="003262B9"/>
    <w:rsid w:val="00334A02"/>
    <w:rsid w:val="00335875"/>
    <w:rsid w:val="00335FBE"/>
    <w:rsid w:val="00351D4F"/>
    <w:rsid w:val="00352D8E"/>
    <w:rsid w:val="00356B68"/>
    <w:rsid w:val="0035702D"/>
    <w:rsid w:val="003604D4"/>
    <w:rsid w:val="0036121F"/>
    <w:rsid w:val="003627B0"/>
    <w:rsid w:val="00374DF6"/>
    <w:rsid w:val="003759B0"/>
    <w:rsid w:val="00375F84"/>
    <w:rsid w:val="00376E34"/>
    <w:rsid w:val="003804E7"/>
    <w:rsid w:val="00386877"/>
    <w:rsid w:val="003934D2"/>
    <w:rsid w:val="003973A1"/>
    <w:rsid w:val="003A5DA0"/>
    <w:rsid w:val="003A5EEB"/>
    <w:rsid w:val="003A6143"/>
    <w:rsid w:val="003B35F4"/>
    <w:rsid w:val="003B4506"/>
    <w:rsid w:val="003B4FC5"/>
    <w:rsid w:val="003B7C76"/>
    <w:rsid w:val="003C3E0C"/>
    <w:rsid w:val="003C776B"/>
    <w:rsid w:val="003D4A1C"/>
    <w:rsid w:val="003D7AA0"/>
    <w:rsid w:val="003E1FF7"/>
    <w:rsid w:val="003E311D"/>
    <w:rsid w:val="003F4470"/>
    <w:rsid w:val="003F5A04"/>
    <w:rsid w:val="003F67CD"/>
    <w:rsid w:val="00402ED7"/>
    <w:rsid w:val="004114F8"/>
    <w:rsid w:val="00414C4B"/>
    <w:rsid w:val="00422B69"/>
    <w:rsid w:val="00423D86"/>
    <w:rsid w:val="00424C90"/>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C98"/>
    <w:rsid w:val="004A39D7"/>
    <w:rsid w:val="004A55FA"/>
    <w:rsid w:val="004B5D03"/>
    <w:rsid w:val="004B7BAA"/>
    <w:rsid w:val="004C1EC4"/>
    <w:rsid w:val="004D035C"/>
    <w:rsid w:val="004F3C18"/>
    <w:rsid w:val="004F4328"/>
    <w:rsid w:val="005005E4"/>
    <w:rsid w:val="0050201A"/>
    <w:rsid w:val="00505AF1"/>
    <w:rsid w:val="00512E7D"/>
    <w:rsid w:val="00513689"/>
    <w:rsid w:val="0051375A"/>
    <w:rsid w:val="00521097"/>
    <w:rsid w:val="0053059E"/>
    <w:rsid w:val="00532F6F"/>
    <w:rsid w:val="00533663"/>
    <w:rsid w:val="005460C2"/>
    <w:rsid w:val="005526FB"/>
    <w:rsid w:val="0055280A"/>
    <w:rsid w:val="00553214"/>
    <w:rsid w:val="005548E1"/>
    <w:rsid w:val="00554DD9"/>
    <w:rsid w:val="0055585D"/>
    <w:rsid w:val="0056127B"/>
    <w:rsid w:val="00561D26"/>
    <w:rsid w:val="0056275F"/>
    <w:rsid w:val="00564738"/>
    <w:rsid w:val="00567EC9"/>
    <w:rsid w:val="00571630"/>
    <w:rsid w:val="0057200D"/>
    <w:rsid w:val="005759F4"/>
    <w:rsid w:val="005779D1"/>
    <w:rsid w:val="0058041A"/>
    <w:rsid w:val="0058743D"/>
    <w:rsid w:val="00587BF7"/>
    <w:rsid w:val="0059167F"/>
    <w:rsid w:val="00592034"/>
    <w:rsid w:val="0059477B"/>
    <w:rsid w:val="00596884"/>
    <w:rsid w:val="005A14B5"/>
    <w:rsid w:val="005A21D5"/>
    <w:rsid w:val="005A70D0"/>
    <w:rsid w:val="005B3BBE"/>
    <w:rsid w:val="005B5A98"/>
    <w:rsid w:val="005B7E16"/>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45F5"/>
    <w:rsid w:val="006253AA"/>
    <w:rsid w:val="00626023"/>
    <w:rsid w:val="00633150"/>
    <w:rsid w:val="006375AB"/>
    <w:rsid w:val="00637A50"/>
    <w:rsid w:val="00641D6D"/>
    <w:rsid w:val="0064364E"/>
    <w:rsid w:val="006438F3"/>
    <w:rsid w:val="00647907"/>
    <w:rsid w:val="00651A82"/>
    <w:rsid w:val="006525E9"/>
    <w:rsid w:val="00660901"/>
    <w:rsid w:val="0066747B"/>
    <w:rsid w:val="006718CF"/>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6BC8"/>
    <w:rsid w:val="00754069"/>
    <w:rsid w:val="007667DF"/>
    <w:rsid w:val="0077080B"/>
    <w:rsid w:val="0077740A"/>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47D12"/>
    <w:rsid w:val="00854535"/>
    <w:rsid w:val="00856EB3"/>
    <w:rsid w:val="00863C96"/>
    <w:rsid w:val="0086405D"/>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35F0F"/>
    <w:rsid w:val="00947180"/>
    <w:rsid w:val="0095220F"/>
    <w:rsid w:val="009567BE"/>
    <w:rsid w:val="009676FA"/>
    <w:rsid w:val="009679E0"/>
    <w:rsid w:val="00977632"/>
    <w:rsid w:val="00982A8E"/>
    <w:rsid w:val="00987DB4"/>
    <w:rsid w:val="0099029D"/>
    <w:rsid w:val="0099302A"/>
    <w:rsid w:val="00996204"/>
    <w:rsid w:val="009970B1"/>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2EA3"/>
    <w:rsid w:val="00A15342"/>
    <w:rsid w:val="00A22459"/>
    <w:rsid w:val="00A3007E"/>
    <w:rsid w:val="00A32048"/>
    <w:rsid w:val="00A41F06"/>
    <w:rsid w:val="00A50FD4"/>
    <w:rsid w:val="00A52DB4"/>
    <w:rsid w:val="00A618E1"/>
    <w:rsid w:val="00A629B9"/>
    <w:rsid w:val="00A70C20"/>
    <w:rsid w:val="00A74292"/>
    <w:rsid w:val="00A776DE"/>
    <w:rsid w:val="00A80640"/>
    <w:rsid w:val="00A84A75"/>
    <w:rsid w:val="00A87FFD"/>
    <w:rsid w:val="00A97038"/>
    <w:rsid w:val="00AA3C15"/>
    <w:rsid w:val="00AA6330"/>
    <w:rsid w:val="00AB284D"/>
    <w:rsid w:val="00AB6D9A"/>
    <w:rsid w:val="00AC624C"/>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32DA"/>
    <w:rsid w:val="00BA453C"/>
    <w:rsid w:val="00BA4E02"/>
    <w:rsid w:val="00BA7DD1"/>
    <w:rsid w:val="00BB2045"/>
    <w:rsid w:val="00BB2A6D"/>
    <w:rsid w:val="00BB4189"/>
    <w:rsid w:val="00BC10AE"/>
    <w:rsid w:val="00BC19F7"/>
    <w:rsid w:val="00BC3CED"/>
    <w:rsid w:val="00BC41ED"/>
    <w:rsid w:val="00BD009E"/>
    <w:rsid w:val="00BD0EF8"/>
    <w:rsid w:val="00BD7A8C"/>
    <w:rsid w:val="00BE2126"/>
    <w:rsid w:val="00BE3B17"/>
    <w:rsid w:val="00BF51AB"/>
    <w:rsid w:val="00BF716B"/>
    <w:rsid w:val="00BF7233"/>
    <w:rsid w:val="00C02AA2"/>
    <w:rsid w:val="00C04C95"/>
    <w:rsid w:val="00C12613"/>
    <w:rsid w:val="00C1392D"/>
    <w:rsid w:val="00C16DEF"/>
    <w:rsid w:val="00C2492F"/>
    <w:rsid w:val="00C3744A"/>
    <w:rsid w:val="00C4002A"/>
    <w:rsid w:val="00C43D99"/>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021D"/>
    <w:rsid w:val="00CF2E1E"/>
    <w:rsid w:val="00D02E99"/>
    <w:rsid w:val="00D13357"/>
    <w:rsid w:val="00D13A13"/>
    <w:rsid w:val="00D2689A"/>
    <w:rsid w:val="00D268A5"/>
    <w:rsid w:val="00D61BC0"/>
    <w:rsid w:val="00D65506"/>
    <w:rsid w:val="00D7264E"/>
    <w:rsid w:val="00D773CF"/>
    <w:rsid w:val="00D83563"/>
    <w:rsid w:val="00D8448F"/>
    <w:rsid w:val="00D94D5F"/>
    <w:rsid w:val="00DA64B6"/>
    <w:rsid w:val="00DA6941"/>
    <w:rsid w:val="00DB5C9D"/>
    <w:rsid w:val="00DD02E6"/>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351CD"/>
    <w:rsid w:val="00F43542"/>
    <w:rsid w:val="00F44BAB"/>
    <w:rsid w:val="00F527CB"/>
    <w:rsid w:val="00F52DD3"/>
    <w:rsid w:val="00F53E02"/>
    <w:rsid w:val="00F562AA"/>
    <w:rsid w:val="00F66975"/>
    <w:rsid w:val="00F7105A"/>
    <w:rsid w:val="00F712EB"/>
    <w:rsid w:val="00F7710E"/>
    <w:rsid w:val="00F77676"/>
    <w:rsid w:val="00F8197C"/>
    <w:rsid w:val="00F82B4E"/>
    <w:rsid w:val="00F87559"/>
    <w:rsid w:val="00F96D71"/>
    <w:rsid w:val="00F97865"/>
    <w:rsid w:val="00F97C9E"/>
    <w:rsid w:val="00FA20DE"/>
    <w:rsid w:val="00FA4EE8"/>
    <w:rsid w:val="00FB12CA"/>
    <w:rsid w:val="00FB36EC"/>
    <w:rsid w:val="00FB4E1B"/>
    <w:rsid w:val="00FC0291"/>
    <w:rsid w:val="00FC1C92"/>
    <w:rsid w:val="00FC3E9C"/>
    <w:rsid w:val="00FD333B"/>
    <w:rsid w:val="00FD689C"/>
    <w:rsid w:val="00FD705C"/>
    <w:rsid w:val="00FD777A"/>
    <w:rsid w:val="00FE187B"/>
    <w:rsid w:val="00FE260B"/>
    <w:rsid w:val="00FE692E"/>
    <w:rsid w:val="00FF31CA"/>
    <w:rsid w:val="00FF483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xBrp8">
    <w:name w:val="TxBr_p8"/>
    <w:basedOn w:val="Normal"/>
    <w:rsid w:val="003B4506"/>
    <w:pPr>
      <w:widowControl w:val="0"/>
      <w:tabs>
        <w:tab w:val="left" w:pos="204"/>
      </w:tabs>
      <w:spacing w:after="0" w:line="240" w:lineRule="atLeast"/>
    </w:pPr>
    <w:rPr>
      <w:rFonts w:ascii="Times New Roman" w:eastAsia="Times New Roman" w:hAnsi="Times New Roman" w:cs="Times New Roman"/>
      <w:sz w:val="24"/>
      <w:szCs w:val="20"/>
      <w:lang w:val="en-US" w:eastAsia="zh-CN"/>
    </w:rPr>
  </w:style>
  <w:style w:type="paragraph" w:customStyle="1" w:styleId="TxBrp28">
    <w:name w:val="TxBr_p28"/>
    <w:basedOn w:val="Normal"/>
    <w:rsid w:val="003B4506"/>
    <w:pPr>
      <w:widowControl w:val="0"/>
      <w:tabs>
        <w:tab w:val="left" w:pos="204"/>
      </w:tabs>
      <w:spacing w:after="0" w:line="240" w:lineRule="atLeast"/>
    </w:pPr>
    <w:rPr>
      <w:rFonts w:ascii="Times New Roman" w:eastAsia="Times New Roman" w:hAnsi="Times New Roman" w:cs="Times New Roman"/>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1417494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5A0B2-3D67-4F95-AE79-A8348169B8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7AF2F6-FCB2-4A7A-BBF7-AC83544C1CCE}">
  <ds:schemaRefs>
    <ds:schemaRef ds:uri="http://schemas.microsoft.com/sharepoint/v3/contenttype/forms"/>
  </ds:schemaRefs>
</ds:datastoreItem>
</file>

<file path=customXml/itemProps3.xml><?xml version="1.0" encoding="utf-8"?>
<ds:datastoreItem xmlns:ds="http://schemas.openxmlformats.org/officeDocument/2006/customXml" ds:itemID="{DB3B2753-D967-4E3E-A690-965617DB8343}"/>
</file>

<file path=customXml/itemProps4.xml><?xml version="1.0" encoding="utf-8"?>
<ds:datastoreItem xmlns:ds="http://schemas.openxmlformats.org/officeDocument/2006/customXml" ds:itemID="{AC0D06FE-254F-497F-8FBF-AA034618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3</cp:revision>
  <cp:lastPrinted>2015-09-09T08:37:00Z</cp:lastPrinted>
  <dcterms:created xsi:type="dcterms:W3CDTF">2018-03-01T09:13:00Z</dcterms:created>
  <dcterms:modified xsi:type="dcterms:W3CDTF">2022-10-10T16:26:00Z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a65b6336-5d4a-4a05-82c4-a041208a21d8</vt:lpwstr>
  </property>
  <property fmtid="{D5CDD505-2E9C-101B-9397-08002B2CF9AE}" pid="4" name="Order">
    <vt:r8>96600</vt:r8>
  </property>
  <property fmtid="{D5CDD505-2E9C-101B-9397-08002B2CF9AE}" pid="5" name="Year">
    <vt:lpwstr>21-22</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