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2A134D36" w:rsidRDefault="00AA707B" w14:paraId="49439E3E" w14:textId="65AD8726">
      <w:pPr>
        <w:numPr>
          <w:ilvl w:val="0"/>
          <w:numId w:val="1"/>
        </w:numPr>
        <w:spacing w:after="120" w:line="240" w:lineRule="auto"/>
        <w:ind w:left="567" w:right="260" w:hanging="567"/>
        <w:jc w:val="both"/>
        <w:rPr>
          <w:rFonts w:ascii="Arial" w:hAnsi="Arial" w:cs="Arial"/>
          <w:b/>
          <w:bCs/>
        </w:rPr>
      </w:pPr>
      <w:r>
        <w:rPr>
          <w:rFonts w:ascii="Arial" w:hAnsi="Arial" w:cs="Arial"/>
          <w:b/>
          <w:bCs/>
        </w:rPr>
        <w:t>KentVision Code and t</w:t>
      </w:r>
      <w:r w:rsidRPr="2A134D36" w:rsidR="009A2D37">
        <w:rPr>
          <w:rFonts w:ascii="Arial" w:hAnsi="Arial" w:cs="Arial"/>
          <w:b/>
          <w:bCs/>
        </w:rPr>
        <w:t>itle of the module</w:t>
      </w:r>
      <w:r w:rsidRPr="2A134D36" w:rsidR="4A650608">
        <w:rPr>
          <w:rFonts w:ascii="Arial" w:hAnsi="Arial" w:cs="Arial"/>
          <w:b/>
          <w:bCs/>
        </w:rPr>
        <w:t xml:space="preserve">  </w:t>
      </w:r>
    </w:p>
    <w:p w:rsidR="009A2D37" w:rsidP="00154D48" w:rsidRDefault="00AA707B" w14:paraId="421A8E42" w14:textId="42A7E33E">
      <w:pPr>
        <w:spacing w:after="120" w:line="240" w:lineRule="auto"/>
        <w:ind w:left="567" w:right="260"/>
        <w:jc w:val="both"/>
        <w:rPr>
          <w:rFonts w:ascii="Arial" w:hAnsi="Arial" w:cs="Arial"/>
        </w:rPr>
      </w:pPr>
      <w:r>
        <w:rPr>
          <w:rFonts w:ascii="Arial" w:hAnsi="Arial" w:cs="Arial"/>
        </w:rPr>
        <w:t>BUSN5023:</w:t>
      </w:r>
      <w:r w:rsidR="00E364FF">
        <w:rPr>
          <w:rFonts w:ascii="Arial" w:hAnsi="Arial" w:cs="Arial"/>
        </w:rPr>
        <w:t xml:space="preserve"> </w:t>
      </w:r>
      <w:r w:rsidRPr="2A134D36" w:rsidR="4A650608">
        <w:rPr>
          <w:rFonts w:ascii="Arial" w:hAnsi="Arial" w:cs="Arial"/>
        </w:rPr>
        <w:t>Personal Taxation</w:t>
      </w:r>
    </w:p>
    <w:p w:rsidRPr="00154D48" w:rsidR="00154D48" w:rsidP="00154D48" w:rsidRDefault="00154D48" w14:paraId="0FD05CBC" w14:textId="77777777">
      <w:pPr>
        <w:spacing w:after="120" w:line="240" w:lineRule="auto"/>
        <w:ind w:left="567" w:right="260"/>
        <w:jc w:val="both"/>
        <w:rPr>
          <w:rFonts w:ascii="Arial" w:hAnsi="Arial" w:cs="Arial"/>
        </w:rPr>
      </w:pPr>
    </w:p>
    <w:p w:rsidRPr="00302082" w:rsidR="009A2D37" w:rsidP="00696FF5" w:rsidRDefault="00AA707B" w14:paraId="47825B35" w14:textId="711E83C8">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sidR="009A2D37">
        <w:rPr>
          <w:rFonts w:ascii="Arial" w:hAnsi="Arial" w:cs="Arial"/>
          <w:b/>
        </w:rPr>
        <w:t xml:space="preserve"> which will be responsible for management of the module</w:t>
      </w:r>
    </w:p>
    <w:p w:rsidRPr="00154D48" w:rsidR="009A2D37" w:rsidP="00154D48" w:rsidRDefault="00FE6A2A" w14:paraId="6EF1E1F5" w14:textId="49EE687A">
      <w:pPr>
        <w:spacing w:after="120" w:line="240" w:lineRule="auto"/>
        <w:ind w:left="567" w:right="260"/>
        <w:rPr>
          <w:rFonts w:ascii="Arial" w:hAnsi="Arial" w:cs="Arial"/>
          <w:iCs/>
        </w:rPr>
      </w:pPr>
      <w:r>
        <w:rPr>
          <w:rFonts w:ascii="Arial" w:hAnsi="Arial" w:cs="Arial"/>
          <w:iCs/>
        </w:rPr>
        <w:t>K</w:t>
      </w:r>
      <w:r w:rsidR="00981F0E">
        <w:rPr>
          <w:rFonts w:ascii="Arial" w:hAnsi="Arial" w:cs="Arial"/>
          <w:iCs/>
        </w:rPr>
        <w:t>ent Business School</w:t>
      </w:r>
    </w:p>
    <w:p w:rsidRPr="00154D48" w:rsidR="00154D48" w:rsidP="00154D48" w:rsidRDefault="00154D48" w14:paraId="50766ED0" w14:textId="77777777">
      <w:pPr>
        <w:spacing w:after="120" w:line="240" w:lineRule="auto"/>
        <w:ind w:left="567" w:right="260"/>
        <w:rPr>
          <w:rFonts w:ascii="Arial" w:hAnsi="Arial" w:cs="Arial"/>
          <w:iCs/>
        </w:rPr>
      </w:pPr>
    </w:p>
    <w:p w:rsidRPr="00302082" w:rsidR="009A2D37" w:rsidP="00696FF5" w:rsidRDefault="00883204" w14:paraId="6A85F04F" w14:textId="0C9C914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54D48" w:rsidR="009A2D37" w:rsidP="00154D48" w:rsidRDefault="00981F0E" w14:paraId="2F61033B" w14:textId="306130E1">
      <w:pPr>
        <w:spacing w:after="120" w:line="240" w:lineRule="auto"/>
        <w:ind w:left="567" w:right="260"/>
        <w:rPr>
          <w:rFonts w:ascii="Arial" w:hAnsi="Arial" w:cs="Arial"/>
        </w:rPr>
      </w:pPr>
      <w:r>
        <w:rPr>
          <w:rFonts w:ascii="Arial" w:hAnsi="Arial" w:cs="Arial"/>
        </w:rPr>
        <w:t>Level 5</w:t>
      </w:r>
    </w:p>
    <w:p w:rsidRPr="00154D48" w:rsidR="00154D48" w:rsidP="00154D48" w:rsidRDefault="00154D48" w14:paraId="37C5C3ED" w14:textId="77777777">
      <w:pPr>
        <w:spacing w:after="120" w:line="240" w:lineRule="auto"/>
        <w:ind w:left="567" w:right="260"/>
        <w:rPr>
          <w:rFonts w:ascii="Arial" w:hAnsi="Arial" w:cs="Arial"/>
          <w:iCs/>
        </w:rPr>
      </w:pPr>
    </w:p>
    <w:p w:rsidRPr="00302082" w:rsidR="009A2D37" w:rsidP="00696FF5" w:rsidRDefault="009A2D37" w14:paraId="38FA3E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54D48" w:rsidR="009A2D37" w:rsidP="00154D48" w:rsidRDefault="00981F0E" w14:paraId="73407C2C" w14:textId="0D780DE4">
      <w:pPr>
        <w:spacing w:after="120" w:line="240" w:lineRule="auto"/>
        <w:ind w:left="567" w:right="260"/>
        <w:rPr>
          <w:rFonts w:ascii="Arial" w:hAnsi="Arial" w:cs="Arial"/>
        </w:rPr>
      </w:pPr>
      <w:r>
        <w:rPr>
          <w:rFonts w:ascii="Arial" w:hAnsi="Arial" w:cs="Arial"/>
        </w:rPr>
        <w:t>15 credits (7.5 ECTS)</w:t>
      </w:r>
    </w:p>
    <w:p w:rsidRPr="00154D48" w:rsidR="00154D48" w:rsidP="00154D48" w:rsidRDefault="00154D48" w14:paraId="0BE8A936" w14:textId="77777777">
      <w:pPr>
        <w:spacing w:after="120" w:line="240" w:lineRule="auto"/>
        <w:ind w:left="567" w:right="260"/>
        <w:rPr>
          <w:rFonts w:ascii="Arial" w:hAnsi="Arial" w:cs="Arial"/>
        </w:rPr>
      </w:pPr>
    </w:p>
    <w:p w:rsidRPr="00302082" w:rsidR="009A2D37" w:rsidP="00696FF5" w:rsidRDefault="009A2D37" w14:paraId="77B02E9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154D48" w:rsidR="009A2D37" w:rsidP="00154D48" w:rsidRDefault="00981F0E" w14:paraId="3CF85CFA" w14:textId="0B7C21E2">
      <w:pPr>
        <w:spacing w:after="120" w:line="240" w:lineRule="auto"/>
        <w:ind w:left="567" w:right="260"/>
        <w:rPr>
          <w:rFonts w:ascii="Arial" w:hAnsi="Arial" w:cs="Arial"/>
          <w:iCs/>
        </w:rPr>
      </w:pPr>
      <w:r>
        <w:rPr>
          <w:rFonts w:ascii="Arial" w:hAnsi="Arial" w:cs="Arial"/>
          <w:iCs/>
        </w:rPr>
        <w:t>Spring Term</w:t>
      </w:r>
    </w:p>
    <w:p w:rsidRPr="00154D48" w:rsidR="00154D48" w:rsidP="00154D48" w:rsidRDefault="00154D48" w14:paraId="1F13C20E" w14:textId="77777777">
      <w:pPr>
        <w:spacing w:after="120" w:line="240" w:lineRule="auto"/>
        <w:ind w:left="567" w:right="260"/>
        <w:rPr>
          <w:rFonts w:ascii="Arial" w:hAnsi="Arial" w:cs="Arial"/>
          <w:iCs/>
        </w:rPr>
      </w:pPr>
    </w:p>
    <w:p w:rsidRPr="00302082" w:rsidR="009A2D37" w:rsidP="00696FF5" w:rsidRDefault="009A2D37" w14:paraId="540867C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154D48" w:rsidR="009A2D37" w:rsidP="00154D48" w:rsidRDefault="00E81B35" w14:paraId="61813AB1" w14:textId="2C82AB19">
      <w:pPr>
        <w:spacing w:after="120" w:line="240" w:lineRule="auto"/>
        <w:ind w:left="567" w:right="260"/>
        <w:rPr>
          <w:rFonts w:ascii="Arial" w:hAnsi="Arial" w:cs="Arial"/>
          <w:iCs/>
        </w:rPr>
      </w:pPr>
      <w:r>
        <w:rPr>
          <w:rFonts w:ascii="Arial" w:hAnsi="Arial" w:cs="Arial"/>
          <w:iCs/>
        </w:rPr>
        <w:t>None</w:t>
      </w:r>
    </w:p>
    <w:p w:rsidRPr="00154D48" w:rsidR="00154D48" w:rsidP="00154D48" w:rsidRDefault="00154D48" w14:paraId="35B58180" w14:textId="77777777">
      <w:pPr>
        <w:spacing w:after="120" w:line="240" w:lineRule="auto"/>
        <w:ind w:left="567" w:right="260"/>
        <w:rPr>
          <w:rFonts w:ascii="Arial" w:hAnsi="Arial" w:cs="Arial"/>
          <w:iCs/>
        </w:rPr>
      </w:pPr>
    </w:p>
    <w:p w:rsidRPr="00302082" w:rsidR="009A2D37" w:rsidP="00696FF5" w:rsidRDefault="009A2D37" w14:paraId="0F35E63E" w14:textId="4C4C19B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A707B">
        <w:rPr>
          <w:rFonts w:ascii="Arial" w:hAnsi="Arial" w:cs="Arial"/>
          <w:b/>
        </w:rPr>
        <w:t>course(s)</w:t>
      </w:r>
      <w:r w:rsidRPr="00302082">
        <w:rPr>
          <w:rFonts w:ascii="Arial" w:hAnsi="Arial" w:cs="Arial"/>
          <w:b/>
        </w:rPr>
        <w:t xml:space="preserve"> of study to which the module contributes</w:t>
      </w:r>
    </w:p>
    <w:p w:rsidRPr="00154D48" w:rsidR="009A2D37" w:rsidP="70897251" w:rsidRDefault="00E81B35" w14:paraId="21CE8ABA" w14:textId="12E2B62D">
      <w:pPr>
        <w:spacing w:after="120" w:line="240" w:lineRule="auto"/>
        <w:ind w:left="567" w:right="260"/>
        <w:rPr>
          <w:rFonts w:ascii="Arial" w:hAnsi="Arial" w:cs="Arial"/>
        </w:rPr>
      </w:pPr>
      <w:r w:rsidRPr="34E49C55">
        <w:rPr>
          <w:rFonts w:ascii="Arial" w:hAnsi="Arial" w:cs="Arial"/>
        </w:rPr>
        <w:t xml:space="preserve">BSc Accounting &amp; Finance and associated </w:t>
      </w:r>
      <w:r w:rsidRPr="34E49C55" w:rsidR="71366125">
        <w:rPr>
          <w:rFonts w:ascii="Arial" w:hAnsi="Arial" w:cs="Arial"/>
        </w:rPr>
        <w:t>courses</w:t>
      </w:r>
    </w:p>
    <w:p w:rsidRPr="00154D48" w:rsidR="00154D48" w:rsidP="00154D48" w:rsidRDefault="00154D48" w14:paraId="0BACCFE0" w14:textId="77777777">
      <w:pPr>
        <w:spacing w:after="120" w:line="240" w:lineRule="auto"/>
        <w:ind w:left="567" w:right="260"/>
        <w:rPr>
          <w:rFonts w:ascii="Arial" w:hAnsi="Arial" w:cs="Arial"/>
          <w:iCs/>
        </w:rPr>
      </w:pPr>
    </w:p>
    <w:p w:rsidRPr="00302082" w:rsidR="009A2D37" w:rsidP="00696FF5" w:rsidRDefault="009A2D37" w14:paraId="7FAF70BB"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273CF0" w:rsidP="00154D48" w:rsidRDefault="000030FE" w14:paraId="0884A428" w14:textId="69233859">
      <w:pPr>
        <w:spacing w:after="120" w:line="240" w:lineRule="auto"/>
        <w:ind w:left="567" w:right="260"/>
        <w:rPr>
          <w:rFonts w:ascii="Arial" w:hAnsi="Arial" w:cs="Arial"/>
        </w:rPr>
      </w:pPr>
      <w:r>
        <w:rPr>
          <w:rFonts w:ascii="Arial" w:hAnsi="Arial" w:cs="Arial"/>
        </w:rPr>
        <w:t>8.1 critically appraise the regulatory, commercial, professional, ethical and social environment within which taxes are levied and tax computations are prepared and used</w:t>
      </w:r>
      <w:r w:rsidR="00CE1BD2">
        <w:rPr>
          <w:rFonts w:ascii="Arial" w:hAnsi="Arial" w:cs="Arial"/>
        </w:rPr>
        <w:t>;</w:t>
      </w:r>
    </w:p>
    <w:p w:rsidR="00CE1BD2" w:rsidP="00154D48" w:rsidRDefault="00CE1BD2" w14:paraId="073592F8" w14:textId="77B8F532">
      <w:pPr>
        <w:spacing w:after="120" w:line="240" w:lineRule="auto"/>
        <w:ind w:left="567" w:right="260"/>
        <w:rPr>
          <w:rFonts w:ascii="Arial" w:hAnsi="Arial" w:cs="Arial"/>
        </w:rPr>
      </w:pPr>
      <w:r>
        <w:rPr>
          <w:rFonts w:ascii="Arial" w:hAnsi="Arial" w:cs="Arial"/>
        </w:rPr>
        <w:t xml:space="preserve">8.2 </w:t>
      </w:r>
      <w:r w:rsidR="00103CBB">
        <w:rPr>
          <w:rFonts w:ascii="Arial" w:hAnsi="Arial" w:cs="Arial"/>
        </w:rPr>
        <w:t xml:space="preserve">explain </w:t>
      </w:r>
      <w:r w:rsidR="009F2EF1">
        <w:rPr>
          <w:rFonts w:ascii="Arial" w:hAnsi="Arial" w:cs="Arial"/>
        </w:rPr>
        <w:t>and compute the income tax liabilities of individuals and the effect of national insurance contributions on employees</w:t>
      </w:r>
      <w:r w:rsidR="00924A4A">
        <w:rPr>
          <w:rFonts w:ascii="Arial" w:hAnsi="Arial" w:cs="Arial"/>
        </w:rPr>
        <w:t>, employers and the self-employed</w:t>
      </w:r>
      <w:r w:rsidR="0099037C">
        <w:rPr>
          <w:rFonts w:ascii="Arial" w:hAnsi="Arial" w:cs="Arial"/>
        </w:rPr>
        <w:t>;</w:t>
      </w:r>
    </w:p>
    <w:p w:rsidR="00924A4A" w:rsidP="00154D48" w:rsidRDefault="00924A4A" w14:paraId="5C8C755D" w14:textId="0DA371CF">
      <w:pPr>
        <w:spacing w:after="120" w:line="240" w:lineRule="auto"/>
        <w:ind w:left="567" w:right="260"/>
        <w:rPr>
          <w:rFonts w:ascii="Arial" w:hAnsi="Arial" w:cs="Arial"/>
        </w:rPr>
      </w:pPr>
      <w:r>
        <w:rPr>
          <w:rFonts w:ascii="Arial" w:hAnsi="Arial" w:cs="Arial"/>
        </w:rPr>
        <w:t xml:space="preserve">8.3 </w:t>
      </w:r>
      <w:r w:rsidR="00F02554">
        <w:rPr>
          <w:rFonts w:ascii="Arial" w:hAnsi="Arial" w:cs="Arial"/>
        </w:rPr>
        <w:t xml:space="preserve">critically </w:t>
      </w:r>
      <w:r w:rsidR="00812399">
        <w:rPr>
          <w:rFonts w:ascii="Arial" w:hAnsi="Arial" w:cs="Arial"/>
        </w:rPr>
        <w:t xml:space="preserve">analyse </w:t>
      </w:r>
      <w:r w:rsidR="00774C8A">
        <w:rPr>
          <w:rFonts w:ascii="Arial" w:hAnsi="Arial" w:cs="Arial"/>
        </w:rPr>
        <w:t>financial data in the context of liability for taxation</w:t>
      </w:r>
      <w:r w:rsidR="0099037C">
        <w:rPr>
          <w:rFonts w:ascii="Arial" w:hAnsi="Arial" w:cs="Arial"/>
        </w:rPr>
        <w:t>;</w:t>
      </w:r>
    </w:p>
    <w:p w:rsidRPr="00154D48" w:rsidR="0016398B" w:rsidP="00154D48" w:rsidRDefault="0016398B" w14:paraId="74E88E0D" w14:textId="5251C261">
      <w:pPr>
        <w:spacing w:after="120" w:line="240" w:lineRule="auto"/>
        <w:ind w:left="567" w:right="260"/>
        <w:rPr>
          <w:rFonts w:ascii="Arial" w:hAnsi="Arial" w:cs="Arial"/>
        </w:rPr>
      </w:pPr>
      <w:r>
        <w:rPr>
          <w:rFonts w:ascii="Arial" w:hAnsi="Arial" w:cs="Arial"/>
        </w:rPr>
        <w:t xml:space="preserve">8.4 analyse </w:t>
      </w:r>
      <w:r w:rsidR="00190CC4">
        <w:rPr>
          <w:rFonts w:ascii="Arial" w:hAnsi="Arial" w:cs="Arial"/>
        </w:rPr>
        <w:t xml:space="preserve">the operations of a business </w:t>
      </w:r>
      <w:r w:rsidR="0099037C">
        <w:rPr>
          <w:rFonts w:ascii="Arial" w:hAnsi="Arial" w:cs="Arial"/>
        </w:rPr>
        <w:t>from a tax planning perspective.</w:t>
      </w:r>
    </w:p>
    <w:p w:rsidRPr="00154D48" w:rsidR="00154D48" w:rsidP="00154D48" w:rsidRDefault="00154D48" w14:paraId="639A4D7F" w14:textId="77777777">
      <w:pPr>
        <w:spacing w:after="120" w:line="240" w:lineRule="auto"/>
        <w:ind w:left="567" w:right="260"/>
        <w:rPr>
          <w:rFonts w:ascii="Arial" w:hAnsi="Arial" w:cs="Arial"/>
        </w:rPr>
      </w:pPr>
    </w:p>
    <w:p w:rsidRPr="00302082" w:rsidR="00C729D7" w:rsidP="00696FF5" w:rsidRDefault="009A2D37" w14:paraId="319BFF78"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9A2D37" w:rsidP="00154D48" w:rsidRDefault="0099037C" w14:paraId="48A45B83" w14:textId="4F20239E">
      <w:pPr>
        <w:pStyle w:val="Default"/>
        <w:spacing w:after="120"/>
        <w:ind w:left="567" w:right="260"/>
        <w:rPr>
          <w:color w:val="auto"/>
          <w:sz w:val="22"/>
          <w:szCs w:val="22"/>
        </w:rPr>
      </w:pPr>
      <w:r>
        <w:rPr>
          <w:color w:val="auto"/>
          <w:sz w:val="22"/>
          <w:szCs w:val="22"/>
        </w:rPr>
        <w:t xml:space="preserve">9.1 </w:t>
      </w:r>
      <w:r w:rsidR="00DD1BF8">
        <w:rPr>
          <w:color w:val="auto"/>
          <w:sz w:val="22"/>
          <w:szCs w:val="22"/>
        </w:rPr>
        <w:t>exercise independent and self-managed learning;</w:t>
      </w:r>
    </w:p>
    <w:p w:rsidR="00DD1BF8" w:rsidP="00154D48" w:rsidRDefault="00DD1BF8" w14:paraId="1F0345CF" w14:textId="4C25743D">
      <w:pPr>
        <w:pStyle w:val="Default"/>
        <w:spacing w:after="120"/>
        <w:ind w:left="567" w:right="260"/>
        <w:rPr>
          <w:color w:val="auto"/>
          <w:sz w:val="22"/>
          <w:szCs w:val="22"/>
        </w:rPr>
      </w:pPr>
      <w:r>
        <w:rPr>
          <w:color w:val="auto"/>
          <w:sz w:val="22"/>
          <w:szCs w:val="22"/>
        </w:rPr>
        <w:t xml:space="preserve">9.2 </w:t>
      </w:r>
      <w:r w:rsidRPr="00681A9D" w:rsidR="00681A9D">
        <w:rPr>
          <w:color w:val="auto"/>
          <w:sz w:val="22"/>
          <w:szCs w:val="22"/>
        </w:rPr>
        <w:t>communicate effectively to a variety of audiences and/or using a variety of methods</w:t>
      </w:r>
      <w:r>
        <w:rPr>
          <w:color w:val="auto"/>
          <w:sz w:val="22"/>
          <w:szCs w:val="22"/>
        </w:rPr>
        <w:t>;</w:t>
      </w:r>
    </w:p>
    <w:p w:rsidR="00DD1BF8" w:rsidP="00154D48" w:rsidRDefault="00DD1BF8" w14:paraId="700C1E53" w14:textId="285AA790">
      <w:pPr>
        <w:pStyle w:val="Default"/>
        <w:spacing w:after="120"/>
        <w:ind w:left="567" w:right="260"/>
        <w:rPr>
          <w:color w:val="auto"/>
          <w:sz w:val="22"/>
          <w:szCs w:val="22"/>
        </w:rPr>
      </w:pPr>
      <w:r>
        <w:rPr>
          <w:color w:val="auto"/>
          <w:sz w:val="22"/>
          <w:szCs w:val="22"/>
        </w:rPr>
        <w:t>9.3 critically evaluate arguments and evidence;</w:t>
      </w:r>
    </w:p>
    <w:p w:rsidR="00DD1BF8" w:rsidP="00154D48" w:rsidRDefault="00DD1BF8" w14:paraId="38DB0E4A" w14:textId="711396FD">
      <w:pPr>
        <w:pStyle w:val="Default"/>
        <w:spacing w:after="120"/>
        <w:ind w:left="567" w:right="260"/>
        <w:rPr>
          <w:color w:val="auto"/>
          <w:sz w:val="22"/>
          <w:szCs w:val="22"/>
        </w:rPr>
      </w:pPr>
      <w:r>
        <w:rPr>
          <w:color w:val="auto"/>
          <w:sz w:val="22"/>
          <w:szCs w:val="22"/>
        </w:rPr>
        <w:t xml:space="preserve">9.4 </w:t>
      </w:r>
      <w:r w:rsidR="00B50531">
        <w:rPr>
          <w:color w:val="auto"/>
          <w:sz w:val="22"/>
          <w:szCs w:val="22"/>
        </w:rPr>
        <w:t xml:space="preserve">prepare tax </w:t>
      </w:r>
      <w:r w:rsidR="00443B83">
        <w:rPr>
          <w:color w:val="auto"/>
          <w:sz w:val="22"/>
          <w:szCs w:val="22"/>
        </w:rPr>
        <w:t>computations</w:t>
      </w:r>
    </w:p>
    <w:p w:rsidR="003E558C" w:rsidP="00154D48" w:rsidRDefault="003E558C" w14:paraId="0820C7C9" w14:textId="77777777">
      <w:pPr>
        <w:pStyle w:val="Default"/>
        <w:spacing w:after="120"/>
        <w:ind w:left="567" w:right="260"/>
        <w:rPr>
          <w:color w:val="auto"/>
          <w:sz w:val="22"/>
          <w:szCs w:val="22"/>
        </w:rPr>
      </w:pPr>
    </w:p>
    <w:p w:rsidRPr="00302082" w:rsidR="009A2D37" w:rsidP="00696FF5" w:rsidRDefault="009A2D37" w14:paraId="0B86653C" w14:textId="32491A7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w:t>
      </w:r>
      <w:r w:rsidR="008E7040">
        <w:rPr>
          <w:rFonts w:ascii="Arial" w:hAnsi="Arial" w:cs="Arial"/>
          <w:b/>
        </w:rPr>
        <w:t xml:space="preserve"> </w:t>
      </w:r>
      <w:r w:rsidRPr="00302082">
        <w:rPr>
          <w:rFonts w:ascii="Arial" w:hAnsi="Arial" w:cs="Arial"/>
          <w:b/>
        </w:rPr>
        <w:t>the curriculum</w:t>
      </w:r>
    </w:p>
    <w:p w:rsidRPr="00B02525" w:rsidR="00D726B3" w:rsidP="00B02525" w:rsidRDefault="00B02525" w14:paraId="4E3F1262" w14:textId="1F4AFA5F">
      <w:pPr>
        <w:spacing w:after="120" w:line="240" w:lineRule="auto"/>
        <w:ind w:left="567" w:right="260"/>
        <w:rPr>
          <w:rFonts w:ascii="Arial" w:hAnsi="Arial" w:cs="Arial"/>
          <w:iCs/>
        </w:rPr>
      </w:pPr>
      <w:r>
        <w:rPr>
          <w:rFonts w:ascii="Arial" w:hAnsi="Arial" w:cs="Arial"/>
          <w:iCs/>
        </w:rPr>
        <w:t xml:space="preserve">This module is designed to explain the operation and scope of the </w:t>
      </w:r>
      <w:r w:rsidR="00CF6EE7">
        <w:rPr>
          <w:rFonts w:ascii="Arial" w:hAnsi="Arial" w:cs="Arial"/>
          <w:iCs/>
        </w:rPr>
        <w:t xml:space="preserve">UK </w:t>
      </w:r>
      <w:r>
        <w:rPr>
          <w:rFonts w:ascii="Arial" w:hAnsi="Arial" w:cs="Arial"/>
          <w:iCs/>
        </w:rPr>
        <w:t xml:space="preserve">tax system </w:t>
      </w:r>
      <w:r w:rsidR="00CF6EE7">
        <w:rPr>
          <w:rFonts w:ascii="Arial" w:hAnsi="Arial" w:cs="Arial"/>
          <w:iCs/>
        </w:rPr>
        <w:t>and the obligations</w:t>
      </w:r>
      <w:r w:rsidR="003530CA">
        <w:rPr>
          <w:rFonts w:ascii="Arial" w:hAnsi="Arial" w:cs="Arial"/>
          <w:iCs/>
        </w:rPr>
        <w:t xml:space="preserve"> of taxpayers and the implications of non-compliance.  Areas covered </w:t>
      </w:r>
      <w:r w:rsidR="00AA707B">
        <w:rPr>
          <w:rFonts w:ascii="Arial" w:hAnsi="Arial" w:cs="Arial"/>
          <w:iCs/>
        </w:rPr>
        <w:t>may be</w:t>
      </w:r>
      <w:r w:rsidR="003530CA">
        <w:rPr>
          <w:rFonts w:ascii="Arial" w:hAnsi="Arial" w:cs="Arial"/>
          <w:iCs/>
        </w:rPr>
        <w:t xml:space="preserve"> as follows:</w:t>
      </w:r>
    </w:p>
    <w:p w:rsidR="00D726B3" w:rsidP="00D726B3" w:rsidRDefault="00D726B3" w14:paraId="7AD5EA1B" w14:textId="77777777">
      <w:pPr>
        <w:pStyle w:val="ListParagraph"/>
        <w:spacing w:after="120" w:line="240" w:lineRule="auto"/>
        <w:ind w:left="1287" w:right="260"/>
        <w:rPr>
          <w:rFonts w:ascii="Arial" w:hAnsi="Arial" w:cs="Arial"/>
          <w:iCs/>
        </w:rPr>
      </w:pPr>
    </w:p>
    <w:p w:rsidR="009A2D37" w:rsidP="006B4432" w:rsidRDefault="00BE1306" w14:paraId="3DE65F80" w14:textId="634A9656">
      <w:pPr>
        <w:pStyle w:val="ListParagraph"/>
        <w:spacing w:after="120" w:line="240" w:lineRule="auto"/>
        <w:ind w:left="1287" w:right="260"/>
        <w:rPr>
          <w:rFonts w:ascii="Arial" w:hAnsi="Arial" w:cs="Arial"/>
          <w:iCs/>
        </w:rPr>
      </w:pPr>
      <w:r>
        <w:rPr>
          <w:rFonts w:ascii="Arial" w:hAnsi="Arial" w:cs="Arial"/>
          <w:iCs/>
        </w:rPr>
        <w:t>The UK tax system including the overall function and purpose of taxation in a modern economy, different types of taxes</w:t>
      </w:r>
      <w:r w:rsidR="0036419C">
        <w:rPr>
          <w:rFonts w:ascii="Arial" w:hAnsi="Arial" w:cs="Arial"/>
          <w:iCs/>
        </w:rPr>
        <w:t>, principle sources of revenue law and practice, tax avoidance and tax evasion.</w:t>
      </w:r>
    </w:p>
    <w:p w:rsidR="006B4432" w:rsidP="006B4432" w:rsidRDefault="006B4432" w14:paraId="3F76469F" w14:textId="77777777">
      <w:pPr>
        <w:pStyle w:val="ListParagraph"/>
        <w:spacing w:after="120" w:line="240" w:lineRule="auto"/>
        <w:ind w:left="1287" w:right="260"/>
        <w:rPr>
          <w:rFonts w:ascii="Arial" w:hAnsi="Arial" w:cs="Arial"/>
          <w:iCs/>
        </w:rPr>
      </w:pPr>
    </w:p>
    <w:p w:rsidR="0036419C" w:rsidP="006B4432" w:rsidRDefault="0036419C" w14:paraId="044342BA" w14:textId="37801263">
      <w:pPr>
        <w:pStyle w:val="ListParagraph"/>
        <w:spacing w:after="120" w:line="240" w:lineRule="auto"/>
        <w:ind w:left="1287" w:right="260"/>
        <w:rPr>
          <w:rFonts w:ascii="Arial" w:hAnsi="Arial" w:cs="Arial"/>
          <w:iCs/>
        </w:rPr>
      </w:pPr>
      <w:r>
        <w:rPr>
          <w:rFonts w:ascii="Arial" w:hAnsi="Arial" w:cs="Arial"/>
          <w:iCs/>
        </w:rPr>
        <w:t>Income tax liabilities including the scope of income tax, income from employment and self-employment</w:t>
      </w:r>
      <w:r w:rsidR="0096253F">
        <w:rPr>
          <w:rFonts w:ascii="Arial" w:hAnsi="Arial" w:cs="Arial"/>
          <w:iCs/>
        </w:rPr>
        <w:t>, property and investment income, the computation of table income and income tax liability the use of exemptions and reliefs in deferring and minimising income tax liabilities.</w:t>
      </w:r>
    </w:p>
    <w:p w:rsidR="006B4432" w:rsidP="006B4432" w:rsidRDefault="006B4432" w14:paraId="474E2486" w14:textId="77777777">
      <w:pPr>
        <w:pStyle w:val="ListParagraph"/>
        <w:spacing w:after="120" w:line="240" w:lineRule="auto"/>
        <w:ind w:left="1287" w:right="260"/>
        <w:rPr>
          <w:rFonts w:ascii="Arial" w:hAnsi="Arial" w:cs="Arial"/>
          <w:iCs/>
        </w:rPr>
      </w:pPr>
    </w:p>
    <w:p w:rsidR="008E7040" w:rsidP="006B4432" w:rsidRDefault="008E7040" w14:paraId="21E87B37" w14:textId="2CAD1807">
      <w:pPr>
        <w:pStyle w:val="ListParagraph"/>
        <w:spacing w:after="120" w:line="240" w:lineRule="auto"/>
        <w:ind w:left="1287" w:right="260"/>
        <w:rPr>
          <w:rFonts w:ascii="Arial" w:hAnsi="Arial" w:cs="Arial"/>
          <w:iCs/>
        </w:rPr>
      </w:pPr>
      <w:r>
        <w:rPr>
          <w:rFonts w:ascii="Arial" w:hAnsi="Arial" w:cs="Arial"/>
          <w:iCs/>
        </w:rPr>
        <w:t>National insurance contributions including the scope</w:t>
      </w:r>
      <w:r w:rsidR="00CC4A84">
        <w:rPr>
          <w:rFonts w:ascii="Arial" w:hAnsi="Arial" w:cs="Arial"/>
          <w:iCs/>
        </w:rPr>
        <w:t xml:space="preserve"> of national insurance, class 1 and 1A contributions for employed persons, class 2 and 4 contributions for self-employed persons.</w:t>
      </w:r>
    </w:p>
    <w:p w:rsidR="001824BA" w:rsidP="006B4432" w:rsidRDefault="001824BA" w14:paraId="077F849C" w14:textId="420F13C3">
      <w:pPr>
        <w:pStyle w:val="ListParagraph"/>
        <w:spacing w:after="120" w:line="240" w:lineRule="auto"/>
        <w:ind w:left="1287" w:right="260"/>
        <w:rPr>
          <w:rFonts w:ascii="Arial" w:hAnsi="Arial" w:cs="Arial"/>
          <w:iCs/>
        </w:rPr>
      </w:pPr>
    </w:p>
    <w:p w:rsidR="001824BA" w:rsidP="006B4432" w:rsidRDefault="001824BA" w14:paraId="5775F76E" w14:textId="5AA8D146">
      <w:pPr>
        <w:pStyle w:val="ListParagraph"/>
        <w:spacing w:after="120" w:line="240" w:lineRule="auto"/>
        <w:ind w:left="1287" w:right="260"/>
        <w:rPr>
          <w:rFonts w:ascii="Arial" w:hAnsi="Arial" w:cs="Arial"/>
          <w:iCs/>
        </w:rPr>
      </w:pPr>
      <w:r>
        <w:rPr>
          <w:rFonts w:ascii="Arial" w:hAnsi="Arial" w:cs="Arial"/>
          <w:iCs/>
        </w:rPr>
        <w:t xml:space="preserve">Introduction to </w:t>
      </w:r>
      <w:r w:rsidR="00232426">
        <w:rPr>
          <w:rFonts w:ascii="Arial" w:hAnsi="Arial" w:cs="Arial"/>
          <w:iCs/>
        </w:rPr>
        <w:t>chargeable gains</w:t>
      </w:r>
      <w:r w:rsidR="00123D97">
        <w:rPr>
          <w:rFonts w:ascii="Arial" w:hAnsi="Arial" w:cs="Arial"/>
          <w:iCs/>
        </w:rPr>
        <w:t xml:space="preserve"> including the scope of taxation of capital gains, the basic principles</w:t>
      </w:r>
      <w:r w:rsidR="00D875BF">
        <w:rPr>
          <w:rFonts w:ascii="Arial" w:hAnsi="Arial" w:cs="Arial"/>
          <w:iCs/>
        </w:rPr>
        <w:t xml:space="preserve"> of computing gains and losses</w:t>
      </w:r>
      <w:r w:rsidR="00927B41">
        <w:rPr>
          <w:rFonts w:ascii="Arial" w:hAnsi="Arial" w:cs="Arial"/>
          <w:iCs/>
        </w:rPr>
        <w:t>, the computation of capital gains tax payable by individuals and minimising tax liabilities arising on the disposal of capital assets,</w:t>
      </w:r>
    </w:p>
    <w:p w:rsidR="00927B41" w:rsidP="006B4432" w:rsidRDefault="00927B41" w14:paraId="19715069" w14:textId="2B2687CA">
      <w:pPr>
        <w:pStyle w:val="ListParagraph"/>
        <w:spacing w:after="120" w:line="240" w:lineRule="auto"/>
        <w:ind w:left="1287" w:right="260"/>
        <w:rPr>
          <w:rFonts w:ascii="Arial" w:hAnsi="Arial" w:cs="Arial"/>
          <w:iCs/>
        </w:rPr>
      </w:pPr>
    </w:p>
    <w:p w:rsidR="00927B41" w:rsidP="006B4432" w:rsidRDefault="00233F0D" w14:paraId="00341A57" w14:textId="087A352C">
      <w:pPr>
        <w:pStyle w:val="ListParagraph"/>
        <w:spacing w:after="120" w:line="240" w:lineRule="auto"/>
        <w:ind w:left="1287" w:right="260"/>
        <w:rPr>
          <w:rFonts w:ascii="Arial" w:hAnsi="Arial" w:cs="Arial"/>
          <w:iCs/>
        </w:rPr>
      </w:pPr>
      <w:r>
        <w:rPr>
          <w:rFonts w:ascii="Arial" w:hAnsi="Arial" w:cs="Arial"/>
          <w:iCs/>
        </w:rPr>
        <w:t xml:space="preserve">Principles of Inheritance Tax and the use of exemptions and reliefs in deferring and minimising </w:t>
      </w:r>
      <w:r w:rsidR="001834B4">
        <w:rPr>
          <w:rFonts w:ascii="Arial" w:hAnsi="Arial" w:cs="Arial"/>
          <w:iCs/>
        </w:rPr>
        <w:t>inheritance tax liabilities.</w:t>
      </w:r>
    </w:p>
    <w:p w:rsidR="006B4432" w:rsidP="006B4432" w:rsidRDefault="006B4432" w14:paraId="5671C15E" w14:textId="77777777">
      <w:pPr>
        <w:pStyle w:val="ListParagraph"/>
        <w:spacing w:after="120" w:line="240" w:lineRule="auto"/>
        <w:ind w:left="1287" w:right="260"/>
        <w:rPr>
          <w:rFonts w:ascii="Arial" w:hAnsi="Arial" w:cs="Arial"/>
          <w:iCs/>
        </w:rPr>
      </w:pPr>
    </w:p>
    <w:p w:rsidRPr="00BE1306" w:rsidR="00CC4A84" w:rsidP="006B4432" w:rsidRDefault="003B3A83" w14:paraId="5546F45E" w14:textId="3DEEE38B">
      <w:pPr>
        <w:pStyle w:val="ListParagraph"/>
        <w:spacing w:after="120" w:line="240" w:lineRule="auto"/>
        <w:ind w:left="1287" w:right="260"/>
        <w:rPr>
          <w:rFonts w:ascii="Arial" w:hAnsi="Arial" w:cs="Arial"/>
          <w:iCs/>
        </w:rPr>
      </w:pPr>
      <w:r>
        <w:rPr>
          <w:rFonts w:ascii="Arial" w:hAnsi="Arial" w:cs="Arial"/>
          <w:iCs/>
        </w:rPr>
        <w:t>The obligations of taxpayers and/or their agents including the systems for self-assessment and the making of return</w:t>
      </w:r>
      <w:r w:rsidR="00C06AE6">
        <w:rPr>
          <w:rFonts w:ascii="Arial" w:hAnsi="Arial" w:cs="Arial"/>
          <w:iCs/>
        </w:rPr>
        <w:t>s, the time limits for the submission of information, claims and payment of tax the procedures relating to enquiries, appeals and disputes, penalties for non-compliance.</w:t>
      </w:r>
    </w:p>
    <w:p w:rsidRPr="00154D48" w:rsidR="00154D48" w:rsidP="00154D48" w:rsidRDefault="00154D48" w14:paraId="49EA8DE3" w14:textId="77777777">
      <w:pPr>
        <w:spacing w:after="120" w:line="240" w:lineRule="auto"/>
        <w:ind w:left="567" w:right="260"/>
        <w:rPr>
          <w:rFonts w:ascii="Arial" w:hAnsi="Arial" w:cs="Arial"/>
          <w:iCs/>
        </w:rPr>
      </w:pPr>
    </w:p>
    <w:p w:rsidRPr="00302082" w:rsidR="009A2D37" w:rsidP="00696FF5" w:rsidRDefault="00883204" w14:paraId="465215E1" w14:textId="1A73D79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p>
    <w:p w:rsidRPr="00AA707B" w:rsidR="00AA707B" w:rsidP="00AA707B" w:rsidRDefault="00AA707B" w14:paraId="436ED376" w14:textId="77777777">
      <w:pPr>
        <w:spacing w:after="120" w:line="240" w:lineRule="auto"/>
        <w:ind w:left="567" w:right="260"/>
        <w:jc w:val="both"/>
        <w:rPr>
          <w:rFonts w:ascii="Arial" w:hAnsi="Arial" w:cs="Arial"/>
        </w:rPr>
      </w:pPr>
      <w:r w:rsidRPr="00AA707B">
        <w:rPr>
          <w:rFonts w:ascii="Arial" w:hAnsi="Arial" w:cs="Arial"/>
        </w:rPr>
        <w:t xml:space="preserve">The University is committed to ensuring that core reading materials are in accessible electronic format in line with the Kent Inclusive Practices. </w:t>
      </w:r>
    </w:p>
    <w:p w:rsidR="00154D48" w:rsidP="00AA707B" w:rsidRDefault="00AA707B" w14:paraId="61759331" w14:textId="1B3822AF">
      <w:pPr>
        <w:spacing w:after="120" w:line="240" w:lineRule="auto"/>
        <w:ind w:left="567" w:right="260"/>
        <w:jc w:val="both"/>
        <w:rPr>
          <w:rFonts w:ascii="Arial" w:hAnsi="Arial" w:cs="Arial"/>
        </w:rPr>
      </w:pPr>
      <w:r w:rsidRPr="00AA707B">
        <w:rPr>
          <w:rFonts w:ascii="Arial" w:hAnsi="Arial" w:cs="Arial"/>
        </w:rPr>
        <w:t xml:space="preserve">The most up to date reading list for each module can be found on the university's </w:t>
      </w:r>
      <w:hyperlink w:history="1" r:id="rId11">
        <w:r w:rsidRPr="00AA707B">
          <w:rPr>
            <w:rStyle w:val="Hyperlink"/>
            <w:rFonts w:ascii="Arial" w:hAnsi="Arial" w:cs="Arial"/>
          </w:rPr>
          <w:t>reading list pages</w:t>
        </w:r>
      </w:hyperlink>
      <w:r w:rsidRPr="00AA707B">
        <w:rPr>
          <w:rFonts w:ascii="Arial" w:hAnsi="Arial" w:cs="Arial"/>
        </w:rPr>
        <w:t>.</w:t>
      </w:r>
    </w:p>
    <w:p w:rsidRPr="00154D48" w:rsidR="00AA707B" w:rsidP="00AA707B" w:rsidRDefault="00AA707B" w14:paraId="53976685" w14:textId="77777777">
      <w:pPr>
        <w:spacing w:after="120" w:line="240" w:lineRule="auto"/>
        <w:ind w:left="567" w:right="260"/>
        <w:jc w:val="both"/>
        <w:rPr>
          <w:rFonts w:ascii="Arial" w:hAnsi="Arial" w:cs="Arial"/>
        </w:rPr>
      </w:pPr>
    </w:p>
    <w:p w:rsidRPr="00883204" w:rsidR="00883204" w:rsidP="00696FF5" w:rsidRDefault="00AA707B" w14:paraId="769CAC45" w14:textId="515EC015">
      <w:pPr>
        <w:numPr>
          <w:ilvl w:val="0"/>
          <w:numId w:val="1"/>
        </w:numPr>
        <w:spacing w:after="120" w:line="240" w:lineRule="auto"/>
        <w:ind w:left="567" w:right="260" w:hanging="567"/>
        <w:rPr>
          <w:rFonts w:ascii="Arial" w:hAnsi="Arial" w:cs="Arial"/>
          <w:i/>
          <w:iCs/>
        </w:rPr>
      </w:pPr>
      <w:r>
        <w:rPr>
          <w:rFonts w:ascii="Arial" w:hAnsi="Arial" w:cs="Arial"/>
          <w:b/>
        </w:rPr>
        <w:t>Contact hours</w:t>
      </w:r>
    </w:p>
    <w:p w:rsidRPr="00154D48" w:rsidR="009A2D37" w:rsidP="70897251" w:rsidRDefault="05C4C466" w14:paraId="7389BB5D" w14:textId="6609585B">
      <w:pPr>
        <w:spacing w:after="120" w:line="240" w:lineRule="auto"/>
        <w:ind w:left="567" w:right="260"/>
        <w:rPr>
          <w:rFonts w:ascii="Arial" w:hAnsi="Arial" w:cs="Arial"/>
        </w:rPr>
      </w:pPr>
      <w:r w:rsidRPr="70897251">
        <w:rPr>
          <w:rFonts w:ascii="Arial" w:hAnsi="Arial" w:cs="Arial"/>
        </w:rPr>
        <w:t xml:space="preserve">Total contact hours: </w:t>
      </w:r>
      <w:r w:rsidRPr="70897251" w:rsidR="429CCC2F">
        <w:rPr>
          <w:rFonts w:ascii="Arial" w:hAnsi="Arial" w:cs="Arial"/>
        </w:rPr>
        <w:t>33</w:t>
      </w:r>
    </w:p>
    <w:p w:rsidR="429CCC2F" w:rsidP="70897251" w:rsidRDefault="429CCC2F" w14:paraId="59A4B565" w14:textId="3A5860F3">
      <w:pPr>
        <w:spacing w:after="120" w:line="240" w:lineRule="auto"/>
        <w:ind w:left="567" w:right="260"/>
        <w:rPr>
          <w:rFonts w:ascii="Arial" w:hAnsi="Arial" w:cs="Arial"/>
        </w:rPr>
      </w:pPr>
      <w:r w:rsidRPr="70897251">
        <w:rPr>
          <w:rFonts w:ascii="Arial" w:hAnsi="Arial" w:cs="Arial"/>
        </w:rPr>
        <w:t>Private study hours: 117</w:t>
      </w:r>
    </w:p>
    <w:p w:rsidR="429CCC2F" w:rsidP="70897251" w:rsidRDefault="429CCC2F" w14:paraId="611C5150" w14:textId="7C18A000">
      <w:pPr>
        <w:spacing w:after="120" w:line="240" w:lineRule="auto"/>
        <w:ind w:left="567" w:right="260"/>
        <w:rPr>
          <w:rFonts w:ascii="Arial" w:hAnsi="Arial" w:cs="Arial"/>
        </w:rPr>
      </w:pPr>
      <w:r w:rsidRPr="70897251">
        <w:rPr>
          <w:rFonts w:ascii="Arial" w:hAnsi="Arial" w:cs="Arial"/>
        </w:rPr>
        <w:t>Total study hours: 150</w:t>
      </w:r>
    </w:p>
    <w:p w:rsidRPr="00154D48" w:rsidR="00154D48" w:rsidP="00154D48" w:rsidRDefault="00154D48" w14:paraId="05E5D8FF" w14:textId="77777777">
      <w:pPr>
        <w:spacing w:after="120" w:line="240" w:lineRule="auto"/>
        <w:ind w:left="567" w:right="260"/>
        <w:rPr>
          <w:rFonts w:ascii="Arial" w:hAnsi="Arial" w:cs="Arial"/>
          <w:iCs/>
        </w:rPr>
      </w:pPr>
    </w:p>
    <w:p w:rsidRPr="00883204" w:rsidR="00883204" w:rsidP="7BFB0E88" w:rsidRDefault="00EF4933" w14:paraId="5DC26C00" w14:textId="77777777">
      <w:pPr>
        <w:numPr>
          <w:ilvl w:val="0"/>
          <w:numId w:val="1"/>
        </w:numPr>
        <w:spacing w:after="120" w:line="240" w:lineRule="auto"/>
        <w:ind w:left="567" w:right="260" w:hanging="567"/>
        <w:rPr>
          <w:rFonts w:ascii="Arial" w:hAnsi="Arial" w:cs="Arial"/>
          <w:i/>
          <w:iCs/>
        </w:rPr>
      </w:pPr>
      <w:r w:rsidRPr="7BFB0E88">
        <w:rPr>
          <w:rFonts w:ascii="Arial" w:hAnsi="Arial" w:cs="Arial"/>
          <w:b/>
          <w:bCs/>
        </w:rPr>
        <w:t>Assessment methods</w:t>
      </w:r>
    </w:p>
    <w:p w:rsidRPr="00696FF5" w:rsidR="00696FF5" w:rsidP="00696FF5" w:rsidRDefault="00696FF5" w14:paraId="06B63324"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154D48" w:rsidR="003F3578" w:rsidP="70897251" w:rsidRDefault="70D75063" w14:paraId="16D49837" w14:textId="53ACABCE">
      <w:pPr>
        <w:spacing w:after="120" w:line="240" w:lineRule="auto"/>
        <w:ind w:left="567" w:right="260"/>
        <w:rPr>
          <w:rFonts w:ascii="Arial" w:hAnsi="Arial" w:cs="Arial"/>
        </w:rPr>
      </w:pPr>
      <w:r w:rsidRPr="70897251">
        <w:rPr>
          <w:rFonts w:ascii="Arial" w:hAnsi="Arial" w:cs="Arial"/>
        </w:rPr>
        <w:t>Exam, 2 hours (70%)</w:t>
      </w:r>
    </w:p>
    <w:p w:rsidR="70D75063" w:rsidP="70897251" w:rsidRDefault="70D75063" w14:paraId="71B78B8F" w14:textId="7CD13E7E">
      <w:pPr>
        <w:spacing w:after="120" w:line="240" w:lineRule="auto"/>
        <w:ind w:left="567" w:right="260"/>
        <w:rPr>
          <w:rFonts w:ascii="Arial" w:hAnsi="Arial" w:cs="Arial"/>
        </w:rPr>
      </w:pPr>
      <w:r w:rsidRPr="70897251">
        <w:rPr>
          <w:rFonts w:ascii="Arial" w:hAnsi="Arial" w:cs="Arial"/>
        </w:rPr>
        <w:t>In-Course Test (</w:t>
      </w:r>
      <w:r w:rsidR="00C06AE6">
        <w:rPr>
          <w:rFonts w:ascii="Arial" w:hAnsi="Arial" w:cs="Arial"/>
        </w:rPr>
        <w:t>15</w:t>
      </w:r>
      <w:r w:rsidRPr="70897251">
        <w:rPr>
          <w:rFonts w:ascii="Arial" w:hAnsi="Arial" w:cs="Arial"/>
        </w:rPr>
        <w:t>%)</w:t>
      </w:r>
    </w:p>
    <w:p w:rsidR="00C06AE6" w:rsidP="70897251" w:rsidRDefault="00232064" w14:paraId="2F700495" w14:textId="1263CCDD">
      <w:pPr>
        <w:spacing w:after="120" w:line="240" w:lineRule="auto"/>
        <w:ind w:left="567" w:right="260"/>
        <w:rPr>
          <w:rFonts w:ascii="Arial" w:hAnsi="Arial" w:cs="Arial"/>
        </w:rPr>
      </w:pPr>
      <w:r>
        <w:rPr>
          <w:rFonts w:ascii="Arial" w:hAnsi="Arial" w:cs="Arial"/>
        </w:rPr>
        <w:t>VLE Test</w:t>
      </w:r>
      <w:r w:rsidR="00C06AE6">
        <w:rPr>
          <w:rFonts w:ascii="Arial" w:hAnsi="Arial" w:cs="Arial"/>
        </w:rPr>
        <w:t xml:space="preserve"> (15%)</w:t>
      </w:r>
    </w:p>
    <w:p w:rsidRPr="00696FF5" w:rsidR="00696FF5" w:rsidP="00696FF5" w:rsidRDefault="00696FF5" w14:paraId="568F2014"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154D48" w:rsidR="00B72470" w:rsidP="70897251" w:rsidRDefault="1D4ABAC1" w14:paraId="4BCE9594" w14:textId="2A92B426">
      <w:pPr>
        <w:spacing w:after="120" w:line="240" w:lineRule="auto"/>
        <w:ind w:left="567" w:right="260"/>
        <w:rPr>
          <w:rFonts w:ascii="Arial" w:hAnsi="Arial" w:cs="Arial"/>
        </w:rPr>
      </w:pPr>
      <w:r w:rsidRPr="70897251">
        <w:rPr>
          <w:rFonts w:ascii="Arial" w:hAnsi="Arial" w:cs="Arial"/>
        </w:rPr>
        <w:t>Reassessment Instrument: 100% Exam</w:t>
      </w:r>
    </w:p>
    <w:p w:rsidRPr="00681A9D" w:rsidR="00274ED7" w:rsidP="00696FF5" w:rsidRDefault="006F3F8B" w14:paraId="5D04C086" w14:textId="77777777">
      <w:pPr>
        <w:numPr>
          <w:ilvl w:val="0"/>
          <w:numId w:val="1"/>
        </w:numPr>
        <w:spacing w:after="120" w:line="240" w:lineRule="auto"/>
        <w:ind w:left="567" w:right="261" w:hanging="567"/>
        <w:jc w:val="both"/>
        <w:rPr>
          <w:rFonts w:ascii="Arial" w:hAnsi="Arial" w:cs="Arial"/>
          <w:b/>
          <w:iCs/>
        </w:rPr>
      </w:pPr>
      <w:r w:rsidRPr="00681A9D">
        <w:rPr>
          <w:rFonts w:ascii="Arial" w:hAnsi="Arial" w:cs="Arial"/>
          <w:b/>
          <w:iCs/>
        </w:rPr>
        <w:t xml:space="preserve">Map of </w:t>
      </w:r>
      <w:r w:rsidRPr="00681A9D" w:rsidR="00883204">
        <w:rPr>
          <w:rFonts w:ascii="Arial" w:hAnsi="Arial" w:cs="Arial"/>
          <w:b/>
          <w:iCs/>
        </w:rPr>
        <w:t xml:space="preserve">module learning outcomes </w:t>
      </w:r>
      <w:r w:rsidRPr="00681A9D" w:rsidR="00B30E07">
        <w:rPr>
          <w:rFonts w:ascii="Arial" w:hAnsi="Arial" w:cs="Arial"/>
          <w:b/>
          <w:iCs/>
        </w:rPr>
        <w:t>(sections 8 &amp; 9)</w:t>
      </w:r>
      <w:r w:rsidRPr="00681A9D" w:rsidR="00883204">
        <w:rPr>
          <w:rFonts w:ascii="Arial" w:hAnsi="Arial" w:cs="Arial"/>
          <w:b/>
          <w:iCs/>
        </w:rPr>
        <w:t xml:space="preserve"> to l</w:t>
      </w:r>
      <w:r w:rsidRPr="00681A9D">
        <w:rPr>
          <w:rFonts w:ascii="Arial" w:hAnsi="Arial" w:cs="Arial"/>
          <w:b/>
          <w:iCs/>
        </w:rPr>
        <w:t>earning</w:t>
      </w:r>
      <w:r w:rsidRPr="00681A9D" w:rsidR="00B30E07">
        <w:rPr>
          <w:rFonts w:ascii="Arial" w:hAnsi="Arial" w:cs="Arial"/>
          <w:b/>
          <w:iCs/>
        </w:rPr>
        <w:t xml:space="preserve"> and </w:t>
      </w:r>
      <w:r w:rsidRPr="00681A9D" w:rsidR="00883204">
        <w:rPr>
          <w:rFonts w:ascii="Arial" w:hAnsi="Arial" w:cs="Arial"/>
          <w:b/>
          <w:iCs/>
        </w:rPr>
        <w:t>teaching m</w:t>
      </w:r>
      <w:r w:rsidRPr="00681A9D" w:rsidR="00B30E07">
        <w:rPr>
          <w:rFonts w:ascii="Arial" w:hAnsi="Arial" w:cs="Arial"/>
          <w:b/>
          <w:iCs/>
        </w:rPr>
        <w:t>ethods (section12</w:t>
      </w:r>
      <w:r w:rsidRPr="00681A9D">
        <w:rPr>
          <w:rFonts w:ascii="Arial" w:hAnsi="Arial" w:cs="Arial"/>
          <w:b/>
          <w:iCs/>
        </w:rPr>
        <w:t>) and m</w:t>
      </w:r>
      <w:r w:rsidRPr="00681A9D" w:rsidR="00883204">
        <w:rPr>
          <w:rFonts w:ascii="Arial" w:hAnsi="Arial" w:cs="Arial"/>
          <w:b/>
          <w:iCs/>
        </w:rPr>
        <w:t>ethods of a</w:t>
      </w:r>
      <w:r w:rsidRPr="00681A9D" w:rsidR="00B30E07">
        <w:rPr>
          <w:rFonts w:ascii="Arial" w:hAnsi="Arial" w:cs="Arial"/>
          <w:b/>
          <w:iCs/>
        </w:rPr>
        <w:t>ssessment (section 13</w:t>
      </w:r>
      <w:r w:rsidRPr="00681A9D" w:rsidR="00EF4933">
        <w:rPr>
          <w:rFonts w:ascii="Arial" w:hAnsi="Arial" w:cs="Arial"/>
          <w:b/>
          <w:iCs/>
        </w:rPr>
        <w:t>)</w:t>
      </w:r>
    </w:p>
    <w:p w:rsidRPr="00AA707B" w:rsidR="00AA707B" w:rsidP="00AA707B" w:rsidRDefault="00AA707B" w14:paraId="1297112F" w14:textId="77777777">
      <w:pPr>
        <w:pStyle w:val="ListParagraph"/>
        <w:spacing w:after="120" w:line="240" w:lineRule="auto"/>
        <w:ind w:right="543"/>
        <w:rPr>
          <w:rFonts w:ascii="Arial" w:hAnsi="Arial" w:cs="Arial"/>
          <w:b/>
          <w:iCs/>
        </w:rPr>
      </w:pPr>
      <w:r w:rsidRPr="00AA707B">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3664"/>
        <w:gridCol w:w="849"/>
        <w:gridCol w:w="849"/>
        <w:gridCol w:w="849"/>
        <w:gridCol w:w="849"/>
        <w:gridCol w:w="849"/>
        <w:gridCol w:w="849"/>
        <w:gridCol w:w="849"/>
        <w:gridCol w:w="849"/>
      </w:tblGrid>
      <w:tr w:rsidRPr="00302082" w:rsidR="000B55BD" w:rsidTr="00681A9D" w14:paraId="2C1C3A32" w14:textId="77777777">
        <w:tc>
          <w:tcPr>
            <w:tcW w:w="1752" w:type="pct"/>
            <w:shd w:val="clear" w:color="auto" w:fill="D9D9D9" w:themeFill="background1" w:themeFillShade="D9"/>
          </w:tcPr>
          <w:p w:rsidRPr="00302082" w:rsidR="000B55BD" w:rsidP="00302082" w:rsidRDefault="000B55BD" w14:paraId="263EBAF6" w14:textId="77777777">
            <w:pPr>
              <w:spacing w:after="120"/>
              <w:ind w:left="33"/>
              <w:rPr>
                <w:rFonts w:ascii="Arial" w:hAnsi="Arial" w:cs="Arial"/>
                <w:b/>
              </w:rPr>
            </w:pPr>
            <w:r w:rsidRPr="00302082">
              <w:rPr>
                <w:rFonts w:ascii="Arial" w:hAnsi="Arial" w:cs="Arial"/>
                <w:b/>
              </w:rPr>
              <w:t>Module learning outcome</w:t>
            </w:r>
          </w:p>
        </w:tc>
        <w:tc>
          <w:tcPr>
            <w:tcW w:w="406" w:type="pct"/>
          </w:tcPr>
          <w:p w:rsidRPr="002302FD" w:rsidR="000B55BD" w:rsidP="00302082" w:rsidRDefault="000B55BD" w14:paraId="4F973773" w14:textId="77777777">
            <w:pPr>
              <w:spacing w:after="120"/>
              <w:rPr>
                <w:rFonts w:ascii="Arial" w:hAnsi="Arial" w:cs="Arial"/>
              </w:rPr>
            </w:pPr>
            <w:r w:rsidRPr="002302FD">
              <w:rPr>
                <w:rFonts w:ascii="Arial" w:hAnsi="Arial" w:cs="Arial"/>
              </w:rPr>
              <w:t>8.1</w:t>
            </w:r>
          </w:p>
        </w:tc>
        <w:tc>
          <w:tcPr>
            <w:tcW w:w="406" w:type="pct"/>
          </w:tcPr>
          <w:p w:rsidRPr="002302FD" w:rsidR="000B55BD" w:rsidP="00302082" w:rsidRDefault="000B55BD" w14:paraId="77370693" w14:textId="77777777">
            <w:pPr>
              <w:spacing w:after="120"/>
              <w:rPr>
                <w:rFonts w:ascii="Arial" w:hAnsi="Arial" w:cs="Arial"/>
              </w:rPr>
            </w:pPr>
            <w:r w:rsidRPr="002302FD">
              <w:rPr>
                <w:rFonts w:ascii="Arial" w:hAnsi="Arial" w:cs="Arial"/>
              </w:rPr>
              <w:t>8.2</w:t>
            </w:r>
          </w:p>
        </w:tc>
        <w:tc>
          <w:tcPr>
            <w:tcW w:w="406" w:type="pct"/>
          </w:tcPr>
          <w:p w:rsidRPr="002302FD" w:rsidR="000B55BD" w:rsidP="00302082" w:rsidRDefault="000B55BD" w14:paraId="15042067" w14:textId="77777777">
            <w:pPr>
              <w:spacing w:after="120"/>
              <w:rPr>
                <w:rFonts w:ascii="Arial" w:hAnsi="Arial" w:cs="Arial"/>
              </w:rPr>
            </w:pPr>
            <w:r w:rsidRPr="002302FD">
              <w:rPr>
                <w:rFonts w:ascii="Arial" w:hAnsi="Arial" w:cs="Arial"/>
              </w:rPr>
              <w:t>8.3</w:t>
            </w:r>
          </w:p>
        </w:tc>
        <w:tc>
          <w:tcPr>
            <w:tcW w:w="406" w:type="pct"/>
          </w:tcPr>
          <w:p w:rsidRPr="002302FD" w:rsidR="000B55BD" w:rsidP="00302082" w:rsidRDefault="000B55BD" w14:paraId="5A5BD194" w14:textId="77777777">
            <w:pPr>
              <w:spacing w:after="120"/>
              <w:rPr>
                <w:rFonts w:ascii="Arial" w:hAnsi="Arial" w:cs="Arial"/>
              </w:rPr>
            </w:pPr>
            <w:r w:rsidRPr="002302FD">
              <w:rPr>
                <w:rFonts w:ascii="Arial" w:hAnsi="Arial" w:cs="Arial"/>
              </w:rPr>
              <w:t>8.4</w:t>
            </w:r>
          </w:p>
        </w:tc>
        <w:tc>
          <w:tcPr>
            <w:tcW w:w="406" w:type="pct"/>
          </w:tcPr>
          <w:p w:rsidRPr="002302FD" w:rsidR="000B55BD" w:rsidP="00302082" w:rsidRDefault="000B55BD" w14:paraId="5687B63E" w14:textId="77777777">
            <w:pPr>
              <w:spacing w:after="120"/>
              <w:rPr>
                <w:rFonts w:ascii="Arial" w:hAnsi="Arial" w:cs="Arial"/>
              </w:rPr>
            </w:pPr>
            <w:r w:rsidRPr="002302FD">
              <w:rPr>
                <w:rFonts w:ascii="Arial" w:hAnsi="Arial" w:cs="Arial"/>
              </w:rPr>
              <w:t>9.1</w:t>
            </w:r>
          </w:p>
        </w:tc>
        <w:tc>
          <w:tcPr>
            <w:tcW w:w="406" w:type="pct"/>
          </w:tcPr>
          <w:p w:rsidRPr="002302FD" w:rsidR="000B55BD" w:rsidP="00302082" w:rsidRDefault="000B55BD" w14:paraId="2F6759D1" w14:textId="77777777">
            <w:pPr>
              <w:spacing w:after="120"/>
              <w:rPr>
                <w:rFonts w:ascii="Arial" w:hAnsi="Arial" w:cs="Arial"/>
              </w:rPr>
            </w:pPr>
            <w:r w:rsidRPr="002302FD">
              <w:rPr>
                <w:rFonts w:ascii="Arial" w:hAnsi="Arial" w:cs="Arial"/>
              </w:rPr>
              <w:t>9.2</w:t>
            </w:r>
          </w:p>
        </w:tc>
        <w:tc>
          <w:tcPr>
            <w:tcW w:w="406" w:type="pct"/>
          </w:tcPr>
          <w:p w:rsidRPr="002302FD" w:rsidR="000B55BD" w:rsidP="00302082" w:rsidRDefault="000B55BD" w14:paraId="2AED72FB" w14:textId="77777777">
            <w:pPr>
              <w:spacing w:after="120"/>
              <w:rPr>
                <w:rFonts w:ascii="Arial" w:hAnsi="Arial" w:cs="Arial"/>
              </w:rPr>
            </w:pPr>
            <w:r w:rsidRPr="002302FD">
              <w:rPr>
                <w:rFonts w:ascii="Arial" w:hAnsi="Arial" w:cs="Arial"/>
              </w:rPr>
              <w:t>9.3</w:t>
            </w:r>
          </w:p>
        </w:tc>
        <w:tc>
          <w:tcPr>
            <w:tcW w:w="406" w:type="pct"/>
          </w:tcPr>
          <w:p w:rsidRPr="002302FD" w:rsidR="000B55BD" w:rsidP="00302082" w:rsidRDefault="000B55BD" w14:paraId="7260C8AB" w14:textId="77777777">
            <w:pPr>
              <w:spacing w:after="120"/>
              <w:rPr>
                <w:rFonts w:ascii="Arial" w:hAnsi="Arial" w:cs="Arial"/>
              </w:rPr>
            </w:pPr>
            <w:r w:rsidRPr="002302FD">
              <w:rPr>
                <w:rFonts w:ascii="Arial" w:hAnsi="Arial" w:cs="Arial"/>
              </w:rPr>
              <w:t>9.4</w:t>
            </w:r>
          </w:p>
        </w:tc>
      </w:tr>
      <w:tr w:rsidRPr="00302082" w:rsidR="000B55BD" w:rsidTr="00681A9D" w14:paraId="7C0DCDC4" w14:textId="77777777">
        <w:tc>
          <w:tcPr>
            <w:tcW w:w="1752" w:type="pct"/>
          </w:tcPr>
          <w:p w:rsidRPr="00302082" w:rsidR="000B55BD" w:rsidP="70897251" w:rsidRDefault="000B55BD" w14:paraId="1821A87E" w14:textId="77777777">
            <w:pPr>
              <w:spacing w:after="120"/>
              <w:rPr>
                <w:rFonts w:ascii="Arial" w:hAnsi="Arial" w:cs="Arial"/>
              </w:rPr>
            </w:pPr>
            <w:r w:rsidRPr="70897251">
              <w:rPr>
                <w:rFonts w:ascii="Arial" w:hAnsi="Arial" w:cs="Arial"/>
              </w:rPr>
              <w:t>Private Study</w:t>
            </w:r>
          </w:p>
        </w:tc>
        <w:tc>
          <w:tcPr>
            <w:tcW w:w="406" w:type="pct"/>
          </w:tcPr>
          <w:p w:rsidRPr="00302082" w:rsidR="000B55BD" w:rsidP="70897251" w:rsidRDefault="00EA5A16" w14:paraId="5E49B1C7" w14:textId="1D856A34">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4C360E7C" w14:textId="59536A49">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50D69A2A" w14:textId="3F2D18D8">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53E52568" w14:textId="45AC612A">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55F1259E" w14:textId="2089A54C">
            <w:pPr>
              <w:spacing w:after="120"/>
              <w:rPr>
                <w:rFonts w:ascii="Arial" w:hAnsi="Arial" w:cs="Arial"/>
                <w:b/>
                <w:bCs/>
              </w:rPr>
            </w:pPr>
            <w:r>
              <w:rPr>
                <w:rFonts w:ascii="Arial" w:hAnsi="Arial" w:cs="Arial"/>
                <w:b/>
                <w:bCs/>
              </w:rPr>
              <w:t>X</w:t>
            </w:r>
          </w:p>
        </w:tc>
        <w:tc>
          <w:tcPr>
            <w:tcW w:w="406" w:type="pct"/>
          </w:tcPr>
          <w:p w:rsidRPr="00302082" w:rsidR="000B55BD" w:rsidP="00302082" w:rsidRDefault="000B55BD" w14:paraId="1F3D0DD2" w14:textId="77777777">
            <w:pPr>
              <w:spacing w:after="120"/>
              <w:rPr>
                <w:rFonts w:ascii="Arial" w:hAnsi="Arial" w:cs="Arial"/>
                <w:b/>
              </w:rPr>
            </w:pPr>
          </w:p>
        </w:tc>
        <w:tc>
          <w:tcPr>
            <w:tcW w:w="406" w:type="pct"/>
          </w:tcPr>
          <w:p w:rsidRPr="00302082" w:rsidR="000B55BD" w:rsidP="70897251" w:rsidRDefault="00EA5A16" w14:paraId="0447E897" w14:textId="43D75277">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55B29E47" w14:textId="2ED8509A">
            <w:pPr>
              <w:spacing w:after="120"/>
              <w:rPr>
                <w:rFonts w:ascii="Arial" w:hAnsi="Arial" w:cs="Arial"/>
                <w:b/>
                <w:bCs/>
              </w:rPr>
            </w:pPr>
            <w:r>
              <w:rPr>
                <w:rFonts w:ascii="Arial" w:hAnsi="Arial" w:cs="Arial"/>
                <w:b/>
                <w:bCs/>
              </w:rPr>
              <w:t>X</w:t>
            </w:r>
          </w:p>
        </w:tc>
      </w:tr>
      <w:tr w:rsidRPr="00302082" w:rsidR="000B55BD" w:rsidTr="00681A9D" w14:paraId="6F04165E" w14:textId="77777777">
        <w:tc>
          <w:tcPr>
            <w:tcW w:w="1752" w:type="pct"/>
          </w:tcPr>
          <w:p w:rsidRPr="00154D48" w:rsidR="000B55BD" w:rsidP="00302082" w:rsidRDefault="000B55BD" w14:paraId="389BD688" w14:textId="335F3388">
            <w:pPr>
              <w:spacing w:after="120"/>
              <w:rPr>
                <w:rFonts w:ascii="Arial" w:hAnsi="Arial" w:cs="Arial"/>
              </w:rPr>
            </w:pPr>
            <w:r w:rsidRPr="70897251">
              <w:rPr>
                <w:rFonts w:ascii="Arial" w:hAnsi="Arial" w:cs="Arial"/>
              </w:rPr>
              <w:t>Lectures</w:t>
            </w:r>
          </w:p>
        </w:tc>
        <w:tc>
          <w:tcPr>
            <w:tcW w:w="406" w:type="pct"/>
          </w:tcPr>
          <w:p w:rsidRPr="00302082" w:rsidR="000B55BD" w:rsidP="70897251" w:rsidRDefault="00EA5A16" w14:paraId="4D8202D6" w14:textId="52E03938">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0FB3A702" w14:textId="7FD25AE5">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7A1AB457" w14:textId="55A41360">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6D856BC8" w14:textId="1F22EF14">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2CAD6C6E" w14:textId="497BF01C">
            <w:pPr>
              <w:spacing w:after="120"/>
              <w:rPr>
                <w:rFonts w:ascii="Arial" w:hAnsi="Arial" w:cs="Arial"/>
                <w:b/>
                <w:bCs/>
              </w:rPr>
            </w:pPr>
            <w:r>
              <w:rPr>
                <w:rFonts w:ascii="Arial" w:hAnsi="Arial" w:cs="Arial"/>
                <w:b/>
                <w:bCs/>
              </w:rPr>
              <w:t>X</w:t>
            </w:r>
          </w:p>
        </w:tc>
        <w:tc>
          <w:tcPr>
            <w:tcW w:w="406" w:type="pct"/>
          </w:tcPr>
          <w:p w:rsidRPr="00302082" w:rsidR="000B55BD" w:rsidP="00302082" w:rsidRDefault="000B55BD" w14:paraId="1425830B" w14:textId="77777777">
            <w:pPr>
              <w:spacing w:after="120"/>
              <w:rPr>
                <w:rFonts w:ascii="Arial" w:hAnsi="Arial" w:cs="Arial"/>
                <w:b/>
              </w:rPr>
            </w:pPr>
          </w:p>
        </w:tc>
        <w:tc>
          <w:tcPr>
            <w:tcW w:w="406" w:type="pct"/>
          </w:tcPr>
          <w:p w:rsidRPr="00302082" w:rsidR="000B55BD" w:rsidP="70897251" w:rsidRDefault="00EA5A16" w14:paraId="7E20F09E" w14:textId="528643B2">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50BBE35F" w14:textId="3E602C30">
            <w:pPr>
              <w:spacing w:after="120"/>
              <w:rPr>
                <w:rFonts w:ascii="Arial" w:hAnsi="Arial" w:cs="Arial"/>
                <w:b/>
                <w:bCs/>
              </w:rPr>
            </w:pPr>
            <w:r>
              <w:rPr>
                <w:rFonts w:ascii="Arial" w:hAnsi="Arial" w:cs="Arial"/>
                <w:b/>
                <w:bCs/>
              </w:rPr>
              <w:t>X</w:t>
            </w:r>
          </w:p>
        </w:tc>
      </w:tr>
      <w:tr w:rsidRPr="00302082" w:rsidR="000B55BD" w:rsidTr="00681A9D" w14:paraId="6C614FA8" w14:textId="77777777">
        <w:tc>
          <w:tcPr>
            <w:tcW w:w="1752" w:type="pct"/>
          </w:tcPr>
          <w:p w:rsidRPr="00154D48" w:rsidR="000B55BD" w:rsidP="00302082" w:rsidRDefault="000B55BD" w14:paraId="0ADAFF39" w14:textId="15E9B4EF">
            <w:pPr>
              <w:spacing w:after="120"/>
              <w:rPr>
                <w:rFonts w:ascii="Arial" w:hAnsi="Arial" w:cs="Arial"/>
              </w:rPr>
            </w:pPr>
            <w:r w:rsidRPr="70897251">
              <w:rPr>
                <w:rFonts w:ascii="Arial" w:hAnsi="Arial" w:cs="Arial"/>
              </w:rPr>
              <w:t>Seminars</w:t>
            </w:r>
          </w:p>
        </w:tc>
        <w:tc>
          <w:tcPr>
            <w:tcW w:w="406" w:type="pct"/>
          </w:tcPr>
          <w:p w:rsidRPr="00302082" w:rsidR="000B55BD" w:rsidP="70897251" w:rsidRDefault="00EA5A16" w14:paraId="0E7DF6EA" w14:textId="7EB00B10">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1176343F" w14:textId="29C38AEE">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7EBF0211" w14:textId="0357E5F0">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00BF3453" w14:textId="6E50D10D">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3A137C21" w14:textId="6DE5DC16">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188DC1E0" w14:textId="2EBCB19D">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11537795" w14:textId="3FF650B3">
            <w:pPr>
              <w:spacing w:after="120"/>
              <w:rPr>
                <w:rFonts w:ascii="Arial" w:hAnsi="Arial" w:cs="Arial"/>
                <w:b/>
                <w:bCs/>
              </w:rPr>
            </w:pPr>
            <w:r>
              <w:rPr>
                <w:rFonts w:ascii="Arial" w:hAnsi="Arial" w:cs="Arial"/>
                <w:b/>
                <w:bCs/>
              </w:rPr>
              <w:t>X</w:t>
            </w:r>
          </w:p>
        </w:tc>
        <w:tc>
          <w:tcPr>
            <w:tcW w:w="406" w:type="pct"/>
          </w:tcPr>
          <w:p w:rsidRPr="00302082" w:rsidR="000B55BD" w:rsidP="70897251" w:rsidRDefault="00EA5A16" w14:paraId="4A1F545D" w14:textId="4E6B7028">
            <w:pPr>
              <w:spacing w:after="120"/>
              <w:rPr>
                <w:rFonts w:ascii="Arial" w:hAnsi="Arial" w:cs="Arial"/>
                <w:b/>
                <w:bCs/>
              </w:rPr>
            </w:pPr>
            <w:r>
              <w:rPr>
                <w:rFonts w:ascii="Arial" w:hAnsi="Arial" w:cs="Arial"/>
                <w:b/>
                <w:bCs/>
              </w:rPr>
              <w:t>X</w:t>
            </w:r>
          </w:p>
        </w:tc>
      </w:tr>
    </w:tbl>
    <w:p w:rsidR="00AA707B" w:rsidP="00AA707B" w:rsidRDefault="00AA707B" w14:paraId="72DBB118" w14:textId="77777777">
      <w:pPr>
        <w:spacing w:after="120" w:line="240" w:lineRule="auto"/>
        <w:ind w:left="426" w:right="543" w:firstLine="294"/>
        <w:rPr>
          <w:rFonts w:ascii="Arial" w:hAnsi="Arial" w:cs="Arial"/>
          <w:b/>
          <w:iCs/>
          <w:sz w:val="24"/>
          <w:szCs w:val="24"/>
        </w:rPr>
      </w:pPr>
    </w:p>
    <w:p w:rsidRPr="00AA707B" w:rsidR="00AA707B" w:rsidP="00AA707B" w:rsidRDefault="00AA707B" w14:paraId="7EC2C8C6" w14:textId="7125E146">
      <w:pPr>
        <w:spacing w:after="120" w:line="240" w:lineRule="auto"/>
        <w:ind w:left="426" w:right="543" w:firstLine="294"/>
        <w:rPr>
          <w:rFonts w:ascii="Arial" w:hAnsi="Arial" w:cs="Arial"/>
          <w:b/>
          <w:iCs/>
        </w:rPr>
      </w:pPr>
      <w:r w:rsidRPr="00AA707B">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3664"/>
        <w:gridCol w:w="849"/>
        <w:gridCol w:w="849"/>
        <w:gridCol w:w="849"/>
        <w:gridCol w:w="849"/>
        <w:gridCol w:w="849"/>
        <w:gridCol w:w="849"/>
        <w:gridCol w:w="849"/>
        <w:gridCol w:w="849"/>
      </w:tblGrid>
      <w:tr w:rsidRPr="00302082" w:rsidR="00AA707B" w:rsidTr="7BFB0E88" w14:paraId="57B71115" w14:textId="77777777">
        <w:tc>
          <w:tcPr>
            <w:tcW w:w="1752" w:type="pct"/>
            <w:shd w:val="clear" w:color="auto" w:fill="D9D9D9" w:themeFill="background1" w:themeFillShade="D9"/>
          </w:tcPr>
          <w:p w:rsidRPr="00302082" w:rsidR="00AA707B" w:rsidP="00AA707B" w:rsidRDefault="00AA707B" w14:paraId="344B29EA" w14:textId="0F756DE6">
            <w:pPr>
              <w:spacing w:after="120"/>
              <w:rPr>
                <w:rFonts w:ascii="Arial" w:hAnsi="Arial" w:cs="Arial"/>
                <w:b/>
              </w:rPr>
            </w:pPr>
            <w:r w:rsidRPr="00302082">
              <w:rPr>
                <w:rFonts w:ascii="Arial" w:hAnsi="Arial" w:cs="Arial"/>
                <w:b/>
              </w:rPr>
              <w:t>Module learning outcome</w:t>
            </w:r>
          </w:p>
        </w:tc>
        <w:tc>
          <w:tcPr>
            <w:tcW w:w="406" w:type="pct"/>
          </w:tcPr>
          <w:p w:rsidRPr="00302082" w:rsidR="00AA707B" w:rsidP="00AA707B" w:rsidRDefault="00AA707B" w14:paraId="4293C4C2" w14:textId="2705D7D0">
            <w:pPr>
              <w:spacing w:after="120"/>
              <w:rPr>
                <w:rFonts w:ascii="Arial" w:hAnsi="Arial" w:cs="Arial"/>
                <w:b/>
              </w:rPr>
            </w:pPr>
            <w:r w:rsidRPr="002302FD">
              <w:rPr>
                <w:rFonts w:ascii="Arial" w:hAnsi="Arial" w:cs="Arial"/>
              </w:rPr>
              <w:t>8.1</w:t>
            </w:r>
          </w:p>
        </w:tc>
        <w:tc>
          <w:tcPr>
            <w:tcW w:w="406" w:type="pct"/>
          </w:tcPr>
          <w:p w:rsidRPr="00302082" w:rsidR="00AA707B" w:rsidP="00AA707B" w:rsidRDefault="00AA707B" w14:paraId="39F01CA5" w14:textId="26351670">
            <w:pPr>
              <w:spacing w:after="120"/>
              <w:rPr>
                <w:rFonts w:ascii="Arial" w:hAnsi="Arial" w:cs="Arial"/>
                <w:b/>
              </w:rPr>
            </w:pPr>
            <w:r w:rsidRPr="002302FD">
              <w:rPr>
                <w:rFonts w:ascii="Arial" w:hAnsi="Arial" w:cs="Arial"/>
              </w:rPr>
              <w:t>8.2</w:t>
            </w:r>
          </w:p>
        </w:tc>
        <w:tc>
          <w:tcPr>
            <w:tcW w:w="406" w:type="pct"/>
          </w:tcPr>
          <w:p w:rsidRPr="00302082" w:rsidR="00AA707B" w:rsidP="00AA707B" w:rsidRDefault="00AA707B" w14:paraId="4B87BB6F" w14:textId="5DAA924A">
            <w:pPr>
              <w:spacing w:after="120"/>
              <w:rPr>
                <w:rFonts w:ascii="Arial" w:hAnsi="Arial" w:cs="Arial"/>
                <w:b/>
              </w:rPr>
            </w:pPr>
            <w:r w:rsidRPr="002302FD">
              <w:rPr>
                <w:rFonts w:ascii="Arial" w:hAnsi="Arial" w:cs="Arial"/>
              </w:rPr>
              <w:t>8.3</w:t>
            </w:r>
          </w:p>
        </w:tc>
        <w:tc>
          <w:tcPr>
            <w:tcW w:w="406" w:type="pct"/>
          </w:tcPr>
          <w:p w:rsidRPr="00302082" w:rsidR="00AA707B" w:rsidP="00AA707B" w:rsidRDefault="00AA707B" w14:paraId="312E74D5" w14:textId="73BB0549">
            <w:pPr>
              <w:spacing w:after="120"/>
              <w:rPr>
                <w:rFonts w:ascii="Arial" w:hAnsi="Arial" w:cs="Arial"/>
                <w:b/>
              </w:rPr>
            </w:pPr>
            <w:r w:rsidRPr="002302FD">
              <w:rPr>
                <w:rFonts w:ascii="Arial" w:hAnsi="Arial" w:cs="Arial"/>
              </w:rPr>
              <w:t>8.4</w:t>
            </w:r>
          </w:p>
        </w:tc>
        <w:tc>
          <w:tcPr>
            <w:tcW w:w="406" w:type="pct"/>
          </w:tcPr>
          <w:p w:rsidRPr="00302082" w:rsidR="00AA707B" w:rsidP="00AA707B" w:rsidRDefault="00AA707B" w14:paraId="10360EC0" w14:textId="68C6AAA4">
            <w:pPr>
              <w:spacing w:after="120"/>
              <w:rPr>
                <w:rFonts w:ascii="Arial" w:hAnsi="Arial" w:cs="Arial"/>
                <w:b/>
              </w:rPr>
            </w:pPr>
            <w:r w:rsidRPr="002302FD">
              <w:rPr>
                <w:rFonts w:ascii="Arial" w:hAnsi="Arial" w:cs="Arial"/>
              </w:rPr>
              <w:t>9.1</w:t>
            </w:r>
          </w:p>
        </w:tc>
        <w:tc>
          <w:tcPr>
            <w:tcW w:w="406" w:type="pct"/>
          </w:tcPr>
          <w:p w:rsidRPr="00302082" w:rsidR="00AA707B" w:rsidP="00AA707B" w:rsidRDefault="00AA707B" w14:paraId="04E08D95" w14:textId="288D4FCA">
            <w:pPr>
              <w:spacing w:after="120"/>
              <w:rPr>
                <w:rFonts w:ascii="Arial" w:hAnsi="Arial" w:cs="Arial"/>
                <w:b/>
              </w:rPr>
            </w:pPr>
            <w:r w:rsidRPr="002302FD">
              <w:rPr>
                <w:rFonts w:ascii="Arial" w:hAnsi="Arial" w:cs="Arial"/>
              </w:rPr>
              <w:t>9.2</w:t>
            </w:r>
          </w:p>
        </w:tc>
        <w:tc>
          <w:tcPr>
            <w:tcW w:w="406" w:type="pct"/>
          </w:tcPr>
          <w:p w:rsidRPr="00302082" w:rsidR="00AA707B" w:rsidP="00AA707B" w:rsidRDefault="00AA707B" w14:paraId="35A43897" w14:textId="503AB5AC">
            <w:pPr>
              <w:spacing w:after="120"/>
              <w:rPr>
                <w:rFonts w:ascii="Arial" w:hAnsi="Arial" w:cs="Arial"/>
                <w:b/>
              </w:rPr>
            </w:pPr>
            <w:r w:rsidRPr="002302FD">
              <w:rPr>
                <w:rFonts w:ascii="Arial" w:hAnsi="Arial" w:cs="Arial"/>
              </w:rPr>
              <w:t>9.3</w:t>
            </w:r>
          </w:p>
        </w:tc>
        <w:tc>
          <w:tcPr>
            <w:tcW w:w="406" w:type="pct"/>
          </w:tcPr>
          <w:p w:rsidRPr="00302082" w:rsidR="00AA707B" w:rsidP="00AA707B" w:rsidRDefault="00AA707B" w14:paraId="781BB9D1" w14:textId="775877A6">
            <w:pPr>
              <w:spacing w:after="120"/>
              <w:rPr>
                <w:rFonts w:ascii="Arial" w:hAnsi="Arial" w:cs="Arial"/>
                <w:b/>
              </w:rPr>
            </w:pPr>
            <w:r w:rsidRPr="002302FD">
              <w:rPr>
                <w:rFonts w:ascii="Arial" w:hAnsi="Arial" w:cs="Arial"/>
              </w:rPr>
              <w:t>9.4</w:t>
            </w:r>
          </w:p>
        </w:tc>
      </w:tr>
      <w:tr w:rsidRPr="00302082" w:rsidR="00FE716F" w:rsidTr="7BFB0E88" w14:paraId="204EBE10" w14:textId="77777777">
        <w:tc>
          <w:tcPr>
            <w:tcW w:w="1752" w:type="pct"/>
          </w:tcPr>
          <w:p w:rsidRPr="00154D48" w:rsidR="00FE716F" w:rsidP="00FE716F" w:rsidRDefault="00EA5A16" w14:paraId="25172580" w14:textId="4448915F">
            <w:pPr>
              <w:spacing w:after="120"/>
              <w:rPr>
                <w:rFonts w:ascii="Arial" w:hAnsi="Arial" w:cs="Arial"/>
              </w:rPr>
            </w:pPr>
            <w:r>
              <w:rPr>
                <w:rFonts w:ascii="Arial" w:hAnsi="Arial" w:cs="Arial"/>
              </w:rPr>
              <w:t>ICT</w:t>
            </w:r>
          </w:p>
        </w:tc>
        <w:tc>
          <w:tcPr>
            <w:tcW w:w="406" w:type="pct"/>
          </w:tcPr>
          <w:p w:rsidRPr="00302082" w:rsidR="00FE716F" w:rsidP="00FE716F" w:rsidRDefault="00EA5A16" w14:paraId="0406754C" w14:textId="018EA328">
            <w:pPr>
              <w:spacing w:after="120"/>
              <w:rPr>
                <w:rFonts w:ascii="Arial" w:hAnsi="Arial" w:cs="Arial"/>
                <w:b/>
                <w:bCs/>
              </w:rPr>
            </w:pPr>
            <w:r>
              <w:rPr>
                <w:rFonts w:ascii="Arial" w:hAnsi="Arial" w:cs="Arial"/>
                <w:b/>
                <w:bCs/>
              </w:rPr>
              <w:t>X</w:t>
            </w:r>
          </w:p>
        </w:tc>
        <w:tc>
          <w:tcPr>
            <w:tcW w:w="406" w:type="pct"/>
          </w:tcPr>
          <w:p w:rsidRPr="00302082" w:rsidR="00FE716F" w:rsidP="00FE716F" w:rsidRDefault="00EA5A16" w14:paraId="06CE9744" w14:textId="1317C130">
            <w:pPr>
              <w:spacing w:after="120"/>
              <w:rPr>
                <w:rFonts w:ascii="Arial" w:hAnsi="Arial" w:cs="Arial"/>
                <w:b/>
                <w:bCs/>
              </w:rPr>
            </w:pPr>
            <w:r>
              <w:rPr>
                <w:rFonts w:ascii="Arial" w:hAnsi="Arial" w:cs="Arial"/>
                <w:b/>
                <w:bCs/>
              </w:rPr>
              <w:t>X</w:t>
            </w:r>
          </w:p>
        </w:tc>
        <w:tc>
          <w:tcPr>
            <w:tcW w:w="406" w:type="pct"/>
          </w:tcPr>
          <w:p w:rsidRPr="00302082" w:rsidR="00FE716F" w:rsidP="00FE716F" w:rsidRDefault="00EA5A16" w14:paraId="3E8DB716" w14:textId="7DD15FC9">
            <w:pPr>
              <w:spacing w:after="120"/>
              <w:rPr>
                <w:rFonts w:ascii="Arial" w:hAnsi="Arial" w:cs="Arial"/>
                <w:b/>
                <w:bCs/>
              </w:rPr>
            </w:pPr>
            <w:r>
              <w:rPr>
                <w:rFonts w:ascii="Arial" w:hAnsi="Arial" w:cs="Arial"/>
                <w:b/>
                <w:bCs/>
              </w:rPr>
              <w:t>X</w:t>
            </w:r>
          </w:p>
        </w:tc>
        <w:tc>
          <w:tcPr>
            <w:tcW w:w="406" w:type="pct"/>
          </w:tcPr>
          <w:p w:rsidRPr="00302082" w:rsidR="00FE716F" w:rsidP="00FE716F" w:rsidRDefault="00FE716F" w14:paraId="5DB5A759" w14:textId="7D91B5D0">
            <w:pPr>
              <w:spacing w:after="120"/>
              <w:rPr>
                <w:rFonts w:ascii="Arial" w:hAnsi="Arial" w:cs="Arial"/>
                <w:b/>
                <w:bCs/>
              </w:rPr>
            </w:pPr>
          </w:p>
        </w:tc>
        <w:tc>
          <w:tcPr>
            <w:tcW w:w="406" w:type="pct"/>
          </w:tcPr>
          <w:p w:rsidRPr="00302082" w:rsidR="00FE716F" w:rsidP="00FE716F" w:rsidRDefault="00EA5A16" w14:paraId="2306119A" w14:textId="18BA4278">
            <w:pPr>
              <w:spacing w:after="120"/>
              <w:rPr>
                <w:rFonts w:ascii="Arial" w:hAnsi="Arial" w:cs="Arial"/>
                <w:b/>
                <w:bCs/>
              </w:rPr>
            </w:pPr>
            <w:r>
              <w:rPr>
                <w:rFonts w:ascii="Arial" w:hAnsi="Arial" w:cs="Arial"/>
                <w:b/>
                <w:bCs/>
              </w:rPr>
              <w:t>X</w:t>
            </w:r>
          </w:p>
        </w:tc>
        <w:tc>
          <w:tcPr>
            <w:tcW w:w="406" w:type="pct"/>
          </w:tcPr>
          <w:p w:rsidRPr="00302082" w:rsidR="00FE716F" w:rsidP="00FE716F" w:rsidRDefault="00EA5A16" w14:paraId="3ADE0967" w14:textId="1D6BDC41">
            <w:pPr>
              <w:spacing w:after="120"/>
              <w:rPr>
                <w:rFonts w:ascii="Arial" w:hAnsi="Arial" w:cs="Arial"/>
                <w:b/>
                <w:bCs/>
              </w:rPr>
            </w:pPr>
            <w:r>
              <w:rPr>
                <w:rFonts w:ascii="Arial" w:hAnsi="Arial" w:cs="Arial"/>
                <w:b/>
                <w:bCs/>
              </w:rPr>
              <w:t>X</w:t>
            </w:r>
          </w:p>
        </w:tc>
        <w:tc>
          <w:tcPr>
            <w:tcW w:w="406" w:type="pct"/>
          </w:tcPr>
          <w:p w:rsidRPr="00302082" w:rsidR="00FE716F" w:rsidP="00FE716F" w:rsidRDefault="00EA5A16" w14:paraId="731B80B1" w14:textId="4BCC7F6D">
            <w:pPr>
              <w:spacing w:after="120"/>
              <w:rPr>
                <w:rFonts w:ascii="Arial" w:hAnsi="Arial" w:cs="Arial"/>
                <w:b/>
                <w:bCs/>
              </w:rPr>
            </w:pPr>
            <w:r>
              <w:rPr>
                <w:rFonts w:ascii="Arial" w:hAnsi="Arial" w:cs="Arial"/>
                <w:b/>
                <w:bCs/>
              </w:rPr>
              <w:t>X</w:t>
            </w:r>
          </w:p>
        </w:tc>
        <w:tc>
          <w:tcPr>
            <w:tcW w:w="406" w:type="pct"/>
          </w:tcPr>
          <w:p w:rsidRPr="00302082" w:rsidR="00FE716F" w:rsidP="00FE716F" w:rsidRDefault="00EA5A16" w14:paraId="01250310" w14:textId="0071F619">
            <w:pPr>
              <w:spacing w:after="120"/>
              <w:rPr>
                <w:rFonts w:ascii="Arial" w:hAnsi="Arial" w:cs="Arial"/>
                <w:b/>
                <w:bCs/>
              </w:rPr>
            </w:pPr>
            <w:r>
              <w:rPr>
                <w:rFonts w:ascii="Arial" w:hAnsi="Arial" w:cs="Arial"/>
                <w:b/>
                <w:bCs/>
              </w:rPr>
              <w:t>X</w:t>
            </w:r>
          </w:p>
        </w:tc>
      </w:tr>
      <w:tr w:rsidRPr="00302082" w:rsidR="00FE716F" w:rsidTr="7BFB0E88" w14:paraId="1D202E55" w14:textId="77777777">
        <w:tc>
          <w:tcPr>
            <w:tcW w:w="1752" w:type="pct"/>
          </w:tcPr>
          <w:p w:rsidRPr="00154D48" w:rsidR="00FE716F" w:rsidP="00FE716F" w:rsidRDefault="00232064" w14:paraId="07DE302F" w14:textId="1700D679">
            <w:pPr>
              <w:spacing w:after="120"/>
              <w:rPr>
                <w:rFonts w:ascii="Arial" w:hAnsi="Arial" w:cs="Arial"/>
              </w:rPr>
            </w:pPr>
            <w:r>
              <w:rPr>
                <w:rFonts w:ascii="Arial" w:hAnsi="Arial" w:cs="Arial"/>
              </w:rPr>
              <w:t>VLE Test</w:t>
            </w:r>
          </w:p>
        </w:tc>
        <w:tc>
          <w:tcPr>
            <w:tcW w:w="406" w:type="pct"/>
          </w:tcPr>
          <w:p w:rsidRPr="00302082" w:rsidR="00FE716F" w:rsidP="00FE716F" w:rsidRDefault="00FE716F" w14:paraId="71EB3062" w14:textId="0F0C7112">
            <w:pPr>
              <w:spacing w:after="120"/>
              <w:rPr>
                <w:rFonts w:ascii="Arial" w:hAnsi="Arial" w:cs="Arial"/>
                <w:b/>
                <w:bCs/>
              </w:rPr>
            </w:pPr>
          </w:p>
        </w:tc>
        <w:tc>
          <w:tcPr>
            <w:tcW w:w="406" w:type="pct"/>
          </w:tcPr>
          <w:p w:rsidRPr="00302082" w:rsidR="00FE716F" w:rsidP="00FE716F" w:rsidRDefault="00EA5A16" w14:paraId="66AC15B9" w14:textId="3C73617E">
            <w:pPr>
              <w:spacing w:after="120"/>
              <w:rPr>
                <w:rFonts w:ascii="Arial" w:hAnsi="Arial" w:cs="Arial"/>
                <w:b/>
                <w:bCs/>
              </w:rPr>
            </w:pPr>
            <w:r>
              <w:rPr>
                <w:rFonts w:ascii="Arial" w:hAnsi="Arial" w:cs="Arial"/>
                <w:b/>
                <w:bCs/>
              </w:rPr>
              <w:t>X</w:t>
            </w:r>
          </w:p>
        </w:tc>
        <w:tc>
          <w:tcPr>
            <w:tcW w:w="406" w:type="pct"/>
          </w:tcPr>
          <w:p w:rsidRPr="00302082" w:rsidR="00FE716F" w:rsidP="00FE716F" w:rsidRDefault="00EA5A16" w14:paraId="72CA5503" w14:textId="66D6A4B6">
            <w:pPr>
              <w:spacing w:after="120"/>
              <w:rPr>
                <w:rFonts w:ascii="Arial" w:hAnsi="Arial" w:cs="Arial"/>
                <w:b/>
                <w:bCs/>
              </w:rPr>
            </w:pPr>
            <w:r>
              <w:rPr>
                <w:rFonts w:ascii="Arial" w:hAnsi="Arial" w:cs="Arial"/>
                <w:b/>
                <w:bCs/>
              </w:rPr>
              <w:t>X</w:t>
            </w:r>
          </w:p>
        </w:tc>
        <w:tc>
          <w:tcPr>
            <w:tcW w:w="406" w:type="pct"/>
          </w:tcPr>
          <w:p w:rsidRPr="00302082" w:rsidR="00FE716F" w:rsidP="00FE716F" w:rsidRDefault="00FE716F" w14:paraId="572C4920" w14:textId="2795E28A">
            <w:pPr>
              <w:spacing w:after="120"/>
              <w:rPr>
                <w:rFonts w:ascii="Arial" w:hAnsi="Arial" w:cs="Arial"/>
                <w:b/>
                <w:bCs/>
              </w:rPr>
            </w:pPr>
          </w:p>
        </w:tc>
        <w:tc>
          <w:tcPr>
            <w:tcW w:w="406" w:type="pct"/>
          </w:tcPr>
          <w:p w:rsidRPr="00302082" w:rsidR="00FE716F" w:rsidP="00FE716F" w:rsidRDefault="00EA5A16" w14:paraId="2DDD38CB" w14:textId="625A3C93">
            <w:pPr>
              <w:spacing w:after="120"/>
              <w:rPr>
                <w:rFonts w:ascii="Arial" w:hAnsi="Arial" w:cs="Arial"/>
                <w:b/>
                <w:bCs/>
              </w:rPr>
            </w:pPr>
            <w:r>
              <w:rPr>
                <w:rFonts w:ascii="Arial" w:hAnsi="Arial" w:cs="Arial"/>
                <w:b/>
                <w:bCs/>
              </w:rPr>
              <w:t>X</w:t>
            </w:r>
          </w:p>
        </w:tc>
        <w:tc>
          <w:tcPr>
            <w:tcW w:w="406" w:type="pct"/>
          </w:tcPr>
          <w:p w:rsidRPr="00302082" w:rsidR="00FE716F" w:rsidP="00FE716F" w:rsidRDefault="00FE716F" w14:paraId="1AD89EA3" w14:textId="5DB76AEF">
            <w:pPr>
              <w:spacing w:after="120"/>
              <w:rPr>
                <w:rFonts w:ascii="Arial" w:hAnsi="Arial" w:cs="Arial"/>
                <w:b/>
              </w:rPr>
            </w:pPr>
          </w:p>
        </w:tc>
        <w:tc>
          <w:tcPr>
            <w:tcW w:w="406" w:type="pct"/>
          </w:tcPr>
          <w:p w:rsidRPr="00302082" w:rsidR="00FE716F" w:rsidP="00FE716F" w:rsidRDefault="00FE716F" w14:paraId="034A935C" w14:textId="432EB24E">
            <w:pPr>
              <w:spacing w:after="120"/>
              <w:rPr>
                <w:rFonts w:ascii="Arial" w:hAnsi="Arial" w:cs="Arial"/>
                <w:b/>
                <w:bCs/>
              </w:rPr>
            </w:pPr>
          </w:p>
        </w:tc>
        <w:tc>
          <w:tcPr>
            <w:tcW w:w="406" w:type="pct"/>
          </w:tcPr>
          <w:p w:rsidRPr="00302082" w:rsidR="00FE716F" w:rsidP="00FE716F" w:rsidRDefault="00FE716F" w14:paraId="5F03D01D" w14:textId="2C9AF3EE">
            <w:pPr>
              <w:spacing w:after="120"/>
              <w:rPr>
                <w:rFonts w:ascii="Arial" w:hAnsi="Arial" w:cs="Arial"/>
                <w:b/>
                <w:bCs/>
              </w:rPr>
            </w:pPr>
          </w:p>
        </w:tc>
      </w:tr>
      <w:tr w:rsidRPr="00302082" w:rsidR="000B55BD" w:rsidTr="7BFB0E88" w14:paraId="6FD8F96A" w14:textId="77777777">
        <w:tc>
          <w:tcPr>
            <w:tcW w:w="1752" w:type="pct"/>
          </w:tcPr>
          <w:p w:rsidRPr="00154D48" w:rsidR="000B55BD" w:rsidP="001C1787" w:rsidRDefault="00EA5A16" w14:paraId="769E21DB" w14:textId="20EC9491">
            <w:pPr>
              <w:spacing w:after="120"/>
              <w:rPr>
                <w:rFonts w:ascii="Arial" w:hAnsi="Arial" w:cs="Arial"/>
              </w:rPr>
            </w:pPr>
            <w:r>
              <w:rPr>
                <w:rFonts w:ascii="Arial" w:hAnsi="Arial" w:cs="Arial"/>
              </w:rPr>
              <w:t>Examination</w:t>
            </w:r>
          </w:p>
        </w:tc>
        <w:tc>
          <w:tcPr>
            <w:tcW w:w="406" w:type="pct"/>
          </w:tcPr>
          <w:p w:rsidRPr="00302082" w:rsidR="000B55BD" w:rsidP="00302082" w:rsidRDefault="00EA5A16" w14:paraId="2B85CA7E" w14:textId="578AFE41">
            <w:pPr>
              <w:spacing w:after="120"/>
              <w:rPr>
                <w:rFonts w:ascii="Arial" w:hAnsi="Arial" w:cs="Arial"/>
                <w:b/>
              </w:rPr>
            </w:pPr>
            <w:r>
              <w:rPr>
                <w:rFonts w:ascii="Arial" w:hAnsi="Arial" w:cs="Arial"/>
                <w:b/>
              </w:rPr>
              <w:t>X</w:t>
            </w:r>
          </w:p>
        </w:tc>
        <w:tc>
          <w:tcPr>
            <w:tcW w:w="406" w:type="pct"/>
          </w:tcPr>
          <w:p w:rsidRPr="00302082" w:rsidR="000B55BD" w:rsidP="00302082" w:rsidRDefault="00EA5A16" w14:paraId="46B60808" w14:textId="3DDBC0A8">
            <w:pPr>
              <w:spacing w:after="120"/>
              <w:rPr>
                <w:rFonts w:ascii="Arial" w:hAnsi="Arial" w:cs="Arial"/>
                <w:b/>
              </w:rPr>
            </w:pPr>
            <w:r>
              <w:rPr>
                <w:rFonts w:ascii="Arial" w:hAnsi="Arial" w:cs="Arial"/>
                <w:b/>
              </w:rPr>
              <w:t>X</w:t>
            </w:r>
          </w:p>
        </w:tc>
        <w:tc>
          <w:tcPr>
            <w:tcW w:w="406" w:type="pct"/>
          </w:tcPr>
          <w:p w:rsidRPr="00302082" w:rsidR="000B55BD" w:rsidP="00302082" w:rsidRDefault="00EA5A16" w14:paraId="505F06F4" w14:textId="4EADA66E">
            <w:pPr>
              <w:spacing w:after="120"/>
              <w:rPr>
                <w:rFonts w:ascii="Arial" w:hAnsi="Arial" w:cs="Arial"/>
                <w:b/>
              </w:rPr>
            </w:pPr>
            <w:r>
              <w:rPr>
                <w:rFonts w:ascii="Arial" w:hAnsi="Arial" w:cs="Arial"/>
                <w:b/>
              </w:rPr>
              <w:t>X</w:t>
            </w:r>
          </w:p>
        </w:tc>
        <w:tc>
          <w:tcPr>
            <w:tcW w:w="406" w:type="pct"/>
          </w:tcPr>
          <w:p w:rsidRPr="00302082" w:rsidR="000B55BD" w:rsidP="00302082" w:rsidRDefault="00EA5A16" w14:paraId="689A95A1" w14:textId="69AAC434">
            <w:pPr>
              <w:spacing w:after="120"/>
              <w:rPr>
                <w:rFonts w:ascii="Arial" w:hAnsi="Arial" w:cs="Arial"/>
                <w:b/>
              </w:rPr>
            </w:pPr>
            <w:r>
              <w:rPr>
                <w:rFonts w:ascii="Arial" w:hAnsi="Arial" w:cs="Arial"/>
                <w:b/>
              </w:rPr>
              <w:t>X</w:t>
            </w:r>
          </w:p>
        </w:tc>
        <w:tc>
          <w:tcPr>
            <w:tcW w:w="406" w:type="pct"/>
          </w:tcPr>
          <w:p w:rsidRPr="00302082" w:rsidR="000B55BD" w:rsidP="00302082" w:rsidRDefault="00EA5A16" w14:paraId="661A5C9A" w14:textId="2ABC6CFC">
            <w:pPr>
              <w:spacing w:after="120"/>
              <w:rPr>
                <w:rFonts w:ascii="Arial" w:hAnsi="Arial" w:cs="Arial"/>
                <w:b/>
              </w:rPr>
            </w:pPr>
            <w:r>
              <w:rPr>
                <w:rFonts w:ascii="Arial" w:hAnsi="Arial" w:cs="Arial"/>
                <w:b/>
              </w:rPr>
              <w:t>X</w:t>
            </w:r>
          </w:p>
        </w:tc>
        <w:tc>
          <w:tcPr>
            <w:tcW w:w="406" w:type="pct"/>
          </w:tcPr>
          <w:p w:rsidRPr="00302082" w:rsidR="000B55BD" w:rsidP="7BFB0E88" w:rsidRDefault="000B55BD" w14:paraId="1C5F664D" w14:textId="1270F679">
            <w:pPr>
              <w:spacing w:after="120"/>
              <w:rPr>
                <w:rFonts w:ascii="Arial" w:hAnsi="Arial" w:cs="Arial"/>
                <w:b/>
                <w:bCs/>
              </w:rPr>
            </w:pPr>
          </w:p>
        </w:tc>
        <w:tc>
          <w:tcPr>
            <w:tcW w:w="406" w:type="pct"/>
          </w:tcPr>
          <w:p w:rsidRPr="00302082" w:rsidR="000B55BD" w:rsidP="00302082" w:rsidRDefault="00EA5A16" w14:paraId="12E45019" w14:textId="376D707A">
            <w:pPr>
              <w:spacing w:after="120"/>
              <w:rPr>
                <w:rFonts w:ascii="Arial" w:hAnsi="Arial" w:cs="Arial"/>
                <w:b/>
              </w:rPr>
            </w:pPr>
            <w:r>
              <w:rPr>
                <w:rFonts w:ascii="Arial" w:hAnsi="Arial" w:cs="Arial"/>
                <w:b/>
              </w:rPr>
              <w:t>X</w:t>
            </w:r>
          </w:p>
        </w:tc>
        <w:tc>
          <w:tcPr>
            <w:tcW w:w="406" w:type="pct"/>
          </w:tcPr>
          <w:p w:rsidRPr="00302082" w:rsidR="000B55BD" w:rsidP="00302082" w:rsidRDefault="00EA5A16" w14:paraId="5BE1846E" w14:textId="088126BA">
            <w:pPr>
              <w:spacing w:after="120"/>
              <w:rPr>
                <w:rFonts w:ascii="Arial" w:hAnsi="Arial" w:cs="Arial"/>
                <w:b/>
              </w:rPr>
            </w:pPr>
            <w:r>
              <w:rPr>
                <w:rFonts w:ascii="Arial" w:hAnsi="Arial" w:cs="Arial"/>
                <w:b/>
              </w:rPr>
              <w:t>X</w:t>
            </w:r>
          </w:p>
        </w:tc>
      </w:tr>
    </w:tbl>
    <w:p w:rsidR="007A6245" w:rsidP="00302082" w:rsidRDefault="007A6245" w14:paraId="28492083" w14:textId="77777777">
      <w:pPr>
        <w:spacing w:after="120" w:line="240" w:lineRule="auto"/>
        <w:ind w:left="426" w:right="260"/>
        <w:rPr>
          <w:rFonts w:ascii="Arial" w:hAnsi="Arial" w:cs="Arial"/>
          <w:b/>
          <w:iCs/>
        </w:rPr>
      </w:pPr>
    </w:p>
    <w:p w:rsidRPr="00D50113" w:rsidR="00883204" w:rsidP="00696FF5" w:rsidRDefault="00883204" w14:paraId="18710AA6"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43B2399A" w14:textId="0888AF89">
      <w:pPr>
        <w:autoSpaceDE w:val="0"/>
        <w:autoSpaceDN w:val="0"/>
        <w:adjustRightInd w:val="0"/>
        <w:spacing w:after="120" w:line="240" w:lineRule="auto"/>
        <w:ind w:left="567" w:right="260"/>
        <w:jc w:val="both"/>
        <w:rPr>
          <w:rFonts w:ascii="Arial" w:hAnsi="Arial" w:cs="Arial"/>
        </w:rPr>
      </w:pPr>
      <w:r w:rsidRPr="70897251">
        <w:rPr>
          <w:rFonts w:ascii="Arial" w:hAnsi="Arial" w:cs="Arial"/>
        </w:rPr>
        <w:t xml:space="preserve">The </w:t>
      </w:r>
      <w:r w:rsidR="00AA707B">
        <w:rPr>
          <w:rFonts w:ascii="Arial" w:hAnsi="Arial" w:cs="Arial"/>
        </w:rPr>
        <w:t>Division</w:t>
      </w:r>
      <w:r w:rsidRPr="7089725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2758A4BC"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EB48755"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ED1B04" w:rsidR="00883204" w:rsidP="00ED1B04" w:rsidRDefault="00883204" w14:paraId="478096CC" w14:textId="1642DAC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2B25F364" w14:textId="77777777">
      <w:pPr>
        <w:spacing w:after="120" w:line="240" w:lineRule="auto"/>
        <w:ind w:left="426" w:right="260"/>
        <w:rPr>
          <w:rFonts w:ascii="Arial" w:hAnsi="Arial" w:cs="Arial"/>
          <w:i/>
          <w:iCs/>
        </w:rPr>
      </w:pPr>
    </w:p>
    <w:p w:rsidRPr="00302082" w:rsidR="009A2D37" w:rsidP="00696FF5" w:rsidRDefault="00883204" w14:paraId="69F710A7"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154D48" w:rsidR="009A2D37" w:rsidP="00154D48" w:rsidRDefault="6C4BFAD2" w14:paraId="4646C1E4" w14:textId="2D38E088">
      <w:pPr>
        <w:spacing w:after="120" w:line="240" w:lineRule="auto"/>
        <w:ind w:left="567" w:right="260"/>
        <w:rPr>
          <w:rFonts w:ascii="Arial" w:hAnsi="Arial" w:cs="Arial"/>
        </w:rPr>
      </w:pPr>
      <w:r w:rsidRPr="70897251">
        <w:rPr>
          <w:rFonts w:ascii="Arial" w:hAnsi="Arial" w:cs="Arial"/>
        </w:rPr>
        <w:t>Canterbury</w:t>
      </w:r>
    </w:p>
    <w:p w:rsidRPr="002A7F48" w:rsidR="00883204" w:rsidP="00696FF5" w:rsidRDefault="00883204" w14:paraId="5E731394"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154D48" w:rsidR="00922E9E" w:rsidP="70897251" w:rsidRDefault="53F51EB7" w14:paraId="7FC2ED2D" w14:textId="17F41239">
      <w:pPr>
        <w:spacing w:after="120" w:line="240" w:lineRule="auto"/>
        <w:ind w:left="567" w:right="260"/>
        <w:rPr>
          <w:rFonts w:ascii="Arial" w:hAnsi="Arial" w:cs="Arial"/>
        </w:rPr>
      </w:pPr>
      <w:r w:rsidRPr="70897251">
        <w:rPr>
          <w:rFonts w:ascii="Arial" w:hAnsi="Arial" w:cs="Arial"/>
        </w:rPr>
        <w:t>Students are taught the principles of UK taxation functions and standards in order to operate in an international business environment.</w:t>
      </w:r>
      <w:r w:rsidR="001834B4">
        <w:rPr>
          <w:rFonts w:ascii="Arial" w:hAnsi="Arial" w:cs="Arial"/>
        </w:rPr>
        <w:t xml:space="preserve">  </w:t>
      </w:r>
      <w:r w:rsidR="002B26C4">
        <w:rPr>
          <w:rFonts w:ascii="Arial" w:hAnsi="Arial" w:cs="Arial"/>
        </w:rPr>
        <w:t xml:space="preserve">The way taxes operate globally is very similar and once understood in one jurisdiction </w:t>
      </w:r>
      <w:r w:rsidR="00852B27">
        <w:rPr>
          <w:rFonts w:ascii="Arial" w:hAnsi="Arial" w:cs="Arial"/>
        </w:rPr>
        <w:t>that knowledge can be transferred to others.</w:t>
      </w:r>
    </w:p>
    <w:p w:rsidRPr="00302082" w:rsidR="00641D6D" w:rsidP="00302082" w:rsidRDefault="00641D6D" w14:paraId="71B501B7" w14:textId="77777777">
      <w:pPr>
        <w:pBdr>
          <w:bottom w:val="single" w:color="auto" w:sz="6" w:space="1"/>
        </w:pBdr>
        <w:spacing w:after="120" w:line="240" w:lineRule="auto"/>
        <w:ind w:right="260"/>
        <w:rPr>
          <w:rFonts w:ascii="Arial" w:hAnsi="Arial" w:cs="Arial"/>
        </w:rPr>
      </w:pPr>
    </w:p>
    <w:p w:rsidRPr="00BA453C" w:rsidR="00441E76" w:rsidP="00302082" w:rsidRDefault="00AA707B" w14:paraId="480FAFE8" w14:textId="740A861D">
      <w:pPr>
        <w:spacing w:after="120" w:line="240" w:lineRule="auto"/>
        <w:ind w:right="260"/>
        <w:rPr>
          <w:rFonts w:ascii="Arial" w:hAnsi="Arial" w:cs="Arial"/>
          <w:b/>
          <w:sz w:val="20"/>
        </w:rPr>
      </w:pPr>
      <w:r>
        <w:rPr>
          <w:rFonts w:ascii="Arial" w:hAnsi="Arial" w:cs="Arial"/>
          <w:b/>
          <w:sz w:val="20"/>
        </w:rPr>
        <w:t>DIVISIONAL</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CDC3CD0"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Pr="00BA453C" w:rsidR="00302082" w:rsidTr="00154D48" w14:paraId="2DAA0242" w14:textId="77777777">
        <w:trPr>
          <w:trHeight w:val="317"/>
        </w:trPr>
        <w:tc>
          <w:tcPr>
            <w:tcW w:w="1526" w:type="dxa"/>
          </w:tcPr>
          <w:p w:rsidRPr="00BA453C" w:rsidR="00422B69" w:rsidP="00302082" w:rsidRDefault="00422B69" w14:paraId="03048829"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5FE848D6" w14:textId="77777777">
            <w:pPr>
              <w:spacing w:after="120"/>
              <w:rPr>
                <w:rFonts w:ascii="Arial" w:hAnsi="Arial" w:cs="Arial"/>
                <w:sz w:val="18"/>
              </w:rPr>
            </w:pPr>
            <w:r w:rsidRPr="00BA453C">
              <w:rPr>
                <w:rFonts w:ascii="Arial" w:hAnsi="Arial" w:cs="Arial"/>
                <w:sz w:val="18"/>
              </w:rPr>
              <w:t>Major/minor revision</w:t>
            </w:r>
          </w:p>
        </w:tc>
        <w:tc>
          <w:tcPr>
            <w:tcW w:w="1871" w:type="dxa"/>
          </w:tcPr>
          <w:p w:rsidRPr="00BA453C" w:rsidR="00422B69" w:rsidP="00302082" w:rsidRDefault="00154D48" w14:paraId="6D3F1F92" w14:textId="77777777">
            <w:pPr>
              <w:spacing w:after="120"/>
              <w:ind w:right="-34"/>
              <w:rPr>
                <w:rFonts w:ascii="Arial" w:hAnsi="Arial" w:cs="Arial"/>
                <w:sz w:val="18"/>
              </w:rPr>
            </w:pPr>
            <w:r>
              <w:rPr>
                <w:rFonts w:ascii="Arial" w:hAnsi="Arial" w:cs="Arial"/>
                <w:sz w:val="18"/>
              </w:rPr>
              <w:t>Start date of delivery of</w:t>
            </w:r>
            <w:r w:rsidRPr="00BA453C" w:rsidR="00422B69">
              <w:rPr>
                <w:rFonts w:ascii="Arial" w:hAnsi="Arial" w:cs="Arial"/>
                <w:sz w:val="18"/>
              </w:rPr>
              <w:t xml:space="preserve"> revised version</w:t>
            </w:r>
          </w:p>
        </w:tc>
        <w:tc>
          <w:tcPr>
            <w:tcW w:w="2552" w:type="dxa"/>
          </w:tcPr>
          <w:p w:rsidRPr="00BA453C" w:rsidR="00422B69" w:rsidP="00302082" w:rsidRDefault="00422B69" w14:paraId="29AB0F1D" w14:textId="77777777">
            <w:pPr>
              <w:spacing w:after="120"/>
              <w:ind w:right="-330"/>
              <w:rPr>
                <w:rFonts w:ascii="Arial" w:hAnsi="Arial" w:cs="Arial"/>
                <w:sz w:val="18"/>
              </w:rPr>
            </w:pPr>
            <w:r w:rsidRPr="00BA453C">
              <w:rPr>
                <w:rFonts w:ascii="Arial" w:hAnsi="Arial" w:cs="Arial"/>
                <w:sz w:val="18"/>
              </w:rPr>
              <w:t>Section revised</w:t>
            </w:r>
          </w:p>
        </w:tc>
        <w:tc>
          <w:tcPr>
            <w:tcW w:w="3032" w:type="dxa"/>
          </w:tcPr>
          <w:p w:rsidRPr="00BA453C" w:rsidR="00422B69" w:rsidP="00302082" w:rsidRDefault="00422B69" w14:paraId="226F94BE"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154D48" w14:paraId="202209C2" w14:textId="77777777">
        <w:trPr>
          <w:trHeight w:val="305"/>
        </w:trPr>
        <w:tc>
          <w:tcPr>
            <w:tcW w:w="1526" w:type="dxa"/>
          </w:tcPr>
          <w:p w:rsidRPr="00302082" w:rsidR="00422B69" w:rsidP="00302082" w:rsidRDefault="00422B69" w14:paraId="6E257185" w14:textId="77777777">
            <w:pPr>
              <w:spacing w:after="120"/>
              <w:ind w:right="-330"/>
              <w:rPr>
                <w:rFonts w:ascii="Arial" w:hAnsi="Arial" w:cs="Arial"/>
              </w:rPr>
            </w:pPr>
          </w:p>
        </w:tc>
        <w:tc>
          <w:tcPr>
            <w:tcW w:w="1701" w:type="dxa"/>
          </w:tcPr>
          <w:p w:rsidRPr="00302082" w:rsidR="00422B69" w:rsidP="00302082" w:rsidRDefault="00422B69" w14:paraId="2D80E976" w14:textId="77777777">
            <w:pPr>
              <w:spacing w:after="120"/>
              <w:ind w:right="-330"/>
              <w:rPr>
                <w:rFonts w:ascii="Arial" w:hAnsi="Arial" w:cs="Arial"/>
              </w:rPr>
            </w:pPr>
          </w:p>
        </w:tc>
        <w:tc>
          <w:tcPr>
            <w:tcW w:w="1871" w:type="dxa"/>
          </w:tcPr>
          <w:p w:rsidRPr="00302082" w:rsidR="00422B69" w:rsidP="00302082" w:rsidRDefault="00422B69" w14:paraId="45892E4E" w14:textId="77777777">
            <w:pPr>
              <w:spacing w:after="120"/>
              <w:ind w:right="-330"/>
              <w:rPr>
                <w:rFonts w:ascii="Arial" w:hAnsi="Arial" w:cs="Arial"/>
              </w:rPr>
            </w:pPr>
          </w:p>
        </w:tc>
        <w:tc>
          <w:tcPr>
            <w:tcW w:w="2552" w:type="dxa"/>
          </w:tcPr>
          <w:p w:rsidRPr="00302082" w:rsidR="00422B69" w:rsidP="00302082" w:rsidRDefault="00422B69" w14:paraId="3AC24964" w14:textId="77777777">
            <w:pPr>
              <w:spacing w:after="120"/>
              <w:ind w:right="-330"/>
              <w:rPr>
                <w:rFonts w:ascii="Arial" w:hAnsi="Arial" w:cs="Arial"/>
              </w:rPr>
            </w:pPr>
          </w:p>
        </w:tc>
        <w:tc>
          <w:tcPr>
            <w:tcW w:w="3032" w:type="dxa"/>
          </w:tcPr>
          <w:p w:rsidRPr="00302082" w:rsidR="00422B69" w:rsidP="00302082" w:rsidRDefault="00422B69" w14:paraId="4A86601D" w14:textId="77777777">
            <w:pPr>
              <w:spacing w:after="120"/>
              <w:ind w:right="-330"/>
              <w:rPr>
                <w:rFonts w:ascii="Arial" w:hAnsi="Arial" w:cs="Arial"/>
              </w:rPr>
            </w:pPr>
          </w:p>
        </w:tc>
      </w:tr>
      <w:tr w:rsidRPr="00302082" w:rsidR="00302082" w:rsidTr="00154D48" w14:paraId="3FA281DC" w14:textId="77777777">
        <w:trPr>
          <w:trHeight w:val="305"/>
        </w:trPr>
        <w:tc>
          <w:tcPr>
            <w:tcW w:w="1526" w:type="dxa"/>
          </w:tcPr>
          <w:p w:rsidRPr="00302082" w:rsidR="00422B69" w:rsidP="00302082" w:rsidRDefault="00422B69" w14:paraId="54DD2D6B" w14:textId="77777777">
            <w:pPr>
              <w:spacing w:after="120"/>
              <w:ind w:right="-330"/>
              <w:rPr>
                <w:rFonts w:ascii="Arial" w:hAnsi="Arial" w:cs="Arial"/>
              </w:rPr>
            </w:pPr>
          </w:p>
        </w:tc>
        <w:tc>
          <w:tcPr>
            <w:tcW w:w="1701" w:type="dxa"/>
          </w:tcPr>
          <w:p w:rsidRPr="00302082" w:rsidR="00422B69" w:rsidP="00302082" w:rsidRDefault="00422B69" w14:paraId="442448D3" w14:textId="77777777">
            <w:pPr>
              <w:spacing w:after="120"/>
              <w:ind w:right="-330"/>
              <w:rPr>
                <w:rFonts w:ascii="Arial" w:hAnsi="Arial" w:cs="Arial"/>
              </w:rPr>
            </w:pPr>
          </w:p>
        </w:tc>
        <w:tc>
          <w:tcPr>
            <w:tcW w:w="1871" w:type="dxa"/>
          </w:tcPr>
          <w:p w:rsidRPr="00302082" w:rsidR="00422B69" w:rsidP="00302082" w:rsidRDefault="00422B69" w14:paraId="3F0A9028" w14:textId="77777777">
            <w:pPr>
              <w:spacing w:after="120"/>
              <w:ind w:right="-330"/>
              <w:rPr>
                <w:rFonts w:ascii="Arial" w:hAnsi="Arial" w:cs="Arial"/>
              </w:rPr>
            </w:pPr>
          </w:p>
        </w:tc>
        <w:tc>
          <w:tcPr>
            <w:tcW w:w="2552" w:type="dxa"/>
          </w:tcPr>
          <w:p w:rsidRPr="00302082" w:rsidR="00422B69" w:rsidP="00302082" w:rsidRDefault="00422B69" w14:paraId="13492FA4" w14:textId="77777777">
            <w:pPr>
              <w:spacing w:after="120"/>
              <w:ind w:right="-330"/>
              <w:rPr>
                <w:rFonts w:ascii="Arial" w:hAnsi="Arial" w:cs="Arial"/>
              </w:rPr>
            </w:pPr>
          </w:p>
        </w:tc>
        <w:tc>
          <w:tcPr>
            <w:tcW w:w="3032" w:type="dxa"/>
          </w:tcPr>
          <w:p w:rsidRPr="00302082" w:rsidR="00422B69" w:rsidP="00302082" w:rsidRDefault="00422B69" w14:paraId="79B569A3" w14:textId="77777777">
            <w:pPr>
              <w:spacing w:after="120"/>
              <w:ind w:right="-330"/>
              <w:rPr>
                <w:rFonts w:ascii="Arial" w:hAnsi="Arial" w:cs="Arial"/>
              </w:rPr>
            </w:pPr>
          </w:p>
        </w:tc>
      </w:tr>
    </w:tbl>
    <w:p w:rsidRPr="00302082" w:rsidR="00D83563" w:rsidP="00302082" w:rsidRDefault="00D83563" w14:paraId="585CA146" w14:textId="77777777">
      <w:pPr>
        <w:spacing w:after="120" w:line="240" w:lineRule="auto"/>
        <w:ind w:right="-330"/>
        <w:rPr>
          <w:rFonts w:ascii="Arial" w:hAnsi="Arial" w:cs="Arial"/>
        </w:rPr>
      </w:pPr>
    </w:p>
    <w:sectPr w:rsidRPr="00302082" w:rsidR="00D8356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231" w:rsidP="009A2D37" w:rsidRDefault="00806231" w14:paraId="3D2286CF" w14:textId="77777777">
      <w:pPr>
        <w:spacing w:after="0" w:line="240" w:lineRule="auto"/>
      </w:pPr>
      <w:r>
        <w:separator/>
      </w:r>
    </w:p>
  </w:endnote>
  <w:endnote w:type="continuationSeparator" w:id="0">
    <w:p w:rsidR="00806231" w:rsidP="009A2D37" w:rsidRDefault="00806231" w14:paraId="744128E1" w14:textId="77777777">
      <w:pPr>
        <w:spacing w:after="0" w:line="240" w:lineRule="auto"/>
      </w:pPr>
      <w:r>
        <w:continuationSeparator/>
      </w:r>
    </w:p>
  </w:endnote>
  <w:endnote w:type="continuationNotice" w:id="1">
    <w:p w:rsidR="00806231" w:rsidRDefault="00806231" w14:paraId="22EA1E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rsidR="008B2543" w:rsidP="009A2D37" w:rsidRDefault="0019787E" w14:paraId="1019CE7A" w14:textId="68CFED30">
        <w:pPr>
          <w:pStyle w:val="Footer"/>
          <w:jc w:val="center"/>
        </w:pPr>
        <w:r>
          <w:fldChar w:fldCharType="begin"/>
        </w:r>
        <w:r>
          <w:instrText xml:space="preserve"> PAGE   \* MERGEFORMAT </w:instrText>
        </w:r>
        <w:r>
          <w:fldChar w:fldCharType="separate"/>
        </w:r>
        <w:r w:rsidR="00B47E6D">
          <w:rPr>
            <w:noProof/>
          </w:rPr>
          <w:t>4</w:t>
        </w:r>
        <w:r>
          <w:rPr>
            <w:noProof/>
          </w:rPr>
          <w:fldChar w:fldCharType="end"/>
        </w:r>
      </w:p>
    </w:sdtContent>
  </w:sdt>
  <w:p w:rsidRPr="007B7724" w:rsidR="008B2543" w:rsidP="007B7724" w:rsidRDefault="008B2543" w14:paraId="4912DC96" w14:textId="176CF82F">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AA707B">
      <w:rPr>
        <w:rFonts w:ascii="Arial" w:hAnsi="Arial"/>
        <w:sz w:val="18"/>
      </w:rPr>
      <w:t>21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6AB" w:rsidP="00DB36AB" w:rsidRDefault="00DB36AB" w14:paraId="624E0B48" w14:textId="49839CC0">
    <w:pPr>
      <w:pStyle w:val="Footer"/>
      <w:jc w:val="center"/>
    </w:pPr>
    <w:r>
      <w:fldChar w:fldCharType="begin"/>
    </w:r>
    <w:r>
      <w:instrText xml:space="preserve"> PAGE   \* MERGEFORMAT </w:instrText>
    </w:r>
    <w:r>
      <w:fldChar w:fldCharType="separate"/>
    </w:r>
    <w:r w:rsidR="00B47E6D">
      <w:rPr>
        <w:noProof/>
      </w:rPr>
      <w:t>1</w:t>
    </w:r>
    <w:r>
      <w:rPr>
        <w:noProof/>
      </w:rPr>
      <w:fldChar w:fldCharType="end"/>
    </w:r>
  </w:p>
  <w:p w:rsidRPr="00DB36AB" w:rsidR="00DB36AB" w:rsidP="00DB36AB" w:rsidRDefault="00DB36AB" w14:paraId="6713AB9C" w14:textId="477C107E">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AA707B">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231" w:rsidP="009A2D37" w:rsidRDefault="00806231" w14:paraId="2CE4CA82" w14:textId="77777777">
      <w:pPr>
        <w:spacing w:after="0" w:line="240" w:lineRule="auto"/>
      </w:pPr>
      <w:r>
        <w:separator/>
      </w:r>
    </w:p>
  </w:footnote>
  <w:footnote w:type="continuationSeparator" w:id="0">
    <w:p w:rsidR="00806231" w:rsidP="009A2D37" w:rsidRDefault="00806231" w14:paraId="1E149CAC" w14:textId="77777777">
      <w:pPr>
        <w:spacing w:after="0" w:line="240" w:lineRule="auto"/>
      </w:pPr>
      <w:r>
        <w:continuationSeparator/>
      </w:r>
    </w:p>
  </w:footnote>
  <w:footnote w:type="continuationNotice" w:id="1">
    <w:p w:rsidR="00806231" w:rsidRDefault="00806231" w14:paraId="6BC34E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70F85C21"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5BA9E5" wp14:editId="6F91B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2A134D36" w:rsidR="70897251">
      <w:rPr>
        <w:rFonts w:ascii="Arial" w:hAnsi="Arial" w:cs="Arial"/>
        <w:b/>
        <w:bCs/>
        <w:sz w:val="28"/>
        <w:szCs w:val="28"/>
      </w:rPr>
      <w:t>MODULE SPECIFICATION</w:t>
    </w:r>
  </w:p>
  <w:p w:rsidRPr="008C00F8" w:rsidR="008B2543" w:rsidP="005E6D38" w:rsidRDefault="008B2543" w14:paraId="02F35966" w14:textId="77777777">
    <w:pPr>
      <w:pStyle w:val="Heading1"/>
      <w:spacing w:before="60" w:after="60"/>
      <w:rPr>
        <w:rFonts w:ascii="Arial" w:hAnsi="Arial" w:cs="Arial"/>
      </w:rPr>
    </w:pPr>
  </w:p>
  <w:p w:rsidR="008B2543" w:rsidRDefault="008B2543" w14:paraId="4CB957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54E724E" w14:textId="77BC5E60">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7F2D78" wp14:editId="5E0034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2A134D36" w:rsidR="70897251">
      <w:rPr>
        <w:rFonts w:ascii="Arial" w:hAnsi="Arial" w:cs="Arial"/>
        <w:b/>
        <w:bCs/>
        <w:sz w:val="28"/>
        <w:szCs w:val="28"/>
      </w:rPr>
      <w:t xml:space="preserve">MODULE SPECIFICATION </w:t>
    </w:r>
  </w:p>
  <w:p w:rsidRPr="000F7FBF" w:rsidR="000F7FBF" w:rsidP="000F7FBF" w:rsidRDefault="000F7FBF" w14:paraId="4D83D1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8" w15:restartNumberingAfterBreak="0">
    <w:nsid w:val="78AD65F2"/>
    <w:multiLevelType w:val="hybridMultilevel"/>
    <w:tmpl w:val="737E137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6554716">
    <w:abstractNumId w:val="2"/>
  </w:num>
  <w:num w:numId="2" w16cid:durableId="936596810">
    <w:abstractNumId w:val="0"/>
  </w:num>
  <w:num w:numId="3" w16cid:durableId="1452673734">
    <w:abstractNumId w:val="3"/>
  </w:num>
  <w:num w:numId="4" w16cid:durableId="1344212304">
    <w:abstractNumId w:val="1"/>
  </w:num>
  <w:num w:numId="5" w16cid:durableId="818500723">
    <w:abstractNumId w:val="7"/>
  </w:num>
  <w:num w:numId="6" w16cid:durableId="1734304659">
    <w:abstractNumId w:val="5"/>
  </w:num>
  <w:num w:numId="7" w16cid:durableId="1636061882">
    <w:abstractNumId w:val="9"/>
  </w:num>
  <w:num w:numId="8" w16cid:durableId="2116172995">
    <w:abstractNumId w:val="6"/>
  </w:num>
  <w:num w:numId="9" w16cid:durableId="2061783767">
    <w:abstractNumId w:val="4"/>
  </w:num>
  <w:num w:numId="10" w16cid:durableId="195771619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0FE"/>
    <w:rsid w:val="00005661"/>
    <w:rsid w:val="00010A16"/>
    <w:rsid w:val="0001243F"/>
    <w:rsid w:val="00021EA0"/>
    <w:rsid w:val="00025992"/>
    <w:rsid w:val="00027937"/>
    <w:rsid w:val="00030C9E"/>
    <w:rsid w:val="00031E67"/>
    <w:rsid w:val="000408CC"/>
    <w:rsid w:val="00045373"/>
    <w:rsid w:val="00063A2F"/>
    <w:rsid w:val="00063F4F"/>
    <w:rsid w:val="000678D3"/>
    <w:rsid w:val="00094810"/>
    <w:rsid w:val="00096DA4"/>
    <w:rsid w:val="000B55BD"/>
    <w:rsid w:val="000C0294"/>
    <w:rsid w:val="000C3A7E"/>
    <w:rsid w:val="000C7A1C"/>
    <w:rsid w:val="000D2A8A"/>
    <w:rsid w:val="000D32AC"/>
    <w:rsid w:val="000E20C1"/>
    <w:rsid w:val="000E3B73"/>
    <w:rsid w:val="000F6C56"/>
    <w:rsid w:val="000F7FBF"/>
    <w:rsid w:val="00103CBB"/>
    <w:rsid w:val="00106BE5"/>
    <w:rsid w:val="00110947"/>
    <w:rsid w:val="00111906"/>
    <w:rsid w:val="00111CB3"/>
    <w:rsid w:val="00117577"/>
    <w:rsid w:val="00117793"/>
    <w:rsid w:val="001206E4"/>
    <w:rsid w:val="001214D3"/>
    <w:rsid w:val="00121BFC"/>
    <w:rsid w:val="00123D97"/>
    <w:rsid w:val="001402AD"/>
    <w:rsid w:val="001540CE"/>
    <w:rsid w:val="00154D48"/>
    <w:rsid w:val="0015717B"/>
    <w:rsid w:val="00157ACA"/>
    <w:rsid w:val="00160427"/>
    <w:rsid w:val="00162D46"/>
    <w:rsid w:val="0016398B"/>
    <w:rsid w:val="00172793"/>
    <w:rsid w:val="00180558"/>
    <w:rsid w:val="001811E5"/>
    <w:rsid w:val="001824BA"/>
    <w:rsid w:val="001834B4"/>
    <w:rsid w:val="00183B34"/>
    <w:rsid w:val="00184E96"/>
    <w:rsid w:val="00185F46"/>
    <w:rsid w:val="00190CC4"/>
    <w:rsid w:val="00196C6A"/>
    <w:rsid w:val="0019787E"/>
    <w:rsid w:val="001A425B"/>
    <w:rsid w:val="001A7762"/>
    <w:rsid w:val="001B1B28"/>
    <w:rsid w:val="001B27FB"/>
    <w:rsid w:val="001B4BEB"/>
    <w:rsid w:val="001C1787"/>
    <w:rsid w:val="001C4A85"/>
    <w:rsid w:val="001C5443"/>
    <w:rsid w:val="001D0C7D"/>
    <w:rsid w:val="001D1F2D"/>
    <w:rsid w:val="001D2314"/>
    <w:rsid w:val="001D6398"/>
    <w:rsid w:val="001E1F45"/>
    <w:rsid w:val="001E62C1"/>
    <w:rsid w:val="001F0779"/>
    <w:rsid w:val="001F3C3E"/>
    <w:rsid w:val="001F5EC8"/>
    <w:rsid w:val="001F6636"/>
    <w:rsid w:val="00201C5F"/>
    <w:rsid w:val="0020243A"/>
    <w:rsid w:val="00204081"/>
    <w:rsid w:val="0021578E"/>
    <w:rsid w:val="00227582"/>
    <w:rsid w:val="002302FD"/>
    <w:rsid w:val="002308BE"/>
    <w:rsid w:val="00232064"/>
    <w:rsid w:val="00232426"/>
    <w:rsid w:val="00233F0D"/>
    <w:rsid w:val="00236F97"/>
    <w:rsid w:val="00237F6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6C4"/>
    <w:rsid w:val="002B2A1A"/>
    <w:rsid w:val="002B71F2"/>
    <w:rsid w:val="002E71C0"/>
    <w:rsid w:val="002F05F4"/>
    <w:rsid w:val="002F0CE4"/>
    <w:rsid w:val="002F23EF"/>
    <w:rsid w:val="002F2626"/>
    <w:rsid w:val="00302082"/>
    <w:rsid w:val="00306620"/>
    <w:rsid w:val="00315DBD"/>
    <w:rsid w:val="003262B9"/>
    <w:rsid w:val="00334A02"/>
    <w:rsid w:val="00335875"/>
    <w:rsid w:val="00335FBE"/>
    <w:rsid w:val="00351D4F"/>
    <w:rsid w:val="00352D8E"/>
    <w:rsid w:val="003530CA"/>
    <w:rsid w:val="00355E42"/>
    <w:rsid w:val="00356B68"/>
    <w:rsid w:val="0035702D"/>
    <w:rsid w:val="003604D4"/>
    <w:rsid w:val="003627B0"/>
    <w:rsid w:val="0036419C"/>
    <w:rsid w:val="00374DF6"/>
    <w:rsid w:val="003759B0"/>
    <w:rsid w:val="00375F84"/>
    <w:rsid w:val="00376E34"/>
    <w:rsid w:val="003804E7"/>
    <w:rsid w:val="003934D2"/>
    <w:rsid w:val="003973A1"/>
    <w:rsid w:val="003A460F"/>
    <w:rsid w:val="003A5DA0"/>
    <w:rsid w:val="003A5EEB"/>
    <w:rsid w:val="003A6143"/>
    <w:rsid w:val="003B35F4"/>
    <w:rsid w:val="003B3A83"/>
    <w:rsid w:val="003B7C76"/>
    <w:rsid w:val="003C3E0C"/>
    <w:rsid w:val="003C776B"/>
    <w:rsid w:val="003D4A1C"/>
    <w:rsid w:val="003D7AA0"/>
    <w:rsid w:val="003E1FF7"/>
    <w:rsid w:val="003E311D"/>
    <w:rsid w:val="003E558C"/>
    <w:rsid w:val="003F1717"/>
    <w:rsid w:val="003F3578"/>
    <w:rsid w:val="003F4470"/>
    <w:rsid w:val="003F5A04"/>
    <w:rsid w:val="003F67CD"/>
    <w:rsid w:val="00402ED7"/>
    <w:rsid w:val="004057F8"/>
    <w:rsid w:val="004114F8"/>
    <w:rsid w:val="00422B69"/>
    <w:rsid w:val="00423D86"/>
    <w:rsid w:val="00424C90"/>
    <w:rsid w:val="00436BE9"/>
    <w:rsid w:val="00441E76"/>
    <w:rsid w:val="00443B83"/>
    <w:rsid w:val="004443DA"/>
    <w:rsid w:val="00446A75"/>
    <w:rsid w:val="004474A2"/>
    <w:rsid w:val="00460925"/>
    <w:rsid w:val="00471C6C"/>
    <w:rsid w:val="00472023"/>
    <w:rsid w:val="00483B5D"/>
    <w:rsid w:val="00485424"/>
    <w:rsid w:val="00486993"/>
    <w:rsid w:val="00492DA4"/>
    <w:rsid w:val="00496AA3"/>
    <w:rsid w:val="00497C98"/>
    <w:rsid w:val="004A39D7"/>
    <w:rsid w:val="004A551B"/>
    <w:rsid w:val="004A55FA"/>
    <w:rsid w:val="004B5D03"/>
    <w:rsid w:val="004C1EC4"/>
    <w:rsid w:val="004D035C"/>
    <w:rsid w:val="004F3C18"/>
    <w:rsid w:val="004F4328"/>
    <w:rsid w:val="004F629F"/>
    <w:rsid w:val="005005E4"/>
    <w:rsid w:val="00513689"/>
    <w:rsid w:val="0051375A"/>
    <w:rsid w:val="00521097"/>
    <w:rsid w:val="0053059E"/>
    <w:rsid w:val="00532F6F"/>
    <w:rsid w:val="00533663"/>
    <w:rsid w:val="00534F73"/>
    <w:rsid w:val="00536B77"/>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735"/>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A9D"/>
    <w:rsid w:val="0068217B"/>
    <w:rsid w:val="00682650"/>
    <w:rsid w:val="00683609"/>
    <w:rsid w:val="00684851"/>
    <w:rsid w:val="00694309"/>
    <w:rsid w:val="00695285"/>
    <w:rsid w:val="00696FF5"/>
    <w:rsid w:val="006A6BB4"/>
    <w:rsid w:val="006A7FB0"/>
    <w:rsid w:val="006B443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315F"/>
    <w:rsid w:val="00754069"/>
    <w:rsid w:val="007667DF"/>
    <w:rsid w:val="0077080B"/>
    <w:rsid w:val="00774C8A"/>
    <w:rsid w:val="00787070"/>
    <w:rsid w:val="007906FD"/>
    <w:rsid w:val="00797197"/>
    <w:rsid w:val="007972A7"/>
    <w:rsid w:val="007A1C0D"/>
    <w:rsid w:val="007A2BA2"/>
    <w:rsid w:val="007A6245"/>
    <w:rsid w:val="007B1DB2"/>
    <w:rsid w:val="007B2803"/>
    <w:rsid w:val="007B375B"/>
    <w:rsid w:val="007B412A"/>
    <w:rsid w:val="007B635E"/>
    <w:rsid w:val="007B7724"/>
    <w:rsid w:val="007B7CDC"/>
    <w:rsid w:val="007C74B4"/>
    <w:rsid w:val="007D0FFE"/>
    <w:rsid w:val="007E3412"/>
    <w:rsid w:val="007F393D"/>
    <w:rsid w:val="008023F6"/>
    <w:rsid w:val="008029AF"/>
    <w:rsid w:val="00802FFA"/>
    <w:rsid w:val="00806231"/>
    <w:rsid w:val="008102E5"/>
    <w:rsid w:val="008111B4"/>
    <w:rsid w:val="00812399"/>
    <w:rsid w:val="008133F0"/>
    <w:rsid w:val="00815880"/>
    <w:rsid w:val="0082322C"/>
    <w:rsid w:val="00823942"/>
    <w:rsid w:val="00827FFD"/>
    <w:rsid w:val="00830350"/>
    <w:rsid w:val="00831B2F"/>
    <w:rsid w:val="00852B27"/>
    <w:rsid w:val="00852EB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040"/>
    <w:rsid w:val="00903DF6"/>
    <w:rsid w:val="00921CF6"/>
    <w:rsid w:val="00922E9E"/>
    <w:rsid w:val="00924A4A"/>
    <w:rsid w:val="00924EF0"/>
    <w:rsid w:val="00927B41"/>
    <w:rsid w:val="00934D7B"/>
    <w:rsid w:val="00947180"/>
    <w:rsid w:val="009567BE"/>
    <w:rsid w:val="0096253F"/>
    <w:rsid w:val="009676FA"/>
    <w:rsid w:val="009679E0"/>
    <w:rsid w:val="00977632"/>
    <w:rsid w:val="00981F0E"/>
    <w:rsid w:val="00982A8E"/>
    <w:rsid w:val="00987DB4"/>
    <w:rsid w:val="0099029D"/>
    <w:rsid w:val="0099037C"/>
    <w:rsid w:val="00996204"/>
    <w:rsid w:val="009A05C8"/>
    <w:rsid w:val="009A26CB"/>
    <w:rsid w:val="009A2BC2"/>
    <w:rsid w:val="009A2D37"/>
    <w:rsid w:val="009A7587"/>
    <w:rsid w:val="009B0A69"/>
    <w:rsid w:val="009C2474"/>
    <w:rsid w:val="009C7082"/>
    <w:rsid w:val="009D0006"/>
    <w:rsid w:val="009D068C"/>
    <w:rsid w:val="009F2EF1"/>
    <w:rsid w:val="009F3A2A"/>
    <w:rsid w:val="009F731F"/>
    <w:rsid w:val="009F7D33"/>
    <w:rsid w:val="00A021FE"/>
    <w:rsid w:val="00A0760A"/>
    <w:rsid w:val="00A1270E"/>
    <w:rsid w:val="00A15342"/>
    <w:rsid w:val="00A3007E"/>
    <w:rsid w:val="00A32048"/>
    <w:rsid w:val="00A41F06"/>
    <w:rsid w:val="00A50FD4"/>
    <w:rsid w:val="00A52DB4"/>
    <w:rsid w:val="00A618E1"/>
    <w:rsid w:val="00A62609"/>
    <w:rsid w:val="00A629B9"/>
    <w:rsid w:val="00A70C20"/>
    <w:rsid w:val="00A74292"/>
    <w:rsid w:val="00A776DE"/>
    <w:rsid w:val="00A80640"/>
    <w:rsid w:val="00A87FFD"/>
    <w:rsid w:val="00A97038"/>
    <w:rsid w:val="00A97A2C"/>
    <w:rsid w:val="00A97CB8"/>
    <w:rsid w:val="00AA3C15"/>
    <w:rsid w:val="00AA6330"/>
    <w:rsid w:val="00AA707B"/>
    <w:rsid w:val="00AC7501"/>
    <w:rsid w:val="00AD748B"/>
    <w:rsid w:val="00AE4865"/>
    <w:rsid w:val="00AF50EE"/>
    <w:rsid w:val="00B02525"/>
    <w:rsid w:val="00B0591D"/>
    <w:rsid w:val="00B13402"/>
    <w:rsid w:val="00B14BC2"/>
    <w:rsid w:val="00B17024"/>
    <w:rsid w:val="00B17CD2"/>
    <w:rsid w:val="00B213D2"/>
    <w:rsid w:val="00B248BA"/>
    <w:rsid w:val="00B24B56"/>
    <w:rsid w:val="00B30E07"/>
    <w:rsid w:val="00B34ADD"/>
    <w:rsid w:val="00B47E6D"/>
    <w:rsid w:val="00B50531"/>
    <w:rsid w:val="00B52FF5"/>
    <w:rsid w:val="00B5498B"/>
    <w:rsid w:val="00B57219"/>
    <w:rsid w:val="00B658A3"/>
    <w:rsid w:val="00B65AAD"/>
    <w:rsid w:val="00B72470"/>
    <w:rsid w:val="00B746A8"/>
    <w:rsid w:val="00B7664D"/>
    <w:rsid w:val="00B80989"/>
    <w:rsid w:val="00B837B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306"/>
    <w:rsid w:val="00BE2126"/>
    <w:rsid w:val="00BE3B17"/>
    <w:rsid w:val="00BF51AB"/>
    <w:rsid w:val="00BF716B"/>
    <w:rsid w:val="00BF7233"/>
    <w:rsid w:val="00C02AA2"/>
    <w:rsid w:val="00C04C95"/>
    <w:rsid w:val="00C06AE6"/>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2673"/>
    <w:rsid w:val="00CC4A84"/>
    <w:rsid w:val="00CD7F07"/>
    <w:rsid w:val="00CE04F3"/>
    <w:rsid w:val="00CE12D8"/>
    <w:rsid w:val="00CE1BD2"/>
    <w:rsid w:val="00CE4574"/>
    <w:rsid w:val="00CE70E6"/>
    <w:rsid w:val="00CF0BCA"/>
    <w:rsid w:val="00CF2E1E"/>
    <w:rsid w:val="00CF6EE7"/>
    <w:rsid w:val="00D02E99"/>
    <w:rsid w:val="00D13357"/>
    <w:rsid w:val="00D13A13"/>
    <w:rsid w:val="00D16EA6"/>
    <w:rsid w:val="00D243F3"/>
    <w:rsid w:val="00D2520E"/>
    <w:rsid w:val="00D2689A"/>
    <w:rsid w:val="00D36394"/>
    <w:rsid w:val="00D406AC"/>
    <w:rsid w:val="00D65506"/>
    <w:rsid w:val="00D726B3"/>
    <w:rsid w:val="00D773CF"/>
    <w:rsid w:val="00D83563"/>
    <w:rsid w:val="00D8448F"/>
    <w:rsid w:val="00D875BF"/>
    <w:rsid w:val="00DA64B6"/>
    <w:rsid w:val="00DB36AB"/>
    <w:rsid w:val="00DB5C9D"/>
    <w:rsid w:val="00DD02E6"/>
    <w:rsid w:val="00DD1BF8"/>
    <w:rsid w:val="00DE2B1A"/>
    <w:rsid w:val="00DF665B"/>
    <w:rsid w:val="00E0152A"/>
    <w:rsid w:val="00E03394"/>
    <w:rsid w:val="00E066E5"/>
    <w:rsid w:val="00E22F03"/>
    <w:rsid w:val="00E233C1"/>
    <w:rsid w:val="00E364FF"/>
    <w:rsid w:val="00E51404"/>
    <w:rsid w:val="00E574C9"/>
    <w:rsid w:val="00E610DE"/>
    <w:rsid w:val="00E66167"/>
    <w:rsid w:val="00E71F2F"/>
    <w:rsid w:val="00E77786"/>
    <w:rsid w:val="00E806FB"/>
    <w:rsid w:val="00E81B35"/>
    <w:rsid w:val="00EA5A16"/>
    <w:rsid w:val="00EB1C2D"/>
    <w:rsid w:val="00EC1810"/>
    <w:rsid w:val="00EC3FCC"/>
    <w:rsid w:val="00ED1B04"/>
    <w:rsid w:val="00ED32FF"/>
    <w:rsid w:val="00EF039B"/>
    <w:rsid w:val="00EF4933"/>
    <w:rsid w:val="00EF5044"/>
    <w:rsid w:val="00F01956"/>
    <w:rsid w:val="00F02554"/>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871"/>
    <w:rsid w:val="00FA4EE8"/>
    <w:rsid w:val="00FB12CA"/>
    <w:rsid w:val="00FB2E32"/>
    <w:rsid w:val="00FB36EC"/>
    <w:rsid w:val="00FB4E1B"/>
    <w:rsid w:val="00FC0291"/>
    <w:rsid w:val="00FC1C92"/>
    <w:rsid w:val="00FD333B"/>
    <w:rsid w:val="00FD689C"/>
    <w:rsid w:val="00FD705C"/>
    <w:rsid w:val="00FD777A"/>
    <w:rsid w:val="00FE260B"/>
    <w:rsid w:val="00FE692E"/>
    <w:rsid w:val="00FE6A2A"/>
    <w:rsid w:val="00FE716F"/>
    <w:rsid w:val="00FF31CA"/>
    <w:rsid w:val="00FF6EB4"/>
    <w:rsid w:val="00FF7858"/>
    <w:rsid w:val="02D6E85F"/>
    <w:rsid w:val="05C4C466"/>
    <w:rsid w:val="071656EE"/>
    <w:rsid w:val="0A838D1B"/>
    <w:rsid w:val="1001D9F7"/>
    <w:rsid w:val="1132E86F"/>
    <w:rsid w:val="138EF2AD"/>
    <w:rsid w:val="19960087"/>
    <w:rsid w:val="1BE9722A"/>
    <w:rsid w:val="1D4ABAC1"/>
    <w:rsid w:val="209E332A"/>
    <w:rsid w:val="210F57FB"/>
    <w:rsid w:val="225FF5FD"/>
    <w:rsid w:val="257EB044"/>
    <w:rsid w:val="267DA837"/>
    <w:rsid w:val="2A134D36"/>
    <w:rsid w:val="2C0447AB"/>
    <w:rsid w:val="2CA3C181"/>
    <w:rsid w:val="33AB284A"/>
    <w:rsid w:val="34E49C55"/>
    <w:rsid w:val="36C7198F"/>
    <w:rsid w:val="36DB1F6A"/>
    <w:rsid w:val="3B8649A7"/>
    <w:rsid w:val="3C47E6CB"/>
    <w:rsid w:val="3D03A46B"/>
    <w:rsid w:val="3FA41D6A"/>
    <w:rsid w:val="3FDCE845"/>
    <w:rsid w:val="3FF4BB54"/>
    <w:rsid w:val="410F43B7"/>
    <w:rsid w:val="429CCC2F"/>
    <w:rsid w:val="4373BED1"/>
    <w:rsid w:val="43E28C1C"/>
    <w:rsid w:val="4A650608"/>
    <w:rsid w:val="4E78F19D"/>
    <w:rsid w:val="5036A6C7"/>
    <w:rsid w:val="50DACABB"/>
    <w:rsid w:val="53F51EB7"/>
    <w:rsid w:val="543B5F5B"/>
    <w:rsid w:val="54FBCFF5"/>
    <w:rsid w:val="55005EC0"/>
    <w:rsid w:val="562B07BE"/>
    <w:rsid w:val="5EB5C09A"/>
    <w:rsid w:val="6150FA68"/>
    <w:rsid w:val="66403BDB"/>
    <w:rsid w:val="67800D6B"/>
    <w:rsid w:val="69BAA12A"/>
    <w:rsid w:val="6C4BFAD2"/>
    <w:rsid w:val="6C54434F"/>
    <w:rsid w:val="70897251"/>
    <w:rsid w:val="70D75063"/>
    <w:rsid w:val="71366125"/>
    <w:rsid w:val="71656811"/>
    <w:rsid w:val="78F3D0D8"/>
    <w:rsid w:val="7BFB0E88"/>
    <w:rsid w:val="7DF38D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B3D8"/>
  <w15:docId w15:val="{DCC0F5A3-8DC2-4143-92AD-CCE1D41543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UnresolvedMention">
    <w:name w:val="Unresolved Mention"/>
    <w:basedOn w:val="DefaultParagraphFont"/>
    <w:uiPriority w:val="99"/>
    <w:semiHidden/>
    <w:unhideWhenUsed/>
    <w:rsid w:val="00AA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82819-CE05-47D6-AD83-C0FBFEF419E4}">
  <ds:schemaRefs>
    <ds:schemaRef ds:uri="http://schemas.microsoft.com/sharepoint/v3/contenttype/forms"/>
  </ds:schemaRefs>
</ds:datastoreItem>
</file>

<file path=customXml/itemProps2.xml><?xml version="1.0" encoding="utf-8"?>
<ds:datastoreItem xmlns:ds="http://schemas.openxmlformats.org/officeDocument/2006/customXml" ds:itemID="{8FA882B4-1C31-4440-B3E1-67654EC09649}"/>
</file>

<file path=customXml/itemProps3.xml><?xml version="1.0" encoding="utf-8"?>
<ds:datastoreItem xmlns:ds="http://schemas.openxmlformats.org/officeDocument/2006/customXml" ds:itemID="{FC85C14C-9DC5-4CCB-866B-B2ECD6FE6696}">
  <ds:schemaRefs>
    <ds:schemaRef ds:uri="http://schemas.openxmlformats.org/officeDocument/2006/bibliography"/>
  </ds:schemaRefs>
</ds:datastoreItem>
</file>

<file path=customXml/itemProps4.xml><?xml version="1.0" encoding="utf-8"?>
<ds:datastoreItem xmlns:ds="http://schemas.openxmlformats.org/officeDocument/2006/customXml" ds:itemID="{ABCCE950-FDDF-49BA-B1F6-9D87C349C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4586</Characters>
  <Application>Microsoft Office Word</Application>
  <DocSecurity>4</DocSecurity>
  <Lines>38</Lines>
  <Paragraphs>10</Paragraphs>
  <ScaleCrop>false</ScaleCrop>
  <Company>University of Kent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Lyndsay Whiting</cp:lastModifiedBy>
  <cp:revision>5</cp:revision>
  <cp:lastPrinted>2015-09-09T08:37:00Z</cp:lastPrinted>
  <dcterms:created xsi:type="dcterms:W3CDTF">2022-02-28T16:16:00Z</dcterms:created>
  <dcterms:modified xsi:type="dcterms:W3CDTF">2023-01-03T16:00:00Z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