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5D042C3D" w:rsidR="00694B52" w:rsidRPr="009D52D0" w:rsidRDefault="00EA0206" w:rsidP="00A05CF7">
      <w:pPr>
        <w:spacing w:after="120" w:line="240" w:lineRule="auto"/>
        <w:ind w:left="567" w:right="543"/>
        <w:jc w:val="both"/>
        <w:rPr>
          <w:rFonts w:ascii="Arial" w:hAnsi="Arial" w:cs="Arial"/>
          <w:sz w:val="24"/>
          <w:szCs w:val="24"/>
        </w:rPr>
      </w:pPr>
      <w:r w:rsidRPr="00EA0206">
        <w:rPr>
          <w:rFonts w:ascii="Arial" w:hAnsi="Arial" w:cs="Arial"/>
          <w:sz w:val="24"/>
          <w:szCs w:val="24"/>
        </w:rPr>
        <w:t xml:space="preserve">BIOS8400 (BI840) </w:t>
      </w:r>
      <w:r>
        <w:rPr>
          <w:rFonts w:ascii="Arial" w:hAnsi="Arial" w:cs="Arial"/>
          <w:sz w:val="24"/>
          <w:szCs w:val="24"/>
        </w:rPr>
        <w:t>–</w:t>
      </w:r>
      <w:r w:rsidRPr="00EA0206">
        <w:rPr>
          <w:rFonts w:ascii="Arial" w:hAnsi="Arial" w:cs="Arial"/>
          <w:sz w:val="24"/>
          <w:szCs w:val="24"/>
        </w:rPr>
        <w:t xml:space="preserve"> Cancer Therapeutics: From the Laboratory to the Clinic</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60BD239" w:rsidR="00694B52" w:rsidRPr="00694B52" w:rsidRDefault="00EA0206" w:rsidP="00910059">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E8846F5" w:rsidR="00694B52" w:rsidRPr="00694B52" w:rsidRDefault="00EA0206"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D2EC034" w:rsidR="00694B52" w:rsidRPr="00694B52" w:rsidRDefault="00EA0206"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99EE5FF" w:rsidR="00694B52" w:rsidRPr="00694B52" w:rsidRDefault="00EA020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4453531" w:rsidR="00694B52" w:rsidRDefault="00EA0206" w:rsidP="00910059">
      <w:pPr>
        <w:spacing w:after="120" w:line="240" w:lineRule="auto"/>
        <w:ind w:left="567" w:right="543"/>
        <w:rPr>
          <w:rFonts w:ascii="Arial" w:hAnsi="Arial" w:cs="Arial"/>
          <w:iCs/>
          <w:sz w:val="24"/>
          <w:szCs w:val="24"/>
        </w:rPr>
      </w:pPr>
      <w:r>
        <w:rPr>
          <w:rFonts w:ascii="Arial" w:hAnsi="Arial" w:cs="Arial"/>
          <w:iCs/>
          <w:sz w:val="24"/>
          <w:szCs w:val="24"/>
        </w:rPr>
        <w:t>Compulsory for MSc Cancer Biology and Therapeutics</w:t>
      </w:r>
    </w:p>
    <w:p w14:paraId="7E16885E" w14:textId="6665ACA6" w:rsidR="00EA0206" w:rsidRPr="00694B52" w:rsidRDefault="00EA0206" w:rsidP="00682566">
      <w:pPr>
        <w:spacing w:after="120" w:line="240" w:lineRule="auto"/>
        <w:ind w:left="567" w:right="543"/>
        <w:jc w:val="both"/>
        <w:rPr>
          <w:rFonts w:ascii="Arial" w:hAnsi="Arial" w:cs="Arial"/>
          <w:iCs/>
          <w:sz w:val="24"/>
          <w:szCs w:val="24"/>
        </w:rPr>
      </w:pPr>
      <w:r>
        <w:rPr>
          <w:rFonts w:ascii="Arial" w:hAnsi="Arial" w:cs="Arial"/>
          <w:iCs/>
          <w:sz w:val="24"/>
          <w:szCs w:val="24"/>
        </w:rPr>
        <w:t xml:space="preserve">Optional for MSc </w:t>
      </w:r>
      <w:r w:rsidR="00682566">
        <w:rPr>
          <w:rFonts w:ascii="Arial" w:hAnsi="Arial" w:cs="Arial"/>
          <w:iCs/>
          <w:sz w:val="24"/>
          <w:szCs w:val="24"/>
        </w:rPr>
        <w:t>Biomedicine; MSc Biotechnology and Bioengineering; and MSc Biotechnology and Business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58CE321"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682566">
        <w:rPr>
          <w:rFonts w:ascii="Arial" w:hAnsi="Arial" w:cs="Arial"/>
          <w:sz w:val="24"/>
          <w:szCs w:val="24"/>
        </w:rPr>
        <w:t>Demonstrate comprehensive u</w:t>
      </w:r>
      <w:r w:rsidR="00682566" w:rsidRPr="00682566">
        <w:rPr>
          <w:rFonts w:ascii="Arial" w:hAnsi="Arial" w:cs="Arial"/>
          <w:sz w:val="24"/>
          <w:szCs w:val="24"/>
        </w:rPr>
        <w:t>nderstand</w:t>
      </w:r>
      <w:r w:rsidR="00682566">
        <w:rPr>
          <w:rFonts w:ascii="Arial" w:hAnsi="Arial" w:cs="Arial"/>
          <w:sz w:val="24"/>
          <w:szCs w:val="24"/>
        </w:rPr>
        <w:t>ing</w:t>
      </w:r>
      <w:r w:rsidR="00682566" w:rsidRPr="00682566">
        <w:rPr>
          <w:rFonts w:ascii="Arial" w:hAnsi="Arial" w:cs="Arial"/>
          <w:sz w:val="24"/>
          <w:szCs w:val="24"/>
        </w:rPr>
        <w:t xml:space="preserve"> and critically evaluate current clinical management of cancer.</w:t>
      </w:r>
    </w:p>
    <w:p w14:paraId="56792C8A" w14:textId="64039EDB"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682566" w:rsidRPr="00682566">
        <w:rPr>
          <w:rFonts w:ascii="Arial" w:hAnsi="Arial" w:cs="Arial"/>
          <w:sz w:val="24"/>
          <w:szCs w:val="24"/>
        </w:rPr>
        <w:t>Demonstrate a critical appreciation of stages of pharmaceutical development in harnessing laboratory-based research through pre-clinical and in vivo evaluation and clinical trials.</w:t>
      </w:r>
    </w:p>
    <w:p w14:paraId="01AE9F06" w14:textId="6E36FD6A"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682566">
        <w:rPr>
          <w:rFonts w:ascii="Arial" w:hAnsi="Arial" w:cs="Arial"/>
          <w:sz w:val="24"/>
          <w:szCs w:val="24"/>
        </w:rPr>
        <w:t>Demonstrate a broad u</w:t>
      </w:r>
      <w:r w:rsidR="00682566" w:rsidRPr="00682566">
        <w:rPr>
          <w:rFonts w:ascii="Arial" w:hAnsi="Arial" w:cs="Arial"/>
          <w:sz w:val="24"/>
          <w:szCs w:val="24"/>
        </w:rPr>
        <w:t>nderstand</w:t>
      </w:r>
      <w:r w:rsidR="00682566">
        <w:rPr>
          <w:rFonts w:ascii="Arial" w:hAnsi="Arial" w:cs="Arial"/>
          <w:sz w:val="24"/>
          <w:szCs w:val="24"/>
        </w:rPr>
        <w:t>ing of</w:t>
      </w:r>
      <w:r w:rsidR="00682566" w:rsidRPr="00682566">
        <w:rPr>
          <w:rFonts w:ascii="Arial" w:hAnsi="Arial" w:cs="Arial"/>
          <w:sz w:val="24"/>
          <w:szCs w:val="24"/>
        </w:rPr>
        <w:t xml:space="preserve"> the industrial and regulatory processes that lead to the licensing of therapeutic drugs.</w:t>
      </w:r>
    </w:p>
    <w:p w14:paraId="23176A72" w14:textId="42F53A39"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682566" w:rsidRPr="00682566">
        <w:rPr>
          <w:rFonts w:ascii="Arial" w:hAnsi="Arial" w:cs="Arial"/>
          <w:sz w:val="24"/>
          <w:szCs w:val="24"/>
        </w:rPr>
        <w:t>Demonstrate knowledge and understanding of the development of specific therapeutic agents and the complex processes that determine progression from the bench to the clinic, for instance small chemical entities and antibody conjugates.</w:t>
      </w:r>
    </w:p>
    <w:p w14:paraId="7029D727" w14:textId="7E3FE07F"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682566" w:rsidRPr="00682566">
        <w:rPr>
          <w:rFonts w:ascii="Arial" w:hAnsi="Arial" w:cs="Arial"/>
          <w:sz w:val="24"/>
          <w:szCs w:val="24"/>
        </w:rPr>
        <w:t>Demonstrate cutting-edge understanding and knowledge of the complexity of personalisation of medicine in the “omics” era.</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EC86DD" w14:textId="77777777" w:rsidR="00682566" w:rsidRPr="00682566" w:rsidRDefault="00A60A1D" w:rsidP="0068256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682566" w:rsidRPr="00682566">
        <w:rPr>
          <w:rFonts w:ascii="Arial" w:hAnsi="Arial" w:cs="Arial"/>
          <w:sz w:val="24"/>
          <w:szCs w:val="24"/>
        </w:rPr>
        <w:t>Demonstrate the ability to organise information clearly, present information in a variety of forms, and adapt presentation for different audiences.</w:t>
      </w:r>
    </w:p>
    <w:p w14:paraId="71FE9483" w14:textId="77777777" w:rsidR="00682566" w:rsidRPr="00682566" w:rsidRDefault="00682566" w:rsidP="00682566">
      <w:pPr>
        <w:spacing w:after="120" w:line="240" w:lineRule="auto"/>
        <w:ind w:left="1430" w:right="543" w:hanging="550"/>
        <w:jc w:val="both"/>
        <w:rPr>
          <w:rFonts w:ascii="Arial" w:hAnsi="Arial" w:cs="Arial"/>
          <w:sz w:val="24"/>
          <w:szCs w:val="24"/>
        </w:rPr>
      </w:pPr>
      <w:r w:rsidRPr="00682566">
        <w:rPr>
          <w:rFonts w:ascii="Arial" w:hAnsi="Arial" w:cs="Arial"/>
          <w:sz w:val="24"/>
          <w:szCs w:val="24"/>
        </w:rPr>
        <w:t>9.2</w:t>
      </w:r>
      <w:r w:rsidRPr="00682566">
        <w:rPr>
          <w:rFonts w:ascii="Arial" w:hAnsi="Arial" w:cs="Arial"/>
          <w:sz w:val="24"/>
          <w:szCs w:val="24"/>
        </w:rPr>
        <w:tab/>
        <w:t>Interpret data accurately, marshalling information from published sources, and critically evaluate their own research and that of others.</w:t>
      </w:r>
    </w:p>
    <w:p w14:paraId="4E9469B0" w14:textId="77777777" w:rsidR="00682566" w:rsidRPr="00682566" w:rsidRDefault="00682566" w:rsidP="00682566">
      <w:pPr>
        <w:spacing w:after="120" w:line="240" w:lineRule="auto"/>
        <w:ind w:left="1430" w:right="543" w:hanging="550"/>
        <w:jc w:val="both"/>
        <w:rPr>
          <w:rFonts w:ascii="Arial" w:hAnsi="Arial" w:cs="Arial"/>
          <w:sz w:val="24"/>
          <w:szCs w:val="24"/>
        </w:rPr>
      </w:pPr>
      <w:r w:rsidRPr="00682566">
        <w:rPr>
          <w:rFonts w:ascii="Arial" w:hAnsi="Arial" w:cs="Arial"/>
          <w:sz w:val="24"/>
          <w:szCs w:val="24"/>
        </w:rPr>
        <w:t>9.3</w:t>
      </w:r>
      <w:r w:rsidRPr="00682566">
        <w:rPr>
          <w:rFonts w:ascii="Arial" w:hAnsi="Arial" w:cs="Arial"/>
          <w:sz w:val="24"/>
          <w:szCs w:val="24"/>
        </w:rPr>
        <w:tab/>
        <w:t>Make use of constructive informal feedback from staff and peers and assess own progress to enhance performance and personal skills.</w:t>
      </w:r>
    </w:p>
    <w:p w14:paraId="2EA767C5" w14:textId="77777777" w:rsidR="00682566" w:rsidRPr="00682566" w:rsidRDefault="00682566" w:rsidP="00682566">
      <w:pPr>
        <w:spacing w:after="120" w:line="240" w:lineRule="auto"/>
        <w:ind w:left="1430" w:right="543" w:hanging="550"/>
        <w:jc w:val="both"/>
        <w:rPr>
          <w:rFonts w:ascii="Arial" w:hAnsi="Arial" w:cs="Arial"/>
          <w:sz w:val="24"/>
          <w:szCs w:val="24"/>
        </w:rPr>
      </w:pPr>
      <w:r w:rsidRPr="00682566">
        <w:rPr>
          <w:rFonts w:ascii="Arial" w:hAnsi="Arial" w:cs="Arial"/>
          <w:sz w:val="24"/>
          <w:szCs w:val="24"/>
        </w:rPr>
        <w:t>9.4</w:t>
      </w:r>
      <w:r w:rsidRPr="00682566">
        <w:rPr>
          <w:rFonts w:ascii="Arial" w:hAnsi="Arial" w:cs="Arial"/>
          <w:sz w:val="24"/>
          <w:szCs w:val="24"/>
        </w:rPr>
        <w:tab/>
        <w:t>Demonstrate an ability to manage their time and workload efficiently to meet personal targets and imposed deadlines.</w:t>
      </w:r>
    </w:p>
    <w:p w14:paraId="223D5195" w14:textId="6744BA72" w:rsidR="008D4447" w:rsidRPr="00CC3B7F" w:rsidRDefault="00682566" w:rsidP="00682566">
      <w:pPr>
        <w:spacing w:after="120" w:line="240" w:lineRule="auto"/>
        <w:ind w:left="1430" w:right="543" w:hanging="550"/>
        <w:jc w:val="both"/>
        <w:rPr>
          <w:rFonts w:ascii="Arial" w:hAnsi="Arial" w:cs="Arial"/>
          <w:b/>
          <w:sz w:val="24"/>
          <w:szCs w:val="24"/>
        </w:rPr>
      </w:pPr>
      <w:r w:rsidRPr="00682566">
        <w:rPr>
          <w:rFonts w:ascii="Arial" w:hAnsi="Arial" w:cs="Arial"/>
          <w:sz w:val="24"/>
          <w:szCs w:val="24"/>
        </w:rPr>
        <w:t>9.5</w:t>
      </w:r>
      <w:r w:rsidRPr="00682566">
        <w:rPr>
          <w:rFonts w:ascii="Arial" w:hAnsi="Arial" w:cs="Arial"/>
          <w:sz w:val="24"/>
          <w:szCs w:val="24"/>
        </w:rPr>
        <w:tab/>
        <w:t>Demonstrate a professional ability to use appropriate technology to retrieve, analyse and present information.</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0BC7DC9D" w:rsidR="008D4447" w:rsidRPr="008D4447" w:rsidRDefault="00682566" w:rsidP="00682566">
      <w:pPr>
        <w:spacing w:after="120" w:line="240" w:lineRule="auto"/>
        <w:ind w:left="567" w:right="543"/>
        <w:jc w:val="both"/>
        <w:rPr>
          <w:rFonts w:ascii="Arial" w:hAnsi="Arial" w:cs="Arial"/>
          <w:iCs/>
          <w:sz w:val="24"/>
          <w:szCs w:val="24"/>
        </w:rPr>
      </w:pPr>
      <w:r w:rsidRPr="00682566">
        <w:rPr>
          <w:rFonts w:ascii="Arial" w:hAnsi="Arial" w:cs="Arial"/>
          <w:iCs/>
          <w:sz w:val="24"/>
          <w:szCs w:val="24"/>
        </w:rPr>
        <w:t>This module provides students with critical perspectives upon current and emerging cancer therapies, how they are developed, and how they are applied in the clinical setting. The harnessing of scientific knowledge in the treatment of disease requires a complex series of highly regulated studies that must be performed under highly regulated legal and ethical frameworks. This module reviews the transition from promising cancer therapy to fully realised therapeutic agent, using specific therapies as examples. It will also discuss the emerging potential for personalised medicine based on patient-specific molecular biomarkers.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1FCF8694" w:rsidR="008D4447" w:rsidRPr="00A05CF7" w:rsidRDefault="00682566" w:rsidP="00910059">
      <w:pPr>
        <w:spacing w:after="120" w:line="240" w:lineRule="auto"/>
        <w:ind w:left="567" w:right="543"/>
        <w:jc w:val="both"/>
        <w:rPr>
          <w:rFonts w:ascii="Arial" w:hAnsi="Arial" w:cs="Arial"/>
          <w:bCs/>
          <w:sz w:val="24"/>
          <w:szCs w:val="24"/>
        </w:rPr>
      </w:pPr>
      <w:r>
        <w:rPr>
          <w:rFonts w:ascii="Arial" w:hAnsi="Arial" w:cs="Arial"/>
          <w:bCs/>
          <w:sz w:val="24"/>
          <w:szCs w:val="24"/>
        </w:rPr>
        <w:t xml:space="preserve">Ritter, J.M. et al. (2019). </w:t>
      </w:r>
      <w:r w:rsidRPr="00682566">
        <w:rPr>
          <w:rFonts w:ascii="Arial" w:hAnsi="Arial" w:cs="Arial"/>
          <w:bCs/>
          <w:i/>
          <w:iCs/>
          <w:sz w:val="24"/>
          <w:szCs w:val="24"/>
        </w:rPr>
        <w:t>Rang and Dale’s Pharmacology</w:t>
      </w:r>
      <w:r w:rsidRPr="00682566">
        <w:rPr>
          <w:rFonts w:ascii="Arial" w:hAnsi="Arial" w:cs="Arial"/>
          <w:bCs/>
          <w:sz w:val="24"/>
          <w:szCs w:val="24"/>
        </w:rPr>
        <w:t xml:space="preserve">, </w:t>
      </w:r>
      <w:r>
        <w:rPr>
          <w:rFonts w:ascii="Arial" w:hAnsi="Arial" w:cs="Arial"/>
          <w:bCs/>
          <w:sz w:val="24"/>
          <w:szCs w:val="24"/>
        </w:rPr>
        <w:t>Nineth</w:t>
      </w:r>
      <w:r w:rsidRPr="00682566">
        <w:rPr>
          <w:rFonts w:ascii="Arial" w:hAnsi="Arial" w:cs="Arial"/>
          <w:bCs/>
          <w:sz w:val="24"/>
          <w:szCs w:val="24"/>
        </w:rPr>
        <w:t xml:space="preserve"> Edition</w:t>
      </w:r>
      <w:r>
        <w:rPr>
          <w:rFonts w:ascii="Arial" w:hAnsi="Arial" w:cs="Arial"/>
          <w:bCs/>
          <w:sz w:val="24"/>
          <w:szCs w:val="24"/>
        </w:rPr>
        <w:t xml:space="preserve">. London: </w:t>
      </w:r>
      <w:r w:rsidRPr="00682566">
        <w:rPr>
          <w:rFonts w:ascii="Arial" w:hAnsi="Arial" w:cs="Arial"/>
          <w:bCs/>
          <w:sz w:val="24"/>
          <w:szCs w:val="24"/>
        </w:rPr>
        <w:t>Elsevier</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91F2C9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001C4">
        <w:rPr>
          <w:rFonts w:ascii="Arial" w:hAnsi="Arial" w:cs="Arial"/>
          <w:iCs/>
          <w:sz w:val="24"/>
          <w:szCs w:val="24"/>
        </w:rPr>
        <w:t>27</w:t>
      </w:r>
    </w:p>
    <w:p w14:paraId="6C7D69ED" w14:textId="6BFEBF5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A001C4">
        <w:rPr>
          <w:rFonts w:ascii="Arial" w:hAnsi="Arial" w:cs="Arial"/>
          <w:iCs/>
          <w:sz w:val="24"/>
          <w:szCs w:val="24"/>
        </w:rPr>
        <w:t>123</w:t>
      </w:r>
    </w:p>
    <w:p w14:paraId="430C46A1" w14:textId="4B964C43"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8256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33392D55" w:rsidR="00CC3B7F" w:rsidRPr="00CC3B7F" w:rsidRDefault="00682566"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Essay (1,000 words) – 50%</w:t>
      </w:r>
    </w:p>
    <w:p w14:paraId="6D5CD1CC" w14:textId="1E97D3FE" w:rsidR="008D4447" w:rsidRPr="00BF241E" w:rsidRDefault="00682566"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Report (2,000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52CA77D" w:rsidR="008D4447" w:rsidRPr="00CC3B7F" w:rsidRDefault="0068256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080"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gridCol w:w="567"/>
      </w:tblGrid>
      <w:tr w:rsidR="00A001C4" w:rsidRPr="00302082" w14:paraId="283BD271" w14:textId="5F7B71A4" w:rsidTr="00A001C4">
        <w:tc>
          <w:tcPr>
            <w:tcW w:w="2410" w:type="dxa"/>
            <w:shd w:val="clear" w:color="auto" w:fill="D9D9D9" w:themeFill="background1" w:themeFillShade="D9"/>
          </w:tcPr>
          <w:p w14:paraId="646C5722" w14:textId="77777777" w:rsidR="00A001C4" w:rsidRPr="00DA5C5A" w:rsidRDefault="00A001C4"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A001C4" w:rsidRPr="00302082" w:rsidRDefault="00A001C4" w:rsidP="008D4B2C">
            <w:pPr>
              <w:spacing w:after="120"/>
              <w:rPr>
                <w:rFonts w:ascii="Arial" w:hAnsi="Arial" w:cs="Arial"/>
                <w:i/>
              </w:rPr>
            </w:pPr>
            <w:r w:rsidRPr="00302082">
              <w:rPr>
                <w:rFonts w:ascii="Arial" w:hAnsi="Arial" w:cs="Arial"/>
                <w:i/>
              </w:rPr>
              <w:t>8.1</w:t>
            </w:r>
          </w:p>
        </w:tc>
        <w:tc>
          <w:tcPr>
            <w:tcW w:w="567" w:type="dxa"/>
          </w:tcPr>
          <w:p w14:paraId="5BDB5F6D" w14:textId="77777777" w:rsidR="00A001C4" w:rsidRPr="00302082" w:rsidRDefault="00A001C4" w:rsidP="008D4B2C">
            <w:pPr>
              <w:spacing w:after="120"/>
              <w:rPr>
                <w:rFonts w:ascii="Arial" w:hAnsi="Arial" w:cs="Arial"/>
                <w:i/>
              </w:rPr>
            </w:pPr>
            <w:r w:rsidRPr="00302082">
              <w:rPr>
                <w:rFonts w:ascii="Arial" w:hAnsi="Arial" w:cs="Arial"/>
                <w:i/>
              </w:rPr>
              <w:t>8.2</w:t>
            </w:r>
          </w:p>
        </w:tc>
        <w:tc>
          <w:tcPr>
            <w:tcW w:w="567" w:type="dxa"/>
          </w:tcPr>
          <w:p w14:paraId="09E8ADB8" w14:textId="77777777" w:rsidR="00A001C4" w:rsidRPr="00302082" w:rsidRDefault="00A001C4" w:rsidP="008D4B2C">
            <w:pPr>
              <w:spacing w:after="120"/>
              <w:rPr>
                <w:rFonts w:ascii="Arial" w:hAnsi="Arial" w:cs="Arial"/>
                <w:i/>
              </w:rPr>
            </w:pPr>
            <w:r w:rsidRPr="00302082">
              <w:rPr>
                <w:rFonts w:ascii="Arial" w:hAnsi="Arial" w:cs="Arial"/>
                <w:i/>
              </w:rPr>
              <w:t>8.3</w:t>
            </w:r>
          </w:p>
        </w:tc>
        <w:tc>
          <w:tcPr>
            <w:tcW w:w="567" w:type="dxa"/>
          </w:tcPr>
          <w:p w14:paraId="3E5D2C82" w14:textId="77777777" w:rsidR="00A001C4" w:rsidRPr="00302082" w:rsidRDefault="00A001C4" w:rsidP="008D4B2C">
            <w:pPr>
              <w:spacing w:after="120"/>
              <w:rPr>
                <w:rFonts w:ascii="Arial" w:hAnsi="Arial" w:cs="Arial"/>
                <w:i/>
              </w:rPr>
            </w:pPr>
            <w:r>
              <w:rPr>
                <w:rFonts w:ascii="Arial" w:hAnsi="Arial" w:cs="Arial"/>
                <w:i/>
              </w:rPr>
              <w:t>8.4</w:t>
            </w:r>
          </w:p>
        </w:tc>
        <w:tc>
          <w:tcPr>
            <w:tcW w:w="567" w:type="dxa"/>
          </w:tcPr>
          <w:p w14:paraId="178147B4" w14:textId="77777777" w:rsidR="00A001C4" w:rsidRPr="00302082" w:rsidRDefault="00A001C4" w:rsidP="008D4B2C">
            <w:pPr>
              <w:spacing w:after="120"/>
              <w:rPr>
                <w:rFonts w:ascii="Arial" w:hAnsi="Arial" w:cs="Arial"/>
                <w:i/>
              </w:rPr>
            </w:pPr>
            <w:r>
              <w:rPr>
                <w:rFonts w:ascii="Arial" w:hAnsi="Arial" w:cs="Arial"/>
                <w:i/>
              </w:rPr>
              <w:t>8.5</w:t>
            </w:r>
          </w:p>
        </w:tc>
        <w:tc>
          <w:tcPr>
            <w:tcW w:w="567" w:type="dxa"/>
          </w:tcPr>
          <w:p w14:paraId="3B840BE4" w14:textId="77777777" w:rsidR="00A001C4" w:rsidRPr="00302082" w:rsidRDefault="00A001C4" w:rsidP="008D4B2C">
            <w:pPr>
              <w:spacing w:after="120"/>
              <w:rPr>
                <w:rFonts w:ascii="Arial" w:hAnsi="Arial" w:cs="Arial"/>
                <w:i/>
              </w:rPr>
            </w:pPr>
            <w:r w:rsidRPr="00302082">
              <w:rPr>
                <w:rFonts w:ascii="Arial" w:hAnsi="Arial" w:cs="Arial"/>
                <w:i/>
              </w:rPr>
              <w:t>9.1</w:t>
            </w:r>
          </w:p>
        </w:tc>
        <w:tc>
          <w:tcPr>
            <w:tcW w:w="567" w:type="dxa"/>
          </w:tcPr>
          <w:p w14:paraId="53C8EF96" w14:textId="77777777" w:rsidR="00A001C4" w:rsidRPr="00302082" w:rsidRDefault="00A001C4" w:rsidP="008D4B2C">
            <w:pPr>
              <w:spacing w:after="120"/>
              <w:rPr>
                <w:rFonts w:ascii="Arial" w:hAnsi="Arial" w:cs="Arial"/>
                <w:i/>
              </w:rPr>
            </w:pPr>
            <w:r w:rsidRPr="00302082">
              <w:rPr>
                <w:rFonts w:ascii="Arial" w:hAnsi="Arial" w:cs="Arial"/>
                <w:i/>
              </w:rPr>
              <w:t>9.2</w:t>
            </w:r>
          </w:p>
        </w:tc>
        <w:tc>
          <w:tcPr>
            <w:tcW w:w="567" w:type="dxa"/>
          </w:tcPr>
          <w:p w14:paraId="5E9C2B73" w14:textId="77777777" w:rsidR="00A001C4" w:rsidRPr="00302082" w:rsidRDefault="00A001C4" w:rsidP="008D4B2C">
            <w:pPr>
              <w:spacing w:after="120"/>
              <w:rPr>
                <w:rFonts w:ascii="Arial" w:hAnsi="Arial" w:cs="Arial"/>
                <w:i/>
              </w:rPr>
            </w:pPr>
            <w:r w:rsidRPr="00302082">
              <w:rPr>
                <w:rFonts w:ascii="Arial" w:hAnsi="Arial" w:cs="Arial"/>
                <w:i/>
              </w:rPr>
              <w:t>9.3</w:t>
            </w:r>
          </w:p>
        </w:tc>
        <w:tc>
          <w:tcPr>
            <w:tcW w:w="567" w:type="dxa"/>
          </w:tcPr>
          <w:p w14:paraId="69999531" w14:textId="6F937E9A" w:rsidR="00A001C4" w:rsidRPr="00302082" w:rsidRDefault="00A001C4" w:rsidP="008D4B2C">
            <w:pPr>
              <w:spacing w:after="120"/>
              <w:rPr>
                <w:rFonts w:ascii="Arial" w:hAnsi="Arial" w:cs="Arial"/>
                <w:i/>
              </w:rPr>
            </w:pPr>
            <w:r>
              <w:rPr>
                <w:rFonts w:ascii="Arial" w:hAnsi="Arial" w:cs="Arial"/>
                <w:i/>
              </w:rPr>
              <w:t>9.4</w:t>
            </w:r>
          </w:p>
        </w:tc>
        <w:tc>
          <w:tcPr>
            <w:tcW w:w="567" w:type="dxa"/>
          </w:tcPr>
          <w:p w14:paraId="1DC385E2" w14:textId="5522FC1D" w:rsidR="00A001C4" w:rsidRPr="00302082" w:rsidRDefault="00A001C4" w:rsidP="008D4B2C">
            <w:pPr>
              <w:spacing w:after="120"/>
              <w:rPr>
                <w:rFonts w:ascii="Arial" w:hAnsi="Arial" w:cs="Arial"/>
                <w:i/>
              </w:rPr>
            </w:pPr>
            <w:r>
              <w:rPr>
                <w:rFonts w:ascii="Arial" w:hAnsi="Arial" w:cs="Arial"/>
                <w:i/>
              </w:rPr>
              <w:t>9.5</w:t>
            </w:r>
          </w:p>
        </w:tc>
      </w:tr>
      <w:tr w:rsidR="00A001C4" w:rsidRPr="00302082" w14:paraId="6D8DB488" w14:textId="70F3F8C1" w:rsidTr="00A001C4">
        <w:tc>
          <w:tcPr>
            <w:tcW w:w="2410" w:type="dxa"/>
            <w:shd w:val="clear" w:color="auto" w:fill="D9D9D9" w:themeFill="background1" w:themeFillShade="D9"/>
          </w:tcPr>
          <w:p w14:paraId="1A04EF9A" w14:textId="77777777" w:rsidR="00A001C4" w:rsidRPr="00302082" w:rsidRDefault="00A001C4"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A001C4" w:rsidRPr="00302082" w:rsidRDefault="00A001C4" w:rsidP="008D4B2C">
            <w:pPr>
              <w:spacing w:after="120"/>
              <w:rPr>
                <w:rFonts w:ascii="Arial" w:hAnsi="Arial" w:cs="Arial"/>
                <w:b/>
              </w:rPr>
            </w:pPr>
          </w:p>
        </w:tc>
        <w:tc>
          <w:tcPr>
            <w:tcW w:w="567" w:type="dxa"/>
          </w:tcPr>
          <w:p w14:paraId="2B51E364" w14:textId="77777777" w:rsidR="00A001C4" w:rsidRPr="00302082" w:rsidRDefault="00A001C4" w:rsidP="008D4B2C">
            <w:pPr>
              <w:spacing w:after="120"/>
              <w:rPr>
                <w:rFonts w:ascii="Arial" w:hAnsi="Arial" w:cs="Arial"/>
                <w:b/>
              </w:rPr>
            </w:pPr>
          </w:p>
        </w:tc>
        <w:tc>
          <w:tcPr>
            <w:tcW w:w="567" w:type="dxa"/>
          </w:tcPr>
          <w:p w14:paraId="7F8D2A8C" w14:textId="77777777" w:rsidR="00A001C4" w:rsidRPr="00302082" w:rsidRDefault="00A001C4" w:rsidP="008D4B2C">
            <w:pPr>
              <w:spacing w:after="120"/>
              <w:rPr>
                <w:rFonts w:ascii="Arial" w:hAnsi="Arial" w:cs="Arial"/>
                <w:b/>
              </w:rPr>
            </w:pPr>
          </w:p>
        </w:tc>
        <w:tc>
          <w:tcPr>
            <w:tcW w:w="567" w:type="dxa"/>
          </w:tcPr>
          <w:p w14:paraId="65A6380A" w14:textId="77777777" w:rsidR="00A001C4" w:rsidRPr="00302082" w:rsidRDefault="00A001C4" w:rsidP="008D4B2C">
            <w:pPr>
              <w:spacing w:after="120"/>
              <w:rPr>
                <w:rFonts w:ascii="Arial" w:hAnsi="Arial" w:cs="Arial"/>
                <w:b/>
              </w:rPr>
            </w:pPr>
          </w:p>
        </w:tc>
        <w:tc>
          <w:tcPr>
            <w:tcW w:w="567" w:type="dxa"/>
          </w:tcPr>
          <w:p w14:paraId="34C0C926" w14:textId="77777777" w:rsidR="00A001C4" w:rsidRPr="00302082" w:rsidRDefault="00A001C4" w:rsidP="008D4B2C">
            <w:pPr>
              <w:spacing w:after="120"/>
              <w:rPr>
                <w:rFonts w:ascii="Arial" w:hAnsi="Arial" w:cs="Arial"/>
                <w:b/>
              </w:rPr>
            </w:pPr>
          </w:p>
        </w:tc>
        <w:tc>
          <w:tcPr>
            <w:tcW w:w="567" w:type="dxa"/>
          </w:tcPr>
          <w:p w14:paraId="6957EF53" w14:textId="77777777" w:rsidR="00A001C4" w:rsidRPr="00302082" w:rsidRDefault="00A001C4" w:rsidP="008D4B2C">
            <w:pPr>
              <w:spacing w:after="120"/>
              <w:rPr>
                <w:rFonts w:ascii="Arial" w:hAnsi="Arial" w:cs="Arial"/>
                <w:b/>
              </w:rPr>
            </w:pPr>
          </w:p>
        </w:tc>
        <w:tc>
          <w:tcPr>
            <w:tcW w:w="567" w:type="dxa"/>
          </w:tcPr>
          <w:p w14:paraId="6D853B09" w14:textId="77777777" w:rsidR="00A001C4" w:rsidRPr="00302082" w:rsidRDefault="00A001C4" w:rsidP="008D4B2C">
            <w:pPr>
              <w:spacing w:after="120"/>
              <w:rPr>
                <w:rFonts w:ascii="Arial" w:hAnsi="Arial" w:cs="Arial"/>
                <w:b/>
              </w:rPr>
            </w:pPr>
          </w:p>
        </w:tc>
        <w:tc>
          <w:tcPr>
            <w:tcW w:w="567" w:type="dxa"/>
          </w:tcPr>
          <w:p w14:paraId="2B36BA16" w14:textId="77777777" w:rsidR="00A001C4" w:rsidRPr="00302082" w:rsidRDefault="00A001C4" w:rsidP="008D4B2C">
            <w:pPr>
              <w:spacing w:after="120"/>
              <w:rPr>
                <w:rFonts w:ascii="Arial" w:hAnsi="Arial" w:cs="Arial"/>
                <w:b/>
              </w:rPr>
            </w:pPr>
          </w:p>
        </w:tc>
        <w:tc>
          <w:tcPr>
            <w:tcW w:w="567" w:type="dxa"/>
          </w:tcPr>
          <w:p w14:paraId="6AF8D0FC" w14:textId="77777777" w:rsidR="00A001C4" w:rsidRPr="00302082" w:rsidRDefault="00A001C4" w:rsidP="008D4B2C">
            <w:pPr>
              <w:spacing w:after="120"/>
              <w:rPr>
                <w:rFonts w:ascii="Arial" w:hAnsi="Arial" w:cs="Arial"/>
                <w:b/>
              </w:rPr>
            </w:pPr>
          </w:p>
        </w:tc>
        <w:tc>
          <w:tcPr>
            <w:tcW w:w="567" w:type="dxa"/>
          </w:tcPr>
          <w:p w14:paraId="5A9AF328" w14:textId="77777777" w:rsidR="00A001C4" w:rsidRPr="00302082" w:rsidRDefault="00A001C4" w:rsidP="008D4B2C">
            <w:pPr>
              <w:spacing w:after="120"/>
              <w:rPr>
                <w:rFonts w:ascii="Arial" w:hAnsi="Arial" w:cs="Arial"/>
                <w:b/>
              </w:rPr>
            </w:pPr>
          </w:p>
        </w:tc>
      </w:tr>
      <w:tr w:rsidR="00A001C4" w:rsidRPr="00302082" w14:paraId="183768ED" w14:textId="056F26DE" w:rsidTr="00A001C4">
        <w:tc>
          <w:tcPr>
            <w:tcW w:w="2410" w:type="dxa"/>
          </w:tcPr>
          <w:p w14:paraId="7053BDBD" w14:textId="77777777" w:rsidR="00A001C4" w:rsidRPr="005D060F" w:rsidRDefault="00A001C4"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0A9C5A3B"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210731A8" w14:textId="2B3E3917"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2C08C603" w14:textId="0D20EEEA"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67A11B9B" w14:textId="437A4C64"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2AAD0431" w14:textId="45D179CF"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29EC5D7E" w14:textId="103AE01B"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6BCB84C3" w14:textId="3DB4207C"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79B10C72" w14:textId="424F031F"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639D4853" w14:textId="6C37A070"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1432C441" w14:textId="2D12E346" w:rsidR="00A001C4" w:rsidRPr="00302082" w:rsidRDefault="00A001C4" w:rsidP="008D4B2C">
            <w:pPr>
              <w:spacing w:after="120"/>
              <w:jc w:val="center"/>
              <w:rPr>
                <w:rFonts w:ascii="Arial" w:hAnsi="Arial" w:cs="Arial"/>
                <w:b/>
              </w:rPr>
            </w:pPr>
            <w:r>
              <w:rPr>
                <w:rFonts w:ascii="Arial" w:hAnsi="Arial" w:cs="Arial"/>
                <w:b/>
              </w:rPr>
              <w:t>x</w:t>
            </w:r>
          </w:p>
        </w:tc>
      </w:tr>
      <w:tr w:rsidR="00A001C4" w:rsidRPr="00302082" w14:paraId="2C7C9964" w14:textId="7A9FAE87" w:rsidTr="00A001C4">
        <w:tc>
          <w:tcPr>
            <w:tcW w:w="2410" w:type="dxa"/>
          </w:tcPr>
          <w:p w14:paraId="20C11B26" w14:textId="1F71006C" w:rsidR="00A001C4" w:rsidRPr="005D060F" w:rsidRDefault="00A001C4" w:rsidP="008D4B2C">
            <w:pPr>
              <w:spacing w:after="120"/>
              <w:rPr>
                <w:rFonts w:ascii="Arial" w:hAnsi="Arial" w:cs="Arial"/>
              </w:rPr>
            </w:pPr>
            <w:r>
              <w:rPr>
                <w:rFonts w:ascii="Arial" w:hAnsi="Arial" w:cs="Arial"/>
              </w:rPr>
              <w:t>Lecture</w:t>
            </w:r>
          </w:p>
        </w:tc>
        <w:tc>
          <w:tcPr>
            <w:tcW w:w="567" w:type="dxa"/>
            <w:vAlign w:val="center"/>
          </w:tcPr>
          <w:p w14:paraId="2B3B4C7C" w14:textId="48A5AE33" w:rsidR="00A001C4" w:rsidRDefault="00A001C4" w:rsidP="008D4B2C">
            <w:pPr>
              <w:spacing w:after="120"/>
              <w:jc w:val="center"/>
              <w:rPr>
                <w:rFonts w:ascii="Arial" w:hAnsi="Arial" w:cs="Arial"/>
                <w:b/>
              </w:rPr>
            </w:pPr>
            <w:r>
              <w:rPr>
                <w:rFonts w:ascii="Arial" w:hAnsi="Arial" w:cs="Arial"/>
                <w:b/>
              </w:rPr>
              <w:t>x</w:t>
            </w:r>
          </w:p>
        </w:tc>
        <w:tc>
          <w:tcPr>
            <w:tcW w:w="567" w:type="dxa"/>
            <w:vAlign w:val="center"/>
          </w:tcPr>
          <w:p w14:paraId="1CF1F60F" w14:textId="1718B618" w:rsidR="00A001C4" w:rsidRDefault="00A001C4" w:rsidP="008D4B2C">
            <w:pPr>
              <w:spacing w:after="120"/>
              <w:jc w:val="center"/>
              <w:rPr>
                <w:rFonts w:ascii="Arial" w:hAnsi="Arial" w:cs="Arial"/>
                <w:b/>
              </w:rPr>
            </w:pPr>
            <w:r>
              <w:rPr>
                <w:rFonts w:ascii="Arial" w:hAnsi="Arial" w:cs="Arial"/>
                <w:b/>
              </w:rPr>
              <w:t>x</w:t>
            </w:r>
          </w:p>
        </w:tc>
        <w:tc>
          <w:tcPr>
            <w:tcW w:w="567" w:type="dxa"/>
            <w:vAlign w:val="center"/>
          </w:tcPr>
          <w:p w14:paraId="09795C18" w14:textId="2A0E68D9" w:rsidR="00A001C4" w:rsidRDefault="00A001C4" w:rsidP="008D4B2C">
            <w:pPr>
              <w:spacing w:after="120"/>
              <w:jc w:val="center"/>
              <w:rPr>
                <w:rFonts w:ascii="Arial" w:hAnsi="Arial" w:cs="Arial"/>
                <w:b/>
              </w:rPr>
            </w:pPr>
            <w:r>
              <w:rPr>
                <w:rFonts w:ascii="Arial" w:hAnsi="Arial" w:cs="Arial"/>
                <w:b/>
              </w:rPr>
              <w:t>x</w:t>
            </w:r>
          </w:p>
        </w:tc>
        <w:tc>
          <w:tcPr>
            <w:tcW w:w="567" w:type="dxa"/>
          </w:tcPr>
          <w:p w14:paraId="0FCEB281" w14:textId="05D9142B"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07A2B1AB" w14:textId="73E76619"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A001C4" w:rsidRPr="00302082" w:rsidRDefault="00A001C4" w:rsidP="008D4B2C">
            <w:pPr>
              <w:spacing w:after="120"/>
              <w:jc w:val="center"/>
              <w:rPr>
                <w:rFonts w:ascii="Arial" w:hAnsi="Arial" w:cs="Arial"/>
                <w:b/>
              </w:rPr>
            </w:pPr>
          </w:p>
        </w:tc>
        <w:tc>
          <w:tcPr>
            <w:tcW w:w="567" w:type="dxa"/>
            <w:vAlign w:val="center"/>
          </w:tcPr>
          <w:p w14:paraId="0BB4DD7A" w14:textId="77777777" w:rsidR="00A001C4" w:rsidRDefault="00A001C4" w:rsidP="008D4B2C">
            <w:pPr>
              <w:spacing w:after="120"/>
              <w:jc w:val="center"/>
              <w:rPr>
                <w:rFonts w:ascii="Arial" w:hAnsi="Arial" w:cs="Arial"/>
                <w:b/>
              </w:rPr>
            </w:pPr>
          </w:p>
        </w:tc>
        <w:tc>
          <w:tcPr>
            <w:tcW w:w="567" w:type="dxa"/>
            <w:vAlign w:val="center"/>
          </w:tcPr>
          <w:p w14:paraId="34A15668" w14:textId="1E450CE2" w:rsidR="00A001C4" w:rsidRDefault="00A001C4" w:rsidP="008D4B2C">
            <w:pPr>
              <w:spacing w:after="120"/>
              <w:jc w:val="center"/>
              <w:rPr>
                <w:rFonts w:ascii="Arial" w:hAnsi="Arial" w:cs="Arial"/>
                <w:b/>
              </w:rPr>
            </w:pPr>
          </w:p>
        </w:tc>
        <w:tc>
          <w:tcPr>
            <w:tcW w:w="567" w:type="dxa"/>
          </w:tcPr>
          <w:p w14:paraId="42C978D5" w14:textId="77777777" w:rsidR="00A001C4" w:rsidRDefault="00A001C4" w:rsidP="008D4B2C">
            <w:pPr>
              <w:spacing w:after="120"/>
              <w:jc w:val="center"/>
              <w:rPr>
                <w:rFonts w:ascii="Arial" w:hAnsi="Arial" w:cs="Arial"/>
                <w:b/>
              </w:rPr>
            </w:pPr>
          </w:p>
        </w:tc>
        <w:tc>
          <w:tcPr>
            <w:tcW w:w="567" w:type="dxa"/>
          </w:tcPr>
          <w:p w14:paraId="5AF764BB" w14:textId="77777777" w:rsidR="00A001C4" w:rsidRDefault="00A001C4" w:rsidP="008D4B2C">
            <w:pPr>
              <w:spacing w:after="120"/>
              <w:jc w:val="center"/>
              <w:rPr>
                <w:rFonts w:ascii="Arial" w:hAnsi="Arial" w:cs="Arial"/>
                <w:b/>
              </w:rPr>
            </w:pPr>
          </w:p>
        </w:tc>
      </w:tr>
      <w:tr w:rsidR="00A001C4" w:rsidRPr="00302082" w14:paraId="046784AC" w14:textId="5FE04528" w:rsidTr="00A001C4">
        <w:tc>
          <w:tcPr>
            <w:tcW w:w="2410" w:type="dxa"/>
          </w:tcPr>
          <w:p w14:paraId="4315615A" w14:textId="0DAEEBE5" w:rsidR="00A001C4" w:rsidRPr="005D060F" w:rsidRDefault="00A001C4" w:rsidP="008D4B2C">
            <w:pPr>
              <w:spacing w:after="120"/>
              <w:rPr>
                <w:rFonts w:ascii="Arial" w:hAnsi="Arial" w:cs="Arial"/>
              </w:rPr>
            </w:pPr>
            <w:r>
              <w:rPr>
                <w:rFonts w:ascii="Arial" w:hAnsi="Arial" w:cs="Arial"/>
              </w:rPr>
              <w:t>Seminar</w:t>
            </w:r>
          </w:p>
        </w:tc>
        <w:tc>
          <w:tcPr>
            <w:tcW w:w="567" w:type="dxa"/>
            <w:vAlign w:val="center"/>
          </w:tcPr>
          <w:p w14:paraId="2644933D" w14:textId="0F44BAEE"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2FD140F6" w14:textId="5AC3FB06"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09B5E0E2" w14:textId="2B8208B8"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2180E478" w14:textId="36955821" w:rsidR="00A001C4" w:rsidRDefault="00A001C4" w:rsidP="008D4B2C">
            <w:pPr>
              <w:spacing w:after="120"/>
              <w:jc w:val="center"/>
              <w:rPr>
                <w:rFonts w:ascii="Arial" w:hAnsi="Arial" w:cs="Arial"/>
                <w:b/>
              </w:rPr>
            </w:pPr>
            <w:r>
              <w:rPr>
                <w:rFonts w:ascii="Arial" w:hAnsi="Arial" w:cs="Arial"/>
                <w:b/>
              </w:rPr>
              <w:t>x</w:t>
            </w:r>
          </w:p>
        </w:tc>
        <w:tc>
          <w:tcPr>
            <w:tcW w:w="567" w:type="dxa"/>
          </w:tcPr>
          <w:p w14:paraId="68C98311" w14:textId="1A62C94D" w:rsidR="00A001C4" w:rsidRDefault="00A001C4" w:rsidP="008D4B2C">
            <w:pPr>
              <w:spacing w:after="120"/>
              <w:jc w:val="center"/>
              <w:rPr>
                <w:rFonts w:ascii="Arial" w:hAnsi="Arial" w:cs="Arial"/>
                <w:b/>
              </w:rPr>
            </w:pPr>
            <w:r>
              <w:rPr>
                <w:rFonts w:ascii="Arial" w:hAnsi="Arial" w:cs="Arial"/>
                <w:b/>
              </w:rPr>
              <w:t>x</w:t>
            </w:r>
          </w:p>
        </w:tc>
        <w:tc>
          <w:tcPr>
            <w:tcW w:w="567" w:type="dxa"/>
            <w:vAlign w:val="center"/>
          </w:tcPr>
          <w:p w14:paraId="063EC003" w14:textId="5AD1443F"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3058DAF4" w14:textId="29340459"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5BD48E64" w14:textId="7D74548E" w:rsidR="00A001C4" w:rsidRPr="00302082" w:rsidRDefault="00A001C4" w:rsidP="008D4B2C">
            <w:pPr>
              <w:spacing w:after="120"/>
              <w:jc w:val="center"/>
              <w:rPr>
                <w:rFonts w:ascii="Arial" w:hAnsi="Arial" w:cs="Arial"/>
                <w:b/>
              </w:rPr>
            </w:pPr>
          </w:p>
        </w:tc>
        <w:tc>
          <w:tcPr>
            <w:tcW w:w="567" w:type="dxa"/>
          </w:tcPr>
          <w:p w14:paraId="532D783C" w14:textId="77777777" w:rsidR="00A001C4" w:rsidRPr="00302082" w:rsidRDefault="00A001C4" w:rsidP="008D4B2C">
            <w:pPr>
              <w:spacing w:after="120"/>
              <w:jc w:val="center"/>
              <w:rPr>
                <w:rFonts w:ascii="Arial" w:hAnsi="Arial" w:cs="Arial"/>
                <w:b/>
              </w:rPr>
            </w:pPr>
          </w:p>
        </w:tc>
        <w:tc>
          <w:tcPr>
            <w:tcW w:w="567" w:type="dxa"/>
          </w:tcPr>
          <w:p w14:paraId="39C9E699" w14:textId="77777777" w:rsidR="00A001C4" w:rsidRPr="00302082" w:rsidRDefault="00A001C4" w:rsidP="008D4B2C">
            <w:pPr>
              <w:spacing w:after="120"/>
              <w:jc w:val="center"/>
              <w:rPr>
                <w:rFonts w:ascii="Arial" w:hAnsi="Arial" w:cs="Arial"/>
                <w:b/>
              </w:rPr>
            </w:pPr>
          </w:p>
        </w:tc>
      </w:tr>
      <w:tr w:rsidR="00A001C4" w:rsidRPr="00302082" w14:paraId="3B5FF413" w14:textId="08B66AF5" w:rsidTr="00A001C4">
        <w:tc>
          <w:tcPr>
            <w:tcW w:w="2410" w:type="dxa"/>
            <w:shd w:val="clear" w:color="auto" w:fill="D9D9D9" w:themeFill="background1" w:themeFillShade="D9"/>
          </w:tcPr>
          <w:p w14:paraId="437A0616" w14:textId="77777777" w:rsidR="00A001C4" w:rsidRPr="00302082" w:rsidRDefault="00A001C4"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A001C4" w:rsidRPr="00302082" w:rsidRDefault="00A001C4" w:rsidP="008D4B2C">
            <w:pPr>
              <w:spacing w:after="120"/>
              <w:jc w:val="center"/>
              <w:rPr>
                <w:rFonts w:ascii="Arial" w:hAnsi="Arial" w:cs="Arial"/>
                <w:b/>
              </w:rPr>
            </w:pPr>
          </w:p>
        </w:tc>
        <w:tc>
          <w:tcPr>
            <w:tcW w:w="567" w:type="dxa"/>
            <w:vAlign w:val="center"/>
          </w:tcPr>
          <w:p w14:paraId="6096E61E" w14:textId="77777777" w:rsidR="00A001C4" w:rsidRPr="00302082" w:rsidRDefault="00A001C4" w:rsidP="008D4B2C">
            <w:pPr>
              <w:spacing w:after="120"/>
              <w:jc w:val="center"/>
              <w:rPr>
                <w:rFonts w:ascii="Arial" w:hAnsi="Arial" w:cs="Arial"/>
                <w:b/>
              </w:rPr>
            </w:pPr>
          </w:p>
        </w:tc>
        <w:tc>
          <w:tcPr>
            <w:tcW w:w="567" w:type="dxa"/>
            <w:vAlign w:val="center"/>
          </w:tcPr>
          <w:p w14:paraId="180701DD" w14:textId="77777777" w:rsidR="00A001C4" w:rsidRPr="00302082" w:rsidRDefault="00A001C4" w:rsidP="008D4B2C">
            <w:pPr>
              <w:spacing w:after="120"/>
              <w:jc w:val="center"/>
              <w:rPr>
                <w:rFonts w:ascii="Arial" w:hAnsi="Arial" w:cs="Arial"/>
                <w:b/>
              </w:rPr>
            </w:pPr>
          </w:p>
        </w:tc>
        <w:tc>
          <w:tcPr>
            <w:tcW w:w="567" w:type="dxa"/>
          </w:tcPr>
          <w:p w14:paraId="5FDF4384" w14:textId="77777777" w:rsidR="00A001C4" w:rsidRPr="00302082" w:rsidRDefault="00A001C4" w:rsidP="008D4B2C">
            <w:pPr>
              <w:spacing w:after="120"/>
              <w:jc w:val="center"/>
              <w:rPr>
                <w:rFonts w:ascii="Arial" w:hAnsi="Arial" w:cs="Arial"/>
                <w:b/>
              </w:rPr>
            </w:pPr>
          </w:p>
        </w:tc>
        <w:tc>
          <w:tcPr>
            <w:tcW w:w="567" w:type="dxa"/>
          </w:tcPr>
          <w:p w14:paraId="132DFCB1" w14:textId="77777777" w:rsidR="00A001C4" w:rsidRPr="00302082" w:rsidRDefault="00A001C4" w:rsidP="008D4B2C">
            <w:pPr>
              <w:spacing w:after="120"/>
              <w:jc w:val="center"/>
              <w:rPr>
                <w:rFonts w:ascii="Arial" w:hAnsi="Arial" w:cs="Arial"/>
                <w:b/>
              </w:rPr>
            </w:pPr>
          </w:p>
        </w:tc>
        <w:tc>
          <w:tcPr>
            <w:tcW w:w="567" w:type="dxa"/>
            <w:vAlign w:val="center"/>
          </w:tcPr>
          <w:p w14:paraId="525D4593" w14:textId="77777777" w:rsidR="00A001C4" w:rsidRPr="00302082" w:rsidRDefault="00A001C4" w:rsidP="008D4B2C">
            <w:pPr>
              <w:spacing w:after="120"/>
              <w:jc w:val="center"/>
              <w:rPr>
                <w:rFonts w:ascii="Arial" w:hAnsi="Arial" w:cs="Arial"/>
                <w:b/>
              </w:rPr>
            </w:pPr>
          </w:p>
        </w:tc>
        <w:tc>
          <w:tcPr>
            <w:tcW w:w="567" w:type="dxa"/>
            <w:vAlign w:val="center"/>
          </w:tcPr>
          <w:p w14:paraId="5F42FA1B" w14:textId="77777777" w:rsidR="00A001C4" w:rsidRPr="00302082" w:rsidRDefault="00A001C4" w:rsidP="008D4B2C">
            <w:pPr>
              <w:spacing w:after="120"/>
              <w:jc w:val="center"/>
              <w:rPr>
                <w:rFonts w:ascii="Arial" w:hAnsi="Arial" w:cs="Arial"/>
                <w:b/>
              </w:rPr>
            </w:pPr>
          </w:p>
        </w:tc>
        <w:tc>
          <w:tcPr>
            <w:tcW w:w="567" w:type="dxa"/>
            <w:vAlign w:val="center"/>
          </w:tcPr>
          <w:p w14:paraId="2781D89E" w14:textId="77777777" w:rsidR="00A001C4" w:rsidRPr="00302082" w:rsidRDefault="00A001C4" w:rsidP="008D4B2C">
            <w:pPr>
              <w:spacing w:after="120"/>
              <w:jc w:val="center"/>
              <w:rPr>
                <w:rFonts w:ascii="Arial" w:hAnsi="Arial" w:cs="Arial"/>
                <w:b/>
              </w:rPr>
            </w:pPr>
          </w:p>
        </w:tc>
        <w:tc>
          <w:tcPr>
            <w:tcW w:w="567" w:type="dxa"/>
          </w:tcPr>
          <w:p w14:paraId="13FB6B18" w14:textId="77777777" w:rsidR="00A001C4" w:rsidRPr="00302082" w:rsidRDefault="00A001C4" w:rsidP="008D4B2C">
            <w:pPr>
              <w:spacing w:after="120"/>
              <w:jc w:val="center"/>
              <w:rPr>
                <w:rFonts w:ascii="Arial" w:hAnsi="Arial" w:cs="Arial"/>
                <w:b/>
              </w:rPr>
            </w:pPr>
          </w:p>
        </w:tc>
        <w:tc>
          <w:tcPr>
            <w:tcW w:w="567" w:type="dxa"/>
          </w:tcPr>
          <w:p w14:paraId="5931ED9A" w14:textId="77777777" w:rsidR="00A001C4" w:rsidRPr="00302082" w:rsidRDefault="00A001C4" w:rsidP="008D4B2C">
            <w:pPr>
              <w:spacing w:after="120"/>
              <w:jc w:val="center"/>
              <w:rPr>
                <w:rFonts w:ascii="Arial" w:hAnsi="Arial" w:cs="Arial"/>
                <w:b/>
              </w:rPr>
            </w:pPr>
          </w:p>
        </w:tc>
      </w:tr>
      <w:tr w:rsidR="00A001C4" w:rsidRPr="00302082" w14:paraId="6DCCD9E4" w14:textId="6B751A6A" w:rsidTr="00A001C4">
        <w:tc>
          <w:tcPr>
            <w:tcW w:w="2410" w:type="dxa"/>
          </w:tcPr>
          <w:p w14:paraId="6B234C19" w14:textId="43F0F92F" w:rsidR="00A001C4" w:rsidRPr="005B6D95" w:rsidRDefault="00A001C4" w:rsidP="008D4B2C">
            <w:pPr>
              <w:spacing w:after="120"/>
              <w:rPr>
                <w:rFonts w:ascii="Arial" w:eastAsia="Arial" w:hAnsi="Arial" w:cs="Arial"/>
              </w:rPr>
            </w:pPr>
            <w:r>
              <w:rPr>
                <w:rFonts w:ascii="Arial" w:eastAsia="Arial" w:hAnsi="Arial" w:cs="Arial"/>
              </w:rPr>
              <w:t>Essay</w:t>
            </w:r>
          </w:p>
        </w:tc>
        <w:tc>
          <w:tcPr>
            <w:tcW w:w="567" w:type="dxa"/>
            <w:vAlign w:val="center"/>
          </w:tcPr>
          <w:p w14:paraId="442B5B0F" w14:textId="4967AE31" w:rsidR="00A001C4" w:rsidRDefault="00A001C4" w:rsidP="008D4B2C">
            <w:pPr>
              <w:spacing w:after="120"/>
              <w:jc w:val="center"/>
              <w:rPr>
                <w:rFonts w:ascii="Arial" w:hAnsi="Arial" w:cs="Arial"/>
                <w:b/>
              </w:rPr>
            </w:pPr>
            <w:r>
              <w:rPr>
                <w:rFonts w:ascii="Arial" w:hAnsi="Arial" w:cs="Arial"/>
                <w:b/>
              </w:rPr>
              <w:t>x</w:t>
            </w:r>
          </w:p>
        </w:tc>
        <w:tc>
          <w:tcPr>
            <w:tcW w:w="567" w:type="dxa"/>
            <w:vAlign w:val="center"/>
          </w:tcPr>
          <w:p w14:paraId="4E513194" w14:textId="2992659E" w:rsidR="00A001C4" w:rsidRDefault="00A001C4" w:rsidP="008D4B2C">
            <w:pPr>
              <w:spacing w:after="120"/>
              <w:jc w:val="center"/>
              <w:rPr>
                <w:rFonts w:ascii="Arial" w:hAnsi="Arial" w:cs="Arial"/>
                <w:b/>
              </w:rPr>
            </w:pPr>
            <w:r>
              <w:rPr>
                <w:rFonts w:ascii="Arial" w:hAnsi="Arial" w:cs="Arial"/>
                <w:b/>
              </w:rPr>
              <w:t>x</w:t>
            </w:r>
          </w:p>
        </w:tc>
        <w:tc>
          <w:tcPr>
            <w:tcW w:w="567" w:type="dxa"/>
            <w:vAlign w:val="center"/>
          </w:tcPr>
          <w:p w14:paraId="1BE7E085" w14:textId="705133BD"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299D1B6B" w14:textId="763AD597"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0B31AE31" w14:textId="4A20EC7A"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35E901E9" w14:textId="6C1CF071"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46FB2AA0" w14:textId="2D40FD03"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2C9F13F1" w14:textId="31372D8A" w:rsidR="00A001C4" w:rsidRDefault="00A001C4" w:rsidP="008D4B2C">
            <w:pPr>
              <w:spacing w:after="120"/>
              <w:jc w:val="center"/>
              <w:rPr>
                <w:rFonts w:ascii="Arial" w:hAnsi="Arial" w:cs="Arial"/>
                <w:b/>
              </w:rPr>
            </w:pPr>
            <w:r>
              <w:rPr>
                <w:rFonts w:ascii="Arial" w:hAnsi="Arial" w:cs="Arial"/>
                <w:b/>
              </w:rPr>
              <w:t>x</w:t>
            </w:r>
          </w:p>
        </w:tc>
        <w:tc>
          <w:tcPr>
            <w:tcW w:w="567" w:type="dxa"/>
          </w:tcPr>
          <w:p w14:paraId="027C6300" w14:textId="2CDACB9E" w:rsidR="00A001C4" w:rsidRDefault="00A001C4" w:rsidP="008D4B2C">
            <w:pPr>
              <w:spacing w:after="120"/>
              <w:jc w:val="center"/>
              <w:rPr>
                <w:rFonts w:ascii="Arial" w:hAnsi="Arial" w:cs="Arial"/>
                <w:b/>
              </w:rPr>
            </w:pPr>
            <w:r>
              <w:rPr>
                <w:rFonts w:ascii="Arial" w:hAnsi="Arial" w:cs="Arial"/>
                <w:b/>
              </w:rPr>
              <w:t>x</w:t>
            </w:r>
          </w:p>
        </w:tc>
        <w:tc>
          <w:tcPr>
            <w:tcW w:w="567" w:type="dxa"/>
          </w:tcPr>
          <w:p w14:paraId="06833CD0" w14:textId="60C246FC" w:rsidR="00A001C4" w:rsidRDefault="00A001C4" w:rsidP="008D4B2C">
            <w:pPr>
              <w:spacing w:after="120"/>
              <w:jc w:val="center"/>
              <w:rPr>
                <w:rFonts w:ascii="Arial" w:hAnsi="Arial" w:cs="Arial"/>
                <w:b/>
              </w:rPr>
            </w:pPr>
            <w:r>
              <w:rPr>
                <w:rFonts w:ascii="Arial" w:hAnsi="Arial" w:cs="Arial"/>
                <w:b/>
              </w:rPr>
              <w:t>x</w:t>
            </w:r>
          </w:p>
        </w:tc>
      </w:tr>
      <w:tr w:rsidR="00A001C4" w:rsidRPr="00302082" w14:paraId="4203ADB8" w14:textId="73C0A50B" w:rsidTr="00A001C4">
        <w:tc>
          <w:tcPr>
            <w:tcW w:w="2410" w:type="dxa"/>
          </w:tcPr>
          <w:p w14:paraId="66CFFBC2" w14:textId="5AC818AE" w:rsidR="00A001C4" w:rsidRPr="005D060F" w:rsidRDefault="00A001C4" w:rsidP="008D4B2C">
            <w:pPr>
              <w:spacing w:after="120"/>
              <w:rPr>
                <w:rFonts w:ascii="Arial" w:hAnsi="Arial" w:cs="Arial"/>
              </w:rPr>
            </w:pPr>
            <w:r>
              <w:rPr>
                <w:rFonts w:ascii="Arial" w:hAnsi="Arial" w:cs="Arial"/>
              </w:rPr>
              <w:t>Report</w:t>
            </w:r>
          </w:p>
        </w:tc>
        <w:tc>
          <w:tcPr>
            <w:tcW w:w="567" w:type="dxa"/>
            <w:vAlign w:val="center"/>
          </w:tcPr>
          <w:p w14:paraId="53FA2C19" w14:textId="182A228B"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3F7AA721" w14:textId="237BDEAD"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5F6A73FA" w14:textId="621A64D1"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11F0399B" w14:textId="299A9B31"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47DEA57B" w14:textId="2B40648B"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04AEA5C2" w14:textId="605DF5BF"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3B19B8D3" w14:textId="0FA984A5" w:rsidR="00A001C4" w:rsidRPr="00302082" w:rsidRDefault="00A001C4" w:rsidP="008D4B2C">
            <w:pPr>
              <w:spacing w:after="120"/>
              <w:jc w:val="center"/>
              <w:rPr>
                <w:rFonts w:ascii="Arial" w:hAnsi="Arial" w:cs="Arial"/>
                <w:b/>
              </w:rPr>
            </w:pPr>
            <w:r>
              <w:rPr>
                <w:rFonts w:ascii="Arial" w:hAnsi="Arial" w:cs="Arial"/>
                <w:b/>
              </w:rPr>
              <w:t>x</w:t>
            </w:r>
          </w:p>
        </w:tc>
        <w:tc>
          <w:tcPr>
            <w:tcW w:w="567" w:type="dxa"/>
            <w:vAlign w:val="center"/>
          </w:tcPr>
          <w:p w14:paraId="64D45D14" w14:textId="755262C3"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74995850" w14:textId="74A3D536" w:rsidR="00A001C4" w:rsidRPr="00302082" w:rsidRDefault="00A001C4" w:rsidP="008D4B2C">
            <w:pPr>
              <w:spacing w:after="120"/>
              <w:jc w:val="center"/>
              <w:rPr>
                <w:rFonts w:ascii="Arial" w:hAnsi="Arial" w:cs="Arial"/>
                <w:b/>
              </w:rPr>
            </w:pPr>
            <w:r>
              <w:rPr>
                <w:rFonts w:ascii="Arial" w:hAnsi="Arial" w:cs="Arial"/>
                <w:b/>
              </w:rPr>
              <w:t>x</w:t>
            </w:r>
          </w:p>
        </w:tc>
        <w:tc>
          <w:tcPr>
            <w:tcW w:w="567" w:type="dxa"/>
          </w:tcPr>
          <w:p w14:paraId="40887AA7" w14:textId="4C377AEB" w:rsidR="00A001C4" w:rsidRPr="00302082" w:rsidRDefault="00A001C4"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15BD74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3BB1A28" w:rsidR="008D4447" w:rsidRPr="008D4447" w:rsidRDefault="00A001C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5D059D2" w:rsidR="008D4447" w:rsidRPr="008D4447" w:rsidRDefault="00A001C4" w:rsidP="00A001C4">
      <w:pPr>
        <w:spacing w:after="120" w:line="240" w:lineRule="auto"/>
        <w:ind w:left="567" w:right="543"/>
        <w:jc w:val="both"/>
        <w:rPr>
          <w:rFonts w:ascii="Arial" w:hAnsi="Arial" w:cs="Arial"/>
          <w:iCs/>
          <w:sz w:val="24"/>
          <w:szCs w:val="24"/>
        </w:rPr>
      </w:pPr>
      <w:r w:rsidRPr="00A001C4">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A001C4">
        <w:rPr>
          <w:rFonts w:ascii="Arial" w:hAnsi="Arial" w:cs="Arial"/>
          <w:iCs/>
          <w:sz w:val="24"/>
          <w:szCs w:val="24"/>
        </w:rPr>
        <w:t>practicals</w:t>
      </w:r>
      <w:proofErr w:type="spellEnd"/>
      <w:r w:rsidRPr="00A001C4">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A001C4" w:rsidRDefault="00422B69" w:rsidP="00F67D56">
            <w:pPr>
              <w:spacing w:after="120"/>
              <w:ind w:right="70"/>
              <w:rPr>
                <w:rFonts w:ascii="Arial" w:hAnsi="Arial" w:cs="Arial"/>
                <w:sz w:val="20"/>
                <w:szCs w:val="20"/>
              </w:rPr>
            </w:pPr>
            <w:r w:rsidRPr="00A001C4">
              <w:rPr>
                <w:rFonts w:ascii="Arial" w:hAnsi="Arial" w:cs="Arial"/>
                <w:sz w:val="20"/>
                <w:szCs w:val="20"/>
              </w:rPr>
              <w:t>Date approved</w:t>
            </w:r>
          </w:p>
        </w:tc>
        <w:tc>
          <w:tcPr>
            <w:tcW w:w="1815" w:type="dxa"/>
          </w:tcPr>
          <w:p w14:paraId="399538EC" w14:textId="77777777" w:rsidR="00422B69" w:rsidRPr="00A001C4" w:rsidRDefault="00422B69" w:rsidP="00F67D56">
            <w:pPr>
              <w:spacing w:after="120"/>
              <w:ind w:right="39"/>
              <w:rPr>
                <w:rFonts w:ascii="Arial" w:hAnsi="Arial" w:cs="Arial"/>
                <w:sz w:val="20"/>
                <w:szCs w:val="20"/>
              </w:rPr>
            </w:pPr>
            <w:r w:rsidRPr="00A001C4">
              <w:rPr>
                <w:rFonts w:ascii="Arial" w:hAnsi="Arial" w:cs="Arial"/>
                <w:sz w:val="20"/>
                <w:szCs w:val="20"/>
              </w:rPr>
              <w:t>Major/minor revision</w:t>
            </w:r>
          </w:p>
        </w:tc>
        <w:tc>
          <w:tcPr>
            <w:tcW w:w="1974" w:type="dxa"/>
          </w:tcPr>
          <w:p w14:paraId="2CB59A71" w14:textId="77777777" w:rsidR="00422B69" w:rsidRPr="00A001C4" w:rsidRDefault="00422B69" w:rsidP="00F67D56">
            <w:pPr>
              <w:spacing w:after="120"/>
              <w:ind w:right="35"/>
              <w:rPr>
                <w:rFonts w:ascii="Arial" w:hAnsi="Arial" w:cs="Arial"/>
                <w:sz w:val="20"/>
                <w:szCs w:val="20"/>
              </w:rPr>
            </w:pPr>
            <w:r w:rsidRPr="00A001C4">
              <w:rPr>
                <w:rFonts w:ascii="Arial" w:hAnsi="Arial" w:cs="Arial"/>
                <w:sz w:val="20"/>
                <w:szCs w:val="20"/>
              </w:rPr>
              <w:t>Start date of</w:t>
            </w:r>
            <w:r w:rsidR="00710647" w:rsidRPr="00A001C4">
              <w:rPr>
                <w:rFonts w:ascii="Arial" w:hAnsi="Arial" w:cs="Arial"/>
                <w:sz w:val="20"/>
                <w:szCs w:val="20"/>
              </w:rPr>
              <w:t xml:space="preserve"> delivery of </w:t>
            </w:r>
            <w:r w:rsidRPr="00A001C4">
              <w:rPr>
                <w:rFonts w:ascii="Arial" w:hAnsi="Arial" w:cs="Arial"/>
                <w:sz w:val="20"/>
                <w:szCs w:val="20"/>
              </w:rPr>
              <w:t>revised version</w:t>
            </w:r>
          </w:p>
        </w:tc>
        <w:tc>
          <w:tcPr>
            <w:tcW w:w="2359" w:type="dxa"/>
          </w:tcPr>
          <w:p w14:paraId="4DF29952" w14:textId="77777777" w:rsidR="00422B69" w:rsidRPr="00A001C4" w:rsidRDefault="00422B69" w:rsidP="00F67D56">
            <w:pPr>
              <w:spacing w:after="120"/>
              <w:ind w:right="-23"/>
              <w:rPr>
                <w:rFonts w:ascii="Arial" w:hAnsi="Arial" w:cs="Arial"/>
                <w:sz w:val="20"/>
                <w:szCs w:val="20"/>
              </w:rPr>
            </w:pPr>
            <w:r w:rsidRPr="00A001C4">
              <w:rPr>
                <w:rFonts w:ascii="Arial" w:hAnsi="Arial" w:cs="Arial"/>
                <w:sz w:val="20"/>
                <w:szCs w:val="20"/>
              </w:rPr>
              <w:t>Section revised</w:t>
            </w:r>
          </w:p>
        </w:tc>
        <w:tc>
          <w:tcPr>
            <w:tcW w:w="2602" w:type="dxa"/>
          </w:tcPr>
          <w:p w14:paraId="6EF0C86F" w14:textId="77777777" w:rsidR="00422B69" w:rsidRPr="00A001C4" w:rsidRDefault="00422B69" w:rsidP="00F67D56">
            <w:pPr>
              <w:spacing w:after="120"/>
              <w:ind w:right="30"/>
              <w:rPr>
                <w:rFonts w:ascii="Arial" w:hAnsi="Arial" w:cs="Arial"/>
                <w:sz w:val="20"/>
                <w:szCs w:val="20"/>
              </w:rPr>
            </w:pPr>
            <w:r w:rsidRPr="00A001C4">
              <w:rPr>
                <w:rFonts w:ascii="Arial" w:hAnsi="Arial" w:cs="Arial"/>
                <w:sz w:val="20"/>
                <w:szCs w:val="20"/>
              </w:rPr>
              <w:t>Impacts PLOs</w:t>
            </w:r>
            <w:r w:rsidR="00694309" w:rsidRPr="00A001C4">
              <w:rPr>
                <w:rFonts w:ascii="Arial" w:hAnsi="Arial" w:cs="Arial"/>
                <w:sz w:val="20"/>
                <w:szCs w:val="20"/>
              </w:rPr>
              <w:t xml:space="preserve"> (</w:t>
            </w:r>
            <w:r w:rsidR="001A425B" w:rsidRPr="00A001C4">
              <w:rPr>
                <w:rFonts w:ascii="Arial" w:hAnsi="Arial" w:cs="Arial"/>
                <w:sz w:val="20"/>
                <w:szCs w:val="20"/>
              </w:rPr>
              <w:t>Q6&amp;7 cover sheet)</w:t>
            </w:r>
          </w:p>
        </w:tc>
      </w:tr>
      <w:tr w:rsidR="00A001C4" w:rsidRPr="009D52D0" w14:paraId="7FF02375" w14:textId="77777777" w:rsidTr="00F67D56">
        <w:trPr>
          <w:trHeight w:val="305"/>
        </w:trPr>
        <w:tc>
          <w:tcPr>
            <w:tcW w:w="1593" w:type="dxa"/>
          </w:tcPr>
          <w:p w14:paraId="724CA749" w14:textId="20075971" w:rsidR="00A001C4" w:rsidRPr="00A001C4" w:rsidRDefault="00A001C4" w:rsidP="00A001C4">
            <w:pPr>
              <w:spacing w:after="120"/>
              <w:ind w:right="70"/>
              <w:rPr>
                <w:rFonts w:ascii="Arial" w:hAnsi="Arial" w:cs="Arial"/>
                <w:sz w:val="20"/>
                <w:szCs w:val="20"/>
              </w:rPr>
            </w:pPr>
            <w:r w:rsidRPr="00A001C4">
              <w:rPr>
                <w:rFonts w:ascii="Arial" w:hAnsi="Arial" w:cs="Arial"/>
                <w:sz w:val="20"/>
                <w:szCs w:val="20"/>
              </w:rPr>
              <w:t>09/01/2019</w:t>
            </w:r>
          </w:p>
        </w:tc>
        <w:tc>
          <w:tcPr>
            <w:tcW w:w="1815" w:type="dxa"/>
          </w:tcPr>
          <w:p w14:paraId="01BA9967" w14:textId="54FF1246" w:rsidR="00A001C4" w:rsidRPr="00A001C4" w:rsidRDefault="00A001C4" w:rsidP="00A001C4">
            <w:pPr>
              <w:spacing w:after="120"/>
              <w:ind w:right="39"/>
              <w:rPr>
                <w:rFonts w:ascii="Arial" w:hAnsi="Arial" w:cs="Arial"/>
                <w:sz w:val="20"/>
                <w:szCs w:val="20"/>
              </w:rPr>
            </w:pPr>
            <w:r w:rsidRPr="00A001C4">
              <w:rPr>
                <w:rFonts w:ascii="Arial" w:hAnsi="Arial" w:cs="Arial"/>
                <w:sz w:val="20"/>
                <w:szCs w:val="20"/>
              </w:rPr>
              <w:t>Minor</w:t>
            </w:r>
          </w:p>
        </w:tc>
        <w:tc>
          <w:tcPr>
            <w:tcW w:w="1974" w:type="dxa"/>
          </w:tcPr>
          <w:p w14:paraId="6E9BBDE3" w14:textId="586CF98B" w:rsidR="00A001C4" w:rsidRPr="00A001C4" w:rsidRDefault="00A001C4" w:rsidP="00A001C4">
            <w:pPr>
              <w:spacing w:after="120"/>
              <w:ind w:right="35"/>
              <w:rPr>
                <w:rFonts w:ascii="Arial" w:hAnsi="Arial" w:cs="Arial"/>
                <w:sz w:val="20"/>
                <w:szCs w:val="20"/>
              </w:rPr>
            </w:pPr>
            <w:r w:rsidRPr="00A001C4">
              <w:rPr>
                <w:rFonts w:ascii="Arial" w:hAnsi="Arial" w:cs="Arial"/>
                <w:sz w:val="20"/>
                <w:szCs w:val="20"/>
              </w:rPr>
              <w:t>September 2019</w:t>
            </w:r>
          </w:p>
        </w:tc>
        <w:tc>
          <w:tcPr>
            <w:tcW w:w="2359" w:type="dxa"/>
          </w:tcPr>
          <w:p w14:paraId="67D09384" w14:textId="67AE3BD6" w:rsidR="00A001C4" w:rsidRPr="00A001C4" w:rsidRDefault="00A001C4" w:rsidP="00A001C4">
            <w:pPr>
              <w:spacing w:after="120"/>
              <w:ind w:right="-23"/>
              <w:rPr>
                <w:rFonts w:ascii="Arial" w:hAnsi="Arial" w:cs="Arial"/>
                <w:sz w:val="20"/>
                <w:szCs w:val="20"/>
              </w:rPr>
            </w:pPr>
            <w:r w:rsidRPr="00A001C4">
              <w:rPr>
                <w:rFonts w:ascii="Arial" w:hAnsi="Arial" w:cs="Arial"/>
                <w:sz w:val="20"/>
                <w:szCs w:val="20"/>
              </w:rPr>
              <w:t>7, 11</w:t>
            </w:r>
          </w:p>
        </w:tc>
        <w:tc>
          <w:tcPr>
            <w:tcW w:w="2602" w:type="dxa"/>
          </w:tcPr>
          <w:p w14:paraId="47B82F01" w14:textId="72E9DB91" w:rsidR="00A001C4" w:rsidRPr="00A001C4" w:rsidRDefault="00A001C4" w:rsidP="00A001C4">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29B71769" w:rsidR="00422B69" w:rsidRPr="00A001C4" w:rsidRDefault="0032358A" w:rsidP="00F67D56">
            <w:pPr>
              <w:spacing w:after="120"/>
              <w:ind w:right="70"/>
              <w:rPr>
                <w:rFonts w:ascii="Arial" w:hAnsi="Arial" w:cs="Arial"/>
                <w:sz w:val="20"/>
                <w:szCs w:val="20"/>
              </w:rPr>
            </w:pPr>
            <w:r>
              <w:rPr>
                <w:rFonts w:ascii="Arial" w:hAnsi="Arial" w:cs="Arial"/>
                <w:sz w:val="20"/>
                <w:szCs w:val="20"/>
              </w:rPr>
              <w:t>20/11/20</w:t>
            </w:r>
          </w:p>
        </w:tc>
        <w:tc>
          <w:tcPr>
            <w:tcW w:w="1815" w:type="dxa"/>
          </w:tcPr>
          <w:p w14:paraId="58FCC70D" w14:textId="30612EAB" w:rsidR="00422B69" w:rsidRPr="00A001C4" w:rsidRDefault="0032358A"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3AC6B35" w:rsidR="00422B69" w:rsidRPr="00A001C4" w:rsidRDefault="0032358A"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54D0A1B3" w:rsidR="00422B69" w:rsidRPr="00A001C4" w:rsidRDefault="0032358A" w:rsidP="00F67D56">
            <w:pPr>
              <w:spacing w:after="120"/>
              <w:ind w:right="-23"/>
              <w:rPr>
                <w:rFonts w:ascii="Arial" w:hAnsi="Arial" w:cs="Arial"/>
                <w:sz w:val="20"/>
                <w:szCs w:val="20"/>
              </w:rPr>
            </w:pPr>
            <w:r>
              <w:rPr>
                <w:rFonts w:ascii="Arial" w:hAnsi="Arial" w:cs="Arial"/>
                <w:sz w:val="20"/>
                <w:szCs w:val="20"/>
              </w:rPr>
              <w:t>12</w:t>
            </w:r>
          </w:p>
        </w:tc>
        <w:tc>
          <w:tcPr>
            <w:tcW w:w="2602" w:type="dxa"/>
          </w:tcPr>
          <w:p w14:paraId="400AF31F" w14:textId="0DB27A0B" w:rsidR="00422B69" w:rsidRPr="00A001C4" w:rsidRDefault="0032358A"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A04C2FC" w:rsidR="008B2543" w:rsidRDefault="0019787E" w:rsidP="009A2D37">
        <w:pPr>
          <w:pStyle w:val="Footer"/>
          <w:jc w:val="center"/>
        </w:pPr>
        <w:r>
          <w:fldChar w:fldCharType="begin"/>
        </w:r>
        <w:r>
          <w:instrText xml:space="preserve"> PAGE   \* MERGEFORMAT </w:instrText>
        </w:r>
        <w:r>
          <w:fldChar w:fldCharType="separate"/>
        </w:r>
        <w:r w:rsidR="0032358A">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38F5CC3" w:rsidR="00EB41D1" w:rsidRDefault="00EB41D1" w:rsidP="00EB41D1">
        <w:pPr>
          <w:pStyle w:val="Footer"/>
          <w:jc w:val="center"/>
        </w:pPr>
        <w:r>
          <w:fldChar w:fldCharType="begin"/>
        </w:r>
        <w:r>
          <w:instrText xml:space="preserve"> PAGE   \* MERGEFORMAT </w:instrText>
        </w:r>
        <w:r>
          <w:fldChar w:fldCharType="separate"/>
        </w:r>
        <w:r w:rsidR="0032358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58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566"/>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01C4"/>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0206"/>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E03BB-521E-4EA6-AB3D-9EB976D436E4}">
  <ds:schemaRefs>
    <ds:schemaRef ds:uri="http://schemas.openxmlformats.org/officeDocument/2006/bibliography"/>
  </ds:schemaRefs>
</ds:datastoreItem>
</file>

<file path=customXml/itemProps2.xml><?xml version="1.0" encoding="utf-8"?>
<ds:datastoreItem xmlns:ds="http://schemas.openxmlformats.org/officeDocument/2006/customXml" ds:itemID="{6574128C-523A-4A78-AEEA-6F6CC11A9C38}"/>
</file>

<file path=customXml/itemProps3.xml><?xml version="1.0" encoding="utf-8"?>
<ds:datastoreItem xmlns:ds="http://schemas.openxmlformats.org/officeDocument/2006/customXml" ds:itemID="{0C37B5E3-CF7D-4810-87C8-E4F46199DB83}"/>
</file>

<file path=customXml/itemProps4.xml><?xml version="1.0" encoding="utf-8"?>
<ds:datastoreItem xmlns:ds="http://schemas.openxmlformats.org/officeDocument/2006/customXml" ds:itemID="{0241B8B1-725C-49B7-86BD-5068F4053F9D}"/>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2021-02-23T15:00:00Z</dcterms:created>
  <dcterms:modified xsi:type="dcterms:W3CDTF">2021-02-23T15:00:00Z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17600</vt:r8>
  </property>
  <property fmtid="{D5CDD505-2E9C-101B-9397-08002B2CF9AE}" pid="3" name="_dlc_DocIdItemGuid">
    <vt:lpwstr>1b338a51-d737-41cf-ad62-7f23a86c5577</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