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FC7BA69" w:rsidR="00694B52" w:rsidRPr="009D52D0" w:rsidRDefault="000D7597" w:rsidP="00A05CF7">
      <w:pPr>
        <w:spacing w:after="120" w:line="240" w:lineRule="auto"/>
        <w:ind w:left="567" w:right="543"/>
        <w:jc w:val="both"/>
        <w:rPr>
          <w:rFonts w:ascii="Arial" w:hAnsi="Arial" w:cs="Arial"/>
          <w:sz w:val="24"/>
          <w:szCs w:val="24"/>
        </w:rPr>
      </w:pPr>
      <w:r w:rsidRPr="000D7597">
        <w:rPr>
          <w:rFonts w:ascii="Arial" w:hAnsi="Arial" w:cs="Arial"/>
          <w:sz w:val="24"/>
          <w:szCs w:val="24"/>
        </w:rPr>
        <w:t xml:space="preserve">BIOS5200 (BI520) </w:t>
      </w:r>
      <w:r>
        <w:rPr>
          <w:rFonts w:ascii="Arial" w:hAnsi="Arial" w:cs="Arial"/>
          <w:sz w:val="24"/>
          <w:szCs w:val="24"/>
        </w:rPr>
        <w:t>–</w:t>
      </w:r>
      <w:r w:rsidRPr="000D7597">
        <w:rPr>
          <w:rFonts w:ascii="Arial" w:hAnsi="Arial" w:cs="Arial"/>
          <w:sz w:val="24"/>
          <w:szCs w:val="24"/>
        </w:rPr>
        <w:t xml:space="preserve"> Metabolism and Metabolic Disease</w:t>
      </w:r>
      <w:bookmarkStart w:id="0" w:name="_GoBack"/>
      <w:bookmarkEnd w:id="0"/>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FE0E45E" w:rsidR="00694B52" w:rsidRPr="00694B52" w:rsidRDefault="000D7597"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3617AA1" w:rsidR="00694B52" w:rsidRPr="00694B52" w:rsidRDefault="000D7597"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C085BE1" w:rsidR="00694B52" w:rsidRPr="00694B52" w:rsidRDefault="000D7597"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E183619" w:rsidR="00694B52" w:rsidRPr="00694B52" w:rsidRDefault="000D7597"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1AF7EABC" w:rsidR="00694B52" w:rsidRPr="00694B52" w:rsidRDefault="007D5CB9" w:rsidP="007D5CB9">
      <w:pPr>
        <w:spacing w:after="120" w:line="240" w:lineRule="auto"/>
        <w:ind w:left="567" w:right="543"/>
        <w:rPr>
          <w:rFonts w:ascii="Arial" w:hAnsi="Arial" w:cs="Arial"/>
          <w:iCs/>
          <w:sz w:val="24"/>
          <w:szCs w:val="24"/>
        </w:rPr>
      </w:pPr>
      <w:r>
        <w:rPr>
          <w:rFonts w:ascii="Arial" w:hAnsi="Arial" w:cs="Arial"/>
          <w:iCs/>
          <w:sz w:val="24"/>
          <w:szCs w:val="24"/>
        </w:rPr>
        <w:t xml:space="preserve">Compulsory for BSc Biochemistry; </w:t>
      </w:r>
      <w:r w:rsidRPr="007D5CB9">
        <w:rPr>
          <w:rFonts w:ascii="Arial" w:hAnsi="Arial" w:cs="Arial"/>
          <w:iCs/>
          <w:sz w:val="24"/>
          <w:szCs w:val="24"/>
        </w:rPr>
        <w:t xml:space="preserve">BSc Biomedical Science </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431CEC5F"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7D5CB9">
        <w:rPr>
          <w:rFonts w:ascii="Arial" w:hAnsi="Arial" w:cs="Arial"/>
          <w:sz w:val="24"/>
          <w:szCs w:val="24"/>
        </w:rPr>
        <w:t>Demonstrate critical u</w:t>
      </w:r>
      <w:r w:rsidR="007D5CB9" w:rsidRPr="007D5CB9">
        <w:rPr>
          <w:rFonts w:ascii="Arial" w:hAnsi="Arial" w:cs="Arial"/>
          <w:sz w:val="24"/>
          <w:szCs w:val="24"/>
        </w:rPr>
        <w:t>nderstand</w:t>
      </w:r>
      <w:r w:rsidR="007D5CB9">
        <w:rPr>
          <w:rFonts w:ascii="Arial" w:hAnsi="Arial" w:cs="Arial"/>
          <w:sz w:val="24"/>
          <w:szCs w:val="24"/>
        </w:rPr>
        <w:t>ing of</w:t>
      </w:r>
      <w:r w:rsidR="007D5CB9" w:rsidRPr="007D5CB9">
        <w:rPr>
          <w:rFonts w:ascii="Arial" w:hAnsi="Arial" w:cs="Arial"/>
          <w:sz w:val="24"/>
          <w:szCs w:val="24"/>
        </w:rPr>
        <w:t xml:space="preserve"> selected mechanisms that can lead to human metabolic diseases, and their genetic basis.</w:t>
      </w:r>
    </w:p>
    <w:p w14:paraId="56792C8A" w14:textId="3D97F0D3"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7D5CB9" w:rsidRPr="007D5CB9">
        <w:rPr>
          <w:rFonts w:ascii="Arial" w:hAnsi="Arial" w:cs="Arial"/>
          <w:sz w:val="24"/>
          <w:szCs w:val="24"/>
        </w:rPr>
        <w:t>Recall metabolic maps that relate the main pathways of catabolism and biosynthesis to each other.</w:t>
      </w:r>
    </w:p>
    <w:p w14:paraId="01AE9F06" w14:textId="7B22D5F1"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7D5CB9">
        <w:rPr>
          <w:rFonts w:ascii="Arial" w:hAnsi="Arial" w:cs="Arial"/>
          <w:sz w:val="24"/>
          <w:szCs w:val="24"/>
        </w:rPr>
        <w:t>Demonstrate significant u</w:t>
      </w:r>
      <w:r w:rsidR="007D5CB9" w:rsidRPr="007D5CB9">
        <w:rPr>
          <w:rFonts w:ascii="Arial" w:hAnsi="Arial" w:cs="Arial"/>
          <w:sz w:val="24"/>
          <w:szCs w:val="24"/>
        </w:rPr>
        <w:t>nderstand</w:t>
      </w:r>
      <w:r w:rsidR="007D5CB9">
        <w:rPr>
          <w:rFonts w:ascii="Arial" w:hAnsi="Arial" w:cs="Arial"/>
          <w:sz w:val="24"/>
          <w:szCs w:val="24"/>
        </w:rPr>
        <w:t>ing about</w:t>
      </w:r>
      <w:r w:rsidR="007D5CB9" w:rsidRPr="007D5CB9">
        <w:rPr>
          <w:rFonts w:ascii="Arial" w:hAnsi="Arial" w:cs="Arial"/>
          <w:sz w:val="24"/>
          <w:szCs w:val="24"/>
        </w:rPr>
        <w:t xml:space="preserve"> how metabolic pathways interact with each other, including those in different tissues.</w:t>
      </w:r>
    </w:p>
    <w:p w14:paraId="7029D727" w14:textId="682B7658" w:rsidR="008D4447" w:rsidRPr="007D5CB9" w:rsidRDefault="00CC3B7F" w:rsidP="007D5CB9">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7D5CB9">
        <w:rPr>
          <w:rFonts w:ascii="Arial" w:hAnsi="Arial" w:cs="Arial"/>
          <w:sz w:val="24"/>
          <w:szCs w:val="24"/>
        </w:rPr>
        <w:t>Demonstrate critical u</w:t>
      </w:r>
      <w:r w:rsidR="007D5CB9" w:rsidRPr="007D5CB9">
        <w:rPr>
          <w:rFonts w:ascii="Arial" w:hAnsi="Arial" w:cs="Arial"/>
          <w:sz w:val="24"/>
          <w:szCs w:val="24"/>
        </w:rPr>
        <w:t>nderstand</w:t>
      </w:r>
      <w:r w:rsidR="007D5CB9">
        <w:rPr>
          <w:rFonts w:ascii="Arial" w:hAnsi="Arial" w:cs="Arial"/>
          <w:sz w:val="24"/>
          <w:szCs w:val="24"/>
        </w:rPr>
        <w:t>ing of</w:t>
      </w:r>
      <w:r w:rsidR="007D5CB9" w:rsidRPr="007D5CB9">
        <w:rPr>
          <w:rFonts w:ascii="Arial" w:hAnsi="Arial" w:cs="Arial"/>
          <w:sz w:val="24"/>
          <w:szCs w:val="24"/>
        </w:rPr>
        <w:t xml:space="preserve"> selected chemical mechanisms that underpin the metabolism studied.</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24128C89"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7D5CB9" w:rsidRPr="007D5CB9">
        <w:rPr>
          <w:rFonts w:ascii="Arial" w:hAnsi="Arial" w:cs="Arial"/>
          <w:sz w:val="24"/>
          <w:szCs w:val="24"/>
        </w:rPr>
        <w:t xml:space="preserve">Communicate </w:t>
      </w:r>
      <w:r w:rsidR="007D5CB9">
        <w:rPr>
          <w:rFonts w:ascii="Arial" w:hAnsi="Arial" w:cs="Arial"/>
          <w:sz w:val="24"/>
          <w:szCs w:val="24"/>
        </w:rPr>
        <w:t xml:space="preserve">effectively and confidently </w:t>
      </w:r>
      <w:r w:rsidR="007D5CB9" w:rsidRPr="007D5CB9">
        <w:rPr>
          <w:rFonts w:ascii="Arial" w:hAnsi="Arial" w:cs="Arial"/>
          <w:sz w:val="24"/>
          <w:szCs w:val="24"/>
        </w:rPr>
        <w:t>using a variety of methods</w:t>
      </w:r>
      <w:r w:rsidR="007D5CB9">
        <w:rPr>
          <w:rFonts w:ascii="Arial" w:hAnsi="Arial" w:cs="Arial"/>
          <w:sz w:val="24"/>
          <w:szCs w:val="24"/>
        </w:rPr>
        <w:t>.</w:t>
      </w:r>
    </w:p>
    <w:p w14:paraId="27F7E818" w14:textId="703F3D00"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7D5CB9" w:rsidRPr="007D5CB9">
        <w:rPr>
          <w:rFonts w:ascii="Arial" w:hAnsi="Arial" w:cs="Arial"/>
          <w:sz w:val="24"/>
          <w:szCs w:val="24"/>
        </w:rPr>
        <w:t>Analyse data relating to metabolic defects and report results.</w:t>
      </w:r>
    </w:p>
    <w:p w14:paraId="223D5195" w14:textId="0C0F0B6D" w:rsidR="008D4447" w:rsidRPr="007D5CB9" w:rsidRDefault="00A60A1D" w:rsidP="007D5CB9">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7D5CB9" w:rsidRPr="007D5CB9">
        <w:rPr>
          <w:rFonts w:ascii="Arial" w:hAnsi="Arial" w:cs="Arial"/>
          <w:sz w:val="24"/>
          <w:szCs w:val="24"/>
        </w:rPr>
        <w:t xml:space="preserve">Solve </w:t>
      </w:r>
      <w:r w:rsidR="007D5CB9">
        <w:rPr>
          <w:rFonts w:ascii="Arial" w:hAnsi="Arial" w:cs="Arial"/>
          <w:sz w:val="24"/>
          <w:szCs w:val="24"/>
        </w:rPr>
        <w:t xml:space="preserve">complex </w:t>
      </w:r>
      <w:r w:rsidR="007D5CB9" w:rsidRPr="007D5CB9">
        <w:rPr>
          <w:rFonts w:ascii="Arial" w:hAnsi="Arial" w:cs="Arial"/>
          <w:sz w:val="24"/>
          <w:szCs w:val="24"/>
        </w:rPr>
        <w:t>problems.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4FE8596" w:rsidR="008D4447" w:rsidRPr="007D5CB9" w:rsidRDefault="007D5CB9" w:rsidP="00B3317C">
      <w:pPr>
        <w:spacing w:after="120" w:line="240" w:lineRule="auto"/>
        <w:ind w:left="567" w:right="543"/>
        <w:jc w:val="both"/>
        <w:rPr>
          <w:rFonts w:ascii="Arial" w:hAnsi="Arial" w:cs="Arial"/>
          <w:iCs/>
          <w:sz w:val="24"/>
          <w:szCs w:val="24"/>
        </w:rPr>
      </w:pPr>
      <w:r w:rsidRPr="007D5CB9">
        <w:rPr>
          <w:rFonts w:ascii="Arial" w:hAnsi="Arial" w:cs="Arial"/>
          <w:iCs/>
          <w:sz w:val="24"/>
          <w:szCs w:val="24"/>
        </w:rPr>
        <w:t>This module covers the general principles of metabolic disorders and focuses on pathways, enzyme mechanisms, and diseases associated with</w:t>
      </w:r>
      <w:r w:rsidR="00B340E7" w:rsidRPr="00B340E7">
        <w:t xml:space="preserve"> </w:t>
      </w:r>
      <w:r w:rsidR="00B340E7" w:rsidRPr="00B340E7">
        <w:rPr>
          <w:rFonts w:ascii="Arial" w:hAnsi="Arial" w:cs="Arial"/>
          <w:iCs/>
          <w:sz w:val="24"/>
          <w:szCs w:val="24"/>
        </w:rPr>
        <w:t>defects in metabolism.</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C2128E4" w14:textId="77777777" w:rsidR="007D5CB9" w:rsidRDefault="007D5CB9" w:rsidP="00910059">
      <w:pPr>
        <w:spacing w:after="120" w:line="240" w:lineRule="auto"/>
        <w:ind w:left="567" w:right="543"/>
        <w:jc w:val="both"/>
        <w:rPr>
          <w:rFonts w:ascii="Arial" w:hAnsi="Arial" w:cs="Arial"/>
          <w:bCs/>
          <w:sz w:val="24"/>
          <w:szCs w:val="24"/>
        </w:rPr>
      </w:pPr>
      <w:r w:rsidRPr="007D5CB9">
        <w:rPr>
          <w:rFonts w:ascii="Arial" w:hAnsi="Arial" w:cs="Arial"/>
          <w:bCs/>
          <w:sz w:val="24"/>
          <w:szCs w:val="24"/>
        </w:rPr>
        <w:t xml:space="preserve">Clarke, Joe T. R., </w:t>
      </w:r>
      <w:r>
        <w:rPr>
          <w:rFonts w:ascii="Arial" w:hAnsi="Arial" w:cs="Arial"/>
          <w:bCs/>
          <w:sz w:val="24"/>
          <w:szCs w:val="24"/>
        </w:rPr>
        <w:t xml:space="preserve">(2010). </w:t>
      </w:r>
      <w:r w:rsidRPr="007D5CB9">
        <w:rPr>
          <w:rFonts w:ascii="Arial" w:hAnsi="Arial" w:cs="Arial"/>
          <w:bCs/>
          <w:i/>
          <w:sz w:val="24"/>
          <w:szCs w:val="24"/>
        </w:rPr>
        <w:t>A Clinical Guide to Inherited Metabolic Diseases</w:t>
      </w:r>
      <w:r w:rsidRPr="007D5CB9">
        <w:rPr>
          <w:rFonts w:ascii="Arial" w:hAnsi="Arial" w:cs="Arial"/>
          <w:bCs/>
          <w:sz w:val="24"/>
          <w:szCs w:val="24"/>
        </w:rPr>
        <w:t xml:space="preserve">. </w:t>
      </w:r>
      <w:r>
        <w:rPr>
          <w:rFonts w:ascii="Arial" w:hAnsi="Arial" w:cs="Arial"/>
          <w:bCs/>
          <w:sz w:val="24"/>
          <w:szCs w:val="24"/>
        </w:rPr>
        <w:t>3</w:t>
      </w:r>
      <w:r w:rsidRPr="007D5CB9">
        <w:rPr>
          <w:rFonts w:ascii="Arial" w:hAnsi="Arial" w:cs="Arial"/>
          <w:bCs/>
          <w:sz w:val="24"/>
          <w:szCs w:val="24"/>
          <w:vertAlign w:val="superscript"/>
        </w:rPr>
        <w:t>rd</w:t>
      </w:r>
      <w:r>
        <w:rPr>
          <w:rFonts w:ascii="Arial" w:hAnsi="Arial" w:cs="Arial"/>
          <w:bCs/>
          <w:sz w:val="24"/>
          <w:szCs w:val="24"/>
        </w:rPr>
        <w:t xml:space="preserve"> Edition </w:t>
      </w:r>
      <w:r w:rsidRPr="007D5CB9">
        <w:rPr>
          <w:rFonts w:ascii="Arial" w:hAnsi="Arial" w:cs="Arial"/>
          <w:bCs/>
          <w:sz w:val="24"/>
          <w:szCs w:val="24"/>
        </w:rPr>
        <w:t>Cambridge: Cambridge Universi</w:t>
      </w:r>
      <w:r>
        <w:rPr>
          <w:rFonts w:ascii="Arial" w:hAnsi="Arial" w:cs="Arial"/>
          <w:bCs/>
          <w:sz w:val="24"/>
          <w:szCs w:val="24"/>
        </w:rPr>
        <w:t>ty Press.</w:t>
      </w:r>
    </w:p>
    <w:p w14:paraId="5102DE7A" w14:textId="079FE502" w:rsidR="008D4447" w:rsidRDefault="007D5CB9" w:rsidP="00910059">
      <w:pPr>
        <w:spacing w:after="120" w:line="240" w:lineRule="auto"/>
        <w:ind w:left="567" w:right="543"/>
        <w:jc w:val="both"/>
        <w:rPr>
          <w:rFonts w:ascii="Arial" w:hAnsi="Arial" w:cs="Arial"/>
          <w:bCs/>
          <w:sz w:val="24"/>
          <w:szCs w:val="24"/>
        </w:rPr>
      </w:pPr>
      <w:r w:rsidRPr="007D5CB9">
        <w:rPr>
          <w:rFonts w:ascii="Arial" w:hAnsi="Arial" w:cs="Arial"/>
          <w:bCs/>
          <w:sz w:val="24"/>
          <w:szCs w:val="24"/>
        </w:rPr>
        <w:lastRenderedPageBreak/>
        <w:t xml:space="preserve">Nelson DL, </w:t>
      </w:r>
      <w:proofErr w:type="spellStart"/>
      <w:r w:rsidRPr="007D5CB9">
        <w:rPr>
          <w:rFonts w:ascii="Arial" w:hAnsi="Arial" w:cs="Arial"/>
          <w:bCs/>
          <w:i/>
          <w:sz w:val="24"/>
          <w:szCs w:val="24"/>
        </w:rPr>
        <w:t>Lehninger</w:t>
      </w:r>
      <w:proofErr w:type="spellEnd"/>
      <w:r w:rsidRPr="007D5CB9">
        <w:rPr>
          <w:rFonts w:ascii="Arial" w:hAnsi="Arial" w:cs="Arial"/>
          <w:bCs/>
          <w:i/>
          <w:sz w:val="24"/>
          <w:szCs w:val="24"/>
        </w:rPr>
        <w:t xml:space="preserve"> Principles of Biochemistry</w:t>
      </w:r>
      <w:r w:rsidRPr="007D5CB9">
        <w:rPr>
          <w:rFonts w:ascii="Arial" w:hAnsi="Arial" w:cs="Arial"/>
          <w:bCs/>
          <w:sz w:val="24"/>
          <w:szCs w:val="24"/>
        </w:rPr>
        <w:t>. Editions 5 – 7.</w:t>
      </w:r>
    </w:p>
    <w:p w14:paraId="74DAE9D4" w14:textId="6CF2AE03" w:rsidR="007D5CB9" w:rsidRDefault="007D5CB9" w:rsidP="007D5CB9">
      <w:pPr>
        <w:spacing w:after="120" w:line="240" w:lineRule="auto"/>
        <w:ind w:left="567" w:right="543"/>
        <w:jc w:val="both"/>
        <w:rPr>
          <w:rFonts w:ascii="Arial" w:hAnsi="Arial" w:cs="Arial"/>
          <w:bCs/>
          <w:sz w:val="24"/>
          <w:szCs w:val="24"/>
        </w:rPr>
      </w:pPr>
      <w:proofErr w:type="spellStart"/>
      <w:r w:rsidRPr="007D5CB9">
        <w:rPr>
          <w:rFonts w:ascii="Arial" w:hAnsi="Arial" w:cs="Arial"/>
          <w:bCs/>
          <w:sz w:val="24"/>
          <w:szCs w:val="24"/>
        </w:rPr>
        <w:t>Newsholme</w:t>
      </w:r>
      <w:proofErr w:type="spellEnd"/>
      <w:r>
        <w:rPr>
          <w:rFonts w:ascii="Arial" w:hAnsi="Arial" w:cs="Arial"/>
          <w:bCs/>
          <w:sz w:val="24"/>
          <w:szCs w:val="24"/>
        </w:rPr>
        <w:t>, E.</w:t>
      </w:r>
      <w:r w:rsidRPr="007D5CB9">
        <w:rPr>
          <w:rFonts w:ascii="Arial" w:hAnsi="Arial" w:cs="Arial"/>
          <w:bCs/>
          <w:sz w:val="24"/>
          <w:szCs w:val="24"/>
        </w:rPr>
        <w:t xml:space="preserve"> and Leech,</w:t>
      </w:r>
      <w:r>
        <w:rPr>
          <w:rFonts w:ascii="Arial" w:hAnsi="Arial" w:cs="Arial"/>
          <w:bCs/>
          <w:sz w:val="24"/>
          <w:szCs w:val="24"/>
        </w:rPr>
        <w:t xml:space="preserve"> A.</w:t>
      </w:r>
      <w:r w:rsidRPr="007D5CB9">
        <w:rPr>
          <w:rFonts w:ascii="Arial" w:hAnsi="Arial" w:cs="Arial"/>
          <w:bCs/>
          <w:sz w:val="24"/>
          <w:szCs w:val="24"/>
        </w:rPr>
        <w:t xml:space="preserve"> </w:t>
      </w:r>
      <w:r>
        <w:rPr>
          <w:rFonts w:ascii="Arial" w:hAnsi="Arial" w:cs="Arial"/>
          <w:bCs/>
          <w:sz w:val="24"/>
          <w:szCs w:val="24"/>
        </w:rPr>
        <w:t xml:space="preserve">(2009). </w:t>
      </w:r>
      <w:r w:rsidRPr="007D5CB9">
        <w:rPr>
          <w:rFonts w:ascii="Arial" w:hAnsi="Arial" w:cs="Arial"/>
          <w:bCs/>
          <w:i/>
          <w:sz w:val="24"/>
          <w:szCs w:val="24"/>
        </w:rPr>
        <w:t>Functional Biochemistry in Health and Disease</w:t>
      </w:r>
      <w:r>
        <w:rPr>
          <w:rFonts w:ascii="Arial" w:hAnsi="Arial" w:cs="Arial"/>
          <w:bCs/>
          <w:sz w:val="24"/>
          <w:szCs w:val="24"/>
        </w:rPr>
        <w:t>. Chichester: Wiley.</w:t>
      </w:r>
    </w:p>
    <w:p w14:paraId="3CA05FD5" w14:textId="459E4A89" w:rsidR="007D5CB9" w:rsidRPr="00A05CF7" w:rsidRDefault="007D5CB9" w:rsidP="007D5CB9">
      <w:pPr>
        <w:spacing w:after="120" w:line="240" w:lineRule="auto"/>
        <w:ind w:left="567" w:right="543"/>
        <w:jc w:val="both"/>
        <w:rPr>
          <w:rFonts w:ascii="Arial" w:hAnsi="Arial" w:cs="Arial"/>
          <w:bCs/>
          <w:sz w:val="24"/>
          <w:szCs w:val="24"/>
        </w:rPr>
      </w:pPr>
      <w:r w:rsidRPr="007D5CB9">
        <w:rPr>
          <w:rFonts w:ascii="Arial" w:hAnsi="Arial" w:cs="Arial"/>
          <w:bCs/>
          <w:sz w:val="24"/>
          <w:szCs w:val="24"/>
        </w:rPr>
        <w:t>Osgood M</w:t>
      </w:r>
      <w:r w:rsidR="00F133B9">
        <w:rPr>
          <w:rFonts w:ascii="Arial" w:hAnsi="Arial" w:cs="Arial"/>
          <w:bCs/>
          <w:sz w:val="24"/>
          <w:szCs w:val="24"/>
        </w:rPr>
        <w:t>.</w:t>
      </w:r>
      <w:r w:rsidRPr="007D5CB9">
        <w:rPr>
          <w:rFonts w:ascii="Arial" w:hAnsi="Arial" w:cs="Arial"/>
          <w:bCs/>
          <w:sz w:val="24"/>
          <w:szCs w:val="24"/>
        </w:rPr>
        <w:t xml:space="preserve">, </w:t>
      </w:r>
      <w:proofErr w:type="spellStart"/>
      <w:r w:rsidRPr="007D5CB9">
        <w:rPr>
          <w:rFonts w:ascii="Arial" w:hAnsi="Arial" w:cs="Arial"/>
          <w:bCs/>
          <w:sz w:val="24"/>
          <w:szCs w:val="24"/>
        </w:rPr>
        <w:t>Ocorr</w:t>
      </w:r>
      <w:proofErr w:type="spellEnd"/>
      <w:r w:rsidRPr="007D5CB9">
        <w:rPr>
          <w:rFonts w:ascii="Arial" w:hAnsi="Arial" w:cs="Arial"/>
          <w:bCs/>
          <w:sz w:val="24"/>
          <w:szCs w:val="24"/>
        </w:rPr>
        <w:t xml:space="preserve"> K</w:t>
      </w:r>
      <w:r w:rsidR="00F133B9">
        <w:rPr>
          <w:rFonts w:ascii="Arial" w:hAnsi="Arial" w:cs="Arial"/>
          <w:bCs/>
          <w:sz w:val="24"/>
          <w:szCs w:val="24"/>
        </w:rPr>
        <w:t>.</w:t>
      </w:r>
      <w:r w:rsidRPr="007D5CB9">
        <w:rPr>
          <w:rFonts w:ascii="Arial" w:hAnsi="Arial" w:cs="Arial"/>
          <w:bCs/>
          <w:sz w:val="24"/>
          <w:szCs w:val="24"/>
        </w:rPr>
        <w:t>A</w:t>
      </w:r>
      <w:r w:rsidR="00F133B9">
        <w:rPr>
          <w:rFonts w:ascii="Arial" w:hAnsi="Arial" w:cs="Arial"/>
          <w:bCs/>
          <w:sz w:val="24"/>
          <w:szCs w:val="24"/>
        </w:rPr>
        <w:t>.</w:t>
      </w:r>
      <w:r w:rsidRPr="007D5CB9">
        <w:rPr>
          <w:rFonts w:ascii="Arial" w:hAnsi="Arial" w:cs="Arial"/>
          <w:bCs/>
          <w:sz w:val="24"/>
          <w:szCs w:val="24"/>
        </w:rPr>
        <w:t xml:space="preserve">, </w:t>
      </w:r>
      <w:r w:rsidR="00F133B9">
        <w:rPr>
          <w:rFonts w:ascii="Arial" w:hAnsi="Arial" w:cs="Arial"/>
          <w:bCs/>
          <w:sz w:val="24"/>
          <w:szCs w:val="24"/>
        </w:rPr>
        <w:t xml:space="preserve">(2012). </w:t>
      </w:r>
      <w:r w:rsidRPr="00F133B9">
        <w:rPr>
          <w:rFonts w:ascii="Arial" w:hAnsi="Arial" w:cs="Arial"/>
          <w:bCs/>
          <w:i/>
          <w:sz w:val="24"/>
          <w:szCs w:val="24"/>
        </w:rPr>
        <w:t xml:space="preserve">The Absolute, Ultimate Guide to </w:t>
      </w:r>
      <w:proofErr w:type="spellStart"/>
      <w:r w:rsidRPr="00F133B9">
        <w:rPr>
          <w:rFonts w:ascii="Arial" w:hAnsi="Arial" w:cs="Arial"/>
          <w:bCs/>
          <w:i/>
          <w:sz w:val="24"/>
          <w:szCs w:val="24"/>
        </w:rPr>
        <w:t>Lehninger</w:t>
      </w:r>
      <w:proofErr w:type="spellEnd"/>
      <w:r w:rsidRPr="00F133B9">
        <w:rPr>
          <w:rFonts w:ascii="Arial" w:hAnsi="Arial" w:cs="Arial"/>
          <w:bCs/>
          <w:i/>
          <w:sz w:val="24"/>
          <w:szCs w:val="24"/>
        </w:rPr>
        <w:t xml:space="preserve"> Principles of Biochemistry: Study Guide and Solutions Manual</w:t>
      </w:r>
      <w:r w:rsidRPr="007D5CB9">
        <w:rPr>
          <w:rFonts w:ascii="Arial" w:hAnsi="Arial" w:cs="Arial"/>
          <w:bCs/>
          <w:sz w:val="24"/>
          <w:szCs w:val="24"/>
        </w:rPr>
        <w:t>, 6</w:t>
      </w:r>
      <w:r w:rsidR="00F133B9">
        <w:rPr>
          <w:rFonts w:ascii="Arial" w:hAnsi="Arial" w:cs="Arial"/>
          <w:bCs/>
          <w:sz w:val="24"/>
          <w:szCs w:val="24"/>
        </w:rPr>
        <w:t>th edition, New York: W.H. Freeman.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A7E7D55"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133B9">
        <w:rPr>
          <w:rFonts w:ascii="Arial" w:hAnsi="Arial" w:cs="Arial"/>
          <w:iCs/>
          <w:sz w:val="24"/>
          <w:szCs w:val="24"/>
        </w:rPr>
        <w:t>23</w:t>
      </w:r>
    </w:p>
    <w:p w14:paraId="6C7D69ED" w14:textId="1D31850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133B9">
        <w:rPr>
          <w:rFonts w:ascii="Arial" w:hAnsi="Arial" w:cs="Arial"/>
          <w:iCs/>
          <w:sz w:val="24"/>
          <w:szCs w:val="24"/>
        </w:rPr>
        <w:t>127</w:t>
      </w:r>
    </w:p>
    <w:p w14:paraId="430C46A1" w14:textId="0EAA63C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F133B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D5CD1CC" w14:textId="4BDEC2CC" w:rsidR="008D4447" w:rsidRDefault="00F133B9"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Computer Practical Report (2,000 words) – </w:t>
      </w:r>
      <w:r w:rsidR="00553455">
        <w:rPr>
          <w:rFonts w:ascii="Arial" w:hAnsi="Arial" w:cs="Arial"/>
          <w:bCs/>
          <w:iCs/>
          <w:sz w:val="24"/>
          <w:szCs w:val="24"/>
        </w:rPr>
        <w:t>30</w:t>
      </w:r>
      <w:r>
        <w:rPr>
          <w:rFonts w:ascii="Arial" w:hAnsi="Arial" w:cs="Arial"/>
          <w:bCs/>
          <w:iCs/>
          <w:sz w:val="24"/>
          <w:szCs w:val="24"/>
        </w:rPr>
        <w:t>%</w:t>
      </w:r>
    </w:p>
    <w:p w14:paraId="31096C1C" w14:textId="3BE3D6D0" w:rsidR="00F133B9" w:rsidRDefault="00F133B9"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hours) – </w:t>
      </w:r>
      <w:r w:rsidR="00553455">
        <w:rPr>
          <w:rFonts w:ascii="Arial" w:hAnsi="Arial" w:cs="Arial"/>
          <w:bCs/>
          <w:iCs/>
          <w:sz w:val="24"/>
          <w:szCs w:val="24"/>
        </w:rPr>
        <w:t>70</w:t>
      </w:r>
      <w:r>
        <w:rPr>
          <w:rFonts w:ascii="Arial" w:hAnsi="Arial" w:cs="Arial"/>
          <w:bCs/>
          <w:iCs/>
          <w:sz w:val="24"/>
          <w:szCs w:val="24"/>
        </w:rPr>
        <w:t>%</w:t>
      </w:r>
    </w:p>
    <w:p w14:paraId="36D78DD6" w14:textId="4AACE235" w:rsidR="00B340E7" w:rsidRPr="00BF241E" w:rsidRDefault="00B340E7" w:rsidP="00B340E7">
      <w:pPr>
        <w:spacing w:after="120" w:line="240" w:lineRule="auto"/>
        <w:ind w:left="567" w:right="543"/>
        <w:jc w:val="both"/>
        <w:rPr>
          <w:rFonts w:ascii="Arial" w:hAnsi="Arial" w:cs="Arial"/>
          <w:bCs/>
          <w:iCs/>
          <w:sz w:val="24"/>
          <w:szCs w:val="24"/>
        </w:rPr>
      </w:pPr>
      <w:r w:rsidRPr="00B340E7">
        <w:rPr>
          <w:rFonts w:ascii="Arial" w:hAnsi="Arial" w:cs="Arial"/>
          <w:bCs/>
          <w:iCs/>
          <w:sz w:val="24"/>
          <w:szCs w:val="24"/>
        </w:rPr>
        <w:t>The examination is a compulsory sub-element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9F20EC1" w:rsidR="008D4447" w:rsidRPr="00CC3B7F" w:rsidRDefault="00F133B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804" w:type="dxa"/>
        <w:tblInd w:w="562" w:type="dxa"/>
        <w:tblLayout w:type="fixed"/>
        <w:tblLook w:val="04A0" w:firstRow="1" w:lastRow="0" w:firstColumn="1" w:lastColumn="0" w:noHBand="0" w:noVBand="1"/>
      </w:tblPr>
      <w:tblGrid>
        <w:gridCol w:w="2835"/>
        <w:gridCol w:w="567"/>
        <w:gridCol w:w="567"/>
        <w:gridCol w:w="567"/>
        <w:gridCol w:w="567"/>
        <w:gridCol w:w="567"/>
        <w:gridCol w:w="567"/>
        <w:gridCol w:w="567"/>
      </w:tblGrid>
      <w:tr w:rsidR="00F133B9" w:rsidRPr="00302082" w14:paraId="283BD271" w14:textId="77777777" w:rsidTr="00F133B9">
        <w:tc>
          <w:tcPr>
            <w:tcW w:w="2835" w:type="dxa"/>
            <w:shd w:val="clear" w:color="auto" w:fill="D9D9D9" w:themeFill="background1" w:themeFillShade="D9"/>
          </w:tcPr>
          <w:p w14:paraId="646C5722" w14:textId="77777777" w:rsidR="00F133B9" w:rsidRPr="00DA5C5A" w:rsidRDefault="00F133B9"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F133B9" w:rsidRPr="00302082" w:rsidRDefault="00F133B9" w:rsidP="008D4B2C">
            <w:pPr>
              <w:spacing w:after="120"/>
              <w:rPr>
                <w:rFonts w:ascii="Arial" w:hAnsi="Arial" w:cs="Arial"/>
                <w:i/>
              </w:rPr>
            </w:pPr>
            <w:r w:rsidRPr="00302082">
              <w:rPr>
                <w:rFonts w:ascii="Arial" w:hAnsi="Arial" w:cs="Arial"/>
                <w:i/>
              </w:rPr>
              <w:t>8.1</w:t>
            </w:r>
          </w:p>
        </w:tc>
        <w:tc>
          <w:tcPr>
            <w:tcW w:w="567" w:type="dxa"/>
          </w:tcPr>
          <w:p w14:paraId="5BDB5F6D" w14:textId="77777777" w:rsidR="00F133B9" w:rsidRPr="00302082" w:rsidRDefault="00F133B9" w:rsidP="008D4B2C">
            <w:pPr>
              <w:spacing w:after="120"/>
              <w:rPr>
                <w:rFonts w:ascii="Arial" w:hAnsi="Arial" w:cs="Arial"/>
                <w:i/>
              </w:rPr>
            </w:pPr>
            <w:r w:rsidRPr="00302082">
              <w:rPr>
                <w:rFonts w:ascii="Arial" w:hAnsi="Arial" w:cs="Arial"/>
                <w:i/>
              </w:rPr>
              <w:t>8.2</w:t>
            </w:r>
          </w:p>
        </w:tc>
        <w:tc>
          <w:tcPr>
            <w:tcW w:w="567" w:type="dxa"/>
          </w:tcPr>
          <w:p w14:paraId="09E8ADB8" w14:textId="77777777" w:rsidR="00F133B9" w:rsidRPr="00302082" w:rsidRDefault="00F133B9" w:rsidP="008D4B2C">
            <w:pPr>
              <w:spacing w:after="120"/>
              <w:rPr>
                <w:rFonts w:ascii="Arial" w:hAnsi="Arial" w:cs="Arial"/>
                <w:i/>
              </w:rPr>
            </w:pPr>
            <w:r w:rsidRPr="00302082">
              <w:rPr>
                <w:rFonts w:ascii="Arial" w:hAnsi="Arial" w:cs="Arial"/>
                <w:i/>
              </w:rPr>
              <w:t>8.3</w:t>
            </w:r>
          </w:p>
        </w:tc>
        <w:tc>
          <w:tcPr>
            <w:tcW w:w="567" w:type="dxa"/>
          </w:tcPr>
          <w:p w14:paraId="3E5D2C82" w14:textId="77777777" w:rsidR="00F133B9" w:rsidRPr="00302082" w:rsidRDefault="00F133B9" w:rsidP="008D4B2C">
            <w:pPr>
              <w:spacing w:after="120"/>
              <w:rPr>
                <w:rFonts w:ascii="Arial" w:hAnsi="Arial" w:cs="Arial"/>
                <w:i/>
              </w:rPr>
            </w:pPr>
            <w:r>
              <w:rPr>
                <w:rFonts w:ascii="Arial" w:hAnsi="Arial" w:cs="Arial"/>
                <w:i/>
              </w:rPr>
              <w:t>8.4</w:t>
            </w:r>
          </w:p>
        </w:tc>
        <w:tc>
          <w:tcPr>
            <w:tcW w:w="567" w:type="dxa"/>
          </w:tcPr>
          <w:p w14:paraId="3B840BE4" w14:textId="77777777" w:rsidR="00F133B9" w:rsidRPr="00302082" w:rsidRDefault="00F133B9" w:rsidP="008D4B2C">
            <w:pPr>
              <w:spacing w:after="120"/>
              <w:rPr>
                <w:rFonts w:ascii="Arial" w:hAnsi="Arial" w:cs="Arial"/>
                <w:i/>
              </w:rPr>
            </w:pPr>
            <w:r w:rsidRPr="00302082">
              <w:rPr>
                <w:rFonts w:ascii="Arial" w:hAnsi="Arial" w:cs="Arial"/>
                <w:i/>
              </w:rPr>
              <w:t>9.1</w:t>
            </w:r>
          </w:p>
        </w:tc>
        <w:tc>
          <w:tcPr>
            <w:tcW w:w="567" w:type="dxa"/>
          </w:tcPr>
          <w:p w14:paraId="53C8EF96" w14:textId="77777777" w:rsidR="00F133B9" w:rsidRPr="00302082" w:rsidRDefault="00F133B9" w:rsidP="008D4B2C">
            <w:pPr>
              <w:spacing w:after="120"/>
              <w:rPr>
                <w:rFonts w:ascii="Arial" w:hAnsi="Arial" w:cs="Arial"/>
                <w:i/>
              </w:rPr>
            </w:pPr>
            <w:r w:rsidRPr="00302082">
              <w:rPr>
                <w:rFonts w:ascii="Arial" w:hAnsi="Arial" w:cs="Arial"/>
                <w:i/>
              </w:rPr>
              <w:t>9.2</w:t>
            </w:r>
          </w:p>
        </w:tc>
        <w:tc>
          <w:tcPr>
            <w:tcW w:w="567" w:type="dxa"/>
          </w:tcPr>
          <w:p w14:paraId="5E9C2B73" w14:textId="77777777" w:rsidR="00F133B9" w:rsidRPr="00302082" w:rsidRDefault="00F133B9" w:rsidP="008D4B2C">
            <w:pPr>
              <w:spacing w:after="120"/>
              <w:rPr>
                <w:rFonts w:ascii="Arial" w:hAnsi="Arial" w:cs="Arial"/>
                <w:i/>
              </w:rPr>
            </w:pPr>
            <w:r w:rsidRPr="00302082">
              <w:rPr>
                <w:rFonts w:ascii="Arial" w:hAnsi="Arial" w:cs="Arial"/>
                <w:i/>
              </w:rPr>
              <w:t>9.3</w:t>
            </w:r>
          </w:p>
        </w:tc>
      </w:tr>
      <w:tr w:rsidR="00F133B9" w:rsidRPr="00302082" w14:paraId="6D8DB488" w14:textId="77777777" w:rsidTr="00F133B9">
        <w:tc>
          <w:tcPr>
            <w:tcW w:w="2835" w:type="dxa"/>
            <w:shd w:val="clear" w:color="auto" w:fill="D9D9D9" w:themeFill="background1" w:themeFillShade="D9"/>
          </w:tcPr>
          <w:p w14:paraId="1A04EF9A" w14:textId="77777777" w:rsidR="00F133B9" w:rsidRPr="00302082" w:rsidRDefault="00F133B9"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F133B9" w:rsidRPr="00302082" w:rsidRDefault="00F133B9" w:rsidP="008D4B2C">
            <w:pPr>
              <w:spacing w:after="120"/>
              <w:rPr>
                <w:rFonts w:ascii="Arial" w:hAnsi="Arial" w:cs="Arial"/>
                <w:b/>
              </w:rPr>
            </w:pPr>
          </w:p>
        </w:tc>
        <w:tc>
          <w:tcPr>
            <w:tcW w:w="567" w:type="dxa"/>
          </w:tcPr>
          <w:p w14:paraId="2B51E364" w14:textId="77777777" w:rsidR="00F133B9" w:rsidRPr="00302082" w:rsidRDefault="00F133B9" w:rsidP="008D4B2C">
            <w:pPr>
              <w:spacing w:after="120"/>
              <w:rPr>
                <w:rFonts w:ascii="Arial" w:hAnsi="Arial" w:cs="Arial"/>
                <w:b/>
              </w:rPr>
            </w:pPr>
          </w:p>
        </w:tc>
        <w:tc>
          <w:tcPr>
            <w:tcW w:w="567" w:type="dxa"/>
          </w:tcPr>
          <w:p w14:paraId="7F8D2A8C" w14:textId="77777777" w:rsidR="00F133B9" w:rsidRPr="00302082" w:rsidRDefault="00F133B9" w:rsidP="008D4B2C">
            <w:pPr>
              <w:spacing w:after="120"/>
              <w:rPr>
                <w:rFonts w:ascii="Arial" w:hAnsi="Arial" w:cs="Arial"/>
                <w:b/>
              </w:rPr>
            </w:pPr>
          </w:p>
        </w:tc>
        <w:tc>
          <w:tcPr>
            <w:tcW w:w="567" w:type="dxa"/>
          </w:tcPr>
          <w:p w14:paraId="65A6380A" w14:textId="77777777" w:rsidR="00F133B9" w:rsidRPr="00302082" w:rsidRDefault="00F133B9" w:rsidP="008D4B2C">
            <w:pPr>
              <w:spacing w:after="120"/>
              <w:rPr>
                <w:rFonts w:ascii="Arial" w:hAnsi="Arial" w:cs="Arial"/>
                <w:b/>
              </w:rPr>
            </w:pPr>
          </w:p>
        </w:tc>
        <w:tc>
          <w:tcPr>
            <w:tcW w:w="567" w:type="dxa"/>
          </w:tcPr>
          <w:p w14:paraId="6957EF53" w14:textId="77777777" w:rsidR="00F133B9" w:rsidRPr="00302082" w:rsidRDefault="00F133B9" w:rsidP="008D4B2C">
            <w:pPr>
              <w:spacing w:after="120"/>
              <w:rPr>
                <w:rFonts w:ascii="Arial" w:hAnsi="Arial" w:cs="Arial"/>
                <w:b/>
              </w:rPr>
            </w:pPr>
          </w:p>
        </w:tc>
        <w:tc>
          <w:tcPr>
            <w:tcW w:w="567" w:type="dxa"/>
          </w:tcPr>
          <w:p w14:paraId="6D853B09" w14:textId="77777777" w:rsidR="00F133B9" w:rsidRPr="00302082" w:rsidRDefault="00F133B9" w:rsidP="008D4B2C">
            <w:pPr>
              <w:spacing w:after="120"/>
              <w:rPr>
                <w:rFonts w:ascii="Arial" w:hAnsi="Arial" w:cs="Arial"/>
                <w:b/>
              </w:rPr>
            </w:pPr>
          </w:p>
        </w:tc>
        <w:tc>
          <w:tcPr>
            <w:tcW w:w="567" w:type="dxa"/>
          </w:tcPr>
          <w:p w14:paraId="2B36BA16" w14:textId="77777777" w:rsidR="00F133B9" w:rsidRPr="00302082" w:rsidRDefault="00F133B9" w:rsidP="008D4B2C">
            <w:pPr>
              <w:spacing w:after="120"/>
              <w:rPr>
                <w:rFonts w:ascii="Arial" w:hAnsi="Arial" w:cs="Arial"/>
                <w:b/>
              </w:rPr>
            </w:pPr>
          </w:p>
        </w:tc>
      </w:tr>
      <w:tr w:rsidR="00F133B9" w:rsidRPr="00302082" w14:paraId="183768ED" w14:textId="77777777" w:rsidTr="00F133B9">
        <w:tc>
          <w:tcPr>
            <w:tcW w:w="2835" w:type="dxa"/>
          </w:tcPr>
          <w:p w14:paraId="7053BDBD" w14:textId="77777777" w:rsidR="00F133B9" w:rsidRPr="005D060F" w:rsidRDefault="00F133B9"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4673A8B7"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210731A8" w14:textId="20979166"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2C08C603" w14:textId="3D04642A" w:rsidR="00F133B9" w:rsidRPr="00302082" w:rsidRDefault="00F133B9" w:rsidP="008D4B2C">
            <w:pPr>
              <w:spacing w:after="120"/>
              <w:jc w:val="center"/>
              <w:rPr>
                <w:rFonts w:ascii="Arial" w:hAnsi="Arial" w:cs="Arial"/>
                <w:b/>
              </w:rPr>
            </w:pPr>
            <w:r>
              <w:rPr>
                <w:rFonts w:ascii="Arial" w:hAnsi="Arial" w:cs="Arial"/>
                <w:b/>
              </w:rPr>
              <w:t>x</w:t>
            </w:r>
          </w:p>
        </w:tc>
        <w:tc>
          <w:tcPr>
            <w:tcW w:w="567" w:type="dxa"/>
          </w:tcPr>
          <w:p w14:paraId="67A11B9B" w14:textId="241EF090"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29EC5D7E" w14:textId="09CF16ED"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6BCB84C3" w14:textId="7B6953DA"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79B10C72" w14:textId="533712DB" w:rsidR="00F133B9" w:rsidRPr="00302082" w:rsidRDefault="00F133B9" w:rsidP="008D4B2C">
            <w:pPr>
              <w:spacing w:after="120"/>
              <w:jc w:val="center"/>
              <w:rPr>
                <w:rFonts w:ascii="Arial" w:hAnsi="Arial" w:cs="Arial"/>
                <w:b/>
              </w:rPr>
            </w:pPr>
            <w:r>
              <w:rPr>
                <w:rFonts w:ascii="Arial" w:hAnsi="Arial" w:cs="Arial"/>
                <w:b/>
              </w:rPr>
              <w:t>x</w:t>
            </w:r>
          </w:p>
        </w:tc>
      </w:tr>
      <w:tr w:rsidR="00F133B9" w:rsidRPr="00302082" w14:paraId="2C7C9964" w14:textId="77777777" w:rsidTr="00F133B9">
        <w:tc>
          <w:tcPr>
            <w:tcW w:w="2835" w:type="dxa"/>
          </w:tcPr>
          <w:p w14:paraId="20C11B26" w14:textId="2E98C17E" w:rsidR="00F133B9" w:rsidRPr="005D060F" w:rsidRDefault="00F133B9" w:rsidP="008D4B2C">
            <w:pPr>
              <w:spacing w:after="120"/>
              <w:rPr>
                <w:rFonts w:ascii="Arial" w:hAnsi="Arial" w:cs="Arial"/>
              </w:rPr>
            </w:pPr>
            <w:r>
              <w:rPr>
                <w:rFonts w:ascii="Arial" w:hAnsi="Arial" w:cs="Arial"/>
              </w:rPr>
              <w:t>Workshop</w:t>
            </w:r>
          </w:p>
        </w:tc>
        <w:tc>
          <w:tcPr>
            <w:tcW w:w="567" w:type="dxa"/>
            <w:vAlign w:val="center"/>
          </w:tcPr>
          <w:p w14:paraId="2B3B4C7C" w14:textId="770C6CEE" w:rsidR="00F133B9" w:rsidRDefault="00F133B9" w:rsidP="008D4B2C">
            <w:pPr>
              <w:spacing w:after="120"/>
              <w:jc w:val="center"/>
              <w:rPr>
                <w:rFonts w:ascii="Arial" w:hAnsi="Arial" w:cs="Arial"/>
                <w:b/>
              </w:rPr>
            </w:pPr>
            <w:r>
              <w:rPr>
                <w:rFonts w:ascii="Arial" w:hAnsi="Arial" w:cs="Arial"/>
                <w:b/>
              </w:rPr>
              <w:t>x</w:t>
            </w:r>
          </w:p>
        </w:tc>
        <w:tc>
          <w:tcPr>
            <w:tcW w:w="567" w:type="dxa"/>
            <w:vAlign w:val="center"/>
          </w:tcPr>
          <w:p w14:paraId="1CF1F60F" w14:textId="16EDF535" w:rsidR="00F133B9" w:rsidRDefault="00F133B9" w:rsidP="008D4B2C">
            <w:pPr>
              <w:spacing w:after="120"/>
              <w:jc w:val="center"/>
              <w:rPr>
                <w:rFonts w:ascii="Arial" w:hAnsi="Arial" w:cs="Arial"/>
                <w:b/>
              </w:rPr>
            </w:pPr>
          </w:p>
        </w:tc>
        <w:tc>
          <w:tcPr>
            <w:tcW w:w="567" w:type="dxa"/>
            <w:vAlign w:val="center"/>
          </w:tcPr>
          <w:p w14:paraId="09795C18" w14:textId="77777777" w:rsidR="00F133B9" w:rsidRDefault="00F133B9" w:rsidP="008D4B2C">
            <w:pPr>
              <w:spacing w:after="120"/>
              <w:jc w:val="center"/>
              <w:rPr>
                <w:rFonts w:ascii="Arial" w:hAnsi="Arial" w:cs="Arial"/>
                <w:b/>
              </w:rPr>
            </w:pPr>
          </w:p>
        </w:tc>
        <w:tc>
          <w:tcPr>
            <w:tcW w:w="567" w:type="dxa"/>
          </w:tcPr>
          <w:p w14:paraId="0FCEB281" w14:textId="1F8A9FDA"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53AC152A" w14:textId="5DE172D7"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0BB4DD7A" w14:textId="03857F90" w:rsidR="00F133B9" w:rsidRDefault="00F133B9" w:rsidP="008D4B2C">
            <w:pPr>
              <w:spacing w:after="120"/>
              <w:jc w:val="center"/>
              <w:rPr>
                <w:rFonts w:ascii="Arial" w:hAnsi="Arial" w:cs="Arial"/>
                <w:b/>
              </w:rPr>
            </w:pPr>
            <w:r>
              <w:rPr>
                <w:rFonts w:ascii="Arial" w:hAnsi="Arial" w:cs="Arial"/>
                <w:b/>
              </w:rPr>
              <w:t>x</w:t>
            </w:r>
          </w:p>
        </w:tc>
        <w:tc>
          <w:tcPr>
            <w:tcW w:w="567" w:type="dxa"/>
            <w:vAlign w:val="center"/>
          </w:tcPr>
          <w:p w14:paraId="34A15668" w14:textId="1E450CE2" w:rsidR="00F133B9" w:rsidRDefault="00F133B9" w:rsidP="008D4B2C">
            <w:pPr>
              <w:spacing w:after="120"/>
              <w:jc w:val="center"/>
              <w:rPr>
                <w:rFonts w:ascii="Arial" w:hAnsi="Arial" w:cs="Arial"/>
                <w:b/>
              </w:rPr>
            </w:pPr>
          </w:p>
        </w:tc>
      </w:tr>
      <w:tr w:rsidR="00F133B9" w:rsidRPr="00302082" w14:paraId="046784AC" w14:textId="77777777" w:rsidTr="00F133B9">
        <w:tc>
          <w:tcPr>
            <w:tcW w:w="2835" w:type="dxa"/>
          </w:tcPr>
          <w:p w14:paraId="4315615A" w14:textId="7F200F0F" w:rsidR="00F133B9" w:rsidRPr="005D060F" w:rsidRDefault="00F133B9" w:rsidP="008D4B2C">
            <w:pPr>
              <w:spacing w:after="120"/>
              <w:rPr>
                <w:rFonts w:ascii="Arial" w:hAnsi="Arial" w:cs="Arial"/>
              </w:rPr>
            </w:pPr>
            <w:r>
              <w:rPr>
                <w:rFonts w:ascii="Arial" w:hAnsi="Arial" w:cs="Arial"/>
              </w:rPr>
              <w:t>Computer Practical</w:t>
            </w:r>
          </w:p>
        </w:tc>
        <w:tc>
          <w:tcPr>
            <w:tcW w:w="567" w:type="dxa"/>
            <w:vAlign w:val="center"/>
          </w:tcPr>
          <w:p w14:paraId="2644933D" w14:textId="66F6BD49"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2FD140F6" w14:textId="5A6C4132"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09B5E0E2" w14:textId="77777777" w:rsidR="00F133B9" w:rsidRPr="00302082" w:rsidRDefault="00F133B9" w:rsidP="008D4B2C">
            <w:pPr>
              <w:spacing w:after="120"/>
              <w:jc w:val="center"/>
              <w:rPr>
                <w:rFonts w:ascii="Arial" w:hAnsi="Arial" w:cs="Arial"/>
                <w:b/>
              </w:rPr>
            </w:pPr>
          </w:p>
        </w:tc>
        <w:tc>
          <w:tcPr>
            <w:tcW w:w="567" w:type="dxa"/>
          </w:tcPr>
          <w:p w14:paraId="2180E478" w14:textId="3174357C" w:rsidR="00F133B9" w:rsidRDefault="00F133B9" w:rsidP="008D4B2C">
            <w:pPr>
              <w:spacing w:after="120"/>
              <w:jc w:val="center"/>
              <w:rPr>
                <w:rFonts w:ascii="Arial" w:hAnsi="Arial" w:cs="Arial"/>
                <w:b/>
              </w:rPr>
            </w:pPr>
            <w:r>
              <w:rPr>
                <w:rFonts w:ascii="Arial" w:hAnsi="Arial" w:cs="Arial"/>
                <w:b/>
              </w:rPr>
              <w:t>x</w:t>
            </w:r>
          </w:p>
        </w:tc>
        <w:tc>
          <w:tcPr>
            <w:tcW w:w="567" w:type="dxa"/>
            <w:vAlign w:val="center"/>
          </w:tcPr>
          <w:p w14:paraId="063EC003" w14:textId="0BC10A75"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3058DAF4" w14:textId="6AF8CA21"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5BD48E64" w14:textId="756174E7" w:rsidR="00F133B9" w:rsidRPr="00302082" w:rsidRDefault="00F133B9" w:rsidP="008D4B2C">
            <w:pPr>
              <w:spacing w:after="120"/>
              <w:jc w:val="center"/>
              <w:rPr>
                <w:rFonts w:ascii="Arial" w:hAnsi="Arial" w:cs="Arial"/>
                <w:b/>
              </w:rPr>
            </w:pPr>
            <w:r>
              <w:rPr>
                <w:rFonts w:ascii="Arial" w:hAnsi="Arial" w:cs="Arial"/>
                <w:b/>
              </w:rPr>
              <w:t>x</w:t>
            </w:r>
          </w:p>
        </w:tc>
      </w:tr>
      <w:tr w:rsidR="00F133B9" w:rsidRPr="00302082" w14:paraId="0649421D" w14:textId="77777777" w:rsidTr="00F133B9">
        <w:tc>
          <w:tcPr>
            <w:tcW w:w="2835" w:type="dxa"/>
          </w:tcPr>
          <w:p w14:paraId="12597502" w14:textId="676E3A0D" w:rsidR="00F133B9" w:rsidRPr="005D060F" w:rsidRDefault="00F133B9" w:rsidP="008D4B2C">
            <w:pPr>
              <w:spacing w:after="120"/>
              <w:rPr>
                <w:rFonts w:ascii="Arial" w:hAnsi="Arial" w:cs="Arial"/>
              </w:rPr>
            </w:pPr>
            <w:r>
              <w:rPr>
                <w:rFonts w:ascii="Arial" w:hAnsi="Arial" w:cs="Arial"/>
              </w:rPr>
              <w:t>Lecture</w:t>
            </w:r>
          </w:p>
        </w:tc>
        <w:tc>
          <w:tcPr>
            <w:tcW w:w="567" w:type="dxa"/>
            <w:vAlign w:val="center"/>
          </w:tcPr>
          <w:p w14:paraId="0CEA7BE3" w14:textId="675CC698"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1A9F62BF" w14:textId="0D362700"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6F9C0476" w14:textId="5433D425" w:rsidR="00F133B9" w:rsidRPr="00302082" w:rsidRDefault="00F133B9" w:rsidP="008D4B2C">
            <w:pPr>
              <w:spacing w:after="120"/>
              <w:jc w:val="center"/>
              <w:rPr>
                <w:rFonts w:ascii="Arial" w:hAnsi="Arial" w:cs="Arial"/>
                <w:b/>
              </w:rPr>
            </w:pPr>
            <w:r>
              <w:rPr>
                <w:rFonts w:ascii="Arial" w:hAnsi="Arial" w:cs="Arial"/>
                <w:b/>
              </w:rPr>
              <w:t>x</w:t>
            </w:r>
          </w:p>
        </w:tc>
        <w:tc>
          <w:tcPr>
            <w:tcW w:w="567" w:type="dxa"/>
          </w:tcPr>
          <w:p w14:paraId="4F642338" w14:textId="509CA789" w:rsidR="00F133B9" w:rsidRDefault="00F133B9" w:rsidP="008D4B2C">
            <w:pPr>
              <w:spacing w:after="120"/>
              <w:jc w:val="center"/>
              <w:rPr>
                <w:rFonts w:ascii="Arial" w:hAnsi="Arial" w:cs="Arial"/>
                <w:b/>
              </w:rPr>
            </w:pPr>
            <w:r>
              <w:rPr>
                <w:rFonts w:ascii="Arial" w:hAnsi="Arial" w:cs="Arial"/>
                <w:b/>
              </w:rPr>
              <w:t>x</w:t>
            </w:r>
          </w:p>
        </w:tc>
        <w:tc>
          <w:tcPr>
            <w:tcW w:w="567" w:type="dxa"/>
            <w:vAlign w:val="center"/>
          </w:tcPr>
          <w:p w14:paraId="533D053F" w14:textId="0AF03FA3" w:rsidR="00F133B9" w:rsidRPr="00302082" w:rsidRDefault="00F133B9" w:rsidP="008D4B2C">
            <w:pPr>
              <w:spacing w:after="120"/>
              <w:jc w:val="center"/>
              <w:rPr>
                <w:rFonts w:ascii="Arial" w:hAnsi="Arial" w:cs="Arial"/>
                <w:b/>
              </w:rPr>
            </w:pPr>
          </w:p>
        </w:tc>
        <w:tc>
          <w:tcPr>
            <w:tcW w:w="567" w:type="dxa"/>
            <w:vAlign w:val="center"/>
          </w:tcPr>
          <w:p w14:paraId="66FF2D68" w14:textId="45F44CCE"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667DE1B8" w14:textId="0B67B196" w:rsidR="00F133B9" w:rsidRPr="00302082" w:rsidRDefault="00F133B9" w:rsidP="008D4B2C">
            <w:pPr>
              <w:spacing w:after="120"/>
              <w:jc w:val="center"/>
              <w:rPr>
                <w:rFonts w:ascii="Arial" w:hAnsi="Arial" w:cs="Arial"/>
                <w:b/>
              </w:rPr>
            </w:pPr>
            <w:r>
              <w:rPr>
                <w:rFonts w:ascii="Arial" w:hAnsi="Arial" w:cs="Arial"/>
                <w:b/>
              </w:rPr>
              <w:t>x</w:t>
            </w:r>
          </w:p>
        </w:tc>
      </w:tr>
      <w:tr w:rsidR="00F133B9" w:rsidRPr="00302082" w14:paraId="3B5FF413" w14:textId="77777777" w:rsidTr="00F133B9">
        <w:tc>
          <w:tcPr>
            <w:tcW w:w="2835" w:type="dxa"/>
            <w:shd w:val="clear" w:color="auto" w:fill="D9D9D9" w:themeFill="background1" w:themeFillShade="D9"/>
          </w:tcPr>
          <w:p w14:paraId="437A0616" w14:textId="77777777" w:rsidR="00F133B9" w:rsidRPr="00302082" w:rsidRDefault="00F133B9"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F133B9" w:rsidRPr="00302082" w:rsidRDefault="00F133B9" w:rsidP="008D4B2C">
            <w:pPr>
              <w:spacing w:after="120"/>
              <w:jc w:val="center"/>
              <w:rPr>
                <w:rFonts w:ascii="Arial" w:hAnsi="Arial" w:cs="Arial"/>
                <w:b/>
              </w:rPr>
            </w:pPr>
          </w:p>
        </w:tc>
        <w:tc>
          <w:tcPr>
            <w:tcW w:w="567" w:type="dxa"/>
            <w:vAlign w:val="center"/>
          </w:tcPr>
          <w:p w14:paraId="6096E61E" w14:textId="77777777" w:rsidR="00F133B9" w:rsidRPr="00302082" w:rsidRDefault="00F133B9" w:rsidP="008D4B2C">
            <w:pPr>
              <w:spacing w:after="120"/>
              <w:jc w:val="center"/>
              <w:rPr>
                <w:rFonts w:ascii="Arial" w:hAnsi="Arial" w:cs="Arial"/>
                <w:b/>
              </w:rPr>
            </w:pPr>
          </w:p>
        </w:tc>
        <w:tc>
          <w:tcPr>
            <w:tcW w:w="567" w:type="dxa"/>
            <w:vAlign w:val="center"/>
          </w:tcPr>
          <w:p w14:paraId="180701DD" w14:textId="77777777" w:rsidR="00F133B9" w:rsidRPr="00302082" w:rsidRDefault="00F133B9" w:rsidP="008D4B2C">
            <w:pPr>
              <w:spacing w:after="120"/>
              <w:jc w:val="center"/>
              <w:rPr>
                <w:rFonts w:ascii="Arial" w:hAnsi="Arial" w:cs="Arial"/>
                <w:b/>
              </w:rPr>
            </w:pPr>
          </w:p>
        </w:tc>
        <w:tc>
          <w:tcPr>
            <w:tcW w:w="567" w:type="dxa"/>
          </w:tcPr>
          <w:p w14:paraId="5FDF4384" w14:textId="77777777" w:rsidR="00F133B9" w:rsidRPr="00302082" w:rsidRDefault="00F133B9" w:rsidP="008D4B2C">
            <w:pPr>
              <w:spacing w:after="120"/>
              <w:jc w:val="center"/>
              <w:rPr>
                <w:rFonts w:ascii="Arial" w:hAnsi="Arial" w:cs="Arial"/>
                <w:b/>
              </w:rPr>
            </w:pPr>
          </w:p>
        </w:tc>
        <w:tc>
          <w:tcPr>
            <w:tcW w:w="567" w:type="dxa"/>
            <w:vAlign w:val="center"/>
          </w:tcPr>
          <w:p w14:paraId="525D4593" w14:textId="77777777" w:rsidR="00F133B9" w:rsidRPr="00302082" w:rsidRDefault="00F133B9" w:rsidP="008D4B2C">
            <w:pPr>
              <w:spacing w:after="120"/>
              <w:jc w:val="center"/>
              <w:rPr>
                <w:rFonts w:ascii="Arial" w:hAnsi="Arial" w:cs="Arial"/>
                <w:b/>
              </w:rPr>
            </w:pPr>
          </w:p>
        </w:tc>
        <w:tc>
          <w:tcPr>
            <w:tcW w:w="567" w:type="dxa"/>
            <w:vAlign w:val="center"/>
          </w:tcPr>
          <w:p w14:paraId="5F42FA1B" w14:textId="77777777" w:rsidR="00F133B9" w:rsidRPr="00302082" w:rsidRDefault="00F133B9" w:rsidP="008D4B2C">
            <w:pPr>
              <w:spacing w:after="120"/>
              <w:jc w:val="center"/>
              <w:rPr>
                <w:rFonts w:ascii="Arial" w:hAnsi="Arial" w:cs="Arial"/>
                <w:b/>
              </w:rPr>
            </w:pPr>
          </w:p>
        </w:tc>
        <w:tc>
          <w:tcPr>
            <w:tcW w:w="567" w:type="dxa"/>
            <w:vAlign w:val="center"/>
          </w:tcPr>
          <w:p w14:paraId="2781D89E" w14:textId="77777777" w:rsidR="00F133B9" w:rsidRPr="00302082" w:rsidRDefault="00F133B9" w:rsidP="008D4B2C">
            <w:pPr>
              <w:spacing w:after="120"/>
              <w:jc w:val="center"/>
              <w:rPr>
                <w:rFonts w:ascii="Arial" w:hAnsi="Arial" w:cs="Arial"/>
                <w:b/>
              </w:rPr>
            </w:pPr>
          </w:p>
        </w:tc>
      </w:tr>
      <w:tr w:rsidR="00F133B9" w:rsidRPr="00302082" w14:paraId="4203ADB8" w14:textId="77777777" w:rsidTr="00F133B9">
        <w:tc>
          <w:tcPr>
            <w:tcW w:w="2835" w:type="dxa"/>
          </w:tcPr>
          <w:p w14:paraId="66CFFBC2" w14:textId="310BAFD5" w:rsidR="00F133B9" w:rsidRPr="005D060F" w:rsidRDefault="00F133B9" w:rsidP="008D4B2C">
            <w:pPr>
              <w:spacing w:after="120"/>
              <w:rPr>
                <w:rFonts w:ascii="Arial" w:hAnsi="Arial" w:cs="Arial"/>
              </w:rPr>
            </w:pPr>
            <w:r>
              <w:rPr>
                <w:rFonts w:ascii="Arial" w:hAnsi="Arial" w:cs="Arial"/>
              </w:rPr>
              <w:t>Computer Practical Report</w:t>
            </w:r>
          </w:p>
        </w:tc>
        <w:tc>
          <w:tcPr>
            <w:tcW w:w="567" w:type="dxa"/>
            <w:vAlign w:val="center"/>
          </w:tcPr>
          <w:p w14:paraId="53FA2C19" w14:textId="440EBABD"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3F7AA721" w14:textId="764345A2"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5F6A73FA" w14:textId="6396B5EE" w:rsidR="00F133B9" w:rsidRPr="00302082" w:rsidRDefault="00F133B9" w:rsidP="008D4B2C">
            <w:pPr>
              <w:spacing w:after="120"/>
              <w:jc w:val="center"/>
              <w:rPr>
                <w:rFonts w:ascii="Arial" w:hAnsi="Arial" w:cs="Arial"/>
                <w:b/>
              </w:rPr>
            </w:pPr>
          </w:p>
        </w:tc>
        <w:tc>
          <w:tcPr>
            <w:tcW w:w="567" w:type="dxa"/>
          </w:tcPr>
          <w:p w14:paraId="11F0399B" w14:textId="7EECC783"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04AEA5C2" w14:textId="73E36BC4"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3B19B8D3" w14:textId="6F18F568"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64D45D14" w14:textId="52092FD0" w:rsidR="00F133B9" w:rsidRPr="00302082" w:rsidRDefault="00F133B9" w:rsidP="008D4B2C">
            <w:pPr>
              <w:spacing w:after="120"/>
              <w:jc w:val="center"/>
              <w:rPr>
                <w:rFonts w:ascii="Arial" w:hAnsi="Arial" w:cs="Arial"/>
                <w:b/>
              </w:rPr>
            </w:pPr>
            <w:r>
              <w:rPr>
                <w:rFonts w:ascii="Arial" w:hAnsi="Arial" w:cs="Arial"/>
                <w:b/>
              </w:rPr>
              <w:t>x</w:t>
            </w:r>
          </w:p>
        </w:tc>
      </w:tr>
      <w:tr w:rsidR="00F133B9" w:rsidRPr="00302082" w14:paraId="47D48E6E" w14:textId="77777777" w:rsidTr="00F133B9">
        <w:tc>
          <w:tcPr>
            <w:tcW w:w="2835" w:type="dxa"/>
          </w:tcPr>
          <w:p w14:paraId="222C4370" w14:textId="56BC1EE0" w:rsidR="00F133B9" w:rsidRPr="005D060F" w:rsidRDefault="00F133B9" w:rsidP="008D4B2C">
            <w:pPr>
              <w:spacing w:after="120"/>
              <w:rPr>
                <w:rFonts w:ascii="Arial" w:hAnsi="Arial" w:cs="Arial"/>
              </w:rPr>
            </w:pPr>
            <w:r>
              <w:rPr>
                <w:rFonts w:ascii="Arial" w:hAnsi="Arial" w:cs="Arial"/>
              </w:rPr>
              <w:t>Examination</w:t>
            </w:r>
          </w:p>
        </w:tc>
        <w:tc>
          <w:tcPr>
            <w:tcW w:w="567" w:type="dxa"/>
            <w:vAlign w:val="center"/>
          </w:tcPr>
          <w:p w14:paraId="1723E021" w14:textId="781B42D5"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565A0D8E" w14:textId="77953EAB"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57C6E9EF" w14:textId="786D89A9" w:rsidR="00F133B9" w:rsidRPr="00302082" w:rsidRDefault="00F133B9" w:rsidP="008D4B2C">
            <w:pPr>
              <w:spacing w:after="120"/>
              <w:jc w:val="center"/>
              <w:rPr>
                <w:rFonts w:ascii="Arial" w:hAnsi="Arial" w:cs="Arial"/>
                <w:b/>
              </w:rPr>
            </w:pPr>
            <w:r>
              <w:rPr>
                <w:rFonts w:ascii="Arial" w:hAnsi="Arial" w:cs="Arial"/>
                <w:b/>
              </w:rPr>
              <w:t>x</w:t>
            </w:r>
          </w:p>
        </w:tc>
        <w:tc>
          <w:tcPr>
            <w:tcW w:w="567" w:type="dxa"/>
          </w:tcPr>
          <w:p w14:paraId="05095E81" w14:textId="3AFC65E4" w:rsidR="00F133B9" w:rsidRDefault="00F133B9" w:rsidP="008D4B2C">
            <w:pPr>
              <w:spacing w:after="120"/>
              <w:jc w:val="center"/>
              <w:rPr>
                <w:rFonts w:ascii="Arial" w:hAnsi="Arial" w:cs="Arial"/>
                <w:b/>
              </w:rPr>
            </w:pPr>
            <w:r>
              <w:rPr>
                <w:rFonts w:ascii="Arial" w:hAnsi="Arial" w:cs="Arial"/>
                <w:b/>
              </w:rPr>
              <w:t>x</w:t>
            </w:r>
          </w:p>
        </w:tc>
        <w:tc>
          <w:tcPr>
            <w:tcW w:w="567" w:type="dxa"/>
            <w:vAlign w:val="center"/>
          </w:tcPr>
          <w:p w14:paraId="63BCA211" w14:textId="372BA680"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56A2518C" w14:textId="3825D083" w:rsidR="00F133B9" w:rsidRPr="00302082" w:rsidRDefault="00F133B9" w:rsidP="008D4B2C">
            <w:pPr>
              <w:spacing w:after="120"/>
              <w:jc w:val="center"/>
              <w:rPr>
                <w:rFonts w:ascii="Arial" w:hAnsi="Arial" w:cs="Arial"/>
                <w:b/>
              </w:rPr>
            </w:pPr>
            <w:r>
              <w:rPr>
                <w:rFonts w:ascii="Arial" w:hAnsi="Arial" w:cs="Arial"/>
                <w:b/>
              </w:rPr>
              <w:t>x</w:t>
            </w:r>
          </w:p>
        </w:tc>
        <w:tc>
          <w:tcPr>
            <w:tcW w:w="567" w:type="dxa"/>
            <w:vAlign w:val="center"/>
          </w:tcPr>
          <w:p w14:paraId="2C1F4CDD" w14:textId="31541CA9" w:rsidR="00F133B9" w:rsidRPr="00302082" w:rsidRDefault="00F133B9"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61DB2A5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E298CC0" w:rsidR="008D4447" w:rsidRPr="008D4447" w:rsidRDefault="00F133B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EB4C713" w:rsidR="008D4447" w:rsidRPr="008D4447" w:rsidRDefault="00F133B9" w:rsidP="00F133B9">
      <w:pPr>
        <w:spacing w:after="120" w:line="240" w:lineRule="auto"/>
        <w:ind w:left="567" w:right="543"/>
        <w:jc w:val="both"/>
        <w:rPr>
          <w:rFonts w:ascii="Arial" w:hAnsi="Arial" w:cs="Arial"/>
          <w:iCs/>
          <w:sz w:val="24"/>
          <w:szCs w:val="24"/>
        </w:rPr>
      </w:pPr>
      <w:r w:rsidRPr="00F133B9">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9110DD" w:rsidRPr="009110DD">
        <w:rPr>
          <w:rFonts w:ascii="Arial" w:hAnsi="Arial" w:cs="Arial"/>
          <w:iCs/>
          <w:sz w:val="24"/>
          <w:szCs w:val="24"/>
        </w:rPr>
        <w:t>Division of Natural Sciences</w:t>
      </w:r>
      <w:r w:rsidR="009110DD">
        <w:rPr>
          <w:rFonts w:ascii="Arial" w:hAnsi="Arial" w:cs="Arial"/>
          <w:iCs/>
          <w:sz w:val="24"/>
          <w:szCs w:val="24"/>
        </w:rPr>
        <w:t xml:space="preserve"> </w:t>
      </w:r>
      <w:r w:rsidRPr="00F133B9">
        <w:rPr>
          <w:rFonts w:ascii="Arial" w:hAnsi="Arial" w:cs="Arial"/>
          <w:iCs/>
          <w:sz w:val="24"/>
          <w:szCs w:val="24"/>
        </w:rPr>
        <w:t xml:space="preserve">is an international community of students and staff. Group activities e.g. in </w:t>
      </w:r>
      <w:proofErr w:type="spellStart"/>
      <w:r w:rsidRPr="00F133B9">
        <w:rPr>
          <w:rFonts w:ascii="Arial" w:hAnsi="Arial" w:cs="Arial"/>
          <w:iCs/>
          <w:sz w:val="24"/>
          <w:szCs w:val="24"/>
        </w:rPr>
        <w:t>practicals</w:t>
      </w:r>
      <w:proofErr w:type="spellEnd"/>
      <w:r w:rsidRPr="00F133B9">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F133B9" w:rsidRDefault="00422B69" w:rsidP="00F67D56">
            <w:pPr>
              <w:spacing w:after="120"/>
              <w:ind w:right="70"/>
              <w:rPr>
                <w:rFonts w:ascii="Arial" w:hAnsi="Arial" w:cs="Arial"/>
                <w:sz w:val="20"/>
                <w:szCs w:val="20"/>
              </w:rPr>
            </w:pPr>
            <w:r w:rsidRPr="00F133B9">
              <w:rPr>
                <w:rFonts w:ascii="Arial" w:hAnsi="Arial" w:cs="Arial"/>
                <w:sz w:val="20"/>
                <w:szCs w:val="20"/>
              </w:rPr>
              <w:t>Date approved</w:t>
            </w:r>
          </w:p>
        </w:tc>
        <w:tc>
          <w:tcPr>
            <w:tcW w:w="1815" w:type="dxa"/>
          </w:tcPr>
          <w:p w14:paraId="399538EC" w14:textId="77777777" w:rsidR="00422B69" w:rsidRPr="00F133B9" w:rsidRDefault="00422B69" w:rsidP="00F67D56">
            <w:pPr>
              <w:spacing w:after="120"/>
              <w:ind w:right="39"/>
              <w:rPr>
                <w:rFonts w:ascii="Arial" w:hAnsi="Arial" w:cs="Arial"/>
                <w:sz w:val="20"/>
                <w:szCs w:val="20"/>
              </w:rPr>
            </w:pPr>
            <w:r w:rsidRPr="00F133B9">
              <w:rPr>
                <w:rFonts w:ascii="Arial" w:hAnsi="Arial" w:cs="Arial"/>
                <w:sz w:val="20"/>
                <w:szCs w:val="20"/>
              </w:rPr>
              <w:t>Major/minor revision</w:t>
            </w:r>
          </w:p>
        </w:tc>
        <w:tc>
          <w:tcPr>
            <w:tcW w:w="1974" w:type="dxa"/>
          </w:tcPr>
          <w:p w14:paraId="2CB59A71" w14:textId="77777777" w:rsidR="00422B69" w:rsidRPr="00F133B9" w:rsidRDefault="00422B69" w:rsidP="00F67D56">
            <w:pPr>
              <w:spacing w:after="120"/>
              <w:ind w:right="35"/>
              <w:rPr>
                <w:rFonts w:ascii="Arial" w:hAnsi="Arial" w:cs="Arial"/>
                <w:sz w:val="20"/>
                <w:szCs w:val="20"/>
              </w:rPr>
            </w:pPr>
            <w:r w:rsidRPr="00F133B9">
              <w:rPr>
                <w:rFonts w:ascii="Arial" w:hAnsi="Arial" w:cs="Arial"/>
                <w:sz w:val="20"/>
                <w:szCs w:val="20"/>
              </w:rPr>
              <w:t>Start date of</w:t>
            </w:r>
            <w:r w:rsidR="00710647" w:rsidRPr="00F133B9">
              <w:rPr>
                <w:rFonts w:ascii="Arial" w:hAnsi="Arial" w:cs="Arial"/>
                <w:sz w:val="20"/>
                <w:szCs w:val="20"/>
              </w:rPr>
              <w:t xml:space="preserve"> delivery of </w:t>
            </w:r>
            <w:r w:rsidRPr="00F133B9">
              <w:rPr>
                <w:rFonts w:ascii="Arial" w:hAnsi="Arial" w:cs="Arial"/>
                <w:sz w:val="20"/>
                <w:szCs w:val="20"/>
              </w:rPr>
              <w:t>revised version</w:t>
            </w:r>
          </w:p>
        </w:tc>
        <w:tc>
          <w:tcPr>
            <w:tcW w:w="2359" w:type="dxa"/>
          </w:tcPr>
          <w:p w14:paraId="4DF29952" w14:textId="77777777" w:rsidR="00422B69" w:rsidRPr="00F133B9" w:rsidRDefault="00422B69" w:rsidP="00F67D56">
            <w:pPr>
              <w:spacing w:after="120"/>
              <w:ind w:right="-23"/>
              <w:rPr>
                <w:rFonts w:ascii="Arial" w:hAnsi="Arial" w:cs="Arial"/>
                <w:sz w:val="20"/>
                <w:szCs w:val="20"/>
              </w:rPr>
            </w:pPr>
            <w:r w:rsidRPr="00F133B9">
              <w:rPr>
                <w:rFonts w:ascii="Arial" w:hAnsi="Arial" w:cs="Arial"/>
                <w:sz w:val="20"/>
                <w:szCs w:val="20"/>
              </w:rPr>
              <w:t>Section revised</w:t>
            </w:r>
          </w:p>
        </w:tc>
        <w:tc>
          <w:tcPr>
            <w:tcW w:w="2602" w:type="dxa"/>
          </w:tcPr>
          <w:p w14:paraId="6EF0C86F" w14:textId="77777777" w:rsidR="00422B69" w:rsidRPr="00F133B9" w:rsidRDefault="00422B69" w:rsidP="00F67D56">
            <w:pPr>
              <w:spacing w:after="120"/>
              <w:ind w:right="30"/>
              <w:rPr>
                <w:rFonts w:ascii="Arial" w:hAnsi="Arial" w:cs="Arial"/>
                <w:sz w:val="20"/>
                <w:szCs w:val="20"/>
              </w:rPr>
            </w:pPr>
            <w:r w:rsidRPr="00F133B9">
              <w:rPr>
                <w:rFonts w:ascii="Arial" w:hAnsi="Arial" w:cs="Arial"/>
                <w:sz w:val="20"/>
                <w:szCs w:val="20"/>
              </w:rPr>
              <w:t>Impacts PLOs</w:t>
            </w:r>
            <w:r w:rsidR="00694309" w:rsidRPr="00F133B9">
              <w:rPr>
                <w:rFonts w:ascii="Arial" w:hAnsi="Arial" w:cs="Arial"/>
                <w:sz w:val="20"/>
                <w:szCs w:val="20"/>
              </w:rPr>
              <w:t xml:space="preserve"> (</w:t>
            </w:r>
            <w:r w:rsidR="001A425B" w:rsidRPr="00F133B9">
              <w:rPr>
                <w:rFonts w:ascii="Arial" w:hAnsi="Arial" w:cs="Arial"/>
                <w:sz w:val="20"/>
                <w:szCs w:val="20"/>
              </w:rPr>
              <w:t>Q6&amp;7 cover sheet)</w:t>
            </w:r>
          </w:p>
        </w:tc>
      </w:tr>
      <w:tr w:rsidR="00F133B9" w:rsidRPr="009D52D0" w14:paraId="7FF02375" w14:textId="77777777" w:rsidTr="00F67D56">
        <w:trPr>
          <w:trHeight w:val="305"/>
        </w:trPr>
        <w:tc>
          <w:tcPr>
            <w:tcW w:w="1593" w:type="dxa"/>
          </w:tcPr>
          <w:p w14:paraId="724CA749" w14:textId="62E0F53E" w:rsidR="00F133B9" w:rsidRPr="00F133B9" w:rsidRDefault="00F133B9" w:rsidP="00F133B9">
            <w:pPr>
              <w:spacing w:after="120"/>
              <w:ind w:right="70"/>
              <w:rPr>
                <w:rFonts w:ascii="Arial" w:hAnsi="Arial" w:cs="Arial"/>
                <w:sz w:val="20"/>
                <w:szCs w:val="20"/>
              </w:rPr>
            </w:pPr>
            <w:r w:rsidRPr="00F133B9">
              <w:rPr>
                <w:rFonts w:ascii="Arial" w:hAnsi="Arial" w:cs="Arial"/>
                <w:sz w:val="20"/>
                <w:szCs w:val="20"/>
              </w:rPr>
              <w:t>10/12/18</w:t>
            </w:r>
          </w:p>
        </w:tc>
        <w:tc>
          <w:tcPr>
            <w:tcW w:w="1815" w:type="dxa"/>
          </w:tcPr>
          <w:p w14:paraId="01BA9967" w14:textId="6B2D34F2" w:rsidR="00F133B9" w:rsidRPr="00F133B9" w:rsidRDefault="00F133B9" w:rsidP="00F133B9">
            <w:pPr>
              <w:spacing w:after="120"/>
              <w:ind w:right="39"/>
              <w:rPr>
                <w:rFonts w:ascii="Arial" w:hAnsi="Arial" w:cs="Arial"/>
                <w:sz w:val="20"/>
                <w:szCs w:val="20"/>
              </w:rPr>
            </w:pPr>
            <w:r w:rsidRPr="00F133B9">
              <w:rPr>
                <w:rFonts w:ascii="Arial" w:hAnsi="Arial" w:cs="Arial"/>
                <w:sz w:val="20"/>
                <w:szCs w:val="20"/>
              </w:rPr>
              <w:t>Minor</w:t>
            </w:r>
          </w:p>
        </w:tc>
        <w:tc>
          <w:tcPr>
            <w:tcW w:w="1974" w:type="dxa"/>
          </w:tcPr>
          <w:p w14:paraId="6E9BBDE3" w14:textId="4055178F" w:rsidR="00F133B9" w:rsidRPr="00F133B9" w:rsidRDefault="00F133B9" w:rsidP="00F133B9">
            <w:pPr>
              <w:spacing w:after="120"/>
              <w:ind w:right="35"/>
              <w:rPr>
                <w:rFonts w:ascii="Arial" w:hAnsi="Arial" w:cs="Arial"/>
                <w:sz w:val="20"/>
                <w:szCs w:val="20"/>
              </w:rPr>
            </w:pPr>
            <w:r w:rsidRPr="00F133B9">
              <w:rPr>
                <w:rFonts w:ascii="Arial" w:hAnsi="Arial" w:cs="Arial"/>
                <w:sz w:val="20"/>
                <w:szCs w:val="20"/>
              </w:rPr>
              <w:t>September 2019</w:t>
            </w:r>
          </w:p>
        </w:tc>
        <w:tc>
          <w:tcPr>
            <w:tcW w:w="2359" w:type="dxa"/>
          </w:tcPr>
          <w:p w14:paraId="67D09384" w14:textId="1B75954E" w:rsidR="00F133B9" w:rsidRPr="00F133B9" w:rsidRDefault="00F133B9" w:rsidP="00F133B9">
            <w:pPr>
              <w:spacing w:after="120"/>
              <w:ind w:right="-23"/>
              <w:rPr>
                <w:rFonts w:ascii="Arial" w:hAnsi="Arial" w:cs="Arial"/>
                <w:sz w:val="20"/>
                <w:szCs w:val="20"/>
              </w:rPr>
            </w:pPr>
            <w:r w:rsidRPr="00F133B9">
              <w:rPr>
                <w:rFonts w:ascii="Arial" w:hAnsi="Arial" w:cs="Arial"/>
                <w:sz w:val="20"/>
                <w:szCs w:val="20"/>
              </w:rPr>
              <w:t>10</w:t>
            </w:r>
          </w:p>
        </w:tc>
        <w:tc>
          <w:tcPr>
            <w:tcW w:w="2602" w:type="dxa"/>
          </w:tcPr>
          <w:p w14:paraId="47B82F01" w14:textId="358B2C87" w:rsidR="00F133B9" w:rsidRPr="00F133B9" w:rsidRDefault="00F133B9" w:rsidP="00F133B9">
            <w:pPr>
              <w:spacing w:after="120"/>
              <w:ind w:right="30"/>
              <w:rPr>
                <w:rFonts w:ascii="Arial" w:hAnsi="Arial" w:cs="Arial"/>
                <w:sz w:val="20"/>
                <w:szCs w:val="20"/>
              </w:rPr>
            </w:pPr>
            <w:r>
              <w:rPr>
                <w:rFonts w:ascii="Arial" w:hAnsi="Arial" w:cs="Arial"/>
                <w:sz w:val="20"/>
                <w:szCs w:val="20"/>
              </w:rPr>
              <w:t>N</w:t>
            </w:r>
            <w:r w:rsidRPr="00F133B9">
              <w:rPr>
                <w:rFonts w:ascii="Arial" w:hAnsi="Arial" w:cs="Arial"/>
                <w:sz w:val="20"/>
                <w:szCs w:val="20"/>
              </w:rPr>
              <w:t>o</w:t>
            </w:r>
          </w:p>
        </w:tc>
      </w:tr>
      <w:tr w:rsidR="00F133B9" w:rsidRPr="009D52D0" w14:paraId="2760EB63" w14:textId="77777777" w:rsidTr="00F67D56">
        <w:trPr>
          <w:trHeight w:val="305"/>
        </w:trPr>
        <w:tc>
          <w:tcPr>
            <w:tcW w:w="1593" w:type="dxa"/>
          </w:tcPr>
          <w:p w14:paraId="179BACDD" w14:textId="1B940B29" w:rsidR="00F133B9" w:rsidRPr="00F133B9" w:rsidRDefault="00F133B9" w:rsidP="00F133B9">
            <w:pPr>
              <w:spacing w:after="120"/>
              <w:ind w:right="70"/>
              <w:rPr>
                <w:rFonts w:ascii="Arial" w:hAnsi="Arial" w:cs="Arial"/>
                <w:sz w:val="20"/>
                <w:szCs w:val="20"/>
              </w:rPr>
            </w:pPr>
            <w:r w:rsidRPr="00F133B9">
              <w:rPr>
                <w:rFonts w:ascii="Arial" w:hAnsi="Arial" w:cs="Arial"/>
                <w:sz w:val="20"/>
                <w:szCs w:val="20"/>
              </w:rPr>
              <w:t>20/01/20</w:t>
            </w:r>
          </w:p>
        </w:tc>
        <w:tc>
          <w:tcPr>
            <w:tcW w:w="1815" w:type="dxa"/>
          </w:tcPr>
          <w:p w14:paraId="4A435D7F" w14:textId="197CD50D" w:rsidR="00F133B9" w:rsidRPr="00F133B9" w:rsidRDefault="00F133B9" w:rsidP="00F133B9">
            <w:pPr>
              <w:spacing w:after="120"/>
              <w:ind w:right="39"/>
              <w:rPr>
                <w:rFonts w:ascii="Arial" w:hAnsi="Arial" w:cs="Arial"/>
                <w:sz w:val="20"/>
                <w:szCs w:val="20"/>
              </w:rPr>
            </w:pPr>
            <w:r w:rsidRPr="00F133B9">
              <w:rPr>
                <w:rFonts w:ascii="Arial" w:hAnsi="Arial" w:cs="Arial"/>
                <w:sz w:val="20"/>
                <w:szCs w:val="20"/>
              </w:rPr>
              <w:t>Minor</w:t>
            </w:r>
          </w:p>
        </w:tc>
        <w:tc>
          <w:tcPr>
            <w:tcW w:w="1974" w:type="dxa"/>
          </w:tcPr>
          <w:p w14:paraId="1566A85B" w14:textId="65060D31" w:rsidR="00F133B9" w:rsidRPr="00F133B9" w:rsidRDefault="00F133B9" w:rsidP="00F133B9">
            <w:pPr>
              <w:spacing w:after="120"/>
              <w:ind w:right="35"/>
              <w:rPr>
                <w:rFonts w:ascii="Arial" w:hAnsi="Arial" w:cs="Arial"/>
                <w:sz w:val="20"/>
                <w:szCs w:val="20"/>
              </w:rPr>
            </w:pPr>
            <w:r w:rsidRPr="00F133B9">
              <w:rPr>
                <w:rFonts w:ascii="Arial" w:hAnsi="Arial" w:cs="Arial"/>
                <w:sz w:val="20"/>
                <w:szCs w:val="20"/>
              </w:rPr>
              <w:t>September 2020</w:t>
            </w:r>
          </w:p>
        </w:tc>
        <w:tc>
          <w:tcPr>
            <w:tcW w:w="2359" w:type="dxa"/>
          </w:tcPr>
          <w:p w14:paraId="1E556F05" w14:textId="31641FA0" w:rsidR="00F133B9" w:rsidRPr="00F133B9" w:rsidRDefault="00F133B9" w:rsidP="00836289">
            <w:pPr>
              <w:spacing w:after="120"/>
              <w:ind w:right="-23"/>
              <w:rPr>
                <w:rFonts w:ascii="Arial" w:hAnsi="Arial" w:cs="Arial"/>
                <w:sz w:val="20"/>
                <w:szCs w:val="20"/>
              </w:rPr>
            </w:pPr>
            <w:r w:rsidRPr="00F133B9">
              <w:rPr>
                <w:rFonts w:ascii="Arial" w:hAnsi="Arial" w:cs="Arial"/>
                <w:sz w:val="20"/>
                <w:szCs w:val="20"/>
              </w:rPr>
              <w:t>11, 13</w:t>
            </w:r>
            <w:r w:rsidR="00836289">
              <w:rPr>
                <w:rFonts w:ascii="Arial" w:hAnsi="Arial" w:cs="Arial"/>
                <w:sz w:val="20"/>
                <w:szCs w:val="20"/>
              </w:rPr>
              <w:t>-</w:t>
            </w:r>
            <w:r w:rsidRPr="00F133B9">
              <w:rPr>
                <w:rFonts w:ascii="Arial" w:hAnsi="Arial" w:cs="Arial"/>
                <w:sz w:val="20"/>
                <w:szCs w:val="20"/>
              </w:rPr>
              <w:t>14</w:t>
            </w:r>
          </w:p>
        </w:tc>
        <w:tc>
          <w:tcPr>
            <w:tcW w:w="2602" w:type="dxa"/>
          </w:tcPr>
          <w:p w14:paraId="4E90E2FD" w14:textId="0D79DB10" w:rsidR="00F133B9" w:rsidRPr="00F133B9" w:rsidRDefault="00F133B9" w:rsidP="00F133B9">
            <w:pPr>
              <w:spacing w:after="120"/>
              <w:ind w:right="30"/>
              <w:rPr>
                <w:rFonts w:ascii="Arial" w:hAnsi="Arial" w:cs="Arial"/>
                <w:sz w:val="20"/>
                <w:szCs w:val="20"/>
              </w:rPr>
            </w:pPr>
            <w:r>
              <w:rPr>
                <w:rFonts w:ascii="Arial" w:hAnsi="Arial" w:cs="Arial"/>
                <w:sz w:val="20"/>
                <w:szCs w:val="20"/>
              </w:rPr>
              <w:t>N</w:t>
            </w:r>
            <w:r w:rsidRPr="00F133B9">
              <w:rPr>
                <w:rFonts w:ascii="Arial" w:hAnsi="Arial" w:cs="Arial"/>
                <w:sz w:val="20"/>
                <w:szCs w:val="20"/>
              </w:rPr>
              <w:t>o</w:t>
            </w:r>
          </w:p>
        </w:tc>
      </w:tr>
      <w:tr w:rsidR="00302082" w:rsidRPr="009D52D0" w14:paraId="7F1DC114" w14:textId="77777777" w:rsidTr="00F67D56">
        <w:trPr>
          <w:trHeight w:val="305"/>
        </w:trPr>
        <w:tc>
          <w:tcPr>
            <w:tcW w:w="1593" w:type="dxa"/>
          </w:tcPr>
          <w:p w14:paraId="3A8D4780" w14:textId="5B095B46" w:rsidR="00422B69" w:rsidRPr="00F133B9" w:rsidRDefault="00B3317C" w:rsidP="00F67D56">
            <w:pPr>
              <w:spacing w:after="120"/>
              <w:ind w:right="70"/>
              <w:rPr>
                <w:rFonts w:ascii="Arial" w:hAnsi="Arial" w:cs="Arial"/>
                <w:sz w:val="20"/>
                <w:szCs w:val="20"/>
              </w:rPr>
            </w:pPr>
            <w:r>
              <w:rPr>
                <w:rFonts w:ascii="Arial" w:hAnsi="Arial" w:cs="Arial"/>
                <w:sz w:val="20"/>
                <w:szCs w:val="20"/>
              </w:rPr>
              <w:t>17/12/20</w:t>
            </w:r>
          </w:p>
        </w:tc>
        <w:tc>
          <w:tcPr>
            <w:tcW w:w="1815" w:type="dxa"/>
          </w:tcPr>
          <w:p w14:paraId="58FCC70D" w14:textId="04FF604E" w:rsidR="00422B69" w:rsidRPr="00F133B9" w:rsidRDefault="00B3317C"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1AF60AC0" w:rsidR="00422B69" w:rsidRPr="00F133B9" w:rsidRDefault="00B3317C"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29A86E43" w:rsidR="00422B69" w:rsidRPr="00F133B9" w:rsidRDefault="00836289" w:rsidP="00F67D56">
            <w:pPr>
              <w:spacing w:after="120"/>
              <w:ind w:right="-23"/>
              <w:rPr>
                <w:rFonts w:ascii="Arial" w:hAnsi="Arial" w:cs="Arial"/>
                <w:sz w:val="20"/>
                <w:szCs w:val="20"/>
              </w:rPr>
            </w:pPr>
            <w:r>
              <w:rPr>
                <w:rFonts w:ascii="Arial" w:hAnsi="Arial" w:cs="Arial"/>
                <w:sz w:val="20"/>
                <w:szCs w:val="20"/>
              </w:rPr>
              <w:t>13-14</w:t>
            </w:r>
          </w:p>
        </w:tc>
        <w:tc>
          <w:tcPr>
            <w:tcW w:w="2602" w:type="dxa"/>
          </w:tcPr>
          <w:p w14:paraId="400AF31F" w14:textId="1F5A7DFF" w:rsidR="00422B69" w:rsidRPr="00F133B9" w:rsidRDefault="00B3317C" w:rsidP="00F67D56">
            <w:pPr>
              <w:spacing w:after="120"/>
              <w:ind w:right="30"/>
              <w:rPr>
                <w:rFonts w:ascii="Arial" w:hAnsi="Arial" w:cs="Arial"/>
                <w:sz w:val="20"/>
                <w:szCs w:val="20"/>
              </w:rPr>
            </w:pPr>
            <w:r>
              <w:rPr>
                <w:rFonts w:ascii="Arial" w:hAnsi="Arial" w:cs="Arial"/>
                <w:sz w:val="20"/>
                <w:szCs w:val="20"/>
              </w:rPr>
              <w:t>No</w:t>
            </w:r>
          </w:p>
        </w:tc>
      </w:tr>
    </w:tbl>
    <w:p w14:paraId="33850DC8" w14:textId="0DF71C77"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553455" w:rsidRPr="00F74B16" w14:paraId="6D4E2E7B" w14:textId="77777777" w:rsidTr="008D4B2C">
        <w:trPr>
          <w:trHeight w:val="305"/>
        </w:trPr>
        <w:tc>
          <w:tcPr>
            <w:tcW w:w="10343" w:type="dxa"/>
            <w:vAlign w:val="center"/>
          </w:tcPr>
          <w:p w14:paraId="1936FB2A" w14:textId="2DF44876" w:rsidR="00553455" w:rsidRPr="00204E4B" w:rsidRDefault="00553455" w:rsidP="00553455">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Feb</w:t>
            </w:r>
            <w:r w:rsidRPr="00204E4B">
              <w:rPr>
                <w:rFonts w:ascii="Arial" w:hAnsi="Arial" w:cs="Arial"/>
                <w:sz w:val="20"/>
                <w:szCs w:val="20"/>
              </w:rPr>
              <w:t xml:space="preserve"> 20</w:t>
            </w:r>
            <w:r>
              <w:rPr>
                <w:rFonts w:ascii="Arial" w:hAnsi="Arial" w:cs="Arial"/>
                <w:sz w:val="20"/>
                <w:szCs w:val="20"/>
              </w:rPr>
              <w:t>20</w:t>
            </w:r>
          </w:p>
        </w:tc>
      </w:tr>
    </w:tbl>
    <w:p w14:paraId="5C0BB621" w14:textId="77777777" w:rsidR="00553455" w:rsidRPr="009D52D0" w:rsidRDefault="00553455" w:rsidP="009D52D0">
      <w:pPr>
        <w:spacing w:after="120" w:line="240" w:lineRule="auto"/>
        <w:ind w:right="543"/>
        <w:rPr>
          <w:rFonts w:ascii="Arial" w:hAnsi="Arial" w:cs="Arial"/>
          <w:sz w:val="24"/>
          <w:szCs w:val="24"/>
        </w:rPr>
      </w:pPr>
    </w:p>
    <w:sectPr w:rsidR="00553455"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AB925D6" w:rsidR="008B2543" w:rsidRDefault="0019787E" w:rsidP="009A2D37">
        <w:pPr>
          <w:pStyle w:val="Footer"/>
          <w:jc w:val="center"/>
        </w:pPr>
        <w:r>
          <w:fldChar w:fldCharType="begin"/>
        </w:r>
        <w:r>
          <w:instrText xml:space="preserve"> PAGE   \* MERGEFORMAT </w:instrText>
        </w:r>
        <w:r>
          <w:fldChar w:fldCharType="separate"/>
        </w:r>
        <w:r w:rsidR="00836289">
          <w:rPr>
            <w:noProof/>
          </w:rPr>
          <w:t>2</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980EB9C" w:rsidR="00EB41D1" w:rsidRDefault="00EB41D1" w:rsidP="00EB41D1">
        <w:pPr>
          <w:pStyle w:val="Footer"/>
          <w:jc w:val="center"/>
        </w:pPr>
        <w:r>
          <w:fldChar w:fldCharType="begin"/>
        </w:r>
        <w:r>
          <w:instrText xml:space="preserve"> PAGE   \* MERGEFORMAT </w:instrText>
        </w:r>
        <w:r>
          <w:fldChar w:fldCharType="separate"/>
        </w:r>
        <w:r w:rsidR="00B3317C">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7A409B"/>
    <w:multiLevelType w:val="hybridMultilevel"/>
    <w:tmpl w:val="4C2EFB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D759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3455"/>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5CB9"/>
    <w:rsid w:val="007E3412"/>
    <w:rsid w:val="007F393D"/>
    <w:rsid w:val="008029AF"/>
    <w:rsid w:val="00802FFA"/>
    <w:rsid w:val="008102E5"/>
    <w:rsid w:val="008111B4"/>
    <w:rsid w:val="008133F0"/>
    <w:rsid w:val="00815880"/>
    <w:rsid w:val="0082322C"/>
    <w:rsid w:val="00823942"/>
    <w:rsid w:val="00827FFD"/>
    <w:rsid w:val="00836289"/>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110DD"/>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317C"/>
    <w:rsid w:val="00B340E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33B9"/>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5345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8D825-AB19-49EC-9B1C-CCC3B8C577E1}">
  <ds:schemaRefs>
    <ds:schemaRef ds:uri="http://schemas.openxmlformats.org/officeDocument/2006/bibliography"/>
  </ds:schemaRefs>
</ds:datastoreItem>
</file>

<file path=customXml/itemProps2.xml><?xml version="1.0" encoding="utf-8"?>
<ds:datastoreItem xmlns:ds="http://schemas.openxmlformats.org/officeDocument/2006/customXml" ds:itemID="{65C35FAC-4139-45A5-8FEE-BF16C94BB5A6}"/>
</file>

<file path=customXml/itemProps3.xml><?xml version="1.0" encoding="utf-8"?>
<ds:datastoreItem xmlns:ds="http://schemas.openxmlformats.org/officeDocument/2006/customXml" ds:itemID="{C50A4D93-312B-4A6B-8347-5E287C63D925}"/>
</file>

<file path=customXml/itemProps4.xml><?xml version="1.0" encoding="utf-8"?>
<ds:datastoreItem xmlns:ds="http://schemas.openxmlformats.org/officeDocument/2006/customXml" ds:itemID="{BAE7EBE3-F427-4D91-8BE9-88A49B5F2C4C}"/>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3</cp:revision>
  <cp:lastPrinted>2019-02-26T09:40:00Z</cp:lastPrinted>
  <dcterms:created xsi:type="dcterms:W3CDTF">2021-02-23T14:42:00Z</dcterms:created>
  <dcterms:modified xsi:type="dcterms:W3CDTF">2021-02-23T14:43:00Z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