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92D0C"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44203FE" w14:textId="6974F2BC" w:rsidR="00977F35" w:rsidRPr="00852E21" w:rsidRDefault="00977F35" w:rsidP="00977F35">
      <w:pPr>
        <w:spacing w:after="120" w:line="240" w:lineRule="auto"/>
        <w:ind w:left="567" w:right="260"/>
        <w:jc w:val="both"/>
        <w:rPr>
          <w:rFonts w:ascii="Arial" w:hAnsi="Arial" w:cs="Arial"/>
          <w:iCs/>
        </w:rPr>
      </w:pPr>
      <w:r w:rsidRPr="00852E21">
        <w:rPr>
          <w:rFonts w:ascii="Arial" w:hAnsi="Arial" w:cs="Arial"/>
        </w:rPr>
        <w:t xml:space="preserve">BIOS5140 </w:t>
      </w:r>
      <w:r w:rsidRPr="00852E21">
        <w:rPr>
          <w:rFonts w:ascii="Arial" w:hAnsi="Arial" w:cs="Arial"/>
          <w:iCs/>
        </w:rPr>
        <w:t xml:space="preserve">(BI514) </w:t>
      </w:r>
      <w:r w:rsidR="00B26906">
        <w:rPr>
          <w:rFonts w:ascii="Arial" w:hAnsi="Arial" w:cs="Arial"/>
          <w:iCs/>
        </w:rPr>
        <w:t>–</w:t>
      </w:r>
      <w:r w:rsidRPr="00852E21">
        <w:rPr>
          <w:rFonts w:ascii="Arial" w:hAnsi="Arial" w:cs="Arial"/>
          <w:iCs/>
        </w:rPr>
        <w:t xml:space="preserve"> Pharmacology</w:t>
      </w:r>
    </w:p>
    <w:p w14:paraId="23A01100" w14:textId="77777777" w:rsidR="00977F35" w:rsidRPr="00302082" w:rsidRDefault="00977F35" w:rsidP="00977F35">
      <w:pPr>
        <w:spacing w:after="120" w:line="240" w:lineRule="auto"/>
        <w:ind w:left="426" w:right="260"/>
        <w:jc w:val="both"/>
        <w:rPr>
          <w:rFonts w:ascii="Arial" w:hAnsi="Arial" w:cs="Arial"/>
        </w:rPr>
      </w:pPr>
    </w:p>
    <w:p w14:paraId="4EB8EBDD"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3D6656" w14:textId="77777777" w:rsidR="00977F35" w:rsidRPr="00852E21" w:rsidRDefault="00977F35" w:rsidP="00977F35">
      <w:pPr>
        <w:spacing w:after="120" w:line="240" w:lineRule="auto"/>
        <w:ind w:left="567" w:right="260"/>
        <w:rPr>
          <w:rFonts w:ascii="Arial" w:hAnsi="Arial" w:cs="Arial"/>
          <w:iCs/>
        </w:rPr>
      </w:pPr>
      <w:r w:rsidRPr="00852E21">
        <w:rPr>
          <w:rFonts w:ascii="Arial" w:hAnsi="Arial" w:cs="Arial"/>
          <w:iCs/>
        </w:rPr>
        <w:t>Biosciences</w:t>
      </w:r>
    </w:p>
    <w:p w14:paraId="798BBE0A" w14:textId="77777777" w:rsidR="00977F35" w:rsidRPr="00302082" w:rsidRDefault="00977F35" w:rsidP="00977F35">
      <w:pPr>
        <w:spacing w:after="120" w:line="240" w:lineRule="auto"/>
        <w:ind w:left="426" w:right="260"/>
        <w:rPr>
          <w:rFonts w:ascii="Arial" w:hAnsi="Arial" w:cs="Arial"/>
          <w:i/>
          <w:iCs/>
        </w:rPr>
      </w:pPr>
    </w:p>
    <w:p w14:paraId="01068CCF"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3548862" w14:textId="77777777" w:rsidR="00977F35" w:rsidRPr="00852E21" w:rsidRDefault="00977F35" w:rsidP="00977F35">
      <w:pPr>
        <w:spacing w:after="120" w:line="240" w:lineRule="auto"/>
        <w:ind w:left="567" w:right="260"/>
        <w:jc w:val="both"/>
        <w:rPr>
          <w:rFonts w:ascii="Arial" w:hAnsi="Arial" w:cs="Arial"/>
        </w:rPr>
      </w:pPr>
      <w:r w:rsidRPr="00852E21">
        <w:rPr>
          <w:rFonts w:ascii="Arial" w:hAnsi="Arial" w:cs="Arial"/>
        </w:rPr>
        <w:t>Level 5</w:t>
      </w:r>
    </w:p>
    <w:p w14:paraId="0D0117BC" w14:textId="77777777" w:rsidR="00977F35" w:rsidRPr="00302082" w:rsidRDefault="00977F35" w:rsidP="00977F35">
      <w:pPr>
        <w:spacing w:after="120" w:line="240" w:lineRule="auto"/>
        <w:ind w:left="426" w:right="260"/>
        <w:rPr>
          <w:rFonts w:ascii="Arial" w:hAnsi="Arial" w:cs="Arial"/>
          <w:i/>
          <w:iCs/>
        </w:rPr>
      </w:pPr>
    </w:p>
    <w:p w14:paraId="7DF8372C"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14:paraId="366995CF" w14:textId="77777777" w:rsidR="00977F35" w:rsidRPr="00852E21" w:rsidRDefault="00977F35" w:rsidP="00977F35">
      <w:pPr>
        <w:pStyle w:val="NormalWeb"/>
        <w:spacing w:before="0" w:beforeAutospacing="0" w:after="120" w:afterAutospacing="0"/>
        <w:ind w:left="567" w:right="260"/>
        <w:rPr>
          <w:rFonts w:ascii="Arial" w:hAnsi="Arial" w:cs="Arial"/>
          <w:sz w:val="22"/>
          <w:szCs w:val="22"/>
        </w:rPr>
      </w:pPr>
      <w:r w:rsidRPr="00852E21">
        <w:rPr>
          <w:rFonts w:ascii="Arial" w:hAnsi="Arial" w:cs="Arial"/>
          <w:sz w:val="22"/>
          <w:szCs w:val="22"/>
        </w:rPr>
        <w:t>15 credits (7.5 ECTS)</w:t>
      </w:r>
    </w:p>
    <w:p w14:paraId="0BA505BC" w14:textId="77777777" w:rsidR="00977F35" w:rsidRPr="00302082" w:rsidRDefault="00977F35" w:rsidP="00977F35">
      <w:pPr>
        <w:spacing w:after="120" w:line="240" w:lineRule="auto"/>
        <w:ind w:left="426" w:right="260"/>
        <w:rPr>
          <w:rFonts w:ascii="Arial" w:hAnsi="Arial" w:cs="Arial"/>
          <w:i/>
        </w:rPr>
      </w:pPr>
    </w:p>
    <w:p w14:paraId="54D9C77A"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C6666A" w14:textId="77777777" w:rsidR="00977F35" w:rsidRPr="00852E21" w:rsidRDefault="00977F35" w:rsidP="00977F35">
      <w:pPr>
        <w:spacing w:after="120" w:line="240" w:lineRule="auto"/>
        <w:ind w:left="567" w:right="260"/>
        <w:jc w:val="both"/>
        <w:rPr>
          <w:rFonts w:ascii="Arial" w:hAnsi="Arial" w:cs="Arial"/>
          <w:iCs/>
        </w:rPr>
      </w:pPr>
      <w:r w:rsidRPr="00852E21">
        <w:rPr>
          <w:rFonts w:ascii="Arial" w:hAnsi="Arial" w:cs="Arial"/>
          <w:iCs/>
        </w:rPr>
        <w:t>Spring</w:t>
      </w:r>
    </w:p>
    <w:p w14:paraId="7353DB34" w14:textId="77777777" w:rsidR="00977F35" w:rsidRPr="00302082" w:rsidRDefault="00977F35" w:rsidP="00977F35">
      <w:pPr>
        <w:spacing w:after="120" w:line="240" w:lineRule="auto"/>
        <w:ind w:left="426" w:right="260"/>
        <w:rPr>
          <w:rFonts w:ascii="Arial" w:hAnsi="Arial" w:cs="Arial"/>
          <w:i/>
          <w:iCs/>
        </w:rPr>
      </w:pPr>
    </w:p>
    <w:p w14:paraId="730D4CE7"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65614E8" w14:textId="2A999E51" w:rsidR="00977F35" w:rsidRPr="00A72886" w:rsidRDefault="00977F35" w:rsidP="00977F35">
      <w:pPr>
        <w:spacing w:after="120" w:line="240" w:lineRule="auto"/>
        <w:ind w:left="567" w:right="260"/>
        <w:rPr>
          <w:rFonts w:ascii="Arial" w:hAnsi="Arial" w:cs="Arial"/>
          <w:iCs/>
        </w:rPr>
      </w:pPr>
      <w:r w:rsidRPr="00A72886">
        <w:rPr>
          <w:rFonts w:ascii="Arial" w:hAnsi="Arial" w:cs="Arial"/>
          <w:iCs/>
        </w:rPr>
        <w:t>BI</w:t>
      </w:r>
      <w:r>
        <w:rPr>
          <w:rFonts w:ascii="Arial" w:hAnsi="Arial" w:cs="Arial"/>
          <w:iCs/>
        </w:rPr>
        <w:t>OS</w:t>
      </w:r>
      <w:r w:rsidRPr="00A72886">
        <w:rPr>
          <w:rFonts w:ascii="Arial" w:hAnsi="Arial" w:cs="Arial"/>
          <w:iCs/>
        </w:rPr>
        <w:t>307</w:t>
      </w:r>
      <w:r>
        <w:rPr>
          <w:rFonts w:ascii="Arial" w:hAnsi="Arial" w:cs="Arial"/>
          <w:iCs/>
        </w:rPr>
        <w:t>0 Human P</w:t>
      </w:r>
      <w:r w:rsidRPr="00A72886">
        <w:rPr>
          <w:rFonts w:ascii="Arial" w:hAnsi="Arial" w:cs="Arial"/>
          <w:iCs/>
        </w:rPr>
        <w:t>hysiology and Disease</w:t>
      </w:r>
    </w:p>
    <w:p w14:paraId="0F6CE426" w14:textId="77777777" w:rsidR="00977F35" w:rsidRPr="00A72886" w:rsidRDefault="00977F35" w:rsidP="00977F35">
      <w:pPr>
        <w:spacing w:after="120" w:line="240" w:lineRule="auto"/>
        <w:ind w:right="260"/>
        <w:rPr>
          <w:rFonts w:ascii="Arial" w:hAnsi="Arial" w:cs="Arial"/>
          <w:iCs/>
        </w:rPr>
      </w:pPr>
    </w:p>
    <w:p w14:paraId="5F792D71"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D12543" w14:textId="47B9FE5B" w:rsidR="00977F35" w:rsidRPr="00DC4FDE" w:rsidRDefault="00B26906" w:rsidP="00977F35">
      <w:pPr>
        <w:spacing w:after="0" w:line="240" w:lineRule="auto"/>
        <w:ind w:left="426" w:right="260" w:firstLine="141"/>
        <w:rPr>
          <w:rFonts w:ascii="Arial" w:hAnsi="Arial" w:cs="Arial"/>
          <w:iCs/>
        </w:rPr>
      </w:pPr>
      <w:r>
        <w:rPr>
          <w:rFonts w:ascii="Arial" w:hAnsi="Arial" w:cs="Arial"/>
          <w:iCs/>
        </w:rPr>
        <w:t xml:space="preserve">BSc (Hons) </w:t>
      </w:r>
      <w:r w:rsidR="00977F35" w:rsidRPr="00DC4FDE">
        <w:rPr>
          <w:rFonts w:ascii="Arial" w:hAnsi="Arial" w:cs="Arial"/>
          <w:iCs/>
        </w:rPr>
        <w:t>Biochemistry and related programmes</w:t>
      </w:r>
    </w:p>
    <w:p w14:paraId="608F53AE" w14:textId="7662720C" w:rsidR="00977F35" w:rsidRPr="00DC4FDE" w:rsidRDefault="00B26906" w:rsidP="00977F35">
      <w:pPr>
        <w:spacing w:after="0" w:line="240" w:lineRule="auto"/>
        <w:ind w:left="426" w:right="260" w:firstLine="141"/>
        <w:rPr>
          <w:rFonts w:ascii="Arial" w:hAnsi="Arial" w:cs="Arial"/>
          <w:iCs/>
        </w:rPr>
      </w:pPr>
      <w:r>
        <w:rPr>
          <w:rFonts w:ascii="Arial" w:hAnsi="Arial" w:cs="Arial"/>
          <w:iCs/>
        </w:rPr>
        <w:t xml:space="preserve">BSc (Hons) </w:t>
      </w:r>
      <w:r w:rsidR="00977F35" w:rsidRPr="00DC4FDE">
        <w:rPr>
          <w:rFonts w:ascii="Arial" w:hAnsi="Arial" w:cs="Arial"/>
          <w:iCs/>
        </w:rPr>
        <w:t>Biomedical Science and related programmes</w:t>
      </w:r>
    </w:p>
    <w:p w14:paraId="758A19F7" w14:textId="77777777" w:rsidR="00977F35" w:rsidRPr="00302082" w:rsidRDefault="00977F35" w:rsidP="00977F35">
      <w:pPr>
        <w:spacing w:after="120" w:line="240" w:lineRule="auto"/>
        <w:ind w:left="426" w:right="260"/>
        <w:rPr>
          <w:rFonts w:ascii="Arial" w:hAnsi="Arial" w:cs="Arial"/>
          <w:i/>
          <w:iCs/>
        </w:rPr>
      </w:pPr>
    </w:p>
    <w:p w14:paraId="4E131E2D" w14:textId="77777777" w:rsidR="00977F35" w:rsidRPr="00302082" w:rsidRDefault="00977F35" w:rsidP="00977F3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4E799185" w14:textId="625B5986" w:rsidR="00977F35" w:rsidRPr="00274086" w:rsidRDefault="00977F35" w:rsidP="00B26906">
      <w:pPr>
        <w:pStyle w:val="ListParagraph"/>
        <w:numPr>
          <w:ilvl w:val="0"/>
          <w:numId w:val="21"/>
        </w:numPr>
        <w:spacing w:after="120" w:line="240" w:lineRule="auto"/>
        <w:ind w:right="260"/>
        <w:jc w:val="both"/>
        <w:rPr>
          <w:rFonts w:ascii="Arial" w:hAnsi="Arial" w:cs="Arial"/>
          <w:iCs/>
        </w:rPr>
      </w:pPr>
      <w:r w:rsidRPr="00274086">
        <w:rPr>
          <w:rFonts w:ascii="Arial" w:hAnsi="Arial" w:cs="Arial"/>
          <w:iCs/>
        </w:rPr>
        <w:t>Demonstrate a</w:t>
      </w:r>
      <w:r w:rsidR="00B746C7">
        <w:rPr>
          <w:rFonts w:ascii="Arial" w:hAnsi="Arial" w:cs="Arial"/>
          <w:iCs/>
        </w:rPr>
        <w:t xml:space="preserve"> critical</w:t>
      </w:r>
      <w:r w:rsidRPr="00274086">
        <w:rPr>
          <w:rFonts w:ascii="Arial" w:hAnsi="Arial" w:cs="Arial"/>
          <w:iCs/>
        </w:rPr>
        <w:t xml:space="preserve"> understanding of receptors, ion channels, enzymes and carrier molecules as drug targets.</w:t>
      </w:r>
    </w:p>
    <w:p w14:paraId="28D067BF" w14:textId="77777777" w:rsidR="00977F35" w:rsidRDefault="00977F35" w:rsidP="00B26906">
      <w:pPr>
        <w:pStyle w:val="ListParagraph"/>
        <w:numPr>
          <w:ilvl w:val="0"/>
          <w:numId w:val="21"/>
        </w:numPr>
        <w:spacing w:after="120" w:line="240" w:lineRule="auto"/>
        <w:ind w:right="260"/>
        <w:jc w:val="both"/>
        <w:rPr>
          <w:rFonts w:ascii="Arial" w:hAnsi="Arial" w:cs="Arial"/>
          <w:iCs/>
        </w:rPr>
      </w:pPr>
      <w:r w:rsidRPr="00653848">
        <w:rPr>
          <w:rFonts w:ascii="Arial" w:hAnsi="Arial" w:cs="Arial"/>
          <w:iCs/>
        </w:rPr>
        <w:t>Describe drug-receptor interactions at the molecular level.</w:t>
      </w:r>
    </w:p>
    <w:p w14:paraId="5E28C85A" w14:textId="65864A2F" w:rsidR="00977F35" w:rsidRDefault="008B45E7" w:rsidP="00B26906">
      <w:pPr>
        <w:pStyle w:val="ListParagraph"/>
        <w:numPr>
          <w:ilvl w:val="0"/>
          <w:numId w:val="21"/>
        </w:numPr>
        <w:spacing w:after="120" w:line="240" w:lineRule="auto"/>
        <w:ind w:right="260"/>
        <w:jc w:val="both"/>
        <w:rPr>
          <w:rFonts w:ascii="Arial" w:hAnsi="Arial" w:cs="Arial"/>
          <w:iCs/>
        </w:rPr>
      </w:pPr>
      <w:r>
        <w:rPr>
          <w:rFonts w:ascii="Arial" w:hAnsi="Arial" w:cs="Arial"/>
          <w:iCs/>
        </w:rPr>
        <w:t>Demonstrate a critical u</w:t>
      </w:r>
      <w:r w:rsidR="00977F35" w:rsidRPr="00653848">
        <w:rPr>
          <w:rFonts w:ascii="Arial" w:hAnsi="Arial" w:cs="Arial"/>
          <w:iCs/>
        </w:rPr>
        <w:t>nderstand</w:t>
      </w:r>
      <w:r w:rsidR="00294A7B">
        <w:rPr>
          <w:rFonts w:ascii="Arial" w:hAnsi="Arial" w:cs="Arial"/>
          <w:iCs/>
        </w:rPr>
        <w:t>ing of</w:t>
      </w:r>
      <w:r w:rsidR="00977F35" w:rsidRPr="00653848">
        <w:rPr>
          <w:rFonts w:ascii="Arial" w:hAnsi="Arial" w:cs="Arial"/>
          <w:iCs/>
        </w:rPr>
        <w:t xml:space="preserve"> systems pharmacology – e.g. cardiovascular and central nervous systems – and the action of therapeutic agents in diseased states.</w:t>
      </w:r>
    </w:p>
    <w:p w14:paraId="5D9B06DA" w14:textId="77777777" w:rsidR="00977F35" w:rsidRPr="00653848" w:rsidRDefault="00977F35" w:rsidP="00B26906">
      <w:pPr>
        <w:pStyle w:val="ListParagraph"/>
        <w:numPr>
          <w:ilvl w:val="0"/>
          <w:numId w:val="21"/>
        </w:numPr>
        <w:spacing w:after="120" w:line="240" w:lineRule="auto"/>
        <w:ind w:right="260"/>
        <w:jc w:val="both"/>
        <w:rPr>
          <w:rFonts w:ascii="Arial" w:hAnsi="Arial" w:cs="Arial"/>
          <w:iCs/>
        </w:rPr>
      </w:pPr>
      <w:r>
        <w:rPr>
          <w:rFonts w:ascii="Arial" w:hAnsi="Arial" w:cs="Arial"/>
          <w:iCs/>
        </w:rPr>
        <w:t>Demonstrate</w:t>
      </w:r>
      <w:r w:rsidRPr="00653848">
        <w:rPr>
          <w:rFonts w:ascii="Arial" w:hAnsi="Arial" w:cs="Arial"/>
          <w:iCs/>
        </w:rPr>
        <w:t xml:space="preserve"> theoretical </w:t>
      </w:r>
      <w:r>
        <w:rPr>
          <w:rFonts w:ascii="Arial" w:hAnsi="Arial" w:cs="Arial"/>
          <w:iCs/>
        </w:rPr>
        <w:t xml:space="preserve">and applied </w:t>
      </w:r>
      <w:r w:rsidRPr="00653848">
        <w:rPr>
          <w:rFonts w:ascii="Arial" w:hAnsi="Arial" w:cs="Arial"/>
          <w:iCs/>
        </w:rPr>
        <w:t>knowledge of pharmacological techniques.</w:t>
      </w:r>
    </w:p>
    <w:p w14:paraId="1F62B117" w14:textId="77777777" w:rsidR="00977F35" w:rsidRPr="00302082" w:rsidRDefault="00977F35" w:rsidP="00977F35">
      <w:pPr>
        <w:spacing w:after="120" w:line="240" w:lineRule="auto"/>
        <w:ind w:left="567" w:right="260"/>
        <w:rPr>
          <w:rFonts w:ascii="Arial" w:hAnsi="Arial" w:cs="Arial"/>
          <w:i/>
        </w:rPr>
      </w:pPr>
    </w:p>
    <w:p w14:paraId="2830754E" w14:textId="77777777" w:rsidR="00977F35" w:rsidRPr="00302082" w:rsidRDefault="00977F35" w:rsidP="00977F3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661102C8" w14:textId="77777777" w:rsidR="00977F35" w:rsidRDefault="00977F35" w:rsidP="00977F35">
      <w:pPr>
        <w:pStyle w:val="Default"/>
        <w:numPr>
          <w:ilvl w:val="0"/>
          <w:numId w:val="22"/>
        </w:numPr>
        <w:ind w:right="260"/>
        <w:rPr>
          <w:color w:val="auto"/>
          <w:sz w:val="22"/>
          <w:szCs w:val="22"/>
        </w:rPr>
      </w:pPr>
      <w:r>
        <w:rPr>
          <w:color w:val="auto"/>
          <w:sz w:val="22"/>
          <w:szCs w:val="22"/>
        </w:rPr>
        <w:t>E</w:t>
      </w:r>
      <w:r w:rsidRPr="00814B8C">
        <w:rPr>
          <w:color w:val="auto"/>
          <w:sz w:val="22"/>
          <w:szCs w:val="22"/>
        </w:rPr>
        <w:t>xtract and interpret infor</w:t>
      </w:r>
      <w:r>
        <w:rPr>
          <w:color w:val="auto"/>
          <w:sz w:val="22"/>
          <w:szCs w:val="22"/>
        </w:rPr>
        <w:t>mation at an intermediate level.</w:t>
      </w:r>
    </w:p>
    <w:p w14:paraId="35A49D81" w14:textId="77777777" w:rsidR="00977F35" w:rsidRDefault="00977F35" w:rsidP="00977F35">
      <w:pPr>
        <w:pStyle w:val="Default"/>
        <w:numPr>
          <w:ilvl w:val="0"/>
          <w:numId w:val="22"/>
        </w:numPr>
        <w:ind w:right="260"/>
        <w:rPr>
          <w:color w:val="auto"/>
          <w:sz w:val="22"/>
          <w:szCs w:val="22"/>
        </w:rPr>
      </w:pPr>
      <w:r>
        <w:rPr>
          <w:color w:val="auto"/>
          <w:sz w:val="22"/>
          <w:szCs w:val="22"/>
        </w:rPr>
        <w:t>A</w:t>
      </w:r>
      <w:r w:rsidRPr="00653848">
        <w:rPr>
          <w:color w:val="auto"/>
          <w:sz w:val="22"/>
          <w:szCs w:val="22"/>
        </w:rPr>
        <w:t>nalyse and evaluate data at an intermediate level.</w:t>
      </w:r>
    </w:p>
    <w:p w14:paraId="073B3875" w14:textId="77777777" w:rsidR="00977F35" w:rsidRDefault="00977F35" w:rsidP="00977F35">
      <w:pPr>
        <w:pStyle w:val="Default"/>
        <w:numPr>
          <w:ilvl w:val="0"/>
          <w:numId w:val="22"/>
        </w:numPr>
        <w:ind w:right="260"/>
        <w:rPr>
          <w:color w:val="auto"/>
          <w:sz w:val="22"/>
          <w:szCs w:val="22"/>
        </w:rPr>
      </w:pPr>
      <w:r w:rsidRPr="00653848">
        <w:rPr>
          <w:color w:val="auto"/>
          <w:sz w:val="22"/>
          <w:szCs w:val="22"/>
        </w:rPr>
        <w:t>Have acquired skills in written communication and receiving critique.</w:t>
      </w:r>
    </w:p>
    <w:p w14:paraId="05F184C6" w14:textId="77777777" w:rsidR="00977F35" w:rsidRDefault="00977F35" w:rsidP="00977F35">
      <w:pPr>
        <w:pStyle w:val="Default"/>
        <w:numPr>
          <w:ilvl w:val="0"/>
          <w:numId w:val="22"/>
        </w:numPr>
        <w:ind w:right="260"/>
        <w:rPr>
          <w:color w:val="auto"/>
          <w:sz w:val="22"/>
          <w:szCs w:val="22"/>
        </w:rPr>
      </w:pPr>
      <w:r w:rsidRPr="00653848">
        <w:rPr>
          <w:color w:val="auto"/>
          <w:sz w:val="22"/>
          <w:szCs w:val="22"/>
        </w:rPr>
        <w:t>Have acquired skills in working as a team to solve problems.</w:t>
      </w:r>
    </w:p>
    <w:p w14:paraId="1D7F501C" w14:textId="77777777" w:rsidR="00977F35" w:rsidRPr="00653848" w:rsidRDefault="00977F35" w:rsidP="00977F35">
      <w:pPr>
        <w:pStyle w:val="Default"/>
        <w:spacing w:after="120"/>
        <w:ind w:right="260"/>
        <w:rPr>
          <w:color w:val="auto"/>
          <w:sz w:val="22"/>
          <w:szCs w:val="22"/>
        </w:rPr>
      </w:pPr>
    </w:p>
    <w:p w14:paraId="38311425"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DE9E57" w14:textId="77777777" w:rsidR="00977F35" w:rsidRDefault="00977F35" w:rsidP="00B26906">
      <w:pPr>
        <w:spacing w:after="120" w:line="240" w:lineRule="auto"/>
        <w:ind w:left="567" w:right="260"/>
        <w:jc w:val="both"/>
        <w:rPr>
          <w:rFonts w:ascii="Arial" w:hAnsi="Arial" w:cs="Arial"/>
          <w:iCs/>
        </w:rPr>
      </w:pPr>
      <w:r w:rsidRPr="00300234">
        <w:rPr>
          <w:rFonts w:ascii="Arial" w:hAnsi="Arial" w:cs="Arial"/>
          <w:iCs/>
        </w:rPr>
        <w:t>Introduction and basic principles of drug action: key drug targets</w:t>
      </w:r>
      <w:r>
        <w:rPr>
          <w:rFonts w:ascii="Arial" w:hAnsi="Arial" w:cs="Arial"/>
          <w:iCs/>
        </w:rPr>
        <w:t xml:space="preserve"> including major receptor subtypes, ion channels, transporters, and structure-function relationships</w:t>
      </w:r>
    </w:p>
    <w:p w14:paraId="706D53B5" w14:textId="74857970" w:rsidR="00977F35" w:rsidRDefault="00977F35" w:rsidP="00B26906">
      <w:pPr>
        <w:spacing w:after="120" w:line="240" w:lineRule="auto"/>
        <w:ind w:left="567" w:right="260"/>
        <w:jc w:val="both"/>
        <w:rPr>
          <w:rFonts w:ascii="Arial" w:hAnsi="Arial" w:cs="Arial"/>
          <w:iCs/>
        </w:rPr>
      </w:pPr>
      <w:r>
        <w:rPr>
          <w:rFonts w:ascii="Arial" w:hAnsi="Arial" w:cs="Arial"/>
          <w:iCs/>
        </w:rPr>
        <w:t>Systems pharmacology: the biological basis of diseases states affecting different physiological systems, therapeutic approaches to treating these diseases, and the cellular/molecular mode of action of drugs used. Indicative diseases may include hypertension, asthma, Parkinson’s disease, schizophrenia, infertility, depression and anxiety.</w:t>
      </w:r>
    </w:p>
    <w:p w14:paraId="3F90A22B" w14:textId="77777777" w:rsidR="00D01E5F" w:rsidRPr="002C4725" w:rsidRDefault="00D01E5F" w:rsidP="00B26906">
      <w:pPr>
        <w:spacing w:after="120" w:line="240" w:lineRule="auto"/>
        <w:ind w:left="567" w:right="260"/>
        <w:jc w:val="both"/>
        <w:rPr>
          <w:rFonts w:ascii="Arial" w:hAnsi="Arial" w:cs="Arial"/>
          <w:iCs/>
        </w:rPr>
      </w:pPr>
    </w:p>
    <w:p w14:paraId="2D313A5F"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4990C7A" w14:textId="77777777" w:rsidR="00977F35" w:rsidRPr="000B5093" w:rsidRDefault="00977F35" w:rsidP="00977F35">
      <w:pPr>
        <w:spacing w:after="120" w:line="240" w:lineRule="auto"/>
        <w:ind w:left="567" w:right="260"/>
        <w:jc w:val="both"/>
        <w:rPr>
          <w:rFonts w:ascii="Arial" w:hAnsi="Arial" w:cs="Arial"/>
        </w:rPr>
      </w:pPr>
      <w:r w:rsidRPr="000B5093">
        <w:rPr>
          <w:rFonts w:ascii="Arial" w:hAnsi="Arial" w:cs="Arial"/>
        </w:rPr>
        <w:t>Required Reading:</w:t>
      </w:r>
    </w:p>
    <w:p w14:paraId="0E80867B" w14:textId="77777777" w:rsidR="00977F35" w:rsidRPr="00997CFA" w:rsidRDefault="00977F35" w:rsidP="00977F35">
      <w:pPr>
        <w:pStyle w:val="ListParagraph"/>
        <w:numPr>
          <w:ilvl w:val="0"/>
          <w:numId w:val="20"/>
        </w:numPr>
        <w:spacing w:after="120" w:line="240" w:lineRule="auto"/>
        <w:ind w:right="260"/>
        <w:jc w:val="both"/>
        <w:rPr>
          <w:rFonts w:ascii="Arial" w:hAnsi="Arial" w:cs="Arial"/>
        </w:rPr>
      </w:pPr>
      <w:r w:rsidRPr="00997CFA">
        <w:rPr>
          <w:rFonts w:ascii="Arial" w:hAnsi="Arial" w:cs="Arial"/>
        </w:rPr>
        <w:t>Neal MJ, Med</w:t>
      </w:r>
      <w:r>
        <w:rPr>
          <w:rFonts w:ascii="Arial" w:hAnsi="Arial" w:cs="Arial"/>
        </w:rPr>
        <w:t>ical Pharmacology at a Glance, 8</w:t>
      </w:r>
      <w:r w:rsidRPr="00997CFA">
        <w:rPr>
          <w:rFonts w:ascii="Arial" w:hAnsi="Arial" w:cs="Arial"/>
          <w:vertAlign w:val="superscript"/>
        </w:rPr>
        <w:t>th</w:t>
      </w:r>
      <w:r>
        <w:rPr>
          <w:rFonts w:ascii="Arial" w:hAnsi="Arial" w:cs="Arial"/>
        </w:rPr>
        <w:t xml:space="preserve"> Edition, Blackwell Pub., 2015</w:t>
      </w:r>
    </w:p>
    <w:p w14:paraId="73B3CE35" w14:textId="77777777" w:rsidR="00977F35" w:rsidRPr="00997CFA" w:rsidRDefault="00977F35" w:rsidP="00977F35">
      <w:pPr>
        <w:pStyle w:val="ListParagraph"/>
        <w:numPr>
          <w:ilvl w:val="0"/>
          <w:numId w:val="20"/>
        </w:numPr>
        <w:spacing w:after="120" w:line="240" w:lineRule="auto"/>
        <w:ind w:right="260"/>
        <w:jc w:val="both"/>
        <w:rPr>
          <w:rFonts w:ascii="Arial" w:hAnsi="Arial" w:cs="Arial"/>
        </w:rPr>
      </w:pPr>
      <w:r>
        <w:rPr>
          <w:rFonts w:ascii="Arial" w:hAnsi="Arial" w:cs="Arial"/>
        </w:rPr>
        <w:t>Rang and Dale's Pharmacology, 8</w:t>
      </w:r>
      <w:r w:rsidRPr="00997CFA">
        <w:rPr>
          <w:rFonts w:ascii="Arial" w:hAnsi="Arial" w:cs="Arial"/>
          <w:vertAlign w:val="superscript"/>
        </w:rPr>
        <w:t>th</w:t>
      </w:r>
      <w:r>
        <w:rPr>
          <w:rFonts w:ascii="Arial" w:hAnsi="Arial" w:cs="Arial"/>
        </w:rPr>
        <w:t xml:space="preserve"> </w:t>
      </w:r>
      <w:r w:rsidRPr="00997CFA">
        <w:rPr>
          <w:rFonts w:ascii="Arial" w:hAnsi="Arial" w:cs="Arial"/>
        </w:rPr>
        <w:t>Edit</w:t>
      </w:r>
      <w:r>
        <w:rPr>
          <w:rFonts w:ascii="Arial" w:hAnsi="Arial" w:cs="Arial"/>
        </w:rPr>
        <w:t>ion, Churchill Livingstone, 2015</w:t>
      </w:r>
    </w:p>
    <w:p w14:paraId="53FAC9EE" w14:textId="77777777" w:rsidR="00977F35" w:rsidRPr="00302082" w:rsidRDefault="00977F35" w:rsidP="00977F35">
      <w:pPr>
        <w:spacing w:after="120" w:line="240" w:lineRule="auto"/>
        <w:ind w:right="260"/>
        <w:jc w:val="both"/>
        <w:rPr>
          <w:rFonts w:ascii="Arial" w:hAnsi="Arial" w:cs="Arial"/>
          <w:b/>
        </w:rPr>
      </w:pPr>
    </w:p>
    <w:p w14:paraId="572180E8" w14:textId="77777777" w:rsidR="00977F35" w:rsidRPr="00883204" w:rsidRDefault="00977F35" w:rsidP="00977F3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B5B2F21" w14:textId="77777777" w:rsidR="00977F35" w:rsidRPr="00B55DAF" w:rsidRDefault="00977F35" w:rsidP="00977F35">
      <w:pPr>
        <w:spacing w:after="120" w:line="240" w:lineRule="auto"/>
        <w:ind w:left="567" w:right="260"/>
        <w:jc w:val="both"/>
        <w:rPr>
          <w:rFonts w:ascii="Arial" w:hAnsi="Arial" w:cs="Arial"/>
          <w:iCs/>
        </w:rPr>
      </w:pPr>
      <w:r w:rsidRPr="00B55DAF">
        <w:rPr>
          <w:rFonts w:ascii="Arial" w:hAnsi="Arial" w:cs="Arial"/>
          <w:iCs/>
        </w:rPr>
        <w:t>Total contact hours:</w:t>
      </w:r>
      <w:r>
        <w:rPr>
          <w:rFonts w:ascii="Arial" w:hAnsi="Arial" w:cs="Arial"/>
          <w:iCs/>
        </w:rPr>
        <w:t xml:space="preserve"> 29</w:t>
      </w:r>
    </w:p>
    <w:p w14:paraId="342BDF94" w14:textId="77777777" w:rsidR="00977F35" w:rsidRPr="00B55DAF" w:rsidRDefault="00977F35" w:rsidP="00977F35">
      <w:pPr>
        <w:spacing w:after="120" w:line="240" w:lineRule="auto"/>
        <w:ind w:left="567" w:right="260"/>
        <w:jc w:val="both"/>
        <w:rPr>
          <w:rFonts w:ascii="Arial" w:hAnsi="Arial" w:cs="Arial"/>
          <w:iCs/>
        </w:rPr>
      </w:pPr>
      <w:r w:rsidRPr="00B55DAF">
        <w:rPr>
          <w:rFonts w:ascii="Arial" w:hAnsi="Arial" w:cs="Arial"/>
          <w:iCs/>
        </w:rPr>
        <w:t>Private study hours:</w:t>
      </w:r>
      <w:r>
        <w:rPr>
          <w:rFonts w:ascii="Arial" w:hAnsi="Arial" w:cs="Arial"/>
          <w:iCs/>
        </w:rPr>
        <w:t xml:space="preserve"> 121</w:t>
      </w:r>
    </w:p>
    <w:p w14:paraId="122CFB66" w14:textId="77777777" w:rsidR="00977F35" w:rsidRPr="00B55DAF" w:rsidRDefault="00977F35" w:rsidP="00977F35">
      <w:pPr>
        <w:spacing w:after="120" w:line="240" w:lineRule="auto"/>
        <w:ind w:left="567" w:right="260"/>
        <w:jc w:val="both"/>
        <w:rPr>
          <w:rFonts w:ascii="Arial" w:hAnsi="Arial" w:cs="Arial"/>
          <w:iCs/>
        </w:rPr>
      </w:pPr>
      <w:r w:rsidRPr="00B55DAF">
        <w:rPr>
          <w:rFonts w:ascii="Arial" w:hAnsi="Arial" w:cs="Arial"/>
          <w:iCs/>
        </w:rPr>
        <w:t>Total study hours: 150</w:t>
      </w:r>
    </w:p>
    <w:p w14:paraId="62B5283B" w14:textId="77777777" w:rsidR="00977F35" w:rsidRPr="00302082" w:rsidRDefault="00977F35" w:rsidP="00977F35">
      <w:pPr>
        <w:spacing w:after="120" w:line="240" w:lineRule="auto"/>
        <w:ind w:left="426" w:right="260"/>
        <w:rPr>
          <w:rFonts w:ascii="Arial" w:hAnsi="Arial" w:cs="Arial"/>
          <w:i/>
          <w:iCs/>
        </w:rPr>
      </w:pPr>
    </w:p>
    <w:p w14:paraId="5AD557C4" w14:textId="77777777" w:rsidR="00977F35" w:rsidRPr="00883204" w:rsidRDefault="00977F35" w:rsidP="00977F3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94EF77" w14:textId="77777777" w:rsidR="00977F35" w:rsidRPr="00696FF5" w:rsidRDefault="00977F35" w:rsidP="00977F3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DB38C55" w14:textId="62FA220A" w:rsidR="00977F35" w:rsidRPr="00801517" w:rsidRDefault="00977F35" w:rsidP="00977F35">
      <w:pPr>
        <w:spacing w:after="120" w:line="240" w:lineRule="auto"/>
        <w:ind w:left="567" w:right="260"/>
        <w:rPr>
          <w:rFonts w:ascii="Arial" w:hAnsi="Arial" w:cs="Arial"/>
          <w:iCs/>
        </w:rPr>
      </w:pPr>
      <w:r>
        <w:rPr>
          <w:rFonts w:ascii="Arial" w:hAnsi="Arial" w:cs="Arial"/>
          <w:iCs/>
        </w:rPr>
        <w:t>Data analysis</w:t>
      </w:r>
      <w:r w:rsidRPr="00801517">
        <w:rPr>
          <w:rFonts w:ascii="Arial" w:hAnsi="Arial" w:cs="Arial"/>
          <w:iCs/>
        </w:rPr>
        <w:t xml:space="preserve"> (</w:t>
      </w:r>
      <w:r w:rsidR="00713204">
        <w:rPr>
          <w:rFonts w:ascii="Arial" w:hAnsi="Arial" w:cs="Arial"/>
          <w:iCs/>
        </w:rPr>
        <w:t>one problem question and five short answer questions</w:t>
      </w:r>
      <w:r w:rsidR="00B26906">
        <w:rPr>
          <w:rFonts w:ascii="Arial" w:hAnsi="Arial" w:cs="Arial"/>
          <w:iCs/>
        </w:rPr>
        <w:t>) – 20%</w:t>
      </w:r>
    </w:p>
    <w:p w14:paraId="6C1B8C7E" w14:textId="45F47B07" w:rsidR="00977F35" w:rsidRPr="00801517" w:rsidRDefault="00977F35" w:rsidP="00977F35">
      <w:pPr>
        <w:spacing w:after="120" w:line="240" w:lineRule="auto"/>
        <w:ind w:left="567" w:right="260"/>
        <w:rPr>
          <w:rFonts w:ascii="Arial" w:hAnsi="Arial" w:cs="Arial"/>
          <w:iCs/>
        </w:rPr>
      </w:pPr>
      <w:r>
        <w:rPr>
          <w:rFonts w:ascii="Arial" w:hAnsi="Arial" w:cs="Arial"/>
          <w:iCs/>
        </w:rPr>
        <w:t>In-class clinical case study</w:t>
      </w:r>
      <w:r w:rsidRPr="00801517">
        <w:rPr>
          <w:rFonts w:ascii="Arial" w:hAnsi="Arial" w:cs="Arial"/>
          <w:iCs/>
        </w:rPr>
        <w:t xml:space="preserve"> (</w:t>
      </w:r>
      <w:r w:rsidR="00B26906">
        <w:rPr>
          <w:rFonts w:ascii="Arial" w:hAnsi="Arial" w:cs="Arial"/>
          <w:iCs/>
        </w:rPr>
        <w:t xml:space="preserve">3 hours) – </w:t>
      </w:r>
      <w:r w:rsidRPr="00801517">
        <w:rPr>
          <w:rFonts w:ascii="Arial" w:hAnsi="Arial" w:cs="Arial"/>
          <w:iCs/>
        </w:rPr>
        <w:t>20%</w:t>
      </w:r>
    </w:p>
    <w:p w14:paraId="77E9A219" w14:textId="295C8D13" w:rsidR="00977F35" w:rsidRPr="00801517" w:rsidRDefault="00977F35" w:rsidP="00977F35">
      <w:pPr>
        <w:spacing w:after="120" w:line="240" w:lineRule="auto"/>
        <w:ind w:left="567" w:right="260"/>
        <w:rPr>
          <w:rFonts w:ascii="Arial" w:hAnsi="Arial" w:cs="Arial"/>
          <w:iCs/>
        </w:rPr>
      </w:pPr>
      <w:r w:rsidRPr="7238A528">
        <w:rPr>
          <w:rFonts w:ascii="Arial" w:eastAsia="Arial" w:hAnsi="Arial" w:cs="Arial"/>
        </w:rPr>
        <w:t>Exam</w:t>
      </w:r>
      <w:r w:rsidR="00B26906">
        <w:rPr>
          <w:rFonts w:ascii="Arial" w:eastAsia="Arial" w:hAnsi="Arial" w:cs="Arial"/>
        </w:rPr>
        <w:t>ination (</w:t>
      </w:r>
      <w:r w:rsidRPr="7238A528">
        <w:rPr>
          <w:rFonts w:ascii="Arial" w:eastAsia="Arial" w:hAnsi="Arial" w:cs="Arial"/>
        </w:rPr>
        <w:t>2 h</w:t>
      </w:r>
      <w:r w:rsidR="00B26906">
        <w:rPr>
          <w:rFonts w:ascii="Arial" w:eastAsia="Arial" w:hAnsi="Arial" w:cs="Arial"/>
        </w:rPr>
        <w:t>ou</w:t>
      </w:r>
      <w:r w:rsidRPr="7238A528">
        <w:rPr>
          <w:rFonts w:ascii="Arial" w:eastAsia="Arial" w:hAnsi="Arial" w:cs="Arial"/>
        </w:rPr>
        <w:t>r</w:t>
      </w:r>
      <w:r w:rsidR="00B26906">
        <w:rPr>
          <w:rFonts w:ascii="Arial" w:eastAsia="Arial" w:hAnsi="Arial" w:cs="Arial"/>
        </w:rPr>
        <w:t>s) – 60%</w:t>
      </w:r>
    </w:p>
    <w:p w14:paraId="58FCA1AD" w14:textId="77777777" w:rsidR="00977F35" w:rsidRDefault="00977F35" w:rsidP="00977F35">
      <w:pPr>
        <w:spacing w:after="120" w:line="240" w:lineRule="auto"/>
        <w:ind w:left="426" w:right="260"/>
        <w:rPr>
          <w:rFonts w:ascii="Arial" w:hAnsi="Arial" w:cs="Arial"/>
          <w:b/>
          <w:i/>
          <w:iCs/>
        </w:rPr>
      </w:pPr>
    </w:p>
    <w:p w14:paraId="6ED348C7" w14:textId="77777777" w:rsidR="00977F35" w:rsidRPr="00696FF5" w:rsidRDefault="00977F35" w:rsidP="00977F35">
      <w:pPr>
        <w:spacing w:after="120"/>
        <w:ind w:left="567" w:hanging="567"/>
        <w:rPr>
          <w:rFonts w:ascii="Arial" w:hAnsi="Arial" w:cs="Arial"/>
          <w:iCs/>
        </w:rPr>
      </w:pPr>
      <w:r>
        <w:rPr>
          <w:rFonts w:ascii="Arial" w:hAnsi="Arial" w:cs="Arial"/>
          <w:iCs/>
        </w:rPr>
        <w:t>13.2</w:t>
      </w:r>
      <w:r>
        <w:rPr>
          <w:rFonts w:ascii="Arial" w:hAnsi="Arial" w:cs="Arial"/>
          <w:iCs/>
        </w:rPr>
        <w:tab/>
      </w:r>
      <w:r w:rsidRPr="00B26906">
        <w:rPr>
          <w:rFonts w:ascii="Arial" w:hAnsi="Arial" w:cs="Arial"/>
          <w:b/>
          <w:bCs/>
          <w:iCs/>
        </w:rPr>
        <w:t>Reassessment methods</w:t>
      </w:r>
      <w:r w:rsidRPr="00696FF5">
        <w:rPr>
          <w:rFonts w:ascii="Arial" w:hAnsi="Arial" w:cs="Arial"/>
          <w:iCs/>
        </w:rPr>
        <w:t xml:space="preserve"> </w:t>
      </w:r>
    </w:p>
    <w:p w14:paraId="3A9BFFD1" w14:textId="0C3DB016" w:rsidR="00977F35" w:rsidRPr="00801517" w:rsidRDefault="00B26906" w:rsidP="00977F35">
      <w:pPr>
        <w:spacing w:after="120" w:line="240" w:lineRule="auto"/>
        <w:ind w:left="426" w:right="260" w:firstLine="141"/>
        <w:rPr>
          <w:rFonts w:ascii="Arial" w:hAnsi="Arial" w:cs="Arial"/>
          <w:iCs/>
        </w:rPr>
      </w:pPr>
      <w:r>
        <w:rPr>
          <w:rFonts w:ascii="Arial" w:hAnsi="Arial" w:cs="Arial"/>
          <w:iCs/>
        </w:rPr>
        <w:lastRenderedPageBreak/>
        <w:t>L</w:t>
      </w:r>
      <w:r w:rsidR="00061511">
        <w:rPr>
          <w:rFonts w:ascii="Arial" w:hAnsi="Arial" w:cs="Arial"/>
          <w:iCs/>
        </w:rPr>
        <w:t>ike</w:t>
      </w:r>
      <w:r>
        <w:rPr>
          <w:rFonts w:ascii="Arial" w:hAnsi="Arial" w:cs="Arial"/>
          <w:iCs/>
        </w:rPr>
        <w:t>-</w:t>
      </w:r>
      <w:r w:rsidR="00061511">
        <w:rPr>
          <w:rFonts w:ascii="Arial" w:hAnsi="Arial" w:cs="Arial"/>
          <w:iCs/>
        </w:rPr>
        <w:t>for</w:t>
      </w:r>
      <w:r>
        <w:rPr>
          <w:rFonts w:ascii="Arial" w:hAnsi="Arial" w:cs="Arial"/>
          <w:iCs/>
        </w:rPr>
        <w:t>-</w:t>
      </w:r>
      <w:r w:rsidR="00061511">
        <w:rPr>
          <w:rFonts w:ascii="Arial" w:hAnsi="Arial" w:cs="Arial"/>
          <w:iCs/>
        </w:rPr>
        <w:t>like</w:t>
      </w:r>
    </w:p>
    <w:p w14:paraId="0DB1C2C8" w14:textId="77777777" w:rsidR="00977F35" w:rsidRDefault="00977F35" w:rsidP="00977F35">
      <w:pPr>
        <w:spacing w:after="120" w:line="240" w:lineRule="auto"/>
        <w:ind w:left="426" w:right="260"/>
        <w:rPr>
          <w:rFonts w:ascii="Arial" w:hAnsi="Arial" w:cs="Arial"/>
          <w:b/>
          <w:i/>
          <w:iCs/>
        </w:rPr>
      </w:pPr>
    </w:p>
    <w:p w14:paraId="778A1B90" w14:textId="77777777" w:rsidR="00977F35" w:rsidRPr="00997CFA" w:rsidRDefault="00977F35" w:rsidP="00977F35">
      <w:pPr>
        <w:numPr>
          <w:ilvl w:val="0"/>
          <w:numId w:val="1"/>
        </w:numPr>
        <w:spacing w:after="120" w:line="240" w:lineRule="auto"/>
        <w:ind w:left="567" w:right="261" w:hanging="567"/>
        <w:jc w:val="both"/>
        <w:rPr>
          <w:rFonts w:ascii="Arial" w:hAnsi="Arial" w:cs="Arial"/>
          <w:b/>
          <w:iCs/>
        </w:rPr>
      </w:pPr>
      <w:r w:rsidRPr="00997CFA">
        <w:rPr>
          <w:rFonts w:ascii="Arial" w:hAnsi="Arial" w:cs="Arial"/>
          <w:b/>
          <w:iCs/>
        </w:rPr>
        <w:t>Map of module learning outcomes (sections 8 &amp; 9) to learning and teaching methods (section12) and methods of assessment (section 13)</w:t>
      </w:r>
    </w:p>
    <w:tbl>
      <w:tblPr>
        <w:tblStyle w:val="TableGrid"/>
        <w:tblW w:w="6266"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052D3" w:rsidRPr="00302082" w14:paraId="044BC264" w14:textId="77777777" w:rsidTr="00B26906">
        <w:tc>
          <w:tcPr>
            <w:tcW w:w="1730" w:type="dxa"/>
            <w:shd w:val="clear" w:color="auto" w:fill="D9D9D9" w:themeFill="background1" w:themeFillShade="D9"/>
          </w:tcPr>
          <w:p w14:paraId="10094510" w14:textId="77777777" w:rsidR="006052D3" w:rsidRPr="00302082" w:rsidRDefault="006052D3" w:rsidP="00C702C0">
            <w:pPr>
              <w:spacing w:after="120"/>
              <w:ind w:left="33"/>
              <w:rPr>
                <w:rFonts w:ascii="Arial" w:hAnsi="Arial" w:cs="Arial"/>
                <w:b/>
              </w:rPr>
            </w:pPr>
            <w:r w:rsidRPr="00302082">
              <w:rPr>
                <w:rFonts w:ascii="Arial" w:hAnsi="Arial" w:cs="Arial"/>
                <w:b/>
              </w:rPr>
              <w:t>Module learning outcome</w:t>
            </w:r>
          </w:p>
        </w:tc>
        <w:tc>
          <w:tcPr>
            <w:tcW w:w="567" w:type="dxa"/>
          </w:tcPr>
          <w:p w14:paraId="4EAB3D8B" w14:textId="77777777" w:rsidR="006052D3" w:rsidRPr="00302082" w:rsidRDefault="006052D3" w:rsidP="00C702C0">
            <w:pPr>
              <w:spacing w:after="120"/>
              <w:rPr>
                <w:rFonts w:ascii="Arial" w:hAnsi="Arial" w:cs="Arial"/>
                <w:i/>
              </w:rPr>
            </w:pPr>
            <w:r w:rsidRPr="00302082">
              <w:rPr>
                <w:rFonts w:ascii="Arial" w:hAnsi="Arial" w:cs="Arial"/>
                <w:i/>
              </w:rPr>
              <w:t>8.1</w:t>
            </w:r>
          </w:p>
        </w:tc>
        <w:tc>
          <w:tcPr>
            <w:tcW w:w="567" w:type="dxa"/>
          </w:tcPr>
          <w:p w14:paraId="1A64E952" w14:textId="77777777" w:rsidR="006052D3" w:rsidRPr="00302082" w:rsidRDefault="006052D3" w:rsidP="00C702C0">
            <w:pPr>
              <w:spacing w:after="120"/>
              <w:rPr>
                <w:rFonts w:ascii="Arial" w:hAnsi="Arial" w:cs="Arial"/>
                <w:i/>
              </w:rPr>
            </w:pPr>
            <w:r w:rsidRPr="00302082">
              <w:rPr>
                <w:rFonts w:ascii="Arial" w:hAnsi="Arial" w:cs="Arial"/>
                <w:i/>
              </w:rPr>
              <w:t>8.2</w:t>
            </w:r>
          </w:p>
        </w:tc>
        <w:tc>
          <w:tcPr>
            <w:tcW w:w="567" w:type="dxa"/>
          </w:tcPr>
          <w:p w14:paraId="2C57B0E1" w14:textId="77777777" w:rsidR="006052D3" w:rsidRPr="00302082" w:rsidRDefault="006052D3" w:rsidP="00C702C0">
            <w:pPr>
              <w:spacing w:after="120"/>
              <w:rPr>
                <w:rFonts w:ascii="Arial" w:hAnsi="Arial" w:cs="Arial"/>
                <w:i/>
              </w:rPr>
            </w:pPr>
            <w:r w:rsidRPr="00302082">
              <w:rPr>
                <w:rFonts w:ascii="Arial" w:hAnsi="Arial" w:cs="Arial"/>
                <w:i/>
              </w:rPr>
              <w:t>8.3</w:t>
            </w:r>
          </w:p>
        </w:tc>
        <w:tc>
          <w:tcPr>
            <w:tcW w:w="567" w:type="dxa"/>
          </w:tcPr>
          <w:p w14:paraId="3B296328" w14:textId="77777777" w:rsidR="006052D3" w:rsidRPr="00302082" w:rsidRDefault="006052D3" w:rsidP="00C702C0">
            <w:pPr>
              <w:spacing w:after="120"/>
              <w:rPr>
                <w:rFonts w:ascii="Arial" w:hAnsi="Arial" w:cs="Arial"/>
                <w:i/>
              </w:rPr>
            </w:pPr>
            <w:r w:rsidRPr="00302082">
              <w:rPr>
                <w:rFonts w:ascii="Arial" w:hAnsi="Arial" w:cs="Arial"/>
                <w:i/>
              </w:rPr>
              <w:t>8.4</w:t>
            </w:r>
          </w:p>
        </w:tc>
        <w:tc>
          <w:tcPr>
            <w:tcW w:w="567" w:type="dxa"/>
          </w:tcPr>
          <w:p w14:paraId="6D2D312A" w14:textId="77777777" w:rsidR="006052D3" w:rsidRPr="00302082" w:rsidRDefault="006052D3" w:rsidP="00C702C0">
            <w:pPr>
              <w:spacing w:after="120"/>
              <w:rPr>
                <w:rFonts w:ascii="Arial" w:hAnsi="Arial" w:cs="Arial"/>
                <w:i/>
              </w:rPr>
            </w:pPr>
            <w:r w:rsidRPr="00302082">
              <w:rPr>
                <w:rFonts w:ascii="Arial" w:hAnsi="Arial" w:cs="Arial"/>
                <w:i/>
              </w:rPr>
              <w:t>9.1</w:t>
            </w:r>
          </w:p>
        </w:tc>
        <w:tc>
          <w:tcPr>
            <w:tcW w:w="567" w:type="dxa"/>
          </w:tcPr>
          <w:p w14:paraId="79C414B6" w14:textId="77777777" w:rsidR="006052D3" w:rsidRPr="00302082" w:rsidRDefault="006052D3" w:rsidP="00C702C0">
            <w:pPr>
              <w:spacing w:after="120"/>
              <w:rPr>
                <w:rFonts w:ascii="Arial" w:hAnsi="Arial" w:cs="Arial"/>
                <w:i/>
              </w:rPr>
            </w:pPr>
            <w:r w:rsidRPr="00302082">
              <w:rPr>
                <w:rFonts w:ascii="Arial" w:hAnsi="Arial" w:cs="Arial"/>
                <w:i/>
              </w:rPr>
              <w:t>9.2</w:t>
            </w:r>
          </w:p>
        </w:tc>
        <w:tc>
          <w:tcPr>
            <w:tcW w:w="567" w:type="dxa"/>
          </w:tcPr>
          <w:p w14:paraId="725B7F14" w14:textId="77777777" w:rsidR="006052D3" w:rsidRPr="00302082" w:rsidRDefault="006052D3" w:rsidP="00C702C0">
            <w:pPr>
              <w:spacing w:after="120"/>
              <w:rPr>
                <w:rFonts w:ascii="Arial" w:hAnsi="Arial" w:cs="Arial"/>
                <w:i/>
              </w:rPr>
            </w:pPr>
            <w:r w:rsidRPr="00302082">
              <w:rPr>
                <w:rFonts w:ascii="Arial" w:hAnsi="Arial" w:cs="Arial"/>
                <w:i/>
              </w:rPr>
              <w:t>9.3</w:t>
            </w:r>
          </w:p>
        </w:tc>
        <w:tc>
          <w:tcPr>
            <w:tcW w:w="567" w:type="dxa"/>
          </w:tcPr>
          <w:p w14:paraId="3B2710EF" w14:textId="77777777" w:rsidR="006052D3" w:rsidRPr="00302082" w:rsidRDefault="006052D3" w:rsidP="00C702C0">
            <w:pPr>
              <w:spacing w:after="120"/>
              <w:rPr>
                <w:rFonts w:ascii="Arial" w:hAnsi="Arial" w:cs="Arial"/>
                <w:i/>
              </w:rPr>
            </w:pPr>
            <w:r w:rsidRPr="00302082">
              <w:rPr>
                <w:rFonts w:ascii="Arial" w:hAnsi="Arial" w:cs="Arial"/>
                <w:i/>
              </w:rPr>
              <w:t>9.4</w:t>
            </w:r>
          </w:p>
        </w:tc>
      </w:tr>
      <w:tr w:rsidR="006052D3" w:rsidRPr="00302082" w14:paraId="6F2E2E05" w14:textId="77777777" w:rsidTr="00B26906">
        <w:tc>
          <w:tcPr>
            <w:tcW w:w="1730" w:type="dxa"/>
            <w:shd w:val="clear" w:color="auto" w:fill="D9D9D9" w:themeFill="background1" w:themeFillShade="D9"/>
          </w:tcPr>
          <w:p w14:paraId="696D2E99" w14:textId="77777777" w:rsidR="006052D3" w:rsidRPr="00302082" w:rsidRDefault="006052D3" w:rsidP="00C702C0">
            <w:pPr>
              <w:spacing w:after="120"/>
              <w:rPr>
                <w:rFonts w:ascii="Arial" w:hAnsi="Arial" w:cs="Arial"/>
                <w:b/>
              </w:rPr>
            </w:pPr>
            <w:r w:rsidRPr="00302082">
              <w:rPr>
                <w:rFonts w:ascii="Arial" w:hAnsi="Arial" w:cs="Arial"/>
                <w:b/>
              </w:rPr>
              <w:t>Learning/ teaching method</w:t>
            </w:r>
          </w:p>
        </w:tc>
        <w:tc>
          <w:tcPr>
            <w:tcW w:w="567" w:type="dxa"/>
          </w:tcPr>
          <w:p w14:paraId="1CA18D3C" w14:textId="77777777" w:rsidR="006052D3" w:rsidRPr="00302082" w:rsidRDefault="006052D3" w:rsidP="00C702C0">
            <w:pPr>
              <w:spacing w:after="120"/>
              <w:rPr>
                <w:rFonts w:ascii="Arial" w:hAnsi="Arial" w:cs="Arial"/>
                <w:b/>
              </w:rPr>
            </w:pPr>
          </w:p>
        </w:tc>
        <w:tc>
          <w:tcPr>
            <w:tcW w:w="567" w:type="dxa"/>
          </w:tcPr>
          <w:p w14:paraId="7CB3EE9D" w14:textId="77777777" w:rsidR="006052D3" w:rsidRPr="00302082" w:rsidRDefault="006052D3" w:rsidP="00C702C0">
            <w:pPr>
              <w:spacing w:after="120"/>
              <w:rPr>
                <w:rFonts w:ascii="Arial" w:hAnsi="Arial" w:cs="Arial"/>
                <w:b/>
              </w:rPr>
            </w:pPr>
          </w:p>
        </w:tc>
        <w:tc>
          <w:tcPr>
            <w:tcW w:w="567" w:type="dxa"/>
          </w:tcPr>
          <w:p w14:paraId="1DD6099A" w14:textId="77777777" w:rsidR="006052D3" w:rsidRPr="00302082" w:rsidRDefault="006052D3" w:rsidP="00C702C0">
            <w:pPr>
              <w:spacing w:after="120"/>
              <w:rPr>
                <w:rFonts w:ascii="Arial" w:hAnsi="Arial" w:cs="Arial"/>
                <w:b/>
              </w:rPr>
            </w:pPr>
          </w:p>
        </w:tc>
        <w:tc>
          <w:tcPr>
            <w:tcW w:w="567" w:type="dxa"/>
          </w:tcPr>
          <w:p w14:paraId="373B297E" w14:textId="77777777" w:rsidR="006052D3" w:rsidRPr="00302082" w:rsidRDefault="006052D3" w:rsidP="00C702C0">
            <w:pPr>
              <w:spacing w:after="120"/>
              <w:rPr>
                <w:rFonts w:ascii="Arial" w:hAnsi="Arial" w:cs="Arial"/>
                <w:b/>
              </w:rPr>
            </w:pPr>
          </w:p>
        </w:tc>
        <w:tc>
          <w:tcPr>
            <w:tcW w:w="567" w:type="dxa"/>
          </w:tcPr>
          <w:p w14:paraId="58B66875" w14:textId="77777777" w:rsidR="006052D3" w:rsidRPr="00302082" w:rsidRDefault="006052D3" w:rsidP="00C702C0">
            <w:pPr>
              <w:spacing w:after="120"/>
              <w:rPr>
                <w:rFonts w:ascii="Arial" w:hAnsi="Arial" w:cs="Arial"/>
                <w:b/>
              </w:rPr>
            </w:pPr>
          </w:p>
        </w:tc>
        <w:tc>
          <w:tcPr>
            <w:tcW w:w="567" w:type="dxa"/>
          </w:tcPr>
          <w:p w14:paraId="68D231E9" w14:textId="77777777" w:rsidR="006052D3" w:rsidRPr="00302082" w:rsidRDefault="006052D3" w:rsidP="00C702C0">
            <w:pPr>
              <w:spacing w:after="120"/>
              <w:rPr>
                <w:rFonts w:ascii="Arial" w:hAnsi="Arial" w:cs="Arial"/>
                <w:b/>
              </w:rPr>
            </w:pPr>
          </w:p>
        </w:tc>
        <w:tc>
          <w:tcPr>
            <w:tcW w:w="567" w:type="dxa"/>
          </w:tcPr>
          <w:p w14:paraId="62D19694" w14:textId="77777777" w:rsidR="006052D3" w:rsidRPr="00302082" w:rsidRDefault="006052D3" w:rsidP="00C702C0">
            <w:pPr>
              <w:spacing w:after="120"/>
              <w:rPr>
                <w:rFonts w:ascii="Arial" w:hAnsi="Arial" w:cs="Arial"/>
                <w:b/>
              </w:rPr>
            </w:pPr>
          </w:p>
        </w:tc>
        <w:tc>
          <w:tcPr>
            <w:tcW w:w="567" w:type="dxa"/>
          </w:tcPr>
          <w:p w14:paraId="1D8A8AED" w14:textId="77777777" w:rsidR="006052D3" w:rsidRPr="00302082" w:rsidRDefault="006052D3" w:rsidP="00C702C0">
            <w:pPr>
              <w:spacing w:after="120"/>
              <w:rPr>
                <w:rFonts w:ascii="Arial" w:hAnsi="Arial" w:cs="Arial"/>
                <w:b/>
              </w:rPr>
            </w:pPr>
          </w:p>
        </w:tc>
      </w:tr>
      <w:tr w:rsidR="006052D3" w:rsidRPr="00302082" w14:paraId="5157A608" w14:textId="77777777" w:rsidTr="00B26906">
        <w:tc>
          <w:tcPr>
            <w:tcW w:w="1730" w:type="dxa"/>
          </w:tcPr>
          <w:p w14:paraId="59A87A70" w14:textId="77777777" w:rsidR="006052D3" w:rsidRPr="00302082" w:rsidRDefault="006052D3" w:rsidP="00C702C0">
            <w:pPr>
              <w:spacing w:after="120"/>
              <w:rPr>
                <w:rFonts w:ascii="Arial" w:hAnsi="Arial" w:cs="Arial"/>
                <w:b/>
              </w:rPr>
            </w:pPr>
            <w:r w:rsidRPr="183AFEC5">
              <w:rPr>
                <w:rFonts w:ascii="Arial" w:eastAsia="Arial" w:hAnsi="Arial" w:cs="Arial"/>
              </w:rPr>
              <w:t>Private Study</w:t>
            </w:r>
          </w:p>
        </w:tc>
        <w:tc>
          <w:tcPr>
            <w:tcW w:w="567" w:type="dxa"/>
            <w:vAlign w:val="center"/>
          </w:tcPr>
          <w:p w14:paraId="2F6E0802"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2B360F17"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53EDC171"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6322EEF4"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4373C197"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4AD6857D"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22CBD8C4"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01478E34" w14:textId="77777777" w:rsidR="006052D3" w:rsidRPr="00302082" w:rsidRDefault="006052D3" w:rsidP="00B26906">
            <w:pPr>
              <w:spacing w:after="120"/>
              <w:jc w:val="center"/>
              <w:rPr>
                <w:rFonts w:ascii="Arial" w:hAnsi="Arial" w:cs="Arial"/>
                <w:b/>
              </w:rPr>
            </w:pPr>
            <w:r>
              <w:rPr>
                <w:rFonts w:ascii="Arial" w:hAnsi="Arial" w:cs="Arial"/>
                <w:b/>
              </w:rPr>
              <w:t>X</w:t>
            </w:r>
          </w:p>
        </w:tc>
      </w:tr>
      <w:tr w:rsidR="006052D3" w:rsidRPr="00302082" w14:paraId="750007C3" w14:textId="77777777" w:rsidTr="00B26906">
        <w:tc>
          <w:tcPr>
            <w:tcW w:w="1730" w:type="dxa"/>
          </w:tcPr>
          <w:p w14:paraId="2A894F48" w14:textId="77777777" w:rsidR="006052D3" w:rsidRPr="00302082" w:rsidRDefault="006052D3" w:rsidP="00C702C0">
            <w:pPr>
              <w:spacing w:after="120"/>
              <w:rPr>
                <w:rFonts w:ascii="Arial" w:hAnsi="Arial" w:cs="Arial"/>
                <w:i/>
              </w:rPr>
            </w:pPr>
            <w:r>
              <w:rPr>
                <w:rFonts w:ascii="Arial" w:hAnsi="Arial" w:cs="Arial"/>
                <w:i/>
              </w:rPr>
              <w:t>Lectures</w:t>
            </w:r>
          </w:p>
        </w:tc>
        <w:tc>
          <w:tcPr>
            <w:tcW w:w="567" w:type="dxa"/>
            <w:vAlign w:val="center"/>
          </w:tcPr>
          <w:p w14:paraId="70B356D8"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2B178692"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40924A4F"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4739862D"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545736D7"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30DFA77B"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0F28D734" w14:textId="77777777" w:rsidR="006052D3" w:rsidRPr="00302082" w:rsidRDefault="006052D3" w:rsidP="00B26906">
            <w:pPr>
              <w:spacing w:after="120"/>
              <w:jc w:val="center"/>
              <w:rPr>
                <w:rFonts w:ascii="Arial" w:hAnsi="Arial" w:cs="Arial"/>
                <w:b/>
              </w:rPr>
            </w:pPr>
          </w:p>
        </w:tc>
        <w:tc>
          <w:tcPr>
            <w:tcW w:w="567" w:type="dxa"/>
            <w:vAlign w:val="center"/>
          </w:tcPr>
          <w:p w14:paraId="2CD49E3D" w14:textId="77777777" w:rsidR="006052D3" w:rsidRPr="00302082" w:rsidRDefault="006052D3" w:rsidP="00B26906">
            <w:pPr>
              <w:spacing w:after="120"/>
              <w:jc w:val="center"/>
              <w:rPr>
                <w:rFonts w:ascii="Arial" w:hAnsi="Arial" w:cs="Arial"/>
                <w:b/>
              </w:rPr>
            </w:pPr>
          </w:p>
        </w:tc>
      </w:tr>
      <w:tr w:rsidR="006052D3" w:rsidRPr="00302082" w14:paraId="728790D2" w14:textId="77777777" w:rsidTr="00B26906">
        <w:tc>
          <w:tcPr>
            <w:tcW w:w="1730" w:type="dxa"/>
          </w:tcPr>
          <w:p w14:paraId="1D36C52B" w14:textId="77777777" w:rsidR="006052D3" w:rsidRPr="00302082" w:rsidRDefault="006052D3" w:rsidP="00C702C0">
            <w:pPr>
              <w:spacing w:after="120"/>
              <w:rPr>
                <w:rFonts w:ascii="Arial" w:hAnsi="Arial" w:cs="Arial"/>
                <w:i/>
              </w:rPr>
            </w:pPr>
            <w:r>
              <w:rPr>
                <w:rFonts w:ascii="Arial" w:hAnsi="Arial" w:cs="Arial"/>
                <w:i/>
              </w:rPr>
              <w:t>Workshops</w:t>
            </w:r>
          </w:p>
        </w:tc>
        <w:tc>
          <w:tcPr>
            <w:tcW w:w="567" w:type="dxa"/>
            <w:vAlign w:val="center"/>
          </w:tcPr>
          <w:p w14:paraId="5936C9E0"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25EB8C9D"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587E2EA3"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7BD0079E"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4A852969"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719271EA"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1A2916DF"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355F1C0A" w14:textId="77777777" w:rsidR="006052D3" w:rsidRPr="00302082" w:rsidRDefault="006052D3" w:rsidP="00B26906">
            <w:pPr>
              <w:spacing w:after="120"/>
              <w:jc w:val="center"/>
              <w:rPr>
                <w:rFonts w:ascii="Arial" w:hAnsi="Arial" w:cs="Arial"/>
                <w:b/>
              </w:rPr>
            </w:pPr>
            <w:r>
              <w:rPr>
                <w:rFonts w:ascii="Arial" w:hAnsi="Arial" w:cs="Arial"/>
                <w:b/>
              </w:rPr>
              <w:t>X</w:t>
            </w:r>
          </w:p>
        </w:tc>
      </w:tr>
      <w:tr w:rsidR="006052D3" w:rsidRPr="00302082" w14:paraId="6F73DB2A" w14:textId="77777777" w:rsidTr="00B26906">
        <w:tc>
          <w:tcPr>
            <w:tcW w:w="1730" w:type="dxa"/>
            <w:shd w:val="clear" w:color="auto" w:fill="D9D9D9" w:themeFill="background1" w:themeFillShade="D9"/>
          </w:tcPr>
          <w:p w14:paraId="4FEED07F" w14:textId="77777777" w:rsidR="006052D3" w:rsidRPr="00302082" w:rsidRDefault="006052D3" w:rsidP="00C702C0">
            <w:pPr>
              <w:spacing w:after="120"/>
              <w:rPr>
                <w:rFonts w:ascii="Arial" w:hAnsi="Arial" w:cs="Arial"/>
                <w:b/>
              </w:rPr>
            </w:pPr>
            <w:r w:rsidRPr="00302082">
              <w:rPr>
                <w:rFonts w:ascii="Arial" w:hAnsi="Arial" w:cs="Arial"/>
                <w:b/>
              </w:rPr>
              <w:t>Assessment method</w:t>
            </w:r>
          </w:p>
        </w:tc>
        <w:tc>
          <w:tcPr>
            <w:tcW w:w="567" w:type="dxa"/>
            <w:vAlign w:val="center"/>
          </w:tcPr>
          <w:p w14:paraId="17C177F9" w14:textId="77777777" w:rsidR="006052D3" w:rsidRPr="00302082" w:rsidRDefault="006052D3" w:rsidP="00B26906">
            <w:pPr>
              <w:spacing w:after="120"/>
              <w:jc w:val="center"/>
              <w:rPr>
                <w:rFonts w:ascii="Arial" w:hAnsi="Arial" w:cs="Arial"/>
                <w:b/>
              </w:rPr>
            </w:pPr>
          </w:p>
        </w:tc>
        <w:tc>
          <w:tcPr>
            <w:tcW w:w="567" w:type="dxa"/>
            <w:vAlign w:val="center"/>
          </w:tcPr>
          <w:p w14:paraId="74244B25" w14:textId="77777777" w:rsidR="006052D3" w:rsidRPr="00302082" w:rsidRDefault="006052D3" w:rsidP="00B26906">
            <w:pPr>
              <w:spacing w:after="120"/>
              <w:jc w:val="center"/>
              <w:rPr>
                <w:rFonts w:ascii="Arial" w:hAnsi="Arial" w:cs="Arial"/>
                <w:b/>
              </w:rPr>
            </w:pPr>
          </w:p>
        </w:tc>
        <w:tc>
          <w:tcPr>
            <w:tcW w:w="567" w:type="dxa"/>
            <w:vAlign w:val="center"/>
          </w:tcPr>
          <w:p w14:paraId="2F63B36B" w14:textId="77777777" w:rsidR="006052D3" w:rsidRPr="00302082" w:rsidRDefault="006052D3" w:rsidP="00B26906">
            <w:pPr>
              <w:spacing w:after="120"/>
              <w:jc w:val="center"/>
              <w:rPr>
                <w:rFonts w:ascii="Arial" w:hAnsi="Arial" w:cs="Arial"/>
                <w:b/>
              </w:rPr>
            </w:pPr>
          </w:p>
        </w:tc>
        <w:tc>
          <w:tcPr>
            <w:tcW w:w="567" w:type="dxa"/>
            <w:vAlign w:val="center"/>
          </w:tcPr>
          <w:p w14:paraId="1EE6D5C8" w14:textId="77777777" w:rsidR="006052D3" w:rsidRPr="00302082" w:rsidRDefault="006052D3" w:rsidP="00B26906">
            <w:pPr>
              <w:spacing w:after="120"/>
              <w:jc w:val="center"/>
              <w:rPr>
                <w:rFonts w:ascii="Arial" w:hAnsi="Arial" w:cs="Arial"/>
                <w:b/>
              </w:rPr>
            </w:pPr>
          </w:p>
        </w:tc>
        <w:tc>
          <w:tcPr>
            <w:tcW w:w="567" w:type="dxa"/>
            <w:vAlign w:val="center"/>
          </w:tcPr>
          <w:p w14:paraId="12FCA639" w14:textId="77777777" w:rsidR="006052D3" w:rsidRPr="00302082" w:rsidRDefault="006052D3" w:rsidP="00B26906">
            <w:pPr>
              <w:spacing w:after="120"/>
              <w:jc w:val="center"/>
              <w:rPr>
                <w:rFonts w:ascii="Arial" w:hAnsi="Arial" w:cs="Arial"/>
                <w:b/>
              </w:rPr>
            </w:pPr>
          </w:p>
        </w:tc>
        <w:tc>
          <w:tcPr>
            <w:tcW w:w="567" w:type="dxa"/>
            <w:vAlign w:val="center"/>
          </w:tcPr>
          <w:p w14:paraId="01818E49" w14:textId="77777777" w:rsidR="006052D3" w:rsidRPr="00302082" w:rsidRDefault="006052D3" w:rsidP="00B26906">
            <w:pPr>
              <w:spacing w:after="120"/>
              <w:jc w:val="center"/>
              <w:rPr>
                <w:rFonts w:ascii="Arial" w:hAnsi="Arial" w:cs="Arial"/>
                <w:b/>
              </w:rPr>
            </w:pPr>
          </w:p>
        </w:tc>
        <w:tc>
          <w:tcPr>
            <w:tcW w:w="567" w:type="dxa"/>
            <w:vAlign w:val="center"/>
          </w:tcPr>
          <w:p w14:paraId="623C3520" w14:textId="77777777" w:rsidR="006052D3" w:rsidRPr="00302082" w:rsidRDefault="006052D3" w:rsidP="00B26906">
            <w:pPr>
              <w:spacing w:after="120"/>
              <w:jc w:val="center"/>
              <w:rPr>
                <w:rFonts w:ascii="Arial" w:hAnsi="Arial" w:cs="Arial"/>
                <w:b/>
              </w:rPr>
            </w:pPr>
          </w:p>
        </w:tc>
        <w:tc>
          <w:tcPr>
            <w:tcW w:w="567" w:type="dxa"/>
            <w:vAlign w:val="center"/>
          </w:tcPr>
          <w:p w14:paraId="3ACEE5B7" w14:textId="77777777" w:rsidR="006052D3" w:rsidRPr="00302082" w:rsidRDefault="006052D3" w:rsidP="00B26906">
            <w:pPr>
              <w:spacing w:after="120"/>
              <w:jc w:val="center"/>
              <w:rPr>
                <w:rFonts w:ascii="Arial" w:hAnsi="Arial" w:cs="Arial"/>
                <w:b/>
              </w:rPr>
            </w:pPr>
          </w:p>
        </w:tc>
      </w:tr>
      <w:tr w:rsidR="006052D3" w:rsidRPr="00302082" w14:paraId="264B6A46" w14:textId="77777777" w:rsidTr="00B26906">
        <w:tc>
          <w:tcPr>
            <w:tcW w:w="1730" w:type="dxa"/>
          </w:tcPr>
          <w:p w14:paraId="4AABDC2F" w14:textId="77777777" w:rsidR="006052D3" w:rsidRPr="00302082" w:rsidRDefault="006052D3" w:rsidP="00C702C0">
            <w:pPr>
              <w:spacing w:after="120"/>
              <w:rPr>
                <w:rFonts w:ascii="Arial" w:hAnsi="Arial" w:cs="Arial"/>
                <w:i/>
              </w:rPr>
            </w:pPr>
            <w:r>
              <w:rPr>
                <w:rFonts w:ascii="Arial" w:hAnsi="Arial" w:cs="Arial"/>
                <w:i/>
              </w:rPr>
              <w:t>Data analysis</w:t>
            </w:r>
          </w:p>
        </w:tc>
        <w:tc>
          <w:tcPr>
            <w:tcW w:w="567" w:type="dxa"/>
            <w:vAlign w:val="center"/>
          </w:tcPr>
          <w:p w14:paraId="3E2ACFB7"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0B6F74C1" w14:textId="77777777" w:rsidR="006052D3" w:rsidRPr="00302082" w:rsidRDefault="006052D3" w:rsidP="00B26906">
            <w:pPr>
              <w:spacing w:after="120"/>
              <w:jc w:val="center"/>
              <w:rPr>
                <w:rFonts w:ascii="Arial" w:hAnsi="Arial" w:cs="Arial"/>
                <w:b/>
              </w:rPr>
            </w:pPr>
          </w:p>
        </w:tc>
        <w:tc>
          <w:tcPr>
            <w:tcW w:w="567" w:type="dxa"/>
            <w:vAlign w:val="center"/>
          </w:tcPr>
          <w:p w14:paraId="4DDEB859" w14:textId="77777777" w:rsidR="006052D3" w:rsidRPr="00302082" w:rsidRDefault="006052D3" w:rsidP="00B26906">
            <w:pPr>
              <w:spacing w:after="120"/>
              <w:jc w:val="center"/>
              <w:rPr>
                <w:rFonts w:ascii="Arial" w:hAnsi="Arial" w:cs="Arial"/>
                <w:b/>
              </w:rPr>
            </w:pPr>
          </w:p>
        </w:tc>
        <w:tc>
          <w:tcPr>
            <w:tcW w:w="567" w:type="dxa"/>
            <w:vAlign w:val="center"/>
          </w:tcPr>
          <w:p w14:paraId="74531CEC"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58086C7F"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563721B9"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1C158B07"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018356B3" w14:textId="77777777" w:rsidR="006052D3" w:rsidRPr="00302082" w:rsidRDefault="006052D3" w:rsidP="00B26906">
            <w:pPr>
              <w:spacing w:after="120"/>
              <w:jc w:val="center"/>
              <w:rPr>
                <w:rFonts w:ascii="Arial" w:hAnsi="Arial" w:cs="Arial"/>
                <w:b/>
              </w:rPr>
            </w:pPr>
          </w:p>
        </w:tc>
      </w:tr>
      <w:tr w:rsidR="006052D3" w:rsidRPr="00302082" w14:paraId="19418EF0" w14:textId="77777777" w:rsidTr="00B26906">
        <w:tc>
          <w:tcPr>
            <w:tcW w:w="1730" w:type="dxa"/>
          </w:tcPr>
          <w:p w14:paraId="3638D988" w14:textId="77777777" w:rsidR="006052D3" w:rsidRPr="00302082" w:rsidRDefault="006052D3" w:rsidP="00C702C0">
            <w:pPr>
              <w:spacing w:after="120"/>
              <w:rPr>
                <w:rFonts w:ascii="Arial" w:hAnsi="Arial" w:cs="Arial"/>
                <w:i/>
              </w:rPr>
            </w:pPr>
            <w:r>
              <w:rPr>
                <w:rFonts w:ascii="Arial" w:hAnsi="Arial" w:cs="Arial"/>
                <w:i/>
              </w:rPr>
              <w:t>Case study</w:t>
            </w:r>
          </w:p>
        </w:tc>
        <w:tc>
          <w:tcPr>
            <w:tcW w:w="567" w:type="dxa"/>
            <w:vAlign w:val="center"/>
          </w:tcPr>
          <w:p w14:paraId="3DFE0D49" w14:textId="77777777" w:rsidR="006052D3" w:rsidRPr="00302082" w:rsidRDefault="006052D3" w:rsidP="00B26906">
            <w:pPr>
              <w:spacing w:after="120"/>
              <w:jc w:val="center"/>
              <w:rPr>
                <w:rFonts w:ascii="Arial" w:hAnsi="Arial" w:cs="Arial"/>
                <w:b/>
              </w:rPr>
            </w:pPr>
          </w:p>
        </w:tc>
        <w:tc>
          <w:tcPr>
            <w:tcW w:w="567" w:type="dxa"/>
            <w:vAlign w:val="center"/>
          </w:tcPr>
          <w:p w14:paraId="565087A1"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6A700AB8"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67582FE0" w14:textId="77777777" w:rsidR="006052D3" w:rsidRPr="00302082" w:rsidRDefault="006052D3" w:rsidP="00B26906">
            <w:pPr>
              <w:spacing w:after="120"/>
              <w:jc w:val="center"/>
              <w:rPr>
                <w:rFonts w:ascii="Arial" w:hAnsi="Arial" w:cs="Arial"/>
                <w:b/>
              </w:rPr>
            </w:pPr>
          </w:p>
        </w:tc>
        <w:tc>
          <w:tcPr>
            <w:tcW w:w="567" w:type="dxa"/>
            <w:vAlign w:val="center"/>
          </w:tcPr>
          <w:p w14:paraId="29AA06D8"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7AD56508"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6791D891"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612E2BD5" w14:textId="77777777" w:rsidR="006052D3" w:rsidRPr="00302082" w:rsidRDefault="006052D3" w:rsidP="00B26906">
            <w:pPr>
              <w:spacing w:after="120"/>
              <w:jc w:val="center"/>
              <w:rPr>
                <w:rFonts w:ascii="Arial" w:hAnsi="Arial" w:cs="Arial"/>
                <w:b/>
              </w:rPr>
            </w:pPr>
            <w:r>
              <w:rPr>
                <w:rFonts w:ascii="Arial" w:hAnsi="Arial" w:cs="Arial"/>
                <w:b/>
              </w:rPr>
              <w:t>X</w:t>
            </w:r>
          </w:p>
        </w:tc>
      </w:tr>
      <w:tr w:rsidR="006052D3" w:rsidRPr="00302082" w14:paraId="30356900" w14:textId="77777777" w:rsidTr="00B26906">
        <w:tc>
          <w:tcPr>
            <w:tcW w:w="1730" w:type="dxa"/>
          </w:tcPr>
          <w:p w14:paraId="03154AB5" w14:textId="77777777" w:rsidR="006052D3" w:rsidRPr="00302082" w:rsidRDefault="006052D3" w:rsidP="00C702C0">
            <w:pPr>
              <w:spacing w:after="120"/>
              <w:rPr>
                <w:rFonts w:ascii="Arial" w:hAnsi="Arial" w:cs="Arial"/>
                <w:i/>
              </w:rPr>
            </w:pPr>
            <w:r>
              <w:rPr>
                <w:rFonts w:ascii="Arial" w:hAnsi="Arial" w:cs="Arial"/>
                <w:i/>
              </w:rPr>
              <w:t>Examination</w:t>
            </w:r>
          </w:p>
        </w:tc>
        <w:tc>
          <w:tcPr>
            <w:tcW w:w="567" w:type="dxa"/>
            <w:vAlign w:val="center"/>
          </w:tcPr>
          <w:p w14:paraId="62DFBA19"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3BF341B4"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7E2C6117"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0795B33C" w14:textId="77777777" w:rsidR="006052D3" w:rsidRPr="00302082" w:rsidRDefault="006052D3" w:rsidP="00B26906">
            <w:pPr>
              <w:spacing w:after="120"/>
              <w:jc w:val="center"/>
              <w:rPr>
                <w:rFonts w:ascii="Arial" w:hAnsi="Arial" w:cs="Arial"/>
                <w:b/>
              </w:rPr>
            </w:pPr>
          </w:p>
        </w:tc>
        <w:tc>
          <w:tcPr>
            <w:tcW w:w="567" w:type="dxa"/>
            <w:vAlign w:val="center"/>
          </w:tcPr>
          <w:p w14:paraId="75B9BB53" w14:textId="77777777" w:rsidR="006052D3" w:rsidRPr="00302082" w:rsidRDefault="006052D3" w:rsidP="00B26906">
            <w:pPr>
              <w:spacing w:after="120"/>
              <w:jc w:val="center"/>
              <w:rPr>
                <w:rFonts w:ascii="Arial" w:hAnsi="Arial" w:cs="Arial"/>
                <w:b/>
              </w:rPr>
            </w:pPr>
          </w:p>
        </w:tc>
        <w:tc>
          <w:tcPr>
            <w:tcW w:w="567" w:type="dxa"/>
            <w:vAlign w:val="center"/>
          </w:tcPr>
          <w:p w14:paraId="71546486" w14:textId="77777777" w:rsidR="006052D3" w:rsidRPr="00302082" w:rsidRDefault="006052D3" w:rsidP="00B26906">
            <w:pPr>
              <w:spacing w:after="120"/>
              <w:jc w:val="center"/>
              <w:rPr>
                <w:rFonts w:ascii="Arial" w:hAnsi="Arial" w:cs="Arial"/>
                <w:b/>
              </w:rPr>
            </w:pPr>
          </w:p>
        </w:tc>
        <w:tc>
          <w:tcPr>
            <w:tcW w:w="567" w:type="dxa"/>
            <w:vAlign w:val="center"/>
          </w:tcPr>
          <w:p w14:paraId="4DA14ECE" w14:textId="77777777" w:rsidR="006052D3" w:rsidRPr="00302082" w:rsidRDefault="006052D3" w:rsidP="00B26906">
            <w:pPr>
              <w:spacing w:after="120"/>
              <w:jc w:val="center"/>
              <w:rPr>
                <w:rFonts w:ascii="Arial" w:hAnsi="Arial" w:cs="Arial"/>
                <w:b/>
              </w:rPr>
            </w:pPr>
            <w:r>
              <w:rPr>
                <w:rFonts w:ascii="Arial" w:hAnsi="Arial" w:cs="Arial"/>
                <w:b/>
              </w:rPr>
              <w:t>X</w:t>
            </w:r>
          </w:p>
        </w:tc>
        <w:tc>
          <w:tcPr>
            <w:tcW w:w="567" w:type="dxa"/>
            <w:vAlign w:val="center"/>
          </w:tcPr>
          <w:p w14:paraId="405924DB" w14:textId="77777777" w:rsidR="006052D3" w:rsidRPr="00302082" w:rsidRDefault="006052D3" w:rsidP="00B26906">
            <w:pPr>
              <w:spacing w:after="120"/>
              <w:jc w:val="center"/>
              <w:rPr>
                <w:rFonts w:ascii="Arial" w:hAnsi="Arial" w:cs="Arial"/>
                <w:b/>
              </w:rPr>
            </w:pPr>
          </w:p>
        </w:tc>
      </w:tr>
    </w:tbl>
    <w:p w14:paraId="396E4675" w14:textId="77777777" w:rsidR="00977F35" w:rsidRDefault="00977F35" w:rsidP="00977F35">
      <w:pPr>
        <w:spacing w:after="120" w:line="240" w:lineRule="auto"/>
        <w:ind w:left="426" w:right="260"/>
        <w:rPr>
          <w:rFonts w:ascii="Arial" w:hAnsi="Arial" w:cs="Arial"/>
          <w:b/>
          <w:iCs/>
        </w:rPr>
      </w:pPr>
    </w:p>
    <w:p w14:paraId="5691CF85" w14:textId="77777777" w:rsidR="00977F35" w:rsidRPr="00D50113" w:rsidRDefault="00977F35" w:rsidP="00977F3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D2F310" w14:textId="77777777" w:rsidR="00977F35" w:rsidRPr="00D50113" w:rsidRDefault="00977F35" w:rsidP="00977F35">
      <w:pPr>
        <w:autoSpaceDE w:val="0"/>
        <w:autoSpaceDN w:val="0"/>
        <w:adjustRightInd w:val="0"/>
        <w:spacing w:after="120" w:line="240" w:lineRule="auto"/>
        <w:ind w:left="567" w:right="260"/>
        <w:jc w:val="both"/>
        <w:rPr>
          <w:rFonts w:ascii="Arial" w:hAnsi="Arial" w:cs="Arial"/>
        </w:rPr>
      </w:pPr>
      <w:r w:rsidRPr="004671F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C38D2B" w14:textId="77777777" w:rsidR="00977F35" w:rsidRPr="00D50113" w:rsidRDefault="00977F35" w:rsidP="00977F3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60B9B17" w14:textId="77777777" w:rsidR="00977F35" w:rsidRPr="00D50113" w:rsidRDefault="00977F35" w:rsidP="00977F3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6498D7C" w14:textId="77777777" w:rsidR="00977F35" w:rsidRPr="00D50113" w:rsidRDefault="00977F35" w:rsidP="00977F3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EC59680" w14:textId="77777777" w:rsidR="00977F35" w:rsidRPr="00302082" w:rsidRDefault="00977F35" w:rsidP="00977F35">
      <w:pPr>
        <w:spacing w:after="120" w:line="240" w:lineRule="auto"/>
        <w:ind w:left="426" w:right="260"/>
        <w:rPr>
          <w:rFonts w:ascii="Arial" w:hAnsi="Arial" w:cs="Arial"/>
          <w:i/>
          <w:iCs/>
        </w:rPr>
      </w:pPr>
    </w:p>
    <w:p w14:paraId="2D2B9F24" w14:textId="77777777" w:rsidR="00977F35" w:rsidRPr="00302082" w:rsidRDefault="00977F35" w:rsidP="00977F3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D84FE9E" w14:textId="77777777" w:rsidR="00977F35" w:rsidRPr="005A74D4" w:rsidRDefault="00977F35" w:rsidP="00977F35">
      <w:pPr>
        <w:spacing w:after="120" w:line="240" w:lineRule="auto"/>
        <w:ind w:left="426" w:right="260" w:firstLine="141"/>
        <w:rPr>
          <w:rFonts w:ascii="Arial" w:hAnsi="Arial" w:cs="Arial"/>
          <w:iCs/>
        </w:rPr>
      </w:pPr>
      <w:r w:rsidRPr="005A74D4">
        <w:rPr>
          <w:rFonts w:ascii="Arial" w:hAnsi="Arial" w:cs="Arial"/>
          <w:iCs/>
        </w:rPr>
        <w:t>Canterbury</w:t>
      </w:r>
    </w:p>
    <w:p w14:paraId="7228EBBB" w14:textId="77777777" w:rsidR="00977F35" w:rsidRDefault="00977F35" w:rsidP="00977F35">
      <w:pPr>
        <w:spacing w:after="120" w:line="240" w:lineRule="auto"/>
        <w:ind w:left="426" w:right="260"/>
        <w:rPr>
          <w:rFonts w:ascii="Arial" w:hAnsi="Arial" w:cs="Arial"/>
          <w:i/>
          <w:iCs/>
        </w:rPr>
      </w:pPr>
    </w:p>
    <w:p w14:paraId="26E85A59" w14:textId="77777777" w:rsidR="00977F35" w:rsidRPr="002A7F48" w:rsidRDefault="00977F35" w:rsidP="00977F3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DED416" w14:textId="77777777" w:rsidR="00977F35" w:rsidRPr="006052D3" w:rsidRDefault="00977F35" w:rsidP="00B26906">
      <w:pPr>
        <w:spacing w:after="120" w:line="240" w:lineRule="auto"/>
        <w:ind w:left="567" w:right="260"/>
        <w:jc w:val="both"/>
        <w:rPr>
          <w:rFonts w:ascii="Arial" w:hAnsi="Arial" w:cs="Arial"/>
          <w:i/>
          <w:iCs/>
          <w:highlight w:val="yellow"/>
        </w:rPr>
      </w:pPr>
      <w:r w:rsidRPr="00F4343F">
        <w:rPr>
          <w:rStyle w:val="Emphasis"/>
          <w:rFonts w:ascii="Arial" w:hAnsi="Arial" w:cs="Arial"/>
          <w:i w:val="0"/>
          <w:color w:val="000000"/>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workshops and self-study, will naturally draw on the international make-up of the student body; the module teaching team includes members </w:t>
      </w:r>
      <w:r w:rsidRPr="00F4343F">
        <w:rPr>
          <w:rStyle w:val="Emphasis"/>
          <w:rFonts w:ascii="Arial" w:hAnsi="Arial" w:cs="Arial"/>
          <w:i w:val="0"/>
          <w:color w:val="000000"/>
        </w:rPr>
        <w:lastRenderedPageBreak/>
        <w:t>with international experience of teaching and research collaboration.</w:t>
      </w:r>
    </w:p>
    <w:p w14:paraId="3AECD9FA" w14:textId="77777777" w:rsidR="00977F35" w:rsidRPr="00302082" w:rsidRDefault="00977F35" w:rsidP="00977F35">
      <w:pPr>
        <w:pBdr>
          <w:bottom w:val="single" w:sz="6" w:space="1" w:color="auto"/>
        </w:pBdr>
        <w:spacing w:after="120" w:line="240" w:lineRule="auto"/>
        <w:ind w:right="260"/>
        <w:rPr>
          <w:rFonts w:ascii="Arial" w:hAnsi="Arial" w:cs="Arial"/>
        </w:rPr>
      </w:pPr>
    </w:p>
    <w:p w14:paraId="2B732057" w14:textId="77777777" w:rsidR="00977F35" w:rsidRPr="00BA453C" w:rsidRDefault="00977F35" w:rsidP="00977F35">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AAC7F3F" w14:textId="77777777" w:rsidR="00977F35" w:rsidRPr="00BA453C" w:rsidRDefault="00977F35" w:rsidP="00977F35">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69A8554" w14:textId="77777777" w:rsidR="00977F35" w:rsidRPr="00302082" w:rsidRDefault="00977F35" w:rsidP="00977F3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77F35" w:rsidRPr="00BA453C" w14:paraId="354F1FA4" w14:textId="77777777" w:rsidTr="00C702C0">
        <w:trPr>
          <w:trHeight w:val="317"/>
        </w:trPr>
        <w:tc>
          <w:tcPr>
            <w:tcW w:w="1526" w:type="dxa"/>
          </w:tcPr>
          <w:p w14:paraId="30F9C1A8" w14:textId="77777777" w:rsidR="00977F35" w:rsidRPr="00B26906" w:rsidRDefault="00977F35" w:rsidP="00C702C0">
            <w:pPr>
              <w:spacing w:after="120"/>
              <w:ind w:right="-330"/>
              <w:rPr>
                <w:rFonts w:ascii="Arial" w:hAnsi="Arial" w:cs="Arial"/>
                <w:sz w:val="18"/>
                <w:szCs w:val="18"/>
              </w:rPr>
            </w:pPr>
            <w:r w:rsidRPr="00B26906">
              <w:rPr>
                <w:rFonts w:ascii="Arial" w:hAnsi="Arial" w:cs="Arial"/>
                <w:sz w:val="18"/>
                <w:szCs w:val="18"/>
              </w:rPr>
              <w:t>Date approved</w:t>
            </w:r>
          </w:p>
        </w:tc>
        <w:tc>
          <w:tcPr>
            <w:tcW w:w="1701" w:type="dxa"/>
          </w:tcPr>
          <w:p w14:paraId="78871136" w14:textId="77777777" w:rsidR="00977F35" w:rsidRPr="00B26906" w:rsidRDefault="00977F35" w:rsidP="00C702C0">
            <w:pPr>
              <w:spacing w:after="120"/>
              <w:rPr>
                <w:rFonts w:ascii="Arial" w:hAnsi="Arial" w:cs="Arial"/>
                <w:sz w:val="18"/>
                <w:szCs w:val="18"/>
              </w:rPr>
            </w:pPr>
            <w:r w:rsidRPr="00B26906">
              <w:rPr>
                <w:rFonts w:ascii="Arial" w:hAnsi="Arial" w:cs="Arial"/>
                <w:sz w:val="18"/>
                <w:szCs w:val="18"/>
              </w:rPr>
              <w:t>Major/minor revision</w:t>
            </w:r>
          </w:p>
        </w:tc>
        <w:tc>
          <w:tcPr>
            <w:tcW w:w="2410" w:type="dxa"/>
          </w:tcPr>
          <w:p w14:paraId="70AC33E2" w14:textId="51DAB28E" w:rsidR="00977F35" w:rsidRPr="00B26906" w:rsidRDefault="00977F35" w:rsidP="00C702C0">
            <w:pPr>
              <w:spacing w:after="120"/>
              <w:ind w:right="-34"/>
              <w:rPr>
                <w:rFonts w:ascii="Arial" w:hAnsi="Arial" w:cs="Arial"/>
                <w:sz w:val="18"/>
                <w:szCs w:val="18"/>
              </w:rPr>
            </w:pPr>
            <w:r w:rsidRPr="00B26906">
              <w:rPr>
                <w:rFonts w:ascii="Arial" w:hAnsi="Arial" w:cs="Arial"/>
                <w:sz w:val="18"/>
                <w:szCs w:val="18"/>
              </w:rPr>
              <w:t xml:space="preserve">Start date of the delivery </w:t>
            </w:r>
            <w:r w:rsidR="00B26906" w:rsidRPr="00B26906">
              <w:rPr>
                <w:rFonts w:ascii="Arial" w:hAnsi="Arial" w:cs="Arial"/>
                <w:sz w:val="18"/>
                <w:szCs w:val="18"/>
              </w:rPr>
              <w:t>of revised</w:t>
            </w:r>
            <w:r w:rsidRPr="00B26906">
              <w:rPr>
                <w:rFonts w:ascii="Arial" w:hAnsi="Arial" w:cs="Arial"/>
                <w:sz w:val="18"/>
                <w:szCs w:val="18"/>
              </w:rPr>
              <w:t xml:space="preserve"> version</w:t>
            </w:r>
          </w:p>
        </w:tc>
        <w:tc>
          <w:tcPr>
            <w:tcW w:w="2448" w:type="dxa"/>
          </w:tcPr>
          <w:p w14:paraId="194F5B44" w14:textId="77777777" w:rsidR="00977F35" w:rsidRPr="00B26906" w:rsidRDefault="00977F35" w:rsidP="00C702C0">
            <w:pPr>
              <w:spacing w:after="120"/>
              <w:ind w:right="-330"/>
              <w:rPr>
                <w:rFonts w:ascii="Arial" w:hAnsi="Arial" w:cs="Arial"/>
                <w:sz w:val="18"/>
                <w:szCs w:val="18"/>
              </w:rPr>
            </w:pPr>
            <w:r w:rsidRPr="00B26906">
              <w:rPr>
                <w:rFonts w:ascii="Arial" w:hAnsi="Arial" w:cs="Arial"/>
                <w:sz w:val="18"/>
                <w:szCs w:val="18"/>
              </w:rPr>
              <w:t>Section revised</w:t>
            </w:r>
          </w:p>
        </w:tc>
        <w:tc>
          <w:tcPr>
            <w:tcW w:w="2597" w:type="dxa"/>
          </w:tcPr>
          <w:p w14:paraId="146D046A" w14:textId="77777777" w:rsidR="00977F35" w:rsidRPr="00B26906" w:rsidRDefault="00977F35" w:rsidP="00C702C0">
            <w:pPr>
              <w:spacing w:after="120"/>
              <w:ind w:right="-330"/>
              <w:rPr>
                <w:rFonts w:ascii="Arial" w:hAnsi="Arial" w:cs="Arial"/>
                <w:sz w:val="18"/>
                <w:szCs w:val="18"/>
              </w:rPr>
            </w:pPr>
            <w:r w:rsidRPr="00B26906">
              <w:rPr>
                <w:rFonts w:ascii="Arial" w:hAnsi="Arial" w:cs="Arial"/>
                <w:sz w:val="18"/>
                <w:szCs w:val="18"/>
              </w:rPr>
              <w:t>Impacts PLOs (Q6&amp;7 cover sheet)</w:t>
            </w:r>
          </w:p>
        </w:tc>
      </w:tr>
      <w:tr w:rsidR="00977F35" w:rsidRPr="00302082" w14:paraId="0B00AE7F" w14:textId="77777777" w:rsidTr="00C702C0">
        <w:trPr>
          <w:trHeight w:val="305"/>
        </w:trPr>
        <w:tc>
          <w:tcPr>
            <w:tcW w:w="1526" w:type="dxa"/>
          </w:tcPr>
          <w:p w14:paraId="377D94D8" w14:textId="78ED67D9" w:rsidR="00977F35" w:rsidRPr="00B26906" w:rsidRDefault="00B26906" w:rsidP="00C702C0">
            <w:pPr>
              <w:spacing w:after="120"/>
              <w:ind w:right="-330"/>
              <w:rPr>
                <w:rFonts w:ascii="Arial" w:hAnsi="Arial" w:cs="Arial"/>
                <w:sz w:val="18"/>
                <w:szCs w:val="18"/>
              </w:rPr>
            </w:pPr>
            <w:r w:rsidRPr="00B26906">
              <w:rPr>
                <w:rFonts w:ascii="Arial" w:hAnsi="Arial" w:cs="Arial"/>
                <w:sz w:val="18"/>
                <w:szCs w:val="18"/>
              </w:rPr>
              <w:t>28 Jan 2019</w:t>
            </w:r>
          </w:p>
        </w:tc>
        <w:tc>
          <w:tcPr>
            <w:tcW w:w="1701" w:type="dxa"/>
          </w:tcPr>
          <w:p w14:paraId="67C3FA22" w14:textId="596AAB27" w:rsidR="00977F35" w:rsidRPr="00B26906" w:rsidRDefault="00B26906" w:rsidP="00C702C0">
            <w:pPr>
              <w:spacing w:after="120"/>
              <w:ind w:right="-330"/>
              <w:rPr>
                <w:rFonts w:ascii="Arial" w:hAnsi="Arial" w:cs="Arial"/>
                <w:sz w:val="18"/>
                <w:szCs w:val="18"/>
              </w:rPr>
            </w:pPr>
            <w:r>
              <w:rPr>
                <w:rFonts w:ascii="Arial" w:hAnsi="Arial" w:cs="Arial"/>
                <w:sz w:val="18"/>
                <w:szCs w:val="18"/>
              </w:rPr>
              <w:t>Minor</w:t>
            </w:r>
          </w:p>
        </w:tc>
        <w:tc>
          <w:tcPr>
            <w:tcW w:w="2410" w:type="dxa"/>
          </w:tcPr>
          <w:p w14:paraId="645FD81F" w14:textId="47249485" w:rsidR="00977F35" w:rsidRPr="00B26906" w:rsidRDefault="00B26906" w:rsidP="00C702C0">
            <w:pPr>
              <w:spacing w:after="120"/>
              <w:ind w:right="-330"/>
              <w:rPr>
                <w:rFonts w:ascii="Arial" w:hAnsi="Arial" w:cs="Arial"/>
                <w:sz w:val="18"/>
                <w:szCs w:val="18"/>
              </w:rPr>
            </w:pPr>
            <w:r>
              <w:rPr>
                <w:rFonts w:ascii="Arial" w:hAnsi="Arial" w:cs="Arial"/>
                <w:sz w:val="18"/>
                <w:szCs w:val="18"/>
              </w:rPr>
              <w:t>September 2020</w:t>
            </w:r>
          </w:p>
        </w:tc>
        <w:tc>
          <w:tcPr>
            <w:tcW w:w="2448" w:type="dxa"/>
          </w:tcPr>
          <w:p w14:paraId="4BF2FB12" w14:textId="17B49ACF" w:rsidR="00977F35" w:rsidRPr="00B26906" w:rsidRDefault="00B26906" w:rsidP="00C702C0">
            <w:pPr>
              <w:spacing w:after="120"/>
              <w:ind w:right="-330"/>
              <w:rPr>
                <w:rFonts w:ascii="Arial" w:hAnsi="Arial" w:cs="Arial"/>
                <w:sz w:val="18"/>
                <w:szCs w:val="18"/>
              </w:rPr>
            </w:pPr>
            <w:r>
              <w:rPr>
                <w:rFonts w:ascii="Arial" w:hAnsi="Arial" w:cs="Arial"/>
                <w:sz w:val="18"/>
                <w:szCs w:val="18"/>
              </w:rPr>
              <w:t>13-14</w:t>
            </w:r>
          </w:p>
        </w:tc>
        <w:tc>
          <w:tcPr>
            <w:tcW w:w="2597" w:type="dxa"/>
          </w:tcPr>
          <w:p w14:paraId="4396CB43" w14:textId="1A8584C7" w:rsidR="00977F35" w:rsidRPr="00B26906" w:rsidRDefault="00B26906" w:rsidP="00C702C0">
            <w:pPr>
              <w:spacing w:after="120"/>
              <w:ind w:right="-330"/>
              <w:rPr>
                <w:rFonts w:ascii="Arial" w:hAnsi="Arial" w:cs="Arial"/>
                <w:sz w:val="18"/>
                <w:szCs w:val="18"/>
              </w:rPr>
            </w:pPr>
            <w:r>
              <w:rPr>
                <w:rFonts w:ascii="Arial" w:hAnsi="Arial" w:cs="Arial"/>
                <w:sz w:val="18"/>
                <w:szCs w:val="18"/>
              </w:rPr>
              <w:t>No</w:t>
            </w:r>
          </w:p>
        </w:tc>
      </w:tr>
      <w:tr w:rsidR="00977F35" w:rsidRPr="00302082" w14:paraId="4B9BAF0F" w14:textId="77777777" w:rsidTr="00C702C0">
        <w:trPr>
          <w:trHeight w:val="305"/>
        </w:trPr>
        <w:tc>
          <w:tcPr>
            <w:tcW w:w="1526" w:type="dxa"/>
          </w:tcPr>
          <w:p w14:paraId="3432F9DB" w14:textId="181705A1" w:rsidR="00977F35" w:rsidRPr="00B26906" w:rsidRDefault="001F6C77" w:rsidP="00C702C0">
            <w:pPr>
              <w:spacing w:after="120"/>
              <w:ind w:right="-330"/>
              <w:rPr>
                <w:rFonts w:ascii="Arial" w:hAnsi="Arial" w:cs="Arial"/>
                <w:sz w:val="18"/>
                <w:szCs w:val="18"/>
              </w:rPr>
            </w:pPr>
            <w:r>
              <w:rPr>
                <w:rFonts w:ascii="Arial" w:hAnsi="Arial" w:cs="Arial"/>
                <w:sz w:val="18"/>
                <w:szCs w:val="18"/>
              </w:rPr>
              <w:t>20/05/2021</w:t>
            </w:r>
          </w:p>
        </w:tc>
        <w:tc>
          <w:tcPr>
            <w:tcW w:w="1701" w:type="dxa"/>
          </w:tcPr>
          <w:p w14:paraId="22A8177C" w14:textId="459D2CE9" w:rsidR="00977F35" w:rsidRPr="00B26906" w:rsidRDefault="001F6C77" w:rsidP="00C702C0">
            <w:pPr>
              <w:spacing w:after="120"/>
              <w:ind w:right="-330"/>
              <w:rPr>
                <w:rFonts w:ascii="Arial" w:hAnsi="Arial" w:cs="Arial"/>
                <w:sz w:val="18"/>
                <w:szCs w:val="18"/>
              </w:rPr>
            </w:pPr>
            <w:r>
              <w:rPr>
                <w:rFonts w:ascii="Arial" w:hAnsi="Arial" w:cs="Arial"/>
                <w:sz w:val="18"/>
                <w:szCs w:val="18"/>
              </w:rPr>
              <w:t xml:space="preserve">Minor </w:t>
            </w:r>
          </w:p>
        </w:tc>
        <w:tc>
          <w:tcPr>
            <w:tcW w:w="2410" w:type="dxa"/>
          </w:tcPr>
          <w:p w14:paraId="2599AA1E" w14:textId="0D80CB50" w:rsidR="00977F35" w:rsidRPr="00B26906" w:rsidRDefault="001F6C77" w:rsidP="001F6C77">
            <w:pPr>
              <w:spacing w:after="120"/>
              <w:ind w:right="-330"/>
              <w:rPr>
                <w:rFonts w:ascii="Arial" w:hAnsi="Arial" w:cs="Arial"/>
                <w:sz w:val="18"/>
                <w:szCs w:val="18"/>
              </w:rPr>
            </w:pPr>
            <w:r>
              <w:rPr>
                <w:rFonts w:ascii="Arial" w:hAnsi="Arial" w:cs="Arial"/>
                <w:sz w:val="18"/>
                <w:szCs w:val="18"/>
              </w:rPr>
              <w:t xml:space="preserve">January 2021 </w:t>
            </w:r>
          </w:p>
        </w:tc>
        <w:tc>
          <w:tcPr>
            <w:tcW w:w="2448" w:type="dxa"/>
          </w:tcPr>
          <w:p w14:paraId="132011F9" w14:textId="0AB344BD" w:rsidR="00977F35" w:rsidRPr="00B26906" w:rsidRDefault="001F6C77" w:rsidP="00C702C0">
            <w:pPr>
              <w:spacing w:after="120"/>
              <w:ind w:right="-330"/>
              <w:rPr>
                <w:rFonts w:ascii="Arial" w:hAnsi="Arial" w:cs="Arial"/>
                <w:sz w:val="18"/>
                <w:szCs w:val="18"/>
              </w:rPr>
            </w:pPr>
            <w:r>
              <w:rPr>
                <w:rFonts w:ascii="Arial" w:hAnsi="Arial" w:cs="Arial"/>
                <w:sz w:val="18"/>
                <w:szCs w:val="18"/>
              </w:rPr>
              <w:t>13</w:t>
            </w:r>
          </w:p>
        </w:tc>
        <w:tc>
          <w:tcPr>
            <w:tcW w:w="2597" w:type="dxa"/>
          </w:tcPr>
          <w:p w14:paraId="505E4576" w14:textId="6214A403" w:rsidR="00977F35" w:rsidRPr="00B26906" w:rsidRDefault="001F6C77" w:rsidP="00C702C0">
            <w:pPr>
              <w:spacing w:after="120"/>
              <w:ind w:right="-330"/>
              <w:rPr>
                <w:rFonts w:ascii="Arial" w:hAnsi="Arial" w:cs="Arial"/>
                <w:sz w:val="18"/>
                <w:szCs w:val="18"/>
              </w:rPr>
            </w:pPr>
            <w:r>
              <w:rPr>
                <w:rFonts w:ascii="Arial" w:hAnsi="Arial" w:cs="Arial"/>
                <w:sz w:val="18"/>
                <w:szCs w:val="18"/>
              </w:rPr>
              <w:t>No</w:t>
            </w:r>
          </w:p>
        </w:tc>
      </w:tr>
    </w:tbl>
    <w:p w14:paraId="2E97C192" w14:textId="77777777" w:rsidR="00977F35" w:rsidRDefault="00977F35" w:rsidP="00977F35">
      <w:pPr>
        <w:spacing w:after="120" w:line="240" w:lineRule="auto"/>
        <w:ind w:right="-330"/>
        <w:rPr>
          <w:rFonts w:ascii="Arial" w:hAnsi="Arial" w:cs="Arial"/>
        </w:rPr>
      </w:pPr>
    </w:p>
    <w:p w14:paraId="0EE9BFD4" w14:textId="77777777" w:rsidR="00977F35" w:rsidRPr="00B26906" w:rsidRDefault="00977F35" w:rsidP="00B26906">
      <w:pPr>
        <w:pBdr>
          <w:top w:val="single" w:sz="4" w:space="1" w:color="auto"/>
          <w:left w:val="single" w:sz="4" w:space="4" w:color="auto"/>
          <w:bottom w:val="single" w:sz="4" w:space="1" w:color="auto"/>
          <w:right w:val="single" w:sz="4" w:space="0" w:color="auto"/>
        </w:pBdr>
        <w:spacing w:after="120" w:line="240" w:lineRule="auto"/>
        <w:ind w:left="142" w:right="-166"/>
        <w:rPr>
          <w:rFonts w:ascii="Arial" w:hAnsi="Arial" w:cs="Arial"/>
          <w:sz w:val="20"/>
          <w:szCs w:val="20"/>
        </w:rPr>
      </w:pPr>
      <w:r w:rsidRPr="00B26906">
        <w:rPr>
          <w:rFonts w:ascii="Arial" w:hAnsi="Arial" w:cs="Arial"/>
          <w:sz w:val="20"/>
          <w:szCs w:val="20"/>
        </w:rPr>
        <w:t>Revised FSO Jan 2018</w:t>
      </w: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F6C74" w14:textId="77777777" w:rsidR="00BB08C9" w:rsidRDefault="00BB08C9" w:rsidP="009A2D37">
      <w:pPr>
        <w:spacing w:after="0" w:line="240" w:lineRule="auto"/>
      </w:pPr>
      <w:r>
        <w:separator/>
      </w:r>
    </w:p>
  </w:endnote>
  <w:endnote w:type="continuationSeparator" w:id="0">
    <w:p w14:paraId="3D032516" w14:textId="77777777" w:rsidR="00BB08C9" w:rsidRDefault="00BB08C9" w:rsidP="009A2D37">
      <w:pPr>
        <w:spacing w:after="0" w:line="240" w:lineRule="auto"/>
      </w:pPr>
      <w:r>
        <w:continuationSeparator/>
      </w:r>
    </w:p>
  </w:endnote>
  <w:endnote w:type="continuationNotice" w:id="1">
    <w:p w14:paraId="2B652EA3" w14:textId="77777777" w:rsidR="00BB08C9" w:rsidRDefault="00BB08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C794F9F" w:rsidR="008B2543" w:rsidRDefault="0019787E" w:rsidP="009A2D37">
        <w:pPr>
          <w:pStyle w:val="Footer"/>
          <w:jc w:val="center"/>
        </w:pPr>
        <w:r>
          <w:fldChar w:fldCharType="begin"/>
        </w:r>
        <w:r>
          <w:instrText xml:space="preserve"> PAGE   \* MERGEFORMAT </w:instrText>
        </w:r>
        <w:r>
          <w:fldChar w:fldCharType="separate"/>
        </w:r>
        <w:r w:rsidR="00E96A5F">
          <w:rPr>
            <w:noProof/>
          </w:rPr>
          <w:t>3</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FEC7994" w:rsidR="00DB36AB" w:rsidRDefault="00DB36AB" w:rsidP="00DB36AB">
        <w:pPr>
          <w:pStyle w:val="Footer"/>
          <w:jc w:val="center"/>
        </w:pPr>
        <w:r>
          <w:fldChar w:fldCharType="begin"/>
        </w:r>
        <w:r>
          <w:instrText xml:space="preserve"> PAGE   \* MERGEFORMAT </w:instrText>
        </w:r>
        <w:r>
          <w:fldChar w:fldCharType="separate"/>
        </w:r>
        <w:r w:rsidR="00692B77">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2888C" w14:textId="77777777" w:rsidR="00BB08C9" w:rsidRDefault="00BB08C9" w:rsidP="009A2D37">
      <w:pPr>
        <w:spacing w:after="0" w:line="240" w:lineRule="auto"/>
      </w:pPr>
      <w:r>
        <w:separator/>
      </w:r>
    </w:p>
  </w:footnote>
  <w:footnote w:type="continuationSeparator" w:id="0">
    <w:p w14:paraId="50D37E26" w14:textId="77777777" w:rsidR="00BB08C9" w:rsidRDefault="00BB08C9" w:rsidP="009A2D37">
      <w:pPr>
        <w:spacing w:after="0" w:line="240" w:lineRule="auto"/>
      </w:pPr>
      <w:r>
        <w:continuationSeparator/>
      </w:r>
    </w:p>
  </w:footnote>
  <w:footnote w:type="continuationNotice" w:id="1">
    <w:p w14:paraId="4E83AE02" w14:textId="77777777" w:rsidR="00BB08C9" w:rsidRDefault="00BB08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4B82C2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A57EB2"/>
    <w:multiLevelType w:val="hybridMultilevel"/>
    <w:tmpl w:val="CBE22DD8"/>
    <w:lvl w:ilvl="0" w:tplc="3B5227C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EF71C51"/>
    <w:multiLevelType w:val="hybridMultilevel"/>
    <w:tmpl w:val="BDBC63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680427D1"/>
    <w:multiLevelType w:val="hybridMultilevel"/>
    <w:tmpl w:val="6BB8CD70"/>
    <w:lvl w:ilvl="0" w:tplc="EA08CA3C">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6"/>
  </w:num>
  <w:num w:numId="2">
    <w:abstractNumId w:val="0"/>
  </w:num>
  <w:num w:numId="3">
    <w:abstractNumId w:val="9"/>
  </w:num>
  <w:num w:numId="4">
    <w:abstractNumId w:val="1"/>
  </w:num>
  <w:num w:numId="5">
    <w:abstractNumId w:val="17"/>
  </w:num>
  <w:num w:numId="6">
    <w:abstractNumId w:val="15"/>
  </w:num>
  <w:num w:numId="7">
    <w:abstractNumId w:val="20"/>
  </w:num>
  <w:num w:numId="8">
    <w:abstractNumId w:val="16"/>
  </w:num>
  <w:num w:numId="9">
    <w:abstractNumId w:val="10"/>
  </w:num>
  <w:num w:numId="10">
    <w:abstractNumId w:val="5"/>
  </w:num>
  <w:num w:numId="11">
    <w:abstractNumId w:val="11"/>
  </w:num>
  <w:num w:numId="12">
    <w:abstractNumId w:val="7"/>
  </w:num>
  <w:num w:numId="13">
    <w:abstractNumId w:val="18"/>
  </w:num>
  <w:num w:numId="14">
    <w:abstractNumId w:val="2"/>
  </w:num>
  <w:num w:numId="15">
    <w:abstractNumId w:val="3"/>
  </w:num>
  <w:num w:numId="16">
    <w:abstractNumId w:val="14"/>
  </w:num>
  <w:num w:numId="17">
    <w:abstractNumId w:val="21"/>
  </w:num>
  <w:num w:numId="18">
    <w:abstractNumId w:val="12"/>
  </w:num>
  <w:num w:numId="19">
    <w:abstractNumId w:val="4"/>
  </w:num>
  <w:num w:numId="20">
    <w:abstractNumId w:val="13"/>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1511"/>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6C77"/>
    <w:rsid w:val="00201C5F"/>
    <w:rsid w:val="0020243A"/>
    <w:rsid w:val="00204081"/>
    <w:rsid w:val="0021578E"/>
    <w:rsid w:val="00217379"/>
    <w:rsid w:val="00227582"/>
    <w:rsid w:val="002302FD"/>
    <w:rsid w:val="002308BE"/>
    <w:rsid w:val="00236F97"/>
    <w:rsid w:val="002407C0"/>
    <w:rsid w:val="0024131B"/>
    <w:rsid w:val="002461AF"/>
    <w:rsid w:val="002465A1"/>
    <w:rsid w:val="002469F8"/>
    <w:rsid w:val="00251C07"/>
    <w:rsid w:val="00264576"/>
    <w:rsid w:val="0026585A"/>
    <w:rsid w:val="00266735"/>
    <w:rsid w:val="00273CF0"/>
    <w:rsid w:val="002748D4"/>
    <w:rsid w:val="00274ED7"/>
    <w:rsid w:val="0028461D"/>
    <w:rsid w:val="0028590C"/>
    <w:rsid w:val="00290F11"/>
    <w:rsid w:val="00292C46"/>
    <w:rsid w:val="002938D6"/>
    <w:rsid w:val="00294A7B"/>
    <w:rsid w:val="00294B73"/>
    <w:rsid w:val="002A0C18"/>
    <w:rsid w:val="002A219B"/>
    <w:rsid w:val="002A22DB"/>
    <w:rsid w:val="002B20F5"/>
    <w:rsid w:val="002B2A1A"/>
    <w:rsid w:val="002B71F2"/>
    <w:rsid w:val="002C6C5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44A"/>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72A"/>
    <w:rsid w:val="00422B69"/>
    <w:rsid w:val="00423D86"/>
    <w:rsid w:val="00424C90"/>
    <w:rsid w:val="00436BE9"/>
    <w:rsid w:val="00441E76"/>
    <w:rsid w:val="004443DA"/>
    <w:rsid w:val="00446A75"/>
    <w:rsid w:val="004474A2"/>
    <w:rsid w:val="00457E20"/>
    <w:rsid w:val="00460925"/>
    <w:rsid w:val="00464D9B"/>
    <w:rsid w:val="00471C6C"/>
    <w:rsid w:val="00472023"/>
    <w:rsid w:val="00476CCA"/>
    <w:rsid w:val="00486993"/>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5A35"/>
    <w:rsid w:val="00567EC9"/>
    <w:rsid w:val="00571630"/>
    <w:rsid w:val="00572506"/>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6B1B"/>
    <w:rsid w:val="006006DB"/>
    <w:rsid w:val="006043FC"/>
    <w:rsid w:val="006050CF"/>
    <w:rsid w:val="006052D3"/>
    <w:rsid w:val="0062219E"/>
    <w:rsid w:val="006253AA"/>
    <w:rsid w:val="00626023"/>
    <w:rsid w:val="00633150"/>
    <w:rsid w:val="00637A50"/>
    <w:rsid w:val="00641D6D"/>
    <w:rsid w:val="0064364E"/>
    <w:rsid w:val="006438F3"/>
    <w:rsid w:val="00645ED9"/>
    <w:rsid w:val="00647907"/>
    <w:rsid w:val="00651A82"/>
    <w:rsid w:val="006525E9"/>
    <w:rsid w:val="0066747B"/>
    <w:rsid w:val="006713C1"/>
    <w:rsid w:val="006725EC"/>
    <w:rsid w:val="00674ED0"/>
    <w:rsid w:val="00682650"/>
    <w:rsid w:val="00683609"/>
    <w:rsid w:val="00684851"/>
    <w:rsid w:val="00692B77"/>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320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5E7"/>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77F35"/>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26906"/>
    <w:rsid w:val="00B30E07"/>
    <w:rsid w:val="00B33AAE"/>
    <w:rsid w:val="00B34ADD"/>
    <w:rsid w:val="00B52FF5"/>
    <w:rsid w:val="00B5498B"/>
    <w:rsid w:val="00B57219"/>
    <w:rsid w:val="00B658A3"/>
    <w:rsid w:val="00B65AAD"/>
    <w:rsid w:val="00B72470"/>
    <w:rsid w:val="00B746A8"/>
    <w:rsid w:val="00B746C7"/>
    <w:rsid w:val="00B7664D"/>
    <w:rsid w:val="00B80989"/>
    <w:rsid w:val="00B9109B"/>
    <w:rsid w:val="00B927AE"/>
    <w:rsid w:val="00B93721"/>
    <w:rsid w:val="00B937B1"/>
    <w:rsid w:val="00BA453C"/>
    <w:rsid w:val="00BA4E02"/>
    <w:rsid w:val="00BB08C9"/>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2D0"/>
    <w:rsid w:val="00CC25A2"/>
    <w:rsid w:val="00CD02E1"/>
    <w:rsid w:val="00CD7F07"/>
    <w:rsid w:val="00CE04F3"/>
    <w:rsid w:val="00CE12D8"/>
    <w:rsid w:val="00CE4574"/>
    <w:rsid w:val="00CE70E6"/>
    <w:rsid w:val="00CE748A"/>
    <w:rsid w:val="00CF0BCA"/>
    <w:rsid w:val="00CF2E1E"/>
    <w:rsid w:val="00D01E5F"/>
    <w:rsid w:val="00D02E99"/>
    <w:rsid w:val="00D13357"/>
    <w:rsid w:val="00D13A13"/>
    <w:rsid w:val="00D2689A"/>
    <w:rsid w:val="00D52308"/>
    <w:rsid w:val="00D65506"/>
    <w:rsid w:val="00D659BD"/>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22F03"/>
    <w:rsid w:val="00E233C1"/>
    <w:rsid w:val="00E268A7"/>
    <w:rsid w:val="00E4562C"/>
    <w:rsid w:val="00E45F58"/>
    <w:rsid w:val="00E51404"/>
    <w:rsid w:val="00E574C9"/>
    <w:rsid w:val="00E610DE"/>
    <w:rsid w:val="00E66167"/>
    <w:rsid w:val="00E71F2F"/>
    <w:rsid w:val="00E77786"/>
    <w:rsid w:val="00E806FB"/>
    <w:rsid w:val="00E96A5F"/>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43F"/>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00C8"/>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 w:type="character" w:styleId="Emphasis">
    <w:name w:val="Emphasis"/>
    <w:basedOn w:val="DefaultParagraphFont"/>
    <w:uiPriority w:val="20"/>
    <w:qFormat/>
    <w:rsid w:val="00977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126B-99B4-4DE2-8A65-33DBBCC0C549}"/>
</file>

<file path=customXml/itemProps2.xml><?xml version="1.0" encoding="utf-8"?>
<ds:datastoreItem xmlns:ds="http://schemas.openxmlformats.org/officeDocument/2006/customXml" ds:itemID="{504C55E4-5E09-4574-A6C5-B01240F4D77F}">
  <ds:schemaRefs>
    <ds:schemaRef ds:uri="http://schemas.microsoft.com/sharepoint/v3/contenttype/forms"/>
  </ds:schemaRefs>
</ds:datastoreItem>
</file>

<file path=customXml/itemProps3.xml><?xml version="1.0" encoding="utf-8"?>
<ds:datastoreItem xmlns:ds="http://schemas.openxmlformats.org/officeDocument/2006/customXml" ds:itemID="{A356E613-4F37-42C8-B7F2-ADC1739C2B9F}">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91159EB-CF5C-4A78-873E-28052C60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2021-05-21T12:40:00Z</dcterms:created>
  <dcterms:modified xsi:type="dcterms:W3CDTF">2021-05-21T12:40:00Z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