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C759608" w:rsidR="00694B52" w:rsidRPr="009D52D0" w:rsidRDefault="007E08DC"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BIOS4000 – </w:t>
      </w:r>
      <w:r w:rsidR="002872ED" w:rsidRPr="002872ED">
        <w:rPr>
          <w:rFonts w:ascii="Arial" w:hAnsi="Arial" w:cs="Arial"/>
          <w:sz w:val="24"/>
          <w:szCs w:val="24"/>
        </w:rPr>
        <w:t>Biosciences Academic Advising and Skills Development I</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ADF191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E08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FB66EE1" w:rsidR="00694B52" w:rsidRPr="00694B52" w:rsidRDefault="007E08DC"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9E5259" w:rsidR="00694B52" w:rsidRPr="00694B52" w:rsidRDefault="007E08DC" w:rsidP="00FF2C03">
      <w:pPr>
        <w:spacing w:after="120" w:line="240" w:lineRule="auto"/>
        <w:ind w:left="567" w:right="543"/>
        <w:rPr>
          <w:rFonts w:ascii="Arial" w:hAnsi="Arial" w:cs="Arial"/>
          <w:sz w:val="24"/>
          <w:szCs w:val="24"/>
        </w:rPr>
      </w:pPr>
      <w:r>
        <w:rPr>
          <w:rFonts w:ascii="Arial" w:hAnsi="Arial" w:cs="Arial"/>
          <w:sz w:val="24"/>
          <w:szCs w:val="24"/>
        </w:rPr>
        <w:t>1 Credit (0.5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E8FDA4" w:rsidR="00694B52" w:rsidRPr="00694B52" w:rsidRDefault="007E08D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3A32472" w:rsidR="00694B52" w:rsidRPr="00694B52" w:rsidRDefault="007E08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2148F80" w:rsidR="006B1CCD"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09D1ECF5" w14:textId="02A8363C"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0A35586B" w14:textId="37B1C3EE"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76BD13" w14:textId="20946DE2" w:rsidR="0021689D" w:rsidRPr="00FF2C03" w:rsidRDefault="00802941" w:rsidP="00802941">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00FF2C03" w:rsidRPr="00FF2C03">
        <w:rPr>
          <w:rFonts w:ascii="Arial" w:hAnsi="Arial" w:cs="Arial"/>
          <w:sz w:val="24"/>
          <w:szCs w:val="24"/>
        </w:rPr>
        <w:tab/>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DE1C04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4140B" w:rsidRPr="00C4140B">
        <w:rPr>
          <w:rFonts w:ascii="Arial" w:hAnsi="Arial" w:cs="Arial"/>
          <w:sz w:val="24"/>
          <w:szCs w:val="24"/>
        </w:rPr>
        <w:t>Students will gain basic knowledge of the underlying concepts and principles associated with generic academic skills through academic advising</w:t>
      </w:r>
      <w:r w:rsidR="00C4140B">
        <w:rPr>
          <w:rFonts w:ascii="Arial" w:hAnsi="Arial" w:cs="Arial"/>
          <w:sz w:val="24"/>
          <w:szCs w:val="24"/>
        </w:rPr>
        <w:t>;</w:t>
      </w:r>
      <w:r w:rsidR="00C4140B" w:rsidRPr="00C4140B">
        <w:rPr>
          <w:rFonts w:ascii="Arial" w:hAnsi="Arial" w:cs="Arial"/>
          <w:sz w:val="24"/>
          <w:szCs w:val="24"/>
        </w:rPr>
        <w:t xml:space="preserve"> </w:t>
      </w:r>
    </w:p>
    <w:p w14:paraId="324DF5A4" w14:textId="38996E1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4140B"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sidR="00C4140B">
        <w:rPr>
          <w:rFonts w:ascii="Arial" w:hAnsi="Arial" w:cs="Arial"/>
          <w:sz w:val="24"/>
          <w:szCs w:val="24"/>
        </w:rPr>
        <w:t xml:space="preserve">; </w:t>
      </w:r>
    </w:p>
    <w:p w14:paraId="3D222DEF" w14:textId="7120E7C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4140B" w:rsidRPr="00C4140B">
        <w:rPr>
          <w:rFonts w:ascii="Arial" w:hAnsi="Arial" w:cs="Arial"/>
          <w:sz w:val="24"/>
          <w:szCs w:val="24"/>
        </w:rPr>
        <w:t>Students will communicate the results of their study/work accurately and reliably</w:t>
      </w:r>
      <w:r w:rsidR="00C4140B">
        <w:rPr>
          <w:rFonts w:ascii="Arial" w:hAnsi="Arial" w:cs="Arial"/>
          <w:sz w:val="24"/>
          <w:szCs w:val="24"/>
        </w:rPr>
        <w:t>;</w:t>
      </w:r>
      <w:r w:rsidR="00C4140B" w:rsidRPr="00C4140B">
        <w:rPr>
          <w:rFonts w:ascii="Arial" w:hAnsi="Arial" w:cs="Arial"/>
          <w:sz w:val="24"/>
          <w:szCs w:val="24"/>
        </w:rPr>
        <w:t xml:space="preserve">  </w:t>
      </w:r>
    </w:p>
    <w:p w14:paraId="261126BB" w14:textId="625EF3BF" w:rsidR="00B80D3B" w:rsidRPr="008D4447"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E87777" w:rsidRPr="00E87777">
        <w:rPr>
          <w:rFonts w:ascii="Arial" w:hAnsi="Arial" w:cs="Arial"/>
          <w:sz w:val="24"/>
          <w:szCs w:val="24"/>
        </w:rPr>
        <w:t>Students will undertake further training and develop basic academic skills within a structured and managed environment.</w:t>
      </w:r>
      <w:r w:rsidR="00E87777">
        <w:rPr>
          <w:rFonts w:ascii="Arial" w:hAnsi="Arial" w:cs="Arial"/>
          <w:sz w:val="24"/>
          <w:szCs w:val="24"/>
        </w:rPr>
        <w:t xml:space="preserve"> </w:t>
      </w:r>
    </w:p>
    <w:p w14:paraId="73386C6A" w14:textId="77777777" w:rsidR="009A2D37" w:rsidRPr="009D52D0" w:rsidRDefault="009A2D37" w:rsidP="00072357">
      <w:pPr>
        <w:pStyle w:val="Heading2"/>
      </w:pPr>
      <w:r w:rsidRPr="009D52D0">
        <w:t>A synopsis of the curriculum</w:t>
      </w:r>
    </w:p>
    <w:p w14:paraId="5ABB6632" w14:textId="1129769E" w:rsidR="0011295C" w:rsidRPr="0011295C" w:rsidRDefault="00802941" w:rsidP="00802941">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employment. Students meet with their Academic Advisor individually or in small groups at intervals during the academic year. Individual meetings review academic progress, </w:t>
      </w:r>
      <w:r w:rsidRPr="00802941">
        <w:rPr>
          <w:rFonts w:ascii="Arial" w:hAnsi="Arial" w:cs="Arial"/>
          <w:iCs/>
          <w:sz w:val="24"/>
          <w:szCs w:val="24"/>
        </w:rPr>
        <w:lastRenderedPageBreak/>
        <w:t>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E9856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2</w:t>
      </w:r>
    </w:p>
    <w:p w14:paraId="3BE5E6D9" w14:textId="02CC76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8</w:t>
      </w:r>
    </w:p>
    <w:p w14:paraId="035B9AB3" w14:textId="2AA3104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10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6C34D26A" w:rsidR="0011295C" w:rsidRPr="00B80D3B" w:rsidRDefault="00802941" w:rsidP="00E023B1">
      <w:pPr>
        <w:pStyle w:val="ListParagraph"/>
        <w:numPr>
          <w:ilvl w:val="0"/>
          <w:numId w:val="14"/>
        </w:numPr>
        <w:spacing w:after="120" w:line="240" w:lineRule="auto"/>
        <w:ind w:left="1134"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F4A1853" w:rsidR="008D4447" w:rsidRPr="00B80D3B" w:rsidRDefault="00B80D3B" w:rsidP="00E023B1">
      <w:pPr>
        <w:pStyle w:val="ListParagraph"/>
        <w:numPr>
          <w:ilvl w:val="0"/>
          <w:numId w:val="12"/>
        </w:numPr>
        <w:ind w:left="1134"/>
        <w:rPr>
          <w:rFonts w:ascii="Arial" w:hAnsi="Arial" w:cs="Arial"/>
          <w:iCs/>
          <w:sz w:val="24"/>
          <w:szCs w:val="24"/>
        </w:rPr>
      </w:pPr>
      <w:r w:rsidRPr="00B80D3B">
        <w:rPr>
          <w:rFonts w:ascii="Arial" w:hAnsi="Arial" w:cs="Arial"/>
          <w:iCs/>
          <w:sz w:val="24"/>
          <w:szCs w:val="24"/>
        </w:rPr>
        <w:t>Formative assessment/feedback only</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E87777" w:rsidRPr="009D52D0" w14:paraId="5413EC92" w14:textId="7C3A9BBD" w:rsidTr="00E87777">
        <w:trPr>
          <w:cantSplit/>
          <w:tblHeader/>
        </w:trPr>
        <w:tc>
          <w:tcPr>
            <w:tcW w:w="2362" w:type="dxa"/>
            <w:shd w:val="clear" w:color="auto" w:fill="D9D9D9" w:themeFill="background1" w:themeFillShade="D9"/>
          </w:tcPr>
          <w:p w14:paraId="140365DD" w14:textId="77777777" w:rsidR="00E87777" w:rsidRPr="009D52D0" w:rsidRDefault="00E8777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B577D4A" w14:textId="77777777" w:rsidR="00E87777" w:rsidRPr="009D52D0" w:rsidRDefault="00E8777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E87777" w:rsidRPr="009D52D0" w:rsidRDefault="00E8777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E87777" w:rsidRPr="009D52D0" w:rsidRDefault="00E8777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40748BD" w14:textId="17DD7929" w:rsidR="00E87777" w:rsidRPr="009D52D0" w:rsidRDefault="00E87777" w:rsidP="004F0496">
            <w:pPr>
              <w:spacing w:after="120"/>
              <w:ind w:right="543"/>
              <w:rPr>
                <w:rFonts w:ascii="Arial" w:hAnsi="Arial" w:cs="Arial"/>
                <w:sz w:val="20"/>
                <w:szCs w:val="20"/>
              </w:rPr>
            </w:pPr>
            <w:r>
              <w:rPr>
                <w:rFonts w:ascii="Arial" w:hAnsi="Arial" w:cs="Arial"/>
                <w:sz w:val="20"/>
                <w:szCs w:val="20"/>
              </w:rPr>
              <w:t>9.4</w:t>
            </w:r>
          </w:p>
        </w:tc>
      </w:tr>
      <w:tr w:rsidR="00E87777" w:rsidRPr="009D52D0" w14:paraId="780DC4A5" w14:textId="10143E59" w:rsidTr="00E87777">
        <w:tc>
          <w:tcPr>
            <w:tcW w:w="2362" w:type="dxa"/>
          </w:tcPr>
          <w:p w14:paraId="16F79E00" w14:textId="6238851F" w:rsidR="00E87777" w:rsidRPr="0011295C" w:rsidRDefault="00E87777"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2A716802" w14:textId="00720BA8"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C1179F"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CD89D2"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47C184" w14:textId="58C4FCBD"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r>
      <w:tr w:rsidR="00E87777" w:rsidRPr="009D52D0" w14:paraId="5C50A519" w14:textId="23C753B4" w:rsidTr="00E87777">
        <w:tc>
          <w:tcPr>
            <w:tcW w:w="2362" w:type="dxa"/>
          </w:tcPr>
          <w:p w14:paraId="433DE3A7" w14:textId="07B625E9" w:rsidR="00E87777" w:rsidRPr="0011295C" w:rsidRDefault="00E87777" w:rsidP="004F0496">
            <w:pPr>
              <w:spacing w:after="120"/>
              <w:ind w:right="543"/>
              <w:rPr>
                <w:rFonts w:ascii="Arial" w:hAnsi="Arial" w:cs="Arial"/>
                <w:sz w:val="20"/>
                <w:szCs w:val="20"/>
              </w:rPr>
            </w:pPr>
            <w:r>
              <w:rPr>
                <w:rFonts w:ascii="Arial" w:hAnsi="Arial" w:cs="Arial"/>
                <w:sz w:val="20"/>
                <w:szCs w:val="20"/>
              </w:rPr>
              <w:t>Contact Hours</w:t>
            </w:r>
          </w:p>
        </w:tc>
        <w:tc>
          <w:tcPr>
            <w:tcW w:w="567" w:type="dxa"/>
          </w:tcPr>
          <w:p w14:paraId="2AE9F109" w14:textId="3DF819E4"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C89635E"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857F984"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40F49E" w14:textId="1A267617"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E87777" w:rsidRPr="009D52D0" w14:paraId="7367825C" w14:textId="0F36A8B3" w:rsidTr="00E87777">
        <w:trPr>
          <w:tblHeader/>
        </w:trPr>
        <w:tc>
          <w:tcPr>
            <w:tcW w:w="2405" w:type="dxa"/>
            <w:shd w:val="clear" w:color="auto" w:fill="D9D9D9" w:themeFill="background1" w:themeFillShade="D9"/>
          </w:tcPr>
          <w:p w14:paraId="4E99BFB5" w14:textId="77777777" w:rsidR="00E87777" w:rsidRPr="009D52D0" w:rsidRDefault="00E8777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D56B3A5" w14:textId="77777777" w:rsidR="00E87777" w:rsidRPr="009D52D0" w:rsidRDefault="00E8777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E87777" w:rsidRPr="009D52D0" w:rsidRDefault="00E8777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E87777" w:rsidRPr="009D52D0" w:rsidRDefault="00E8777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5B95A49" w14:textId="645EA693" w:rsidR="00E87777" w:rsidRPr="009D52D0" w:rsidRDefault="00E87777" w:rsidP="00636058">
            <w:pPr>
              <w:spacing w:after="120"/>
              <w:ind w:right="543"/>
              <w:rPr>
                <w:rFonts w:ascii="Arial" w:hAnsi="Arial" w:cs="Arial"/>
                <w:sz w:val="20"/>
                <w:szCs w:val="20"/>
              </w:rPr>
            </w:pPr>
            <w:r>
              <w:rPr>
                <w:rFonts w:ascii="Arial" w:hAnsi="Arial" w:cs="Arial"/>
                <w:sz w:val="20"/>
                <w:szCs w:val="20"/>
              </w:rPr>
              <w:t>9.4</w:t>
            </w:r>
          </w:p>
        </w:tc>
      </w:tr>
      <w:tr w:rsidR="00E87777" w:rsidRPr="009D52D0" w14:paraId="6D8FD37D" w14:textId="78CDB97E" w:rsidTr="00E87777">
        <w:trPr>
          <w:tblHeader/>
        </w:trPr>
        <w:tc>
          <w:tcPr>
            <w:tcW w:w="2405" w:type="dxa"/>
          </w:tcPr>
          <w:p w14:paraId="6500FA2E" w14:textId="79F97929" w:rsidR="00E87777" w:rsidRPr="0011295C" w:rsidRDefault="00E87777" w:rsidP="0011295C">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60747C35" w14:textId="21733BF9" w:rsidR="00E87777" w:rsidRPr="009D52D0" w:rsidRDefault="00E8777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15BCF68" w:rsidR="00E87777" w:rsidRPr="009D52D0" w:rsidRDefault="00E8777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5CE3296" w:rsidR="00E87777" w:rsidRPr="009D52D0" w:rsidRDefault="00E8777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ED768A" w14:textId="30D3F55E" w:rsidR="00E87777" w:rsidRDefault="00E87777"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2C6B82" w:rsidR="00ED22D3" w:rsidRPr="00ED22D3" w:rsidRDefault="00802941" w:rsidP="00802941">
            <w:pPr>
              <w:spacing w:after="120"/>
              <w:rPr>
                <w:rFonts w:ascii="Arial" w:hAnsi="Arial" w:cs="Arial"/>
                <w:sz w:val="20"/>
                <w:szCs w:val="20"/>
              </w:rPr>
            </w:pPr>
            <w:r>
              <w:rPr>
                <w:rFonts w:ascii="Arial" w:hAnsi="Arial" w:cs="Arial"/>
                <w:sz w:val="20"/>
                <w:szCs w:val="20"/>
              </w:rPr>
              <w:t>18 Dec 2018</w:t>
            </w:r>
          </w:p>
        </w:tc>
        <w:tc>
          <w:tcPr>
            <w:tcW w:w="2271" w:type="dxa"/>
          </w:tcPr>
          <w:p w14:paraId="3DB8B056" w14:textId="246F26AC" w:rsidR="00ED22D3" w:rsidRPr="00ED22D3" w:rsidRDefault="0080294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0345C01" w:rsidR="00ED22D3" w:rsidRPr="00ED22D3" w:rsidRDefault="00802941"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59045D4" w:rsidR="00ED22D3" w:rsidRPr="00ED22D3" w:rsidRDefault="00802941" w:rsidP="00ED22D3">
            <w:pPr>
              <w:spacing w:after="120"/>
              <w:ind w:right="543"/>
              <w:rPr>
                <w:rFonts w:ascii="Arial" w:hAnsi="Arial" w:cs="Arial"/>
                <w:sz w:val="20"/>
                <w:szCs w:val="20"/>
              </w:rPr>
            </w:pPr>
            <w:r>
              <w:rPr>
                <w:rFonts w:ascii="Arial" w:hAnsi="Arial" w:cs="Arial"/>
                <w:sz w:val="20"/>
                <w:szCs w:val="20"/>
              </w:rPr>
              <w:t>7-9, 12-13</w:t>
            </w:r>
          </w:p>
        </w:tc>
        <w:tc>
          <w:tcPr>
            <w:tcW w:w="2676" w:type="dxa"/>
          </w:tcPr>
          <w:p w14:paraId="2788108C" w14:textId="10624372" w:rsidR="00ED22D3" w:rsidRPr="00ED22D3" w:rsidRDefault="0080294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3B25093" w:rsidR="008B2543" w:rsidRDefault="0019787E" w:rsidP="009A2D37">
        <w:pPr>
          <w:pStyle w:val="Footer"/>
          <w:jc w:val="center"/>
        </w:pPr>
        <w:r>
          <w:fldChar w:fldCharType="begin"/>
        </w:r>
        <w:r>
          <w:instrText xml:space="preserve"> PAGE   \* MERGEFORMAT </w:instrText>
        </w:r>
        <w:r>
          <w:fldChar w:fldCharType="separate"/>
        </w:r>
        <w:r w:rsidR="007768F1">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41EBD7D" w:rsidR="00EB41D1" w:rsidRDefault="00EB41D1" w:rsidP="00EB41D1">
        <w:pPr>
          <w:pStyle w:val="Footer"/>
          <w:jc w:val="center"/>
        </w:pPr>
        <w:r>
          <w:fldChar w:fldCharType="begin"/>
        </w:r>
        <w:r>
          <w:instrText xml:space="preserve"> PAGE   \* MERGEFORMAT </w:instrText>
        </w:r>
        <w:r>
          <w:fldChar w:fldCharType="separate"/>
        </w:r>
        <w:r w:rsidR="007768F1">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36B5E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142650E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872ED"/>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63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68F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8DC"/>
    <w:rsid w:val="007E3412"/>
    <w:rsid w:val="007F393D"/>
    <w:rsid w:val="0080294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0D3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40B"/>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23B1"/>
    <w:rsid w:val="00E03394"/>
    <w:rsid w:val="00E066E5"/>
    <w:rsid w:val="00E1736E"/>
    <w:rsid w:val="00E21923"/>
    <w:rsid w:val="00E22F03"/>
    <w:rsid w:val="00E233C1"/>
    <w:rsid w:val="00E51404"/>
    <w:rsid w:val="00E574C9"/>
    <w:rsid w:val="00E610DE"/>
    <w:rsid w:val="00E66167"/>
    <w:rsid w:val="00E71F2F"/>
    <w:rsid w:val="00E77786"/>
    <w:rsid w:val="00E806FB"/>
    <w:rsid w:val="00E87777"/>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8B055-80AC-4E56-B7B4-1A0217AF9F48}">
  <ds:schemaRefs>
    <ds:schemaRef ds:uri="http://schemas.openxmlformats.org/officeDocument/2006/bibliography"/>
  </ds:schemaRefs>
</ds:datastoreItem>
</file>

<file path=customXml/itemProps2.xml><?xml version="1.0" encoding="utf-8"?>
<ds:datastoreItem xmlns:ds="http://schemas.openxmlformats.org/officeDocument/2006/customXml" ds:itemID="{D140D248-49C2-4F7B-8C46-530D06CD5820}"/>
</file>

<file path=customXml/itemProps3.xml><?xml version="1.0" encoding="utf-8"?>
<ds:datastoreItem xmlns:ds="http://schemas.openxmlformats.org/officeDocument/2006/customXml" ds:itemID="{9536D7DD-4DFC-4FC3-BEDE-F14069D62C89}"/>
</file>

<file path=customXml/itemProps4.xml><?xml version="1.0" encoding="utf-8"?>
<ds:datastoreItem xmlns:ds="http://schemas.openxmlformats.org/officeDocument/2006/customXml" ds:itemID="{8EFD1C1C-CA71-4AE4-B17D-F94503866B80}"/>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6</cp:revision>
  <cp:lastPrinted>2019-02-26T09:40:00Z</cp:lastPrinted>
  <dcterms:created xsi:type="dcterms:W3CDTF">2021-10-26T14:42:00Z</dcterms:created>
  <dcterms:modified xsi:type="dcterms:W3CDTF">2021-12-16T10:22:00Z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