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53DD716D" w14:textId="0C2A6F39" w:rsidR="00694B52" w:rsidRPr="009D52D0" w:rsidRDefault="00330AA8" w:rsidP="00FF2C03">
      <w:pPr>
        <w:spacing w:after="120" w:line="240" w:lineRule="auto"/>
        <w:ind w:left="567" w:right="543"/>
        <w:jc w:val="both"/>
        <w:rPr>
          <w:rFonts w:ascii="Arial" w:hAnsi="Arial" w:cs="Arial"/>
          <w:sz w:val="24"/>
          <w:szCs w:val="24"/>
        </w:rPr>
      </w:pPr>
      <w:r>
        <w:rPr>
          <w:rFonts w:ascii="Arial" w:hAnsi="Arial" w:cs="Arial"/>
          <w:sz w:val="24"/>
          <w:szCs w:val="24"/>
        </w:rPr>
        <w:t xml:space="preserve">BIOS3000 – </w:t>
      </w:r>
      <w:r w:rsidR="002F5AF4" w:rsidRPr="002F5AF4">
        <w:rPr>
          <w:rFonts w:ascii="Arial" w:hAnsi="Arial" w:cs="Arial"/>
          <w:sz w:val="24"/>
          <w:szCs w:val="24"/>
        </w:rPr>
        <w:t>The Molecules of Life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79205F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330AA8">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BB0A122" w:rsidR="00694B52" w:rsidRPr="00694B52" w:rsidRDefault="00330AA8"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8BA8421" w:rsidR="00694B52" w:rsidRPr="00694B52" w:rsidRDefault="00330AA8"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1A760DEB" w:rsidR="00694B52" w:rsidRPr="00694B52" w:rsidRDefault="00330AA8" w:rsidP="00FF2C03">
      <w:pPr>
        <w:spacing w:after="120" w:line="240" w:lineRule="auto"/>
        <w:ind w:left="567" w:right="543"/>
        <w:rPr>
          <w:rFonts w:ascii="Arial" w:hAnsi="Arial" w:cs="Arial"/>
          <w:iCs/>
          <w:sz w:val="24"/>
          <w:szCs w:val="24"/>
        </w:rPr>
      </w:pPr>
      <w:r w:rsidRPr="00330AA8">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395DFA1" w:rsidR="00694B52" w:rsidRPr="00694B52" w:rsidRDefault="00330AA8"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4A45082E" w14:textId="77777777" w:rsidR="00330AA8" w:rsidRPr="00330AA8" w:rsidRDefault="00330AA8" w:rsidP="00330AA8">
      <w:pPr>
        <w:spacing w:after="120" w:line="240" w:lineRule="auto"/>
        <w:ind w:left="709" w:right="543"/>
        <w:rPr>
          <w:rFonts w:ascii="Arial" w:hAnsi="Arial" w:cs="Arial"/>
          <w:iCs/>
          <w:sz w:val="24"/>
          <w:szCs w:val="24"/>
        </w:rPr>
      </w:pPr>
      <w:r w:rsidRPr="00330AA8">
        <w:rPr>
          <w:rFonts w:ascii="Arial" w:hAnsi="Arial" w:cs="Arial"/>
          <w:iCs/>
          <w:sz w:val="24"/>
          <w:szCs w:val="24"/>
        </w:rPr>
        <w:t>BSc (Hons) Biology (and all related variants)</w:t>
      </w:r>
    </w:p>
    <w:p w14:paraId="55579DEF" w14:textId="77777777" w:rsidR="00330AA8" w:rsidRPr="00330AA8" w:rsidRDefault="00330AA8" w:rsidP="00330AA8">
      <w:pPr>
        <w:spacing w:after="120" w:line="240" w:lineRule="auto"/>
        <w:ind w:left="709" w:right="543"/>
        <w:rPr>
          <w:rFonts w:ascii="Arial" w:hAnsi="Arial" w:cs="Arial"/>
          <w:iCs/>
          <w:sz w:val="24"/>
          <w:szCs w:val="24"/>
        </w:rPr>
      </w:pPr>
      <w:r w:rsidRPr="00330AA8">
        <w:rPr>
          <w:rFonts w:ascii="Arial" w:hAnsi="Arial" w:cs="Arial"/>
          <w:iCs/>
          <w:sz w:val="24"/>
          <w:szCs w:val="24"/>
        </w:rPr>
        <w:t>BSc (Hons) Biochemistry (and all related variants)</w:t>
      </w:r>
    </w:p>
    <w:p w14:paraId="34BD4DFF" w14:textId="1D52AFC5" w:rsidR="006B1CCD" w:rsidRDefault="00330AA8" w:rsidP="00330AA8">
      <w:pPr>
        <w:spacing w:after="120" w:line="240" w:lineRule="auto"/>
        <w:ind w:left="709" w:right="543"/>
        <w:rPr>
          <w:rFonts w:ascii="Arial" w:hAnsi="Arial" w:cs="Arial"/>
          <w:iCs/>
          <w:sz w:val="24"/>
          <w:szCs w:val="24"/>
        </w:rPr>
      </w:pPr>
      <w:r w:rsidRPr="00330AA8">
        <w:rPr>
          <w:rFonts w:ascii="Arial" w:hAnsi="Arial" w:cs="Arial"/>
          <w:iCs/>
          <w:sz w:val="24"/>
          <w:szCs w:val="24"/>
        </w:rPr>
        <w:t>BSc (Hons) Biomedical Science (and all related variants)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C198BDC"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330AA8" w:rsidRPr="00330AA8">
        <w:rPr>
          <w:rFonts w:ascii="Arial" w:hAnsi="Arial" w:cs="Arial"/>
          <w:sz w:val="24"/>
          <w:szCs w:val="24"/>
        </w:rPr>
        <w:t>Demonstrate a basic understanding of the composition, structure and function of the major groups of molecules in cells; nucleic acids, proteins, carbohydrates and lipids.</w:t>
      </w:r>
    </w:p>
    <w:p w14:paraId="28B61669" w14:textId="19A7F507"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330AA8" w:rsidRPr="00330AA8">
        <w:rPr>
          <w:rFonts w:ascii="Arial" w:hAnsi="Arial" w:cs="Arial"/>
          <w:sz w:val="24"/>
          <w:szCs w:val="24"/>
        </w:rPr>
        <w:t>Demonstrate a basic understanding of the principles of purification, separation and characterisation of macromolecules.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1E85DF91"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330AA8" w:rsidRPr="00330AA8">
        <w:rPr>
          <w:rFonts w:ascii="Arial" w:hAnsi="Arial" w:cs="Arial"/>
          <w:sz w:val="24"/>
          <w:szCs w:val="24"/>
        </w:rPr>
        <w:t>Demonstrate competence in basic laboratory skills, calculations and problem solving.</w:t>
      </w:r>
    </w:p>
    <w:p w14:paraId="73386C6A" w14:textId="77777777" w:rsidR="009A2D37" w:rsidRPr="009D52D0" w:rsidRDefault="009A2D37" w:rsidP="00072357">
      <w:pPr>
        <w:pStyle w:val="Heading2"/>
      </w:pPr>
      <w:r w:rsidRPr="009D52D0">
        <w:t>A synopsis of the curriculum</w:t>
      </w:r>
    </w:p>
    <w:p w14:paraId="5ABB6632" w14:textId="2CF88CCB" w:rsidR="0011295C" w:rsidRPr="0011295C" w:rsidRDefault="00330AA8" w:rsidP="00330AA8">
      <w:pPr>
        <w:spacing w:after="120" w:line="240" w:lineRule="auto"/>
        <w:ind w:left="567" w:right="543"/>
        <w:jc w:val="both"/>
        <w:rPr>
          <w:rFonts w:ascii="Arial" w:hAnsi="Arial" w:cs="Arial"/>
          <w:iCs/>
          <w:sz w:val="24"/>
          <w:szCs w:val="24"/>
        </w:rPr>
      </w:pPr>
      <w:r w:rsidRPr="00330AA8">
        <w:rPr>
          <w:rFonts w:ascii="Arial" w:hAnsi="Arial" w:cs="Arial"/>
          <w:iCs/>
          <w:sz w:val="24"/>
          <w:szCs w:val="24"/>
        </w:rPr>
        <w:t xml:space="preserve">This module will provide an introduction to biomolecules in living matter. The simplicity of the building blocks of macromolecules (amino acids, monosaccharides, fatty acids and purine and pyrimidine bases) will be contrasted with the enormous variety and adaptability that is obtained with the different macromolecules (proteins, carbohydrates, lipids and nucleic acids). The nature of the electronic and molecular structure of macromolecules and the role of non-covalent interactions in an aqueous environment will be highlighted. The unit will be delivered though lectures, formative </w:t>
      </w:r>
      <w:proofErr w:type="spellStart"/>
      <w:r w:rsidRPr="00330AA8">
        <w:rPr>
          <w:rFonts w:ascii="Arial" w:hAnsi="Arial" w:cs="Arial"/>
          <w:iCs/>
          <w:sz w:val="24"/>
          <w:szCs w:val="24"/>
        </w:rPr>
        <w:t>practicals</w:t>
      </w:r>
      <w:proofErr w:type="spellEnd"/>
      <w:r w:rsidRPr="00330AA8">
        <w:rPr>
          <w:rFonts w:ascii="Arial" w:hAnsi="Arial" w:cs="Arial"/>
          <w:iCs/>
          <w:sz w:val="24"/>
          <w:szCs w:val="24"/>
        </w:rPr>
        <w:t xml:space="preserve"> and related feedback sessions to ensure students fully understand what is expected of them. Short tests </w:t>
      </w:r>
      <w:r w:rsidRPr="00330AA8">
        <w:rPr>
          <w:rFonts w:ascii="Arial" w:hAnsi="Arial" w:cs="Arial"/>
          <w:iCs/>
          <w:sz w:val="24"/>
          <w:szCs w:val="24"/>
        </w:rPr>
        <w:lastRenderedPageBreak/>
        <w:t>(formative assessment) will be used throughout the unit to test students' knowledge and monitor that the right material has been extracted from the lectures.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366DCF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30AA8">
        <w:rPr>
          <w:rFonts w:ascii="Arial" w:hAnsi="Arial" w:cs="Arial"/>
          <w:sz w:val="24"/>
          <w:szCs w:val="24"/>
        </w:rPr>
        <w:t>103</w:t>
      </w:r>
    </w:p>
    <w:p w14:paraId="3BE5E6D9" w14:textId="5583EE0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30AA8">
        <w:rPr>
          <w:rFonts w:ascii="Arial" w:hAnsi="Arial" w:cs="Arial"/>
          <w:sz w:val="24"/>
          <w:szCs w:val="24"/>
        </w:rPr>
        <w:t>47</w:t>
      </w:r>
    </w:p>
    <w:p w14:paraId="035B9AB3" w14:textId="4E26BB29"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330AA8">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60AA0AE" w:rsidR="0011295C" w:rsidRPr="00C63E31" w:rsidRDefault="00330AA8" w:rsidP="0011295C">
      <w:pPr>
        <w:numPr>
          <w:ilvl w:val="0"/>
          <w:numId w:val="12"/>
        </w:numPr>
        <w:spacing w:after="120" w:line="240" w:lineRule="auto"/>
        <w:ind w:left="1134" w:right="543"/>
        <w:rPr>
          <w:rFonts w:ascii="Arial" w:hAnsi="Arial" w:cs="Arial"/>
          <w:iCs/>
          <w:sz w:val="24"/>
          <w:szCs w:val="24"/>
        </w:rPr>
      </w:pPr>
      <w:r w:rsidRPr="00330AA8">
        <w:rPr>
          <w:rFonts w:ascii="Arial" w:hAnsi="Arial" w:cs="Arial"/>
          <w:iCs/>
          <w:sz w:val="24"/>
          <w:szCs w:val="24"/>
        </w:rPr>
        <w:t>Smart Worksheet (3 hours) – 20%</w:t>
      </w:r>
    </w:p>
    <w:p w14:paraId="00116B74" w14:textId="13D6A975" w:rsidR="0011295C" w:rsidRPr="00C63E31" w:rsidRDefault="00330AA8" w:rsidP="0011295C">
      <w:pPr>
        <w:numPr>
          <w:ilvl w:val="0"/>
          <w:numId w:val="12"/>
        </w:numPr>
        <w:spacing w:after="120" w:line="240" w:lineRule="auto"/>
        <w:ind w:left="1134" w:right="543"/>
        <w:rPr>
          <w:rFonts w:ascii="Arial" w:hAnsi="Arial" w:cs="Arial"/>
          <w:iCs/>
          <w:sz w:val="24"/>
          <w:szCs w:val="24"/>
        </w:rPr>
      </w:pPr>
      <w:r w:rsidRPr="00330AA8">
        <w:rPr>
          <w:rFonts w:ascii="Arial" w:hAnsi="Arial" w:cs="Arial"/>
          <w:iCs/>
          <w:sz w:val="24"/>
          <w:szCs w:val="24"/>
        </w:rPr>
        <w:t>MCQ Assessment (40 questions) – 20%</w:t>
      </w:r>
    </w:p>
    <w:p w14:paraId="3753E6C1" w14:textId="4F28D12D" w:rsidR="0011295C" w:rsidRPr="00C63E31" w:rsidRDefault="00330AA8" w:rsidP="0011295C">
      <w:pPr>
        <w:numPr>
          <w:ilvl w:val="0"/>
          <w:numId w:val="12"/>
        </w:numPr>
        <w:spacing w:after="120" w:line="240" w:lineRule="auto"/>
        <w:ind w:left="1134" w:right="543"/>
        <w:rPr>
          <w:rFonts w:ascii="Arial" w:hAnsi="Arial" w:cs="Arial"/>
          <w:iCs/>
          <w:sz w:val="24"/>
          <w:szCs w:val="24"/>
        </w:rPr>
      </w:pPr>
      <w:r w:rsidRPr="00330AA8">
        <w:rPr>
          <w:rFonts w:ascii="Arial" w:hAnsi="Arial" w:cs="Arial"/>
          <w:iCs/>
          <w:sz w:val="24"/>
          <w:szCs w:val="24"/>
        </w:rPr>
        <w:t>Examination (2 hours)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6D73328" w:rsidR="008D4447" w:rsidRPr="001B433B" w:rsidRDefault="00330AA8" w:rsidP="001B433B">
      <w:pPr>
        <w:pStyle w:val="ListParagraph"/>
        <w:numPr>
          <w:ilvl w:val="0"/>
          <w:numId w:val="13"/>
        </w:numPr>
        <w:spacing w:after="120" w:line="240" w:lineRule="auto"/>
        <w:ind w:left="1134" w:right="543"/>
        <w:rPr>
          <w:rFonts w:ascii="Arial" w:hAnsi="Arial" w:cs="Arial"/>
          <w:iCs/>
          <w:sz w:val="24"/>
          <w:szCs w:val="24"/>
        </w:rPr>
      </w:pPr>
      <w:r w:rsidRPr="00330AA8">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063" w:type="dxa"/>
        <w:tblInd w:w="610" w:type="dxa"/>
        <w:tblLayout w:type="fixed"/>
        <w:tblLook w:val="04A0" w:firstRow="1" w:lastRow="0" w:firstColumn="1" w:lastColumn="0" w:noHBand="0" w:noVBand="1"/>
      </w:tblPr>
      <w:tblGrid>
        <w:gridCol w:w="2362"/>
        <w:gridCol w:w="567"/>
        <w:gridCol w:w="567"/>
        <w:gridCol w:w="567"/>
      </w:tblGrid>
      <w:tr w:rsidR="00330AA8" w:rsidRPr="009D52D0" w14:paraId="5413EC92" w14:textId="77777777" w:rsidTr="00330AA8">
        <w:trPr>
          <w:cantSplit/>
          <w:tblHeader/>
        </w:trPr>
        <w:tc>
          <w:tcPr>
            <w:tcW w:w="2362" w:type="dxa"/>
            <w:shd w:val="clear" w:color="auto" w:fill="D9D9D9" w:themeFill="background1" w:themeFillShade="D9"/>
          </w:tcPr>
          <w:p w14:paraId="140365DD" w14:textId="77777777" w:rsidR="00330AA8" w:rsidRPr="009D52D0" w:rsidRDefault="00330AA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30AA8" w:rsidRPr="009D52D0" w:rsidRDefault="00330AA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30AA8" w:rsidRPr="009D52D0" w:rsidRDefault="00330AA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3B577D4A" w14:textId="77777777" w:rsidR="00330AA8" w:rsidRPr="009D52D0" w:rsidRDefault="00330AA8" w:rsidP="004F0496">
            <w:pPr>
              <w:spacing w:after="120"/>
              <w:ind w:right="543"/>
              <w:rPr>
                <w:rFonts w:ascii="Arial" w:hAnsi="Arial" w:cs="Arial"/>
                <w:sz w:val="20"/>
                <w:szCs w:val="20"/>
              </w:rPr>
            </w:pPr>
            <w:r w:rsidRPr="009D52D0">
              <w:rPr>
                <w:rFonts w:ascii="Arial" w:hAnsi="Arial" w:cs="Arial"/>
                <w:sz w:val="20"/>
                <w:szCs w:val="20"/>
              </w:rPr>
              <w:t>9.1</w:t>
            </w:r>
          </w:p>
        </w:tc>
      </w:tr>
      <w:tr w:rsidR="00330AA8" w:rsidRPr="009D52D0" w14:paraId="780DC4A5" w14:textId="77777777" w:rsidTr="00330AA8">
        <w:tc>
          <w:tcPr>
            <w:tcW w:w="2362" w:type="dxa"/>
          </w:tcPr>
          <w:p w14:paraId="16F79E00" w14:textId="472C811C" w:rsidR="00330AA8" w:rsidRPr="0011295C" w:rsidRDefault="00330AA8"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123D042E" w:rsidR="00330AA8" w:rsidRPr="009D52D0" w:rsidRDefault="00330A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9D6194D" w:rsidR="00330AA8" w:rsidRPr="009D52D0" w:rsidRDefault="00330A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595687A" w:rsidR="00330AA8" w:rsidRPr="009D52D0" w:rsidRDefault="00330AA8" w:rsidP="004F0496">
            <w:pPr>
              <w:spacing w:after="120"/>
              <w:ind w:right="543"/>
              <w:rPr>
                <w:rFonts w:ascii="Arial" w:hAnsi="Arial" w:cs="Arial"/>
                <w:b/>
                <w:sz w:val="20"/>
                <w:szCs w:val="20"/>
              </w:rPr>
            </w:pPr>
            <w:r>
              <w:rPr>
                <w:rFonts w:ascii="Arial" w:hAnsi="Arial" w:cs="Arial"/>
                <w:b/>
                <w:sz w:val="20"/>
                <w:szCs w:val="20"/>
              </w:rPr>
              <w:t>x</w:t>
            </w:r>
          </w:p>
        </w:tc>
      </w:tr>
      <w:tr w:rsidR="00330AA8" w:rsidRPr="009D52D0" w14:paraId="5C50A519" w14:textId="77777777" w:rsidTr="00330AA8">
        <w:tc>
          <w:tcPr>
            <w:tcW w:w="2362" w:type="dxa"/>
          </w:tcPr>
          <w:p w14:paraId="433DE3A7" w14:textId="7A2F82D3" w:rsidR="00330AA8" w:rsidRPr="0011295C" w:rsidRDefault="00330AA8"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3FD5F16D" w:rsidR="00330AA8" w:rsidRPr="009D52D0" w:rsidRDefault="00330A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D9BCC06" w:rsidR="00330AA8" w:rsidRPr="009D52D0" w:rsidRDefault="00330A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0D5496B3" w:rsidR="00330AA8" w:rsidRPr="009D52D0" w:rsidRDefault="00330AA8" w:rsidP="004F0496">
            <w:pPr>
              <w:spacing w:after="120"/>
              <w:ind w:right="543"/>
              <w:rPr>
                <w:rFonts w:ascii="Arial" w:hAnsi="Arial" w:cs="Arial"/>
                <w:b/>
                <w:sz w:val="20"/>
                <w:szCs w:val="20"/>
              </w:rPr>
            </w:pPr>
          </w:p>
        </w:tc>
      </w:tr>
      <w:tr w:rsidR="00330AA8" w:rsidRPr="009D52D0" w14:paraId="42BC386D" w14:textId="77777777" w:rsidTr="00330AA8">
        <w:tc>
          <w:tcPr>
            <w:tcW w:w="2362" w:type="dxa"/>
          </w:tcPr>
          <w:p w14:paraId="7D5F54E5" w14:textId="7C9E7896" w:rsidR="00330AA8" w:rsidRPr="0011295C" w:rsidRDefault="00330AA8" w:rsidP="004F0496">
            <w:pPr>
              <w:spacing w:after="120"/>
              <w:ind w:right="543"/>
              <w:rPr>
                <w:rFonts w:ascii="Arial" w:hAnsi="Arial" w:cs="Arial"/>
                <w:sz w:val="20"/>
                <w:szCs w:val="20"/>
              </w:rPr>
            </w:pPr>
            <w:r>
              <w:rPr>
                <w:rFonts w:ascii="Arial" w:hAnsi="Arial" w:cs="Arial"/>
                <w:sz w:val="20"/>
                <w:szCs w:val="20"/>
              </w:rPr>
              <w:t>Laboratory</w:t>
            </w:r>
          </w:p>
        </w:tc>
        <w:tc>
          <w:tcPr>
            <w:tcW w:w="567" w:type="dxa"/>
          </w:tcPr>
          <w:p w14:paraId="4D48C98E" w14:textId="2CEECB76" w:rsidR="00330AA8" w:rsidRPr="009D52D0" w:rsidRDefault="00330A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C6929DE" w14:textId="60003A11" w:rsidR="00330AA8" w:rsidRPr="009D52D0" w:rsidRDefault="00330A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9782F51" w14:textId="03C093F8" w:rsidR="00330AA8" w:rsidRPr="009D52D0" w:rsidRDefault="00330AA8" w:rsidP="004F0496">
            <w:pPr>
              <w:spacing w:after="120"/>
              <w:ind w:right="543"/>
              <w:rPr>
                <w:rFonts w:ascii="Arial" w:hAnsi="Arial" w:cs="Arial"/>
                <w:b/>
                <w:sz w:val="20"/>
                <w:szCs w:val="20"/>
              </w:rPr>
            </w:pPr>
            <w:r>
              <w:rPr>
                <w:rFonts w:ascii="Arial" w:hAnsi="Arial" w:cs="Arial"/>
                <w:b/>
                <w:sz w:val="20"/>
                <w:szCs w:val="20"/>
              </w:rPr>
              <w:t>x</w:t>
            </w:r>
          </w:p>
        </w:tc>
      </w:tr>
      <w:tr w:rsidR="00330AA8" w:rsidRPr="009D52D0" w14:paraId="460BDA99" w14:textId="77777777" w:rsidTr="00330AA8">
        <w:tc>
          <w:tcPr>
            <w:tcW w:w="2362" w:type="dxa"/>
          </w:tcPr>
          <w:p w14:paraId="1CDAA785" w14:textId="3FC20B6C" w:rsidR="00330AA8" w:rsidRPr="0011295C" w:rsidRDefault="00330AA8" w:rsidP="004F0496">
            <w:pPr>
              <w:spacing w:after="120"/>
              <w:ind w:right="543"/>
              <w:rPr>
                <w:rFonts w:ascii="Arial" w:hAnsi="Arial" w:cs="Arial"/>
                <w:sz w:val="20"/>
                <w:szCs w:val="20"/>
              </w:rPr>
            </w:pPr>
            <w:r>
              <w:rPr>
                <w:rFonts w:ascii="Arial" w:hAnsi="Arial" w:cs="Arial"/>
                <w:sz w:val="20"/>
                <w:szCs w:val="20"/>
              </w:rPr>
              <w:t>Feedback</w:t>
            </w:r>
          </w:p>
        </w:tc>
        <w:tc>
          <w:tcPr>
            <w:tcW w:w="567" w:type="dxa"/>
          </w:tcPr>
          <w:p w14:paraId="0B596153" w14:textId="0DF932E4" w:rsidR="00330AA8" w:rsidRPr="009D52D0" w:rsidRDefault="00330A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C22053C" w:rsidR="00330AA8" w:rsidRPr="009D52D0" w:rsidRDefault="00330AA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302F8F50" w:rsidR="00330AA8" w:rsidRPr="009D52D0" w:rsidRDefault="00330AA8"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4106" w:type="dxa"/>
        <w:tblLayout w:type="fixed"/>
        <w:tblLook w:val="04A0" w:firstRow="1" w:lastRow="0" w:firstColumn="1" w:lastColumn="0" w:noHBand="0" w:noVBand="1"/>
      </w:tblPr>
      <w:tblGrid>
        <w:gridCol w:w="2405"/>
        <w:gridCol w:w="567"/>
        <w:gridCol w:w="567"/>
        <w:gridCol w:w="567"/>
      </w:tblGrid>
      <w:tr w:rsidR="00330AA8" w:rsidRPr="009D52D0" w14:paraId="7367825C" w14:textId="77777777" w:rsidTr="00330AA8">
        <w:trPr>
          <w:tblHeader/>
        </w:trPr>
        <w:tc>
          <w:tcPr>
            <w:tcW w:w="2405" w:type="dxa"/>
            <w:shd w:val="clear" w:color="auto" w:fill="D9D9D9" w:themeFill="background1" w:themeFillShade="D9"/>
          </w:tcPr>
          <w:p w14:paraId="4E99BFB5" w14:textId="77777777" w:rsidR="00330AA8" w:rsidRPr="009D52D0" w:rsidRDefault="00330AA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330AA8" w:rsidRPr="009D52D0" w:rsidRDefault="00330AA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330AA8" w:rsidRPr="009D52D0" w:rsidRDefault="00330AA8"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D56B3A5" w14:textId="77777777" w:rsidR="00330AA8" w:rsidRPr="009D52D0" w:rsidRDefault="00330AA8" w:rsidP="00636058">
            <w:pPr>
              <w:spacing w:after="120"/>
              <w:ind w:right="543"/>
              <w:rPr>
                <w:rFonts w:ascii="Arial" w:hAnsi="Arial" w:cs="Arial"/>
                <w:sz w:val="20"/>
                <w:szCs w:val="20"/>
              </w:rPr>
            </w:pPr>
            <w:r w:rsidRPr="009D52D0">
              <w:rPr>
                <w:rFonts w:ascii="Arial" w:hAnsi="Arial" w:cs="Arial"/>
                <w:sz w:val="20"/>
                <w:szCs w:val="20"/>
              </w:rPr>
              <w:t>9.1</w:t>
            </w:r>
          </w:p>
        </w:tc>
      </w:tr>
      <w:tr w:rsidR="00330AA8" w:rsidRPr="009D52D0" w14:paraId="6D8FD37D" w14:textId="77777777" w:rsidTr="00330AA8">
        <w:trPr>
          <w:tblHeader/>
        </w:trPr>
        <w:tc>
          <w:tcPr>
            <w:tcW w:w="2405" w:type="dxa"/>
          </w:tcPr>
          <w:p w14:paraId="6500FA2E" w14:textId="3899FA22" w:rsidR="00330AA8" w:rsidRPr="0011295C" w:rsidRDefault="00330AA8" w:rsidP="0011295C">
            <w:pPr>
              <w:spacing w:after="120"/>
              <w:rPr>
                <w:rFonts w:ascii="Arial" w:hAnsi="Arial" w:cs="Arial"/>
                <w:sz w:val="20"/>
                <w:szCs w:val="20"/>
              </w:rPr>
            </w:pPr>
            <w:r w:rsidRPr="00330AA8">
              <w:rPr>
                <w:rFonts w:ascii="Arial" w:hAnsi="Arial" w:cs="Arial"/>
                <w:iCs/>
                <w:sz w:val="20"/>
                <w:szCs w:val="20"/>
              </w:rPr>
              <w:t>Smart Worksheet</w:t>
            </w:r>
          </w:p>
        </w:tc>
        <w:tc>
          <w:tcPr>
            <w:tcW w:w="567" w:type="dxa"/>
            <w:vAlign w:val="center"/>
          </w:tcPr>
          <w:p w14:paraId="718AB32A" w14:textId="055981DF" w:rsidR="00330AA8" w:rsidRPr="009D52D0" w:rsidRDefault="00330AA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55D7FCFC" w:rsidR="00330AA8" w:rsidRPr="009D52D0" w:rsidRDefault="00330AA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5A11397F" w:rsidR="00330AA8" w:rsidRPr="009D52D0" w:rsidRDefault="00330AA8" w:rsidP="0011295C">
            <w:pPr>
              <w:spacing w:after="120"/>
              <w:ind w:right="543"/>
              <w:jc w:val="center"/>
              <w:rPr>
                <w:rFonts w:ascii="Arial" w:hAnsi="Arial" w:cs="Arial"/>
                <w:b/>
                <w:sz w:val="20"/>
                <w:szCs w:val="20"/>
              </w:rPr>
            </w:pPr>
            <w:r>
              <w:rPr>
                <w:rFonts w:ascii="Arial" w:hAnsi="Arial" w:cs="Arial"/>
                <w:b/>
                <w:sz w:val="20"/>
                <w:szCs w:val="20"/>
              </w:rPr>
              <w:t>x</w:t>
            </w:r>
          </w:p>
        </w:tc>
      </w:tr>
      <w:tr w:rsidR="00330AA8" w:rsidRPr="009D52D0" w14:paraId="3E872A1E" w14:textId="77777777" w:rsidTr="00330AA8">
        <w:trPr>
          <w:tblHeader/>
        </w:trPr>
        <w:tc>
          <w:tcPr>
            <w:tcW w:w="2405" w:type="dxa"/>
          </w:tcPr>
          <w:p w14:paraId="4CEA8453" w14:textId="1BB60F13" w:rsidR="00330AA8" w:rsidRPr="0011295C" w:rsidRDefault="00330AA8" w:rsidP="00CD4E77">
            <w:pPr>
              <w:spacing w:after="120"/>
              <w:ind w:right="27"/>
              <w:rPr>
                <w:rFonts w:ascii="Arial" w:hAnsi="Arial" w:cs="Arial"/>
                <w:sz w:val="20"/>
                <w:szCs w:val="20"/>
              </w:rPr>
            </w:pPr>
            <w:r w:rsidRPr="00330AA8">
              <w:rPr>
                <w:rFonts w:ascii="Arial" w:hAnsi="Arial" w:cs="Arial"/>
                <w:iCs/>
                <w:sz w:val="20"/>
                <w:szCs w:val="20"/>
              </w:rPr>
              <w:t>MCQ Assessment</w:t>
            </w:r>
          </w:p>
        </w:tc>
        <w:tc>
          <w:tcPr>
            <w:tcW w:w="567" w:type="dxa"/>
            <w:vAlign w:val="center"/>
          </w:tcPr>
          <w:p w14:paraId="5BE33B98" w14:textId="61D790D4" w:rsidR="00330AA8" w:rsidRPr="009D52D0" w:rsidRDefault="00330AA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25DC1119" w:rsidR="00330AA8" w:rsidRPr="009D52D0" w:rsidRDefault="00330AA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6BD02A8A" w:rsidR="00330AA8" w:rsidRPr="009D52D0" w:rsidRDefault="00330AA8" w:rsidP="0011295C">
            <w:pPr>
              <w:spacing w:after="120"/>
              <w:ind w:right="543"/>
              <w:jc w:val="center"/>
              <w:rPr>
                <w:rFonts w:ascii="Arial" w:hAnsi="Arial" w:cs="Arial"/>
                <w:b/>
                <w:sz w:val="20"/>
                <w:szCs w:val="20"/>
              </w:rPr>
            </w:pPr>
            <w:r>
              <w:rPr>
                <w:rFonts w:ascii="Arial" w:hAnsi="Arial" w:cs="Arial"/>
                <w:b/>
                <w:sz w:val="20"/>
                <w:szCs w:val="20"/>
              </w:rPr>
              <w:t>x</w:t>
            </w:r>
          </w:p>
        </w:tc>
      </w:tr>
      <w:tr w:rsidR="00330AA8" w:rsidRPr="009D52D0" w14:paraId="24A3F2DE" w14:textId="77777777" w:rsidTr="00330AA8">
        <w:trPr>
          <w:tblHeader/>
        </w:trPr>
        <w:tc>
          <w:tcPr>
            <w:tcW w:w="2405" w:type="dxa"/>
          </w:tcPr>
          <w:p w14:paraId="62679557" w14:textId="4710EB85" w:rsidR="00330AA8" w:rsidRPr="0011295C" w:rsidRDefault="00330AA8" w:rsidP="00CD4E77">
            <w:pPr>
              <w:spacing w:after="120"/>
              <w:ind w:right="27"/>
              <w:rPr>
                <w:rFonts w:ascii="Arial" w:hAnsi="Arial" w:cs="Arial"/>
                <w:sz w:val="20"/>
                <w:szCs w:val="20"/>
              </w:rPr>
            </w:pPr>
            <w:r w:rsidRPr="00330AA8">
              <w:rPr>
                <w:rFonts w:ascii="Arial" w:hAnsi="Arial" w:cs="Arial"/>
                <w:iCs/>
                <w:sz w:val="20"/>
                <w:szCs w:val="20"/>
              </w:rPr>
              <w:t>Examination</w:t>
            </w:r>
          </w:p>
        </w:tc>
        <w:tc>
          <w:tcPr>
            <w:tcW w:w="567" w:type="dxa"/>
            <w:vAlign w:val="center"/>
          </w:tcPr>
          <w:p w14:paraId="3AD91FA5" w14:textId="0688BE22" w:rsidR="00330AA8" w:rsidRPr="009D52D0" w:rsidRDefault="00330AA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46F2CDDB" w:rsidR="00330AA8" w:rsidRPr="009D52D0" w:rsidRDefault="00330AA8"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2BFCE420" w:rsidR="00330AA8" w:rsidRPr="009D52D0" w:rsidRDefault="00330AA8"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D1187D4" w:rsidR="00ED22D3" w:rsidRPr="00ED22D3" w:rsidRDefault="00330AA8" w:rsidP="006D6409">
            <w:pPr>
              <w:spacing w:after="120"/>
              <w:rPr>
                <w:rFonts w:ascii="Arial" w:hAnsi="Arial" w:cs="Arial"/>
                <w:sz w:val="20"/>
                <w:szCs w:val="20"/>
              </w:rPr>
            </w:pPr>
            <w:r>
              <w:rPr>
                <w:rFonts w:ascii="Arial" w:hAnsi="Arial" w:cs="Arial"/>
                <w:sz w:val="20"/>
                <w:szCs w:val="20"/>
              </w:rPr>
              <w:t>20 Jan 2020</w:t>
            </w:r>
          </w:p>
        </w:tc>
        <w:tc>
          <w:tcPr>
            <w:tcW w:w="2271" w:type="dxa"/>
          </w:tcPr>
          <w:p w14:paraId="3DB8B056" w14:textId="722DA4D5" w:rsidR="00ED22D3" w:rsidRPr="00ED22D3" w:rsidRDefault="00330AA8"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52BECC03" w:rsidR="00ED22D3" w:rsidRPr="00ED22D3" w:rsidRDefault="00330AA8" w:rsidP="00ED22D3">
            <w:pPr>
              <w:spacing w:after="120"/>
              <w:ind w:right="126"/>
              <w:rPr>
                <w:rFonts w:ascii="Arial" w:hAnsi="Arial" w:cs="Arial"/>
                <w:sz w:val="20"/>
                <w:szCs w:val="20"/>
              </w:rPr>
            </w:pPr>
            <w:r>
              <w:rPr>
                <w:rFonts w:ascii="Arial" w:hAnsi="Arial" w:cs="Arial"/>
                <w:sz w:val="20"/>
                <w:szCs w:val="20"/>
              </w:rPr>
              <w:t>Sep 2020</w:t>
            </w:r>
          </w:p>
        </w:tc>
        <w:tc>
          <w:tcPr>
            <w:tcW w:w="2246" w:type="dxa"/>
          </w:tcPr>
          <w:p w14:paraId="64AEF8B4" w14:textId="6FBBB584" w:rsidR="00ED22D3" w:rsidRPr="00ED22D3" w:rsidRDefault="00330AA8" w:rsidP="00ED22D3">
            <w:pPr>
              <w:spacing w:after="120"/>
              <w:ind w:right="543"/>
              <w:rPr>
                <w:rFonts w:ascii="Arial" w:hAnsi="Arial" w:cs="Arial"/>
                <w:sz w:val="20"/>
                <w:szCs w:val="20"/>
              </w:rPr>
            </w:pPr>
            <w:r>
              <w:rPr>
                <w:rFonts w:ascii="Arial" w:hAnsi="Arial" w:cs="Arial"/>
                <w:sz w:val="20"/>
                <w:szCs w:val="20"/>
              </w:rPr>
              <w:t>4, 11-13</w:t>
            </w:r>
          </w:p>
        </w:tc>
        <w:tc>
          <w:tcPr>
            <w:tcW w:w="2676" w:type="dxa"/>
          </w:tcPr>
          <w:p w14:paraId="2788108C" w14:textId="29F34037" w:rsidR="00ED22D3" w:rsidRPr="00ED22D3" w:rsidRDefault="00330AA8"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5A930D79" w:rsidR="00ED22D3" w:rsidRPr="009D52D0" w:rsidRDefault="00BB7EA6" w:rsidP="006D6409">
            <w:pPr>
              <w:spacing w:after="120"/>
              <w:rPr>
                <w:rFonts w:ascii="Arial" w:hAnsi="Arial" w:cs="Arial"/>
                <w:sz w:val="20"/>
                <w:szCs w:val="20"/>
              </w:rPr>
            </w:pPr>
            <w:r>
              <w:rPr>
                <w:rFonts w:ascii="Arial" w:hAnsi="Arial" w:cs="Arial"/>
                <w:sz w:val="20"/>
                <w:szCs w:val="20"/>
              </w:rPr>
              <w:t>09 Aug 2022</w:t>
            </w:r>
          </w:p>
        </w:tc>
        <w:tc>
          <w:tcPr>
            <w:tcW w:w="2271" w:type="dxa"/>
          </w:tcPr>
          <w:p w14:paraId="5BAFF0BB" w14:textId="0916A4C7" w:rsidR="00ED22D3" w:rsidRPr="009D52D0" w:rsidRDefault="00BB7EA6"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5FF9133B" w:rsidR="00ED22D3" w:rsidRPr="009D52D0" w:rsidRDefault="00BB7EA6" w:rsidP="00ED22D3">
            <w:pPr>
              <w:spacing w:after="120"/>
              <w:ind w:right="543"/>
              <w:rPr>
                <w:rFonts w:ascii="Arial" w:hAnsi="Arial" w:cs="Arial"/>
                <w:sz w:val="20"/>
                <w:szCs w:val="20"/>
              </w:rPr>
            </w:pPr>
            <w:r>
              <w:rPr>
                <w:rFonts w:ascii="Arial" w:hAnsi="Arial" w:cs="Arial"/>
                <w:sz w:val="20"/>
                <w:szCs w:val="20"/>
              </w:rPr>
              <w:t>Sep 2023</w:t>
            </w:r>
          </w:p>
        </w:tc>
        <w:tc>
          <w:tcPr>
            <w:tcW w:w="2246" w:type="dxa"/>
          </w:tcPr>
          <w:p w14:paraId="7AF83608" w14:textId="7163B7E4" w:rsidR="00ED22D3" w:rsidRPr="009D52D0" w:rsidRDefault="00BB7EA6" w:rsidP="00ED22D3">
            <w:pPr>
              <w:spacing w:after="120"/>
              <w:ind w:right="543"/>
              <w:rPr>
                <w:rFonts w:ascii="Arial" w:hAnsi="Arial" w:cs="Arial"/>
                <w:sz w:val="20"/>
                <w:szCs w:val="20"/>
              </w:rPr>
            </w:pPr>
            <w:r>
              <w:rPr>
                <w:rFonts w:ascii="Arial" w:hAnsi="Arial" w:cs="Arial"/>
                <w:sz w:val="20"/>
                <w:szCs w:val="20"/>
              </w:rPr>
              <w:t>1</w:t>
            </w:r>
          </w:p>
        </w:tc>
        <w:tc>
          <w:tcPr>
            <w:tcW w:w="2676" w:type="dxa"/>
          </w:tcPr>
          <w:p w14:paraId="1F3DBDEE" w14:textId="26BF57B2" w:rsidR="00ED22D3" w:rsidRPr="009D52D0" w:rsidRDefault="00BB7EA6"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60873F75" w:rsidR="00ED22D3" w:rsidRPr="009D52D0" w:rsidRDefault="00330AA8" w:rsidP="00973893">
            <w:pPr>
              <w:spacing w:after="120"/>
              <w:ind w:right="543"/>
              <w:rPr>
                <w:rFonts w:ascii="Arial" w:hAnsi="Arial" w:cs="Arial"/>
                <w:sz w:val="20"/>
                <w:szCs w:val="20"/>
              </w:rPr>
            </w:pPr>
            <w:r w:rsidRPr="00330AA8">
              <w:rPr>
                <w:rFonts w:ascii="Arial" w:hAnsi="Arial" w:cs="Arial"/>
                <w:sz w:val="20"/>
                <w:szCs w:val="20"/>
              </w:rPr>
              <w:t>Revised FSO Feb 2020</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486873">
    <w:abstractNumId w:val="3"/>
  </w:num>
  <w:num w:numId="2" w16cid:durableId="1808088708">
    <w:abstractNumId w:val="0"/>
  </w:num>
  <w:num w:numId="3" w16cid:durableId="199439987">
    <w:abstractNumId w:val="5"/>
  </w:num>
  <w:num w:numId="4" w16cid:durableId="1501577991">
    <w:abstractNumId w:val="2"/>
  </w:num>
  <w:num w:numId="5" w16cid:durableId="1319110831">
    <w:abstractNumId w:val="11"/>
  </w:num>
  <w:num w:numId="6" w16cid:durableId="754786704">
    <w:abstractNumId w:val="9"/>
  </w:num>
  <w:num w:numId="7" w16cid:durableId="2040886092">
    <w:abstractNumId w:val="12"/>
  </w:num>
  <w:num w:numId="8" w16cid:durableId="2089186629">
    <w:abstractNumId w:val="10"/>
  </w:num>
  <w:num w:numId="9" w16cid:durableId="312755537">
    <w:abstractNumId w:val="6"/>
  </w:num>
  <w:num w:numId="10" w16cid:durableId="772700206">
    <w:abstractNumId w:val="8"/>
  </w:num>
  <w:num w:numId="11" w16cid:durableId="794641904">
    <w:abstractNumId w:val="1"/>
  </w:num>
  <w:num w:numId="12" w16cid:durableId="1796215895">
    <w:abstractNumId w:val="7"/>
  </w:num>
  <w:num w:numId="13" w16cid:durableId="1684741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2F5AF4"/>
    <w:rsid w:val="00302082"/>
    <w:rsid w:val="00306620"/>
    <w:rsid w:val="003262B9"/>
    <w:rsid w:val="00330AA8"/>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B7EA6"/>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2F5AF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9CF57087-B40E-402A-AD94-02A9BF414E35}"/>
</file>

<file path=customXml/itemProps3.xml><?xml version="1.0" encoding="utf-8"?>
<ds:datastoreItem xmlns:ds="http://schemas.openxmlformats.org/officeDocument/2006/customXml" ds:itemID="{45008FE5-1AFE-450F-BDEE-3FBB34787997}"/>
</file>

<file path=customXml/itemProps4.xml><?xml version="1.0" encoding="utf-8"?>
<ds:datastoreItem xmlns:ds="http://schemas.openxmlformats.org/officeDocument/2006/customXml" ds:itemID="{E457DD8D-C708-472D-9925-82ED15A37880}"/>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Law</cp:lastModifiedBy>
  <cp:revision>2</cp:revision>
  <cp:lastPrinted>2019-02-26T09:40:00Z</cp:lastPrinted>
  <dcterms:created xsi:type="dcterms:W3CDTF">2022-10-06T09:38:00Z</dcterms:created>
  <dcterms:modified xsi:type="dcterms:W3CDTF">2022-10-06T09:38:00Z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