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3337" w14:textId="12A40E81" w:rsidR="009A2D37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Title of the module</w:t>
      </w:r>
    </w:p>
    <w:p w14:paraId="49F4B7C5" w14:textId="37AB92DE" w:rsidR="0083074C" w:rsidRPr="00892220" w:rsidRDefault="00B15B65" w:rsidP="009A29DC">
      <w:pPr>
        <w:spacing w:after="240" w:line="240" w:lineRule="auto"/>
        <w:ind w:left="567" w:right="261"/>
        <w:jc w:val="both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>ARCH</w:t>
      </w:r>
      <w:r w:rsidR="00F12D08" w:rsidRPr="00892220">
        <w:rPr>
          <w:rFonts w:ascii="Arial" w:hAnsi="Arial" w:cs="Arial"/>
          <w:sz w:val="24"/>
          <w:szCs w:val="24"/>
        </w:rPr>
        <w:t>853</w:t>
      </w:r>
      <w:r w:rsidR="00B67F3C">
        <w:rPr>
          <w:rFonts w:ascii="Arial" w:hAnsi="Arial" w:cs="Arial"/>
          <w:sz w:val="24"/>
          <w:szCs w:val="24"/>
        </w:rPr>
        <w:t>0</w:t>
      </w:r>
      <w:r w:rsidRPr="00892220">
        <w:rPr>
          <w:rFonts w:ascii="Arial" w:hAnsi="Arial" w:cs="Arial"/>
          <w:sz w:val="24"/>
          <w:szCs w:val="24"/>
        </w:rPr>
        <w:t xml:space="preserve"> (AR</w:t>
      </w:r>
      <w:r w:rsidR="00F12D08" w:rsidRPr="00892220">
        <w:rPr>
          <w:rFonts w:ascii="Arial" w:hAnsi="Arial" w:cs="Arial"/>
          <w:sz w:val="24"/>
          <w:szCs w:val="24"/>
        </w:rPr>
        <w:t>853</w:t>
      </w:r>
      <w:r w:rsidRPr="00892220">
        <w:rPr>
          <w:rFonts w:ascii="Arial" w:hAnsi="Arial" w:cs="Arial"/>
          <w:sz w:val="24"/>
          <w:szCs w:val="24"/>
        </w:rPr>
        <w:t xml:space="preserve">) – </w:t>
      </w:r>
      <w:r w:rsidR="00BA0618" w:rsidRPr="00892220">
        <w:rPr>
          <w:rFonts w:ascii="Arial" w:hAnsi="Arial" w:cs="Arial"/>
          <w:sz w:val="24"/>
          <w:szCs w:val="24"/>
        </w:rPr>
        <w:t xml:space="preserve">Principles and Methods of Bio Digital </w:t>
      </w:r>
      <w:r w:rsidR="00CE767C" w:rsidRPr="00892220">
        <w:rPr>
          <w:rFonts w:ascii="Arial" w:hAnsi="Arial" w:cs="Arial"/>
          <w:sz w:val="24"/>
          <w:szCs w:val="24"/>
        </w:rPr>
        <w:t>Architecture</w:t>
      </w:r>
    </w:p>
    <w:p w14:paraId="0A6C075A" w14:textId="53DB1280" w:rsidR="009A2D37" w:rsidRPr="00892220" w:rsidRDefault="00AB4D2B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Division</w:t>
      </w:r>
      <w:r w:rsidR="009A2D37" w:rsidRPr="00892220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6D62B938" w14:textId="7B124A64" w:rsidR="009A2D37" w:rsidRPr="00892220" w:rsidRDefault="003C5F0A" w:rsidP="009A29DC">
      <w:pPr>
        <w:spacing w:after="240" w:line="240" w:lineRule="auto"/>
        <w:ind w:left="567" w:right="261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Arts and Humanities</w:t>
      </w:r>
    </w:p>
    <w:p w14:paraId="6B363D43" w14:textId="77777777" w:rsidR="009A2D37" w:rsidRPr="00892220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892220">
        <w:rPr>
          <w:rFonts w:ascii="Arial" w:hAnsi="Arial" w:cs="Arial"/>
          <w:b/>
          <w:sz w:val="24"/>
          <w:szCs w:val="24"/>
        </w:rPr>
        <w:t>Level</w:t>
      </w:r>
      <w:r w:rsidR="00441E76" w:rsidRPr="00892220">
        <w:rPr>
          <w:rFonts w:ascii="Arial" w:hAnsi="Arial" w:cs="Arial"/>
          <w:b/>
          <w:sz w:val="24"/>
          <w:szCs w:val="24"/>
        </w:rPr>
        <w:t xml:space="preserve"> 4</w:t>
      </w:r>
      <w:r w:rsidR="001D0C7D" w:rsidRPr="0089222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892220">
        <w:rPr>
          <w:rFonts w:ascii="Arial" w:hAnsi="Arial" w:cs="Arial"/>
          <w:b/>
          <w:sz w:val="24"/>
          <w:szCs w:val="24"/>
        </w:rPr>
        <w:t>Level 5</w:t>
      </w:r>
      <w:r w:rsidR="001D0C7D" w:rsidRPr="0089222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892220">
        <w:rPr>
          <w:rFonts w:ascii="Arial" w:hAnsi="Arial" w:cs="Arial"/>
          <w:b/>
          <w:sz w:val="24"/>
          <w:szCs w:val="24"/>
        </w:rPr>
        <w:t>Level 6</w:t>
      </w:r>
      <w:r w:rsidR="001D0C7D" w:rsidRPr="00892220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892220">
        <w:rPr>
          <w:rFonts w:ascii="Arial" w:hAnsi="Arial" w:cs="Arial"/>
          <w:b/>
          <w:sz w:val="24"/>
          <w:szCs w:val="24"/>
        </w:rPr>
        <w:t>L</w:t>
      </w:r>
      <w:r w:rsidR="00441E76" w:rsidRPr="00892220">
        <w:rPr>
          <w:rFonts w:ascii="Arial" w:hAnsi="Arial" w:cs="Arial"/>
          <w:b/>
          <w:sz w:val="24"/>
          <w:szCs w:val="24"/>
        </w:rPr>
        <w:t>evel 7</w:t>
      </w:r>
      <w:r w:rsidR="009A2D37" w:rsidRPr="00892220">
        <w:rPr>
          <w:rFonts w:ascii="Arial" w:hAnsi="Arial" w:cs="Arial"/>
          <w:b/>
          <w:sz w:val="24"/>
          <w:szCs w:val="24"/>
        </w:rPr>
        <w:t>)</w:t>
      </w:r>
    </w:p>
    <w:p w14:paraId="1AD91E44" w14:textId="77777777" w:rsidR="009A2D37" w:rsidRPr="00892220" w:rsidRDefault="00B15B65" w:rsidP="009A29DC">
      <w:pPr>
        <w:spacing w:after="240" w:line="240" w:lineRule="auto"/>
        <w:ind w:left="567" w:right="261"/>
        <w:jc w:val="both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Level </w:t>
      </w:r>
      <w:proofErr w:type="gramStart"/>
      <w:r w:rsidRPr="00892220">
        <w:rPr>
          <w:rFonts w:ascii="Arial" w:hAnsi="Arial" w:cs="Arial"/>
          <w:sz w:val="24"/>
          <w:szCs w:val="24"/>
        </w:rPr>
        <w:t>7</w:t>
      </w:r>
      <w:proofErr w:type="gramEnd"/>
    </w:p>
    <w:p w14:paraId="1B060AEF" w14:textId="77777777" w:rsidR="009A2D37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51DE459F" w14:textId="77777777" w:rsidR="009A2D37" w:rsidRPr="00892220" w:rsidRDefault="00B15B65" w:rsidP="009A29DC">
      <w:pPr>
        <w:pStyle w:val="NormalWeb"/>
        <w:spacing w:before="0" w:beforeAutospacing="0" w:after="240" w:afterAutospacing="0"/>
        <w:ind w:left="567" w:right="261"/>
        <w:rPr>
          <w:rFonts w:ascii="Arial" w:hAnsi="Arial" w:cs="Arial"/>
        </w:rPr>
      </w:pPr>
      <w:r w:rsidRPr="00892220">
        <w:rPr>
          <w:rFonts w:ascii="Arial" w:hAnsi="Arial" w:cs="Arial"/>
        </w:rPr>
        <w:t>30</w:t>
      </w:r>
      <w:r w:rsidR="009A2D37" w:rsidRPr="00892220">
        <w:rPr>
          <w:rFonts w:ascii="Arial" w:hAnsi="Arial" w:cs="Arial"/>
        </w:rPr>
        <w:t xml:space="preserve"> credits (</w:t>
      </w:r>
      <w:r w:rsidRPr="00892220">
        <w:rPr>
          <w:rFonts w:ascii="Arial" w:hAnsi="Arial" w:cs="Arial"/>
        </w:rPr>
        <w:t>1</w:t>
      </w:r>
      <w:r w:rsidR="009A2D37" w:rsidRPr="00892220">
        <w:rPr>
          <w:rFonts w:ascii="Arial" w:hAnsi="Arial" w:cs="Arial"/>
        </w:rPr>
        <w:t>5 ECTS)</w:t>
      </w:r>
    </w:p>
    <w:p w14:paraId="42F35EA1" w14:textId="77777777" w:rsidR="009A2D37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0D8217DD" w14:textId="77777777" w:rsidR="009A2D37" w:rsidRPr="00892220" w:rsidRDefault="00B15B65" w:rsidP="009A29DC">
      <w:pPr>
        <w:spacing w:after="240" w:line="240" w:lineRule="auto"/>
        <w:ind w:left="567" w:right="261"/>
        <w:jc w:val="both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Autumn</w:t>
      </w:r>
    </w:p>
    <w:p w14:paraId="1875352F" w14:textId="77777777" w:rsidR="009A2D37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63861654" w14:textId="77777777" w:rsidR="009A2D37" w:rsidRPr="00892220" w:rsidRDefault="00B15B65" w:rsidP="009A29DC">
      <w:pPr>
        <w:spacing w:after="240" w:line="240" w:lineRule="auto"/>
        <w:ind w:left="567" w:right="261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None</w:t>
      </w:r>
    </w:p>
    <w:p w14:paraId="46860A58" w14:textId="42AAE566" w:rsidR="009A2D37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 xml:space="preserve">The </w:t>
      </w:r>
      <w:r w:rsidR="00AB4D2B" w:rsidRPr="00892220">
        <w:rPr>
          <w:rFonts w:ascii="Arial" w:hAnsi="Arial" w:cs="Arial"/>
          <w:b/>
          <w:sz w:val="24"/>
          <w:szCs w:val="24"/>
        </w:rPr>
        <w:t xml:space="preserve">course(s) </w:t>
      </w:r>
      <w:r w:rsidRPr="00892220">
        <w:rPr>
          <w:rFonts w:ascii="Arial" w:hAnsi="Arial" w:cs="Arial"/>
          <w:b/>
          <w:sz w:val="24"/>
          <w:szCs w:val="24"/>
        </w:rPr>
        <w:t>of study to which the module contributes</w:t>
      </w:r>
    </w:p>
    <w:p w14:paraId="1F479EFF" w14:textId="4656091F" w:rsidR="00B9109B" w:rsidRPr="00892220" w:rsidRDefault="00B15B65" w:rsidP="009A29DC">
      <w:pPr>
        <w:spacing w:after="240" w:line="240" w:lineRule="auto"/>
        <w:ind w:left="567" w:right="261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 xml:space="preserve">MSc </w:t>
      </w:r>
      <w:r w:rsidR="00BA0618" w:rsidRPr="00892220">
        <w:rPr>
          <w:rFonts w:ascii="Arial" w:hAnsi="Arial" w:cs="Arial"/>
          <w:iCs/>
          <w:sz w:val="24"/>
          <w:szCs w:val="24"/>
        </w:rPr>
        <w:t>Bio Digital Architecture</w:t>
      </w:r>
    </w:p>
    <w:p w14:paraId="605A8A19" w14:textId="3A369366" w:rsidR="009A2D37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892220">
        <w:rPr>
          <w:rFonts w:ascii="Arial" w:hAnsi="Arial" w:cs="Arial"/>
          <w:b/>
          <w:sz w:val="24"/>
          <w:szCs w:val="24"/>
        </w:rPr>
        <w:t>.</w:t>
      </w:r>
      <w:r w:rsidR="00C729D7" w:rsidRPr="00892220">
        <w:rPr>
          <w:rFonts w:ascii="Arial" w:hAnsi="Arial" w:cs="Arial"/>
          <w:b/>
          <w:sz w:val="24"/>
          <w:szCs w:val="24"/>
        </w:rPr>
        <w:br/>
        <w:t>On successfully completing the module students will be able to</w:t>
      </w:r>
      <w:r w:rsidR="000764DE" w:rsidRPr="00892220">
        <w:rPr>
          <w:rFonts w:ascii="Arial" w:hAnsi="Arial" w:cs="Arial"/>
          <w:b/>
          <w:sz w:val="24"/>
          <w:szCs w:val="24"/>
        </w:rPr>
        <w:t xml:space="preserve"> demonstrate</w:t>
      </w:r>
      <w:r w:rsidR="00C729D7" w:rsidRPr="00892220">
        <w:rPr>
          <w:rFonts w:ascii="Arial" w:hAnsi="Arial" w:cs="Arial"/>
          <w:b/>
          <w:sz w:val="24"/>
          <w:szCs w:val="24"/>
        </w:rPr>
        <w:t>:</w:t>
      </w:r>
    </w:p>
    <w:p w14:paraId="0C70BBF9" w14:textId="35EE8A54" w:rsidR="00B15B65" w:rsidRPr="00892220" w:rsidRDefault="00B15B65" w:rsidP="00B15B6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A comprehensive understanding of </w:t>
      </w:r>
      <w:r w:rsidR="004332C4" w:rsidRPr="00892220">
        <w:rPr>
          <w:rFonts w:ascii="Arial" w:hAnsi="Arial" w:cs="Arial"/>
          <w:sz w:val="24"/>
          <w:szCs w:val="24"/>
        </w:rPr>
        <w:t>princip</w:t>
      </w:r>
      <w:r w:rsidR="00391270" w:rsidRPr="00892220">
        <w:rPr>
          <w:rFonts w:ascii="Arial" w:hAnsi="Arial" w:cs="Arial"/>
          <w:sz w:val="24"/>
          <w:szCs w:val="24"/>
        </w:rPr>
        <w:t>a</w:t>
      </w:r>
      <w:r w:rsidR="004332C4" w:rsidRPr="00892220">
        <w:rPr>
          <w:rFonts w:ascii="Arial" w:hAnsi="Arial" w:cs="Arial"/>
          <w:sz w:val="24"/>
          <w:szCs w:val="24"/>
        </w:rPr>
        <w:t>l concepts underpinning generative modelling methods.</w:t>
      </w:r>
      <w:r w:rsidRPr="00892220">
        <w:rPr>
          <w:rFonts w:ascii="Arial" w:hAnsi="Arial" w:cs="Arial"/>
          <w:sz w:val="24"/>
          <w:szCs w:val="24"/>
        </w:rPr>
        <w:t xml:space="preserve"> </w:t>
      </w:r>
    </w:p>
    <w:p w14:paraId="572707A3" w14:textId="74C0BEE0" w:rsidR="004332C4" w:rsidRPr="00892220" w:rsidRDefault="004332C4" w:rsidP="009B6639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A comprehensive understanding </w:t>
      </w:r>
      <w:r w:rsidR="009B6639" w:rsidRPr="00892220">
        <w:rPr>
          <w:rFonts w:ascii="Arial" w:hAnsi="Arial" w:cs="Arial"/>
          <w:sz w:val="24"/>
          <w:szCs w:val="24"/>
        </w:rPr>
        <w:t xml:space="preserve">and </w:t>
      </w:r>
      <w:r w:rsidR="009B6639" w:rsidRPr="00892220">
        <w:rPr>
          <w:rFonts w:ascii="Arial" w:hAnsi="Arial" w:cs="Arial"/>
          <w:sz w:val="24"/>
          <w:szCs w:val="24"/>
          <w:lang w:val="en"/>
        </w:rPr>
        <w:t>awareness of systems-oriented thinking and its application to architectural/design problems.</w:t>
      </w:r>
    </w:p>
    <w:p w14:paraId="3CB26E03" w14:textId="6CD64F05" w:rsidR="004332C4" w:rsidRPr="00892220" w:rsidRDefault="004332C4" w:rsidP="004332C4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892220">
        <w:rPr>
          <w:rFonts w:ascii="Arial" w:hAnsi="Arial" w:cs="Arial"/>
          <w:sz w:val="24"/>
          <w:szCs w:val="24"/>
        </w:rPr>
        <w:t>A detailed understanding of dynamic systems and how to model them.</w:t>
      </w:r>
      <w:proofErr w:type="gramEnd"/>
    </w:p>
    <w:p w14:paraId="57809284" w14:textId="319D45C9" w:rsidR="004332C4" w:rsidRPr="00892220" w:rsidRDefault="004332C4" w:rsidP="004332C4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>A thorough ability to use computers to explore configurations of form and space.</w:t>
      </w:r>
    </w:p>
    <w:p w14:paraId="388FA059" w14:textId="35C2C607" w:rsidR="004332C4" w:rsidRPr="00892220" w:rsidRDefault="009A1BAC" w:rsidP="00B15B65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An ability </w:t>
      </w:r>
      <w:proofErr w:type="gramStart"/>
      <w:r w:rsidR="009A29DC" w:rsidRPr="00892220">
        <w:rPr>
          <w:rFonts w:ascii="Arial" w:hAnsi="Arial" w:cs="Arial"/>
          <w:sz w:val="24"/>
          <w:szCs w:val="24"/>
        </w:rPr>
        <w:t>to critically reflect</w:t>
      </w:r>
      <w:proofErr w:type="gramEnd"/>
      <w:r w:rsidR="009A29DC" w:rsidRPr="00892220">
        <w:rPr>
          <w:rFonts w:ascii="Arial" w:hAnsi="Arial" w:cs="Arial"/>
          <w:sz w:val="24"/>
          <w:szCs w:val="24"/>
        </w:rPr>
        <w:t xml:space="preserve"> on bottom-up versus top-down design thinking and processes.</w:t>
      </w:r>
    </w:p>
    <w:p w14:paraId="19C31829" w14:textId="3D80C23E" w:rsidR="009A29DC" w:rsidRPr="00892220" w:rsidRDefault="009A1BAC" w:rsidP="009A29DC">
      <w:pPr>
        <w:pStyle w:val="ListParagraph"/>
        <w:numPr>
          <w:ilvl w:val="1"/>
          <w:numId w:val="10"/>
        </w:numPr>
        <w:spacing w:after="240"/>
        <w:ind w:left="924" w:hanging="357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>An a</w:t>
      </w:r>
      <w:r w:rsidR="009A29DC" w:rsidRPr="00892220">
        <w:rPr>
          <w:rFonts w:ascii="Arial" w:hAnsi="Arial" w:cs="Arial"/>
          <w:sz w:val="24"/>
          <w:szCs w:val="24"/>
        </w:rPr>
        <w:t>bility to use generative modelling software and demonstrate a critical understanding of concepts underpinning generative modelling techniques.</w:t>
      </w:r>
    </w:p>
    <w:p w14:paraId="7A9BB5DA" w14:textId="078881AD" w:rsidR="00C729D7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892220">
        <w:rPr>
          <w:rFonts w:ascii="Arial" w:hAnsi="Arial" w:cs="Arial"/>
          <w:b/>
          <w:sz w:val="24"/>
          <w:szCs w:val="24"/>
        </w:rPr>
        <w:t>.</w:t>
      </w:r>
      <w:r w:rsidR="00C729D7" w:rsidRPr="00892220">
        <w:rPr>
          <w:rFonts w:ascii="Arial" w:hAnsi="Arial" w:cs="Arial"/>
          <w:b/>
          <w:sz w:val="24"/>
          <w:szCs w:val="24"/>
        </w:rPr>
        <w:br/>
        <w:t>On successfully completing the module students will be able to</w:t>
      </w:r>
      <w:r w:rsidR="000764DE" w:rsidRPr="00892220">
        <w:rPr>
          <w:rFonts w:ascii="Arial" w:hAnsi="Arial" w:cs="Arial"/>
          <w:b/>
          <w:sz w:val="24"/>
          <w:szCs w:val="24"/>
        </w:rPr>
        <w:t xml:space="preserve"> demonstrate</w:t>
      </w:r>
      <w:r w:rsidR="00C729D7" w:rsidRPr="00892220">
        <w:rPr>
          <w:rFonts w:ascii="Arial" w:hAnsi="Arial" w:cs="Arial"/>
          <w:b/>
          <w:sz w:val="24"/>
          <w:szCs w:val="24"/>
        </w:rPr>
        <w:t>:</w:t>
      </w:r>
    </w:p>
    <w:p w14:paraId="643A21B6" w14:textId="2EA4DE14" w:rsidR="009B6639" w:rsidRPr="00892220" w:rsidRDefault="009B6639" w:rsidP="009A29DC">
      <w:pPr>
        <w:pStyle w:val="ListParagraph"/>
        <w:numPr>
          <w:ilvl w:val="1"/>
          <w:numId w:val="11"/>
        </w:numPr>
        <w:spacing w:after="240"/>
        <w:ind w:left="924" w:hanging="357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>A comprehensive understanding</w:t>
      </w:r>
      <w:r w:rsidRPr="00892220">
        <w:rPr>
          <w:rFonts w:ascii="Arial" w:hAnsi="Arial" w:cs="Arial"/>
          <w:sz w:val="24"/>
          <w:szCs w:val="24"/>
          <w:lang w:val="en"/>
        </w:rPr>
        <w:t xml:space="preserve"> of the idea of “laws of form” and how generative processes </w:t>
      </w:r>
      <w:proofErr w:type="gramStart"/>
      <w:r w:rsidRPr="00892220">
        <w:rPr>
          <w:rFonts w:ascii="Arial" w:hAnsi="Arial" w:cs="Arial"/>
          <w:sz w:val="24"/>
          <w:szCs w:val="24"/>
          <w:lang w:val="en"/>
        </w:rPr>
        <w:t>can be used</w:t>
      </w:r>
      <w:proofErr w:type="gramEnd"/>
      <w:r w:rsidRPr="00892220">
        <w:rPr>
          <w:rFonts w:ascii="Arial" w:hAnsi="Arial" w:cs="Arial"/>
          <w:sz w:val="24"/>
          <w:szCs w:val="24"/>
          <w:lang w:val="en"/>
        </w:rPr>
        <w:t xml:space="preserve"> to explore architectural design.</w:t>
      </w:r>
    </w:p>
    <w:p w14:paraId="06089608" w14:textId="2C5A5A30" w:rsidR="00B15B65" w:rsidRPr="00892220" w:rsidRDefault="00B15B65" w:rsidP="009A29DC">
      <w:pPr>
        <w:pStyle w:val="ListParagraph"/>
        <w:numPr>
          <w:ilvl w:val="1"/>
          <w:numId w:val="11"/>
        </w:numPr>
        <w:spacing w:after="240"/>
        <w:ind w:left="924" w:hanging="357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An ability to assess </w:t>
      </w:r>
      <w:r w:rsidR="009B6639" w:rsidRPr="00892220">
        <w:rPr>
          <w:rFonts w:ascii="Arial" w:hAnsi="Arial" w:cs="Arial"/>
          <w:sz w:val="24"/>
          <w:szCs w:val="24"/>
        </w:rPr>
        <w:t xml:space="preserve">relevance between concepts and methods and to apply this knowledge practically </w:t>
      </w:r>
      <w:r w:rsidR="00480C14" w:rsidRPr="00892220">
        <w:rPr>
          <w:rFonts w:ascii="Arial" w:hAnsi="Arial" w:cs="Arial"/>
          <w:sz w:val="24"/>
          <w:szCs w:val="24"/>
        </w:rPr>
        <w:t>using and adapting</w:t>
      </w:r>
      <w:r w:rsidR="009B6639" w:rsidRPr="00892220">
        <w:rPr>
          <w:rFonts w:ascii="Arial" w:hAnsi="Arial" w:cs="Arial"/>
          <w:sz w:val="24"/>
          <w:szCs w:val="24"/>
        </w:rPr>
        <w:t xml:space="preserve"> generative design</w:t>
      </w:r>
      <w:r w:rsidR="00480C14" w:rsidRPr="00892220">
        <w:rPr>
          <w:rFonts w:ascii="Arial" w:hAnsi="Arial" w:cs="Arial"/>
          <w:sz w:val="24"/>
          <w:szCs w:val="24"/>
        </w:rPr>
        <w:t xml:space="preserve"> techniques</w:t>
      </w:r>
      <w:r w:rsidRPr="00892220">
        <w:rPr>
          <w:rFonts w:ascii="Arial" w:hAnsi="Arial" w:cs="Arial"/>
          <w:sz w:val="24"/>
          <w:szCs w:val="24"/>
        </w:rPr>
        <w:t>.</w:t>
      </w:r>
    </w:p>
    <w:p w14:paraId="7A0D54B2" w14:textId="77777777" w:rsidR="009A2D37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A synopsis of the curriculum</w:t>
      </w:r>
    </w:p>
    <w:p w14:paraId="0C3CDFD2" w14:textId="2283B17C" w:rsidR="00066327" w:rsidRPr="00892220" w:rsidRDefault="00066327" w:rsidP="00B534AB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lastRenderedPageBreak/>
        <w:t xml:space="preserve">This module will introduce students to thinking about form and spatial organisation as a bottom-up process and </w:t>
      </w:r>
      <w:proofErr w:type="gramStart"/>
      <w:r w:rsidRPr="00892220">
        <w:rPr>
          <w:rFonts w:ascii="Arial" w:hAnsi="Arial" w:cs="Arial"/>
          <w:sz w:val="24"/>
          <w:szCs w:val="24"/>
        </w:rPr>
        <w:t>give students an introduction to</w:t>
      </w:r>
      <w:proofErr w:type="gramEnd"/>
      <w:r w:rsidRPr="00892220">
        <w:rPr>
          <w:rFonts w:ascii="Arial" w:hAnsi="Arial" w:cs="Arial"/>
          <w:sz w:val="24"/>
          <w:szCs w:val="24"/>
        </w:rPr>
        <w:t xml:space="preserve"> the use of the computer as a tool to model generatively. Students </w:t>
      </w:r>
      <w:proofErr w:type="gramStart"/>
      <w:r w:rsidRPr="00892220">
        <w:rPr>
          <w:rFonts w:ascii="Arial" w:hAnsi="Arial" w:cs="Arial"/>
          <w:sz w:val="24"/>
          <w:szCs w:val="24"/>
        </w:rPr>
        <w:t>will be introduced</w:t>
      </w:r>
      <w:proofErr w:type="gramEnd"/>
      <w:r w:rsidRPr="00892220">
        <w:rPr>
          <w:rFonts w:ascii="Arial" w:hAnsi="Arial" w:cs="Arial"/>
          <w:sz w:val="24"/>
          <w:szCs w:val="24"/>
        </w:rPr>
        <w:t xml:space="preserve"> to a series of concepts and theoretical positions to anchor their outlook</w:t>
      </w:r>
      <w:r w:rsidR="00391270" w:rsidRPr="00892220">
        <w:rPr>
          <w:rFonts w:ascii="Arial" w:hAnsi="Arial" w:cs="Arial"/>
          <w:sz w:val="24"/>
          <w:szCs w:val="24"/>
        </w:rPr>
        <w:t xml:space="preserve">, </w:t>
      </w:r>
      <w:r w:rsidRPr="00892220">
        <w:rPr>
          <w:rFonts w:ascii="Arial" w:hAnsi="Arial" w:cs="Arial"/>
          <w:sz w:val="24"/>
          <w:szCs w:val="24"/>
        </w:rPr>
        <w:t xml:space="preserve">facilitate engagement with the computational logic of the programme, develop their understanding of key concepts and ideas to support and further their design thinking, and </w:t>
      </w:r>
      <w:r w:rsidR="00391270" w:rsidRPr="00892220">
        <w:rPr>
          <w:rFonts w:ascii="Arial" w:hAnsi="Arial" w:cs="Arial"/>
          <w:sz w:val="24"/>
          <w:szCs w:val="24"/>
        </w:rPr>
        <w:t xml:space="preserve">develop their </w:t>
      </w:r>
      <w:r w:rsidR="00B534AB" w:rsidRPr="00892220">
        <w:rPr>
          <w:rFonts w:ascii="Arial" w:hAnsi="Arial" w:cs="Arial"/>
          <w:sz w:val="24"/>
          <w:szCs w:val="24"/>
        </w:rPr>
        <w:t>understanding of</w:t>
      </w:r>
      <w:r w:rsidRPr="00892220">
        <w:rPr>
          <w:rFonts w:ascii="Arial" w:hAnsi="Arial" w:cs="Arial"/>
          <w:sz w:val="24"/>
          <w:szCs w:val="24"/>
        </w:rPr>
        <w:t xml:space="preserve"> the role and application of c</w:t>
      </w:r>
      <w:r w:rsidR="00B534AB" w:rsidRPr="00892220">
        <w:rPr>
          <w:rFonts w:ascii="Arial" w:hAnsi="Arial" w:cs="Arial"/>
          <w:sz w:val="24"/>
          <w:szCs w:val="24"/>
        </w:rPr>
        <w:t>omputing in and for architectural design</w:t>
      </w:r>
      <w:r w:rsidRPr="00892220">
        <w:rPr>
          <w:rFonts w:ascii="Arial" w:hAnsi="Arial" w:cs="Arial"/>
          <w:sz w:val="24"/>
          <w:szCs w:val="24"/>
        </w:rPr>
        <w:t>.</w:t>
      </w:r>
    </w:p>
    <w:p w14:paraId="57DB478B" w14:textId="3829AE1F" w:rsidR="00CF2659" w:rsidRPr="00892220" w:rsidRDefault="00CF2659" w:rsidP="00EE2F10">
      <w:pPr>
        <w:spacing w:after="240"/>
        <w:ind w:left="567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The module consists of a blend of lectures, seminars and workshops. Concepts and theories fundamental to the programme </w:t>
      </w:r>
      <w:proofErr w:type="gramStart"/>
      <w:r w:rsidRPr="00892220">
        <w:rPr>
          <w:rFonts w:ascii="Arial" w:hAnsi="Arial" w:cs="Arial"/>
          <w:sz w:val="24"/>
          <w:szCs w:val="24"/>
        </w:rPr>
        <w:t>are presented</w:t>
      </w:r>
      <w:proofErr w:type="gramEnd"/>
      <w:r w:rsidRPr="00892220">
        <w:rPr>
          <w:rFonts w:ascii="Arial" w:hAnsi="Arial" w:cs="Arial"/>
          <w:sz w:val="24"/>
          <w:szCs w:val="24"/>
        </w:rPr>
        <w:t xml:space="preserve"> in lectures and seminars, which are married with workshop sessions </w:t>
      </w:r>
      <w:r w:rsidR="00704128" w:rsidRPr="00892220">
        <w:rPr>
          <w:rFonts w:ascii="Arial" w:hAnsi="Arial" w:cs="Arial"/>
          <w:sz w:val="24"/>
          <w:szCs w:val="24"/>
        </w:rPr>
        <w:t xml:space="preserve">in which students are </w:t>
      </w:r>
      <w:r w:rsidRPr="00892220">
        <w:rPr>
          <w:rFonts w:ascii="Arial" w:hAnsi="Arial" w:cs="Arial"/>
          <w:sz w:val="24"/>
          <w:szCs w:val="24"/>
        </w:rPr>
        <w:t>introduce</w:t>
      </w:r>
      <w:r w:rsidR="00704128" w:rsidRPr="00892220">
        <w:rPr>
          <w:rFonts w:ascii="Arial" w:hAnsi="Arial" w:cs="Arial"/>
          <w:sz w:val="24"/>
          <w:szCs w:val="24"/>
        </w:rPr>
        <w:t>d</w:t>
      </w:r>
      <w:r w:rsidRPr="00892220">
        <w:rPr>
          <w:rFonts w:ascii="Arial" w:hAnsi="Arial" w:cs="Arial"/>
          <w:sz w:val="24"/>
          <w:szCs w:val="24"/>
        </w:rPr>
        <w:t xml:space="preserve"> </w:t>
      </w:r>
      <w:r w:rsidR="00704128" w:rsidRPr="00892220">
        <w:rPr>
          <w:rFonts w:ascii="Arial" w:hAnsi="Arial" w:cs="Arial"/>
          <w:sz w:val="24"/>
          <w:szCs w:val="24"/>
        </w:rPr>
        <w:t xml:space="preserve">to </w:t>
      </w:r>
      <w:r w:rsidRPr="00892220">
        <w:rPr>
          <w:rFonts w:ascii="Arial" w:hAnsi="Arial" w:cs="Arial"/>
          <w:sz w:val="24"/>
          <w:szCs w:val="24"/>
        </w:rPr>
        <w:t>computer modelling methods that demonstrate the theory.</w:t>
      </w:r>
      <w:r w:rsidR="00704128" w:rsidRPr="00892220">
        <w:rPr>
          <w:rFonts w:ascii="Arial" w:hAnsi="Arial" w:cs="Arial"/>
          <w:sz w:val="24"/>
          <w:szCs w:val="24"/>
        </w:rPr>
        <w:t xml:space="preserve"> Workshops will be studio based to emphasise a design ethos and promote exchange between theory, demonstration and application. </w:t>
      </w:r>
      <w:r w:rsidR="00EE2F10" w:rsidRPr="00892220">
        <w:rPr>
          <w:rFonts w:ascii="Arial" w:hAnsi="Arial" w:cs="Arial"/>
          <w:sz w:val="24"/>
          <w:szCs w:val="24"/>
        </w:rPr>
        <w:t xml:space="preserve">Students will be required to </w:t>
      </w:r>
      <w:r w:rsidR="00EE2F10" w:rsidRPr="00892220">
        <w:rPr>
          <w:rFonts w:ascii="Arial" w:hAnsi="Arial" w:cs="Arial"/>
          <w:iCs/>
          <w:sz w:val="24"/>
          <w:szCs w:val="24"/>
        </w:rPr>
        <w:t>adapt a method presented towards the generation of architectural space and form.</w:t>
      </w:r>
    </w:p>
    <w:p w14:paraId="091301DC" w14:textId="77777777" w:rsidR="009A2D37" w:rsidRPr="00892220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Reading l</w:t>
      </w:r>
      <w:r w:rsidR="009A2D37" w:rsidRPr="00892220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892220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1597F405" w14:textId="324C2C7A" w:rsidR="003A5679" w:rsidRPr="00892220" w:rsidRDefault="003A5679" w:rsidP="000179C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Ball, P. (</w:t>
      </w:r>
      <w:r w:rsidR="000179CE" w:rsidRPr="00892220">
        <w:rPr>
          <w:rFonts w:ascii="Arial" w:hAnsi="Arial" w:cs="Arial"/>
          <w:iCs/>
          <w:sz w:val="24"/>
          <w:szCs w:val="24"/>
        </w:rPr>
        <w:t>2017</w:t>
      </w:r>
      <w:r w:rsidRPr="00892220">
        <w:rPr>
          <w:rFonts w:ascii="Arial" w:hAnsi="Arial" w:cs="Arial"/>
          <w:iCs/>
          <w:sz w:val="24"/>
          <w:szCs w:val="24"/>
        </w:rPr>
        <w:t xml:space="preserve">). </w:t>
      </w:r>
      <w:r w:rsidR="000179CE" w:rsidRPr="00892220">
        <w:rPr>
          <w:rFonts w:ascii="Arial" w:hAnsi="Arial" w:cs="Arial"/>
          <w:bCs/>
          <w:i/>
          <w:iCs/>
          <w:sz w:val="24"/>
          <w:szCs w:val="24"/>
        </w:rPr>
        <w:t xml:space="preserve">Patterns in Nature: Why the Natural World Looks the Way it </w:t>
      </w:r>
      <w:proofErr w:type="gramStart"/>
      <w:r w:rsidR="000179CE" w:rsidRPr="00892220">
        <w:rPr>
          <w:rFonts w:ascii="Arial" w:hAnsi="Arial" w:cs="Arial"/>
          <w:bCs/>
          <w:i/>
          <w:iCs/>
          <w:sz w:val="24"/>
          <w:szCs w:val="24"/>
        </w:rPr>
        <w:t>Does</w:t>
      </w:r>
      <w:proofErr w:type="gramEnd"/>
      <w:r w:rsidR="000179CE" w:rsidRPr="00892220">
        <w:rPr>
          <w:rFonts w:ascii="Arial" w:hAnsi="Arial" w:cs="Arial"/>
          <w:bCs/>
          <w:iCs/>
          <w:sz w:val="24"/>
          <w:szCs w:val="24"/>
        </w:rPr>
        <w:t xml:space="preserve">. University of Chicago Press. </w:t>
      </w:r>
      <w:r w:rsidR="000179CE" w:rsidRPr="00892220" w:rsidDel="000179CE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F6094C4" w14:textId="2F5325CE" w:rsidR="006A70A1" w:rsidRPr="00892220" w:rsidRDefault="006A70A1" w:rsidP="000179C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Burry, M. (2011). </w:t>
      </w:r>
      <w:r w:rsidRPr="00892220">
        <w:rPr>
          <w:rFonts w:ascii="Arial" w:hAnsi="Arial" w:cs="Arial"/>
          <w:i/>
          <w:sz w:val="24"/>
          <w:szCs w:val="24"/>
        </w:rPr>
        <w:t>Scripting Cultures: Architectural Design and Programming</w:t>
      </w:r>
      <w:r w:rsidRPr="00892220">
        <w:rPr>
          <w:rFonts w:ascii="Arial" w:hAnsi="Arial" w:cs="Arial"/>
          <w:sz w:val="24"/>
          <w:szCs w:val="24"/>
        </w:rPr>
        <w:t>. John Wiley &amp; Sons.</w:t>
      </w:r>
    </w:p>
    <w:p w14:paraId="4EF1BCA1" w14:textId="67358D77" w:rsidR="006A70A1" w:rsidRPr="00892220" w:rsidRDefault="006A70A1" w:rsidP="00C62FDC">
      <w:pPr>
        <w:spacing w:after="0" w:line="240" w:lineRule="auto"/>
        <w:ind w:left="1287" w:hanging="720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Coates, P. (2010). </w:t>
      </w:r>
      <w:proofErr w:type="spellStart"/>
      <w:proofErr w:type="gramStart"/>
      <w:r w:rsidRPr="00892220">
        <w:rPr>
          <w:rFonts w:ascii="Arial" w:hAnsi="Arial" w:cs="Arial"/>
          <w:i/>
          <w:sz w:val="24"/>
          <w:szCs w:val="24"/>
        </w:rPr>
        <w:t>programming.architecture</w:t>
      </w:r>
      <w:proofErr w:type="spellEnd"/>
      <w:proofErr w:type="gramEnd"/>
      <w:r w:rsidRPr="00892220">
        <w:rPr>
          <w:rFonts w:ascii="Arial" w:hAnsi="Arial" w:cs="Arial"/>
          <w:sz w:val="24"/>
          <w:szCs w:val="24"/>
        </w:rPr>
        <w:t>. Routledge, London.</w:t>
      </w:r>
    </w:p>
    <w:p w14:paraId="4100AA2D" w14:textId="77777777" w:rsidR="00D6454B" w:rsidRPr="00892220" w:rsidRDefault="006A70A1" w:rsidP="00D6454B">
      <w:pPr>
        <w:spacing w:after="0" w:line="240" w:lineRule="auto"/>
        <w:ind w:left="907" w:hanging="340"/>
        <w:rPr>
          <w:rFonts w:ascii="Arial" w:hAnsi="Arial" w:cs="Arial"/>
          <w:i/>
          <w:iCs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Resnick, M. (1998). </w:t>
      </w:r>
      <w:r w:rsidRPr="00892220">
        <w:rPr>
          <w:rFonts w:ascii="Arial" w:hAnsi="Arial" w:cs="Arial"/>
          <w:i/>
          <w:iCs/>
          <w:sz w:val="24"/>
          <w:szCs w:val="24"/>
        </w:rPr>
        <w:t xml:space="preserve">Turtles, Termites and Traffic Jams: Explorations in Massively Parallel </w:t>
      </w:r>
    </w:p>
    <w:p w14:paraId="440D41AF" w14:textId="31A98ABE" w:rsidR="006A70A1" w:rsidRPr="00892220" w:rsidRDefault="006A70A1" w:rsidP="00D6454B">
      <w:pPr>
        <w:spacing w:after="0" w:line="240" w:lineRule="auto"/>
        <w:ind w:left="907" w:hanging="340"/>
        <w:rPr>
          <w:rFonts w:ascii="Arial" w:hAnsi="Arial" w:cs="Arial"/>
          <w:sz w:val="24"/>
          <w:szCs w:val="24"/>
        </w:rPr>
      </w:pPr>
      <w:proofErr w:type="spellStart"/>
      <w:r w:rsidRPr="00892220">
        <w:rPr>
          <w:rFonts w:ascii="Arial" w:hAnsi="Arial" w:cs="Arial"/>
          <w:i/>
          <w:iCs/>
          <w:sz w:val="24"/>
          <w:szCs w:val="24"/>
        </w:rPr>
        <w:t>Microworlds</w:t>
      </w:r>
      <w:proofErr w:type="spellEnd"/>
      <w:r w:rsidRPr="00892220">
        <w:rPr>
          <w:rFonts w:ascii="Arial" w:hAnsi="Arial" w:cs="Arial"/>
          <w:i/>
          <w:iCs/>
          <w:sz w:val="24"/>
          <w:szCs w:val="24"/>
        </w:rPr>
        <w:t xml:space="preserve">. </w:t>
      </w:r>
      <w:r w:rsidRPr="00892220">
        <w:rPr>
          <w:rFonts w:ascii="Arial" w:hAnsi="Arial" w:cs="Arial"/>
          <w:sz w:val="24"/>
          <w:szCs w:val="24"/>
        </w:rPr>
        <w:t>MIT Press, Cambridge, MA.</w:t>
      </w:r>
      <w:r w:rsidR="00E370C6" w:rsidRPr="00892220">
        <w:rPr>
          <w:rFonts w:ascii="Arial" w:hAnsi="Arial" w:cs="Arial"/>
          <w:sz w:val="24"/>
          <w:szCs w:val="24"/>
        </w:rPr>
        <w:t xml:space="preserve"> </w:t>
      </w:r>
    </w:p>
    <w:p w14:paraId="503C7862" w14:textId="74498226" w:rsidR="00E9102C" w:rsidRPr="00892220" w:rsidRDefault="00E9102C" w:rsidP="00E9102C">
      <w:pPr>
        <w:spacing w:after="0" w:line="240" w:lineRule="auto"/>
        <w:ind w:left="907" w:hanging="340"/>
        <w:rPr>
          <w:rFonts w:ascii="Arial" w:hAnsi="Arial" w:cs="Arial"/>
          <w:sz w:val="24"/>
          <w:szCs w:val="24"/>
        </w:rPr>
      </w:pPr>
      <w:proofErr w:type="spellStart"/>
      <w:r w:rsidRPr="00892220">
        <w:rPr>
          <w:rFonts w:ascii="Arial" w:hAnsi="Arial" w:cs="Arial"/>
          <w:sz w:val="24"/>
          <w:szCs w:val="24"/>
        </w:rPr>
        <w:t>Jabi</w:t>
      </w:r>
      <w:proofErr w:type="spellEnd"/>
      <w:r w:rsidRPr="00892220">
        <w:rPr>
          <w:rFonts w:ascii="Arial" w:hAnsi="Arial" w:cs="Arial"/>
          <w:sz w:val="24"/>
          <w:szCs w:val="24"/>
        </w:rPr>
        <w:t xml:space="preserve">, W. (2014). </w:t>
      </w:r>
      <w:r w:rsidRPr="00892220">
        <w:rPr>
          <w:rFonts w:ascii="Arial" w:hAnsi="Arial" w:cs="Arial"/>
          <w:i/>
          <w:sz w:val="24"/>
          <w:szCs w:val="24"/>
        </w:rPr>
        <w:t>Parametric Design for Architecture</w:t>
      </w:r>
      <w:r w:rsidRPr="00892220">
        <w:rPr>
          <w:rFonts w:ascii="Arial" w:hAnsi="Arial" w:cs="Arial"/>
          <w:sz w:val="24"/>
          <w:szCs w:val="24"/>
        </w:rPr>
        <w:t>. Laurence King Publishing, London.</w:t>
      </w:r>
    </w:p>
    <w:p w14:paraId="6CD63BBE" w14:textId="77777777" w:rsidR="00D6454B" w:rsidRPr="00892220" w:rsidRDefault="00D6454B" w:rsidP="00D6454B">
      <w:pPr>
        <w:spacing w:after="0" w:line="240" w:lineRule="auto"/>
        <w:ind w:left="907" w:hanging="340"/>
        <w:rPr>
          <w:rFonts w:ascii="Arial" w:hAnsi="Arial" w:cs="Arial"/>
          <w:i/>
          <w:iCs/>
          <w:sz w:val="24"/>
          <w:szCs w:val="24"/>
        </w:rPr>
      </w:pPr>
    </w:p>
    <w:p w14:paraId="29731A95" w14:textId="77777777" w:rsidR="00883204" w:rsidRPr="00892220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Learning</w:t>
      </w:r>
      <w:r w:rsidR="00883204" w:rsidRPr="00892220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892220">
        <w:rPr>
          <w:rFonts w:ascii="Arial" w:hAnsi="Arial" w:cs="Arial"/>
          <w:b/>
          <w:sz w:val="24"/>
          <w:szCs w:val="24"/>
        </w:rPr>
        <w:t>eaching m</w:t>
      </w:r>
      <w:r w:rsidRPr="00892220">
        <w:rPr>
          <w:rFonts w:ascii="Arial" w:hAnsi="Arial" w:cs="Arial"/>
          <w:b/>
          <w:sz w:val="24"/>
          <w:szCs w:val="24"/>
        </w:rPr>
        <w:t>ethods</w:t>
      </w:r>
    </w:p>
    <w:p w14:paraId="3FCF8212" w14:textId="736A0112" w:rsidR="009A2D37" w:rsidRPr="00892220" w:rsidRDefault="00C57028" w:rsidP="00E3414D">
      <w:pPr>
        <w:spacing w:after="0" w:line="240" w:lineRule="auto"/>
        <w:ind w:left="567" w:right="260"/>
        <w:jc w:val="both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Total contact hours:</w:t>
      </w:r>
      <w:r w:rsidR="00F9340E" w:rsidRPr="00892220">
        <w:rPr>
          <w:rFonts w:ascii="Arial" w:hAnsi="Arial" w:cs="Arial"/>
          <w:iCs/>
          <w:sz w:val="24"/>
          <w:szCs w:val="24"/>
        </w:rPr>
        <w:t xml:space="preserve"> </w:t>
      </w:r>
      <w:r w:rsidR="00A774EC" w:rsidRPr="00892220">
        <w:rPr>
          <w:rFonts w:ascii="Arial" w:hAnsi="Arial" w:cs="Arial"/>
          <w:iCs/>
          <w:sz w:val="24"/>
          <w:szCs w:val="24"/>
        </w:rPr>
        <w:t>36</w:t>
      </w:r>
      <w:r w:rsidR="00F9340E" w:rsidRPr="00892220">
        <w:rPr>
          <w:rFonts w:ascii="Arial" w:hAnsi="Arial" w:cs="Arial"/>
          <w:iCs/>
          <w:sz w:val="24"/>
          <w:szCs w:val="24"/>
        </w:rPr>
        <w:t xml:space="preserve"> hours</w:t>
      </w:r>
    </w:p>
    <w:p w14:paraId="16BDD25F" w14:textId="01CA0310" w:rsidR="00C57028" w:rsidRPr="00892220" w:rsidRDefault="00C57028" w:rsidP="00E3414D">
      <w:pPr>
        <w:spacing w:after="0" w:line="240" w:lineRule="auto"/>
        <w:ind w:left="567" w:right="260"/>
        <w:jc w:val="both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Private study hours:</w:t>
      </w:r>
      <w:r w:rsidR="00F9340E" w:rsidRPr="00892220">
        <w:rPr>
          <w:rFonts w:ascii="Arial" w:hAnsi="Arial" w:cs="Arial"/>
          <w:iCs/>
          <w:sz w:val="24"/>
          <w:szCs w:val="24"/>
        </w:rPr>
        <w:t xml:space="preserve"> 2</w:t>
      </w:r>
      <w:r w:rsidR="00E3414D" w:rsidRPr="00892220">
        <w:rPr>
          <w:rFonts w:ascii="Arial" w:hAnsi="Arial" w:cs="Arial"/>
          <w:iCs/>
          <w:sz w:val="24"/>
          <w:szCs w:val="24"/>
        </w:rPr>
        <w:t>6</w:t>
      </w:r>
      <w:r w:rsidR="00A774EC" w:rsidRPr="00892220">
        <w:rPr>
          <w:rFonts w:ascii="Arial" w:hAnsi="Arial" w:cs="Arial"/>
          <w:iCs/>
          <w:sz w:val="24"/>
          <w:szCs w:val="24"/>
        </w:rPr>
        <w:t>4</w:t>
      </w:r>
      <w:r w:rsidR="00F9340E" w:rsidRPr="00892220">
        <w:rPr>
          <w:rFonts w:ascii="Arial" w:hAnsi="Arial" w:cs="Arial"/>
          <w:iCs/>
          <w:sz w:val="24"/>
          <w:szCs w:val="24"/>
        </w:rPr>
        <w:t xml:space="preserve"> hours</w:t>
      </w:r>
    </w:p>
    <w:p w14:paraId="0B3C3439" w14:textId="77777777" w:rsidR="00C57028" w:rsidRPr="00892220" w:rsidRDefault="00C57028" w:rsidP="009A29DC">
      <w:pPr>
        <w:spacing w:after="240" w:line="240" w:lineRule="auto"/>
        <w:ind w:left="567" w:right="261"/>
        <w:jc w:val="both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Total study hours:</w:t>
      </w:r>
      <w:r w:rsidR="00F9340E" w:rsidRPr="00892220">
        <w:rPr>
          <w:rFonts w:ascii="Arial" w:hAnsi="Arial" w:cs="Arial"/>
          <w:iCs/>
          <w:sz w:val="24"/>
          <w:szCs w:val="24"/>
        </w:rPr>
        <w:t xml:space="preserve"> 300 hours</w:t>
      </w:r>
    </w:p>
    <w:p w14:paraId="288303F0" w14:textId="77777777" w:rsidR="00883204" w:rsidRPr="00892220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Assessment methods</w:t>
      </w:r>
    </w:p>
    <w:p w14:paraId="453AE5EE" w14:textId="77777777" w:rsidR="00696FF5" w:rsidRPr="00892220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Main assessment methods</w:t>
      </w:r>
    </w:p>
    <w:p w14:paraId="0A4E045A" w14:textId="60F361E9" w:rsidR="006A70A1" w:rsidRPr="00892220" w:rsidRDefault="006A70A1" w:rsidP="0067066A">
      <w:pPr>
        <w:spacing w:after="240" w:line="240" w:lineRule="auto"/>
        <w:ind w:left="567" w:right="261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>Report (</w:t>
      </w:r>
      <w:r w:rsidR="004B54C9" w:rsidRPr="00892220">
        <w:rPr>
          <w:rFonts w:ascii="Arial" w:hAnsi="Arial" w:cs="Arial"/>
          <w:iCs/>
          <w:sz w:val="24"/>
          <w:szCs w:val="24"/>
        </w:rPr>
        <w:t>10</w:t>
      </w:r>
      <w:r w:rsidRPr="00892220">
        <w:rPr>
          <w:rFonts w:ascii="Arial" w:hAnsi="Arial" w:cs="Arial"/>
          <w:iCs/>
          <w:sz w:val="24"/>
          <w:szCs w:val="24"/>
        </w:rPr>
        <w:t>0%)</w:t>
      </w:r>
      <w:r w:rsidR="000179CE" w:rsidRPr="00892220">
        <w:rPr>
          <w:rFonts w:ascii="Arial" w:hAnsi="Arial" w:cs="Arial"/>
          <w:iCs/>
          <w:sz w:val="24"/>
          <w:szCs w:val="24"/>
        </w:rPr>
        <w:t xml:space="preserve"> (3000-5000 words)</w:t>
      </w:r>
    </w:p>
    <w:p w14:paraId="5EE7506E" w14:textId="7B0AC375" w:rsidR="00696FF5" w:rsidRPr="00892220" w:rsidRDefault="009A29DC" w:rsidP="009A29DC">
      <w:pPr>
        <w:spacing w:after="120" w:line="240" w:lineRule="auto"/>
        <w:ind w:right="260"/>
        <w:rPr>
          <w:rFonts w:ascii="Arial" w:hAnsi="Arial" w:cs="Arial"/>
          <w:iCs/>
          <w:sz w:val="24"/>
          <w:szCs w:val="24"/>
        </w:rPr>
      </w:pPr>
      <w:proofErr w:type="gramStart"/>
      <w:r w:rsidRPr="00892220">
        <w:rPr>
          <w:rFonts w:ascii="Arial" w:hAnsi="Arial" w:cs="Arial"/>
          <w:iCs/>
          <w:sz w:val="24"/>
          <w:szCs w:val="24"/>
        </w:rPr>
        <w:t>13.2</w:t>
      </w:r>
      <w:r w:rsidR="000179CE" w:rsidRPr="00892220">
        <w:rPr>
          <w:rFonts w:ascii="Arial" w:hAnsi="Arial" w:cs="Arial"/>
          <w:iCs/>
          <w:sz w:val="24"/>
          <w:szCs w:val="24"/>
        </w:rPr>
        <w:t xml:space="preserve">  </w:t>
      </w:r>
      <w:r w:rsidR="00696FF5" w:rsidRPr="00892220">
        <w:rPr>
          <w:rFonts w:ascii="Arial" w:hAnsi="Arial" w:cs="Arial"/>
          <w:iCs/>
          <w:sz w:val="24"/>
          <w:szCs w:val="24"/>
        </w:rPr>
        <w:t>Reassessment</w:t>
      </w:r>
      <w:proofErr w:type="gramEnd"/>
      <w:r w:rsidR="00696FF5" w:rsidRPr="00892220">
        <w:rPr>
          <w:rFonts w:ascii="Arial" w:hAnsi="Arial" w:cs="Arial"/>
          <w:iCs/>
          <w:sz w:val="24"/>
          <w:szCs w:val="24"/>
        </w:rPr>
        <w:t xml:space="preserve"> methods </w:t>
      </w:r>
    </w:p>
    <w:p w14:paraId="6B057622" w14:textId="66F9493A" w:rsidR="00C57028" w:rsidRPr="00892220" w:rsidRDefault="000179CE" w:rsidP="00480C14">
      <w:pPr>
        <w:spacing w:after="240" w:line="240" w:lineRule="auto"/>
        <w:ind w:left="567" w:right="261"/>
        <w:jc w:val="both"/>
        <w:rPr>
          <w:rFonts w:ascii="Arial" w:hAnsi="Arial" w:cs="Arial"/>
          <w:b/>
          <w:iCs/>
          <w:sz w:val="24"/>
          <w:szCs w:val="24"/>
        </w:rPr>
      </w:pPr>
      <w:proofErr w:type="gramStart"/>
      <w:r w:rsidRPr="00892220">
        <w:rPr>
          <w:rFonts w:ascii="Arial" w:hAnsi="Arial" w:cs="Arial"/>
          <w:iCs/>
          <w:sz w:val="24"/>
          <w:szCs w:val="24"/>
        </w:rPr>
        <w:t>100%</w:t>
      </w:r>
      <w:proofErr w:type="gramEnd"/>
      <w:r w:rsidRPr="00892220">
        <w:rPr>
          <w:rFonts w:ascii="Arial" w:hAnsi="Arial" w:cs="Arial"/>
          <w:iCs/>
          <w:sz w:val="24"/>
          <w:szCs w:val="24"/>
        </w:rPr>
        <w:t xml:space="preserve"> course work</w:t>
      </w:r>
    </w:p>
    <w:p w14:paraId="3622FFFF" w14:textId="77777777" w:rsidR="00274ED7" w:rsidRPr="00892220" w:rsidRDefault="006F3F8B" w:rsidP="00524854">
      <w:pPr>
        <w:numPr>
          <w:ilvl w:val="0"/>
          <w:numId w:val="1"/>
        </w:numPr>
        <w:spacing w:after="240" w:line="240" w:lineRule="auto"/>
        <w:ind w:left="567" w:right="261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892220">
        <w:rPr>
          <w:rFonts w:ascii="Arial" w:hAnsi="Arial" w:cs="Arial"/>
          <w:b/>
          <w:i/>
          <w:iCs/>
          <w:sz w:val="24"/>
          <w:szCs w:val="24"/>
        </w:rPr>
        <w:t xml:space="preserve">Map of </w:t>
      </w:r>
      <w:r w:rsidR="00883204" w:rsidRPr="0089222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89222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89222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89222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89222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89222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89222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89222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89222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89222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892220">
        <w:rPr>
          <w:rFonts w:ascii="Arial" w:hAnsi="Arial" w:cs="Arial"/>
          <w:b/>
          <w:i/>
          <w:iCs/>
          <w:sz w:val="24"/>
          <w:szCs w:val="24"/>
        </w:rPr>
        <w:t>)</w:t>
      </w:r>
    </w:p>
    <w:tbl>
      <w:tblPr>
        <w:tblStyle w:val="TableGrid"/>
        <w:tblW w:w="779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26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340E" w:rsidRPr="00892220" w14:paraId="7D37AA20" w14:textId="77777777" w:rsidTr="00524854">
        <w:tc>
          <w:tcPr>
            <w:tcW w:w="3263" w:type="dxa"/>
            <w:shd w:val="clear" w:color="auto" w:fill="D9D9D9" w:themeFill="background1" w:themeFillShade="D9"/>
          </w:tcPr>
          <w:p w14:paraId="28C94C81" w14:textId="77777777" w:rsidR="00F9340E" w:rsidRPr="00210AA2" w:rsidRDefault="00F9340E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4D88B978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11400AD0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60EB7559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401C27B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128EB8C9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0853B12B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0DC0704D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2AA0FDDC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9.2</w:t>
            </w:r>
          </w:p>
        </w:tc>
      </w:tr>
      <w:tr w:rsidR="00F9340E" w:rsidRPr="00892220" w14:paraId="6906CE74" w14:textId="77777777" w:rsidTr="00524854">
        <w:tc>
          <w:tcPr>
            <w:tcW w:w="3263" w:type="dxa"/>
            <w:shd w:val="clear" w:color="auto" w:fill="D9D9D9" w:themeFill="background1" w:themeFillShade="D9"/>
          </w:tcPr>
          <w:p w14:paraId="5B867938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50E55340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08B7AC66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5D78FC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F70A4D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5312FF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0CB779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DE779F2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3DFC59" w14:textId="77777777" w:rsidR="00F9340E" w:rsidRPr="00210AA2" w:rsidRDefault="00F9340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3206F" w:rsidRPr="00892220" w14:paraId="287B554A" w14:textId="77777777" w:rsidTr="00524854">
        <w:tc>
          <w:tcPr>
            <w:tcW w:w="3263" w:type="dxa"/>
          </w:tcPr>
          <w:p w14:paraId="452B161A" w14:textId="77777777" w:rsidR="0053206F" w:rsidRPr="00210AA2" w:rsidRDefault="0053206F" w:rsidP="0053206F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0FBB4BF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51B9EF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56E8A8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283EFD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052E1B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C66C25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52F92F9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261188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</w:tr>
      <w:tr w:rsidR="0053206F" w:rsidRPr="00892220" w14:paraId="4BDDE31F" w14:textId="77777777" w:rsidTr="00524854">
        <w:tc>
          <w:tcPr>
            <w:tcW w:w="3263" w:type="dxa"/>
          </w:tcPr>
          <w:p w14:paraId="1E83CB48" w14:textId="058F5DD8" w:rsidR="0053206F" w:rsidRPr="00210AA2" w:rsidRDefault="0053206F" w:rsidP="009A29DC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lastRenderedPageBreak/>
              <w:t xml:space="preserve">Lectures </w:t>
            </w:r>
          </w:p>
        </w:tc>
        <w:tc>
          <w:tcPr>
            <w:tcW w:w="567" w:type="dxa"/>
          </w:tcPr>
          <w:p w14:paraId="411A4300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893988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70EAC6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EB9C00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CC7F53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3D4607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B46132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018F28" w14:textId="77777777" w:rsidR="0053206F" w:rsidRPr="00210AA2" w:rsidRDefault="0053206F" w:rsidP="0053206F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</w:tr>
      <w:tr w:rsidR="009A29DC" w:rsidRPr="00892220" w14:paraId="663B7F7F" w14:textId="77777777" w:rsidTr="00480C14">
        <w:trPr>
          <w:trHeight w:val="378"/>
        </w:trPr>
        <w:tc>
          <w:tcPr>
            <w:tcW w:w="3263" w:type="dxa"/>
          </w:tcPr>
          <w:p w14:paraId="00BE5660" w14:textId="0C1DAF31" w:rsidR="009A29DC" w:rsidRPr="00210AA2" w:rsidRDefault="009A29DC" w:rsidP="00480C14">
            <w:pPr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Tutorials/seminars</w:t>
            </w:r>
          </w:p>
        </w:tc>
        <w:tc>
          <w:tcPr>
            <w:tcW w:w="567" w:type="dxa"/>
          </w:tcPr>
          <w:p w14:paraId="2104479D" w14:textId="531A816D" w:rsidR="009A29DC" w:rsidRPr="00210AA2" w:rsidRDefault="009A29DC" w:rsidP="009A29DC">
            <w:pPr>
              <w:jc w:val="center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3C285B" w14:textId="3AE4094A" w:rsidR="009A29DC" w:rsidRPr="00210AA2" w:rsidRDefault="009A29DC" w:rsidP="009A29DC">
            <w:pPr>
              <w:jc w:val="center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E4F3A0" w14:textId="59453BCA" w:rsidR="009A29DC" w:rsidRPr="00210AA2" w:rsidRDefault="009A29DC" w:rsidP="009A29DC">
            <w:pPr>
              <w:jc w:val="center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632B12" w14:textId="5013A167" w:rsidR="009A29DC" w:rsidRPr="00210AA2" w:rsidRDefault="009A29DC" w:rsidP="009A29DC">
            <w:pPr>
              <w:jc w:val="center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784BC0" w14:textId="1C23D146" w:rsidR="009A29DC" w:rsidRPr="00210AA2" w:rsidRDefault="009A29DC" w:rsidP="009A29DC">
            <w:pPr>
              <w:jc w:val="center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FEC21E" w14:textId="252030A4" w:rsidR="009A29DC" w:rsidRPr="00210AA2" w:rsidRDefault="009A29DC" w:rsidP="009A29DC">
            <w:pPr>
              <w:jc w:val="center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69C9AC" w14:textId="5EF6BE9F" w:rsidR="009A29DC" w:rsidRPr="00210AA2" w:rsidRDefault="009A29DC" w:rsidP="009A29DC">
            <w:pPr>
              <w:jc w:val="center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6A9DFC" w14:textId="3AFBB8B2" w:rsidR="009A29DC" w:rsidRPr="00210AA2" w:rsidRDefault="009A29DC" w:rsidP="009A29DC">
            <w:pPr>
              <w:jc w:val="center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</w:tr>
      <w:tr w:rsidR="009A29DC" w:rsidRPr="00892220" w14:paraId="3D3CB928" w14:textId="77777777" w:rsidTr="00524854">
        <w:tc>
          <w:tcPr>
            <w:tcW w:w="3263" w:type="dxa"/>
          </w:tcPr>
          <w:p w14:paraId="1A5F0431" w14:textId="047B1B4D" w:rsidR="009A29DC" w:rsidRPr="00210AA2" w:rsidRDefault="000179CE" w:rsidP="009A29DC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Workshops</w:t>
            </w:r>
          </w:p>
        </w:tc>
        <w:tc>
          <w:tcPr>
            <w:tcW w:w="567" w:type="dxa"/>
          </w:tcPr>
          <w:p w14:paraId="4A307CCE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30BCBC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C5403B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3DD94B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C6057D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CD4DF9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3520D3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39108D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</w:tr>
      <w:tr w:rsidR="009A29DC" w:rsidRPr="00892220" w14:paraId="00E694E0" w14:textId="77777777" w:rsidTr="00524854">
        <w:tc>
          <w:tcPr>
            <w:tcW w:w="3263" w:type="dxa"/>
            <w:shd w:val="clear" w:color="auto" w:fill="D9D9D9" w:themeFill="background1" w:themeFillShade="D9"/>
          </w:tcPr>
          <w:p w14:paraId="6DEAB1D5" w14:textId="77777777" w:rsidR="009A29DC" w:rsidRPr="00210AA2" w:rsidRDefault="009A29DC" w:rsidP="009A29DC">
            <w:pPr>
              <w:spacing w:after="120"/>
              <w:rPr>
                <w:rFonts w:ascii="Arial" w:hAnsi="Arial" w:cs="Arial"/>
                <w:b/>
              </w:rPr>
            </w:pPr>
            <w:r w:rsidRPr="00210AA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FB5398E" w14:textId="77777777" w:rsidR="009A29DC" w:rsidRPr="00210AA2" w:rsidRDefault="009A29DC" w:rsidP="009A29D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6DDC1F" w14:textId="77777777" w:rsidR="009A29DC" w:rsidRPr="00210AA2" w:rsidRDefault="009A29DC" w:rsidP="009A29D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A25B70" w14:textId="77777777" w:rsidR="009A29DC" w:rsidRPr="00210AA2" w:rsidRDefault="009A29DC" w:rsidP="009A29D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9AD126" w14:textId="77777777" w:rsidR="009A29DC" w:rsidRPr="00210AA2" w:rsidRDefault="009A29DC" w:rsidP="009A29D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566337" w14:textId="77777777" w:rsidR="009A29DC" w:rsidRPr="00210AA2" w:rsidRDefault="009A29DC" w:rsidP="009A29D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29089B" w14:textId="77777777" w:rsidR="009A29DC" w:rsidRPr="00210AA2" w:rsidRDefault="009A29DC" w:rsidP="009A29D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3BCAB3" w14:textId="77777777" w:rsidR="009A29DC" w:rsidRPr="00210AA2" w:rsidRDefault="009A29DC" w:rsidP="009A29D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DBE4D6" w14:textId="77777777" w:rsidR="009A29DC" w:rsidRPr="00210AA2" w:rsidRDefault="009A29DC" w:rsidP="009A29D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9A29DC" w:rsidRPr="00892220" w14:paraId="30E859F6" w14:textId="77777777" w:rsidTr="00524854">
        <w:tc>
          <w:tcPr>
            <w:tcW w:w="3263" w:type="dxa"/>
          </w:tcPr>
          <w:p w14:paraId="28EA1285" w14:textId="740019E8" w:rsidR="009A29DC" w:rsidRPr="00210AA2" w:rsidRDefault="009A29DC" w:rsidP="009A29D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D53430" w14:textId="42EED98F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C3FD970" w14:textId="601D1B96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8855E21" w14:textId="57B8451F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F78D38F" w14:textId="5340AB39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58D7EF" w14:textId="72F5984C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060D47F" w14:textId="52E09FB5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C502E5" w14:textId="0E5BC596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A0D0793" w14:textId="71B7D55E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</w:p>
        </w:tc>
      </w:tr>
      <w:tr w:rsidR="009A29DC" w:rsidRPr="00892220" w14:paraId="4495B4C5" w14:textId="77777777" w:rsidTr="00524854">
        <w:tc>
          <w:tcPr>
            <w:tcW w:w="3263" w:type="dxa"/>
          </w:tcPr>
          <w:p w14:paraId="5CCFF7C0" w14:textId="7E300065" w:rsidR="009A29DC" w:rsidRPr="00210AA2" w:rsidRDefault="009A29DC" w:rsidP="009A29DC">
            <w:pPr>
              <w:spacing w:after="120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</w:rPr>
              <w:t>Report</w:t>
            </w:r>
          </w:p>
        </w:tc>
        <w:tc>
          <w:tcPr>
            <w:tcW w:w="567" w:type="dxa"/>
          </w:tcPr>
          <w:p w14:paraId="3160623C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A55756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145948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B1ED3C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EE6D49D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775F42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8E20BF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8B1AF4" w14:textId="77777777" w:rsidR="009A29DC" w:rsidRPr="00210AA2" w:rsidRDefault="009A29DC" w:rsidP="009A29DC">
            <w:pPr>
              <w:jc w:val="center"/>
              <w:rPr>
                <w:rFonts w:ascii="Arial" w:hAnsi="Arial" w:cs="Arial"/>
              </w:rPr>
            </w:pPr>
            <w:r w:rsidRPr="00210AA2">
              <w:rPr>
                <w:rFonts w:ascii="Arial" w:hAnsi="Arial" w:cs="Arial"/>
                <w:b/>
              </w:rPr>
              <w:t>X</w:t>
            </w:r>
          </w:p>
        </w:tc>
      </w:tr>
    </w:tbl>
    <w:p w14:paraId="2696AA4B" w14:textId="649CB8D5" w:rsidR="00FB2DFF" w:rsidRPr="00892220" w:rsidRDefault="00FB2DFF" w:rsidP="0067066A">
      <w:pPr>
        <w:spacing w:after="120" w:line="240" w:lineRule="auto"/>
        <w:ind w:right="260"/>
        <w:jc w:val="both"/>
        <w:rPr>
          <w:rFonts w:ascii="Arial" w:hAnsi="Arial" w:cs="Arial"/>
          <w:iCs/>
          <w:sz w:val="24"/>
          <w:szCs w:val="24"/>
        </w:rPr>
      </w:pPr>
    </w:p>
    <w:p w14:paraId="6B6BA2C3" w14:textId="25D05750" w:rsidR="0067066A" w:rsidRPr="00892220" w:rsidRDefault="0067066A" w:rsidP="0067066A">
      <w:pPr>
        <w:spacing w:after="120" w:line="240" w:lineRule="auto"/>
        <w:ind w:right="260"/>
        <w:jc w:val="both"/>
        <w:rPr>
          <w:rFonts w:ascii="Arial" w:hAnsi="Arial" w:cs="Arial"/>
          <w:iCs/>
          <w:sz w:val="24"/>
          <w:szCs w:val="24"/>
        </w:rPr>
      </w:pPr>
    </w:p>
    <w:p w14:paraId="6C433E65" w14:textId="7A8049A8" w:rsidR="00883204" w:rsidRPr="00892220" w:rsidRDefault="00883204" w:rsidP="0067066A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iCs/>
          <w:sz w:val="24"/>
          <w:szCs w:val="24"/>
        </w:rPr>
      </w:pPr>
      <w:r w:rsidRPr="0089222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6ABD9689" w14:textId="16B1B40B" w:rsidR="00883204" w:rsidRPr="00892220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gramStart"/>
      <w:r w:rsidRPr="00892220">
        <w:rPr>
          <w:rFonts w:ascii="Arial" w:hAnsi="Arial" w:cs="Arial"/>
          <w:sz w:val="24"/>
          <w:szCs w:val="24"/>
        </w:rPr>
        <w:t xml:space="preserve">The </w:t>
      </w:r>
      <w:r w:rsidR="003C5F0A" w:rsidRPr="00892220">
        <w:rPr>
          <w:rFonts w:ascii="Arial" w:hAnsi="Arial" w:cs="Arial"/>
          <w:sz w:val="24"/>
          <w:szCs w:val="24"/>
        </w:rPr>
        <w:t>Division</w:t>
      </w:r>
      <w:r w:rsidRPr="0089222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89222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892220">
        <w:rPr>
          <w:rFonts w:ascii="Arial" w:hAnsi="Arial" w:cs="Arial"/>
          <w:sz w:val="24"/>
          <w:szCs w:val="24"/>
        </w:rPr>
        <w:t>will be made</w:t>
      </w:r>
      <w:proofErr w:type="gramEnd"/>
      <w:r w:rsidRPr="0089222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0644EAB4" w14:textId="77777777" w:rsidR="00883204" w:rsidRPr="00892220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892220">
        <w:rPr>
          <w:rFonts w:ascii="Arial" w:hAnsi="Arial" w:cs="Arial"/>
          <w:sz w:val="24"/>
          <w:szCs w:val="24"/>
        </w:rPr>
        <w:t>have been considered</w:t>
      </w:r>
      <w:proofErr w:type="gramEnd"/>
      <w:r w:rsidRPr="0089222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1CECA235" w14:textId="77777777" w:rsidR="00883204" w:rsidRPr="00892220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a) </w:t>
      </w:r>
      <w:r w:rsidRPr="0089222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3D17822D" w14:textId="77777777" w:rsidR="00883204" w:rsidRPr="00892220" w:rsidRDefault="00883204" w:rsidP="00524854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 w:right="261"/>
        <w:jc w:val="both"/>
        <w:rPr>
          <w:rFonts w:ascii="Arial" w:hAnsi="Arial" w:cs="Arial"/>
          <w:color w:val="000000"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 xml:space="preserve">b) </w:t>
      </w:r>
      <w:r w:rsidRPr="00892220">
        <w:rPr>
          <w:rFonts w:ascii="Arial" w:hAnsi="Arial" w:cs="Arial"/>
          <w:bCs/>
          <w:sz w:val="24"/>
          <w:szCs w:val="24"/>
        </w:rPr>
        <w:t>Learning</w:t>
      </w:r>
      <w:r w:rsidR="00BB2045" w:rsidRPr="00892220">
        <w:rPr>
          <w:rFonts w:ascii="Arial" w:hAnsi="Arial" w:cs="Arial"/>
          <w:bCs/>
          <w:sz w:val="24"/>
          <w:szCs w:val="24"/>
        </w:rPr>
        <w:t>,</w:t>
      </w:r>
      <w:r w:rsidRPr="0089222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2B0323AC" w14:textId="77777777" w:rsidR="009A2D37" w:rsidRPr="00892220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892220">
        <w:rPr>
          <w:rFonts w:ascii="Arial" w:hAnsi="Arial" w:cs="Arial"/>
          <w:b/>
          <w:sz w:val="24"/>
          <w:szCs w:val="24"/>
        </w:rPr>
        <w:t>es</w:t>
      </w:r>
      <w:proofErr w:type="spellEnd"/>
      <w:r w:rsidRPr="00892220">
        <w:rPr>
          <w:rFonts w:ascii="Arial" w:hAnsi="Arial" w:cs="Arial"/>
          <w:b/>
          <w:sz w:val="24"/>
          <w:szCs w:val="24"/>
        </w:rPr>
        <w:t>) or c</w:t>
      </w:r>
      <w:r w:rsidR="009A2D37" w:rsidRPr="00892220">
        <w:rPr>
          <w:rFonts w:ascii="Arial" w:hAnsi="Arial" w:cs="Arial"/>
          <w:b/>
          <w:sz w:val="24"/>
          <w:szCs w:val="24"/>
        </w:rPr>
        <w:t>entre(s)</w:t>
      </w:r>
      <w:r w:rsidRPr="0089222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327C3695" w14:textId="77777777" w:rsidR="009A2D37" w:rsidRPr="00892220" w:rsidRDefault="0053206F" w:rsidP="00524854">
      <w:pPr>
        <w:spacing w:after="240" w:line="240" w:lineRule="auto"/>
        <w:ind w:left="567" w:right="261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sz w:val="24"/>
          <w:szCs w:val="24"/>
        </w:rPr>
        <w:t>Canterbury</w:t>
      </w:r>
      <w:r w:rsidR="009A2D37" w:rsidRPr="00892220">
        <w:rPr>
          <w:rFonts w:ascii="Arial" w:hAnsi="Arial" w:cs="Arial"/>
          <w:sz w:val="24"/>
          <w:szCs w:val="24"/>
        </w:rPr>
        <w:t xml:space="preserve"> </w:t>
      </w:r>
    </w:p>
    <w:p w14:paraId="4DA7A1D2" w14:textId="77777777" w:rsidR="00883204" w:rsidRPr="00892220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41738ABB" w14:textId="61DD1133" w:rsidR="00922E9E" w:rsidRPr="00892220" w:rsidRDefault="00E3414D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  <w:sz w:val="24"/>
          <w:szCs w:val="24"/>
        </w:rPr>
      </w:pPr>
      <w:r w:rsidRPr="00892220">
        <w:rPr>
          <w:rFonts w:ascii="Arial" w:hAnsi="Arial" w:cs="Arial"/>
          <w:iCs/>
          <w:sz w:val="24"/>
          <w:szCs w:val="24"/>
        </w:rPr>
        <w:t xml:space="preserve">Lectures, seminar teaching and tutorials will continue to draw on international source materials for historical and contemporary examples and theories of </w:t>
      </w:r>
      <w:r w:rsidR="00BA0618" w:rsidRPr="00892220">
        <w:rPr>
          <w:rFonts w:ascii="Arial" w:hAnsi="Arial" w:cs="Arial"/>
          <w:iCs/>
          <w:sz w:val="24"/>
          <w:szCs w:val="24"/>
        </w:rPr>
        <w:t>bio digital architecture</w:t>
      </w:r>
      <w:r w:rsidRPr="00892220">
        <w:rPr>
          <w:rFonts w:ascii="Arial" w:hAnsi="Arial" w:cs="Arial"/>
          <w:iCs/>
          <w:sz w:val="24"/>
          <w:szCs w:val="24"/>
        </w:rPr>
        <w:t>.</w:t>
      </w:r>
    </w:p>
    <w:p w14:paraId="2FD3C4D2" w14:textId="0A91C0A4" w:rsidR="00883204" w:rsidRPr="00892220" w:rsidRDefault="00883204" w:rsidP="00883204">
      <w:pPr>
        <w:rPr>
          <w:rFonts w:ascii="Arial" w:hAnsi="Arial" w:cs="Arial"/>
          <w:sz w:val="24"/>
          <w:szCs w:val="24"/>
        </w:rPr>
      </w:pPr>
    </w:p>
    <w:p w14:paraId="6A3271F8" w14:textId="77777777" w:rsidR="00641D6D" w:rsidRPr="00892220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sz w:val="24"/>
          <w:szCs w:val="24"/>
        </w:rPr>
      </w:pPr>
    </w:p>
    <w:p w14:paraId="2C4B3473" w14:textId="08F78A1C" w:rsidR="00441E76" w:rsidRPr="00892220" w:rsidRDefault="003C5F0A" w:rsidP="00302082">
      <w:pPr>
        <w:spacing w:after="120" w:line="240" w:lineRule="auto"/>
        <w:ind w:right="260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DIVISIONAL</w:t>
      </w:r>
      <w:r w:rsidR="00422B69" w:rsidRPr="00892220">
        <w:rPr>
          <w:rFonts w:ascii="Arial" w:hAnsi="Arial" w:cs="Arial"/>
          <w:b/>
          <w:sz w:val="24"/>
          <w:szCs w:val="24"/>
        </w:rPr>
        <w:t xml:space="preserve"> </w:t>
      </w:r>
      <w:r w:rsidR="00441E76" w:rsidRPr="00892220">
        <w:rPr>
          <w:rFonts w:ascii="Arial" w:hAnsi="Arial" w:cs="Arial"/>
          <w:b/>
          <w:sz w:val="24"/>
          <w:szCs w:val="24"/>
        </w:rPr>
        <w:t>USE ONLY</w:t>
      </w:r>
      <w:r w:rsidR="00C612A8" w:rsidRPr="00892220">
        <w:rPr>
          <w:rFonts w:ascii="Arial" w:hAnsi="Arial" w:cs="Arial"/>
          <w:b/>
          <w:sz w:val="24"/>
          <w:szCs w:val="24"/>
        </w:rPr>
        <w:t xml:space="preserve"> </w:t>
      </w:r>
    </w:p>
    <w:p w14:paraId="5C27F532" w14:textId="77777777" w:rsidR="00D83563" w:rsidRPr="00892220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4"/>
          <w:szCs w:val="24"/>
        </w:rPr>
      </w:pPr>
      <w:r w:rsidRPr="0089222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03F65BB4" w14:textId="77777777" w:rsidR="00422B69" w:rsidRPr="00892220" w:rsidRDefault="00422B69" w:rsidP="00302082">
      <w:pPr>
        <w:spacing w:after="120" w:line="240" w:lineRule="auto"/>
        <w:ind w:right="-33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892220" w14:paraId="0FA28EE8" w14:textId="77777777" w:rsidTr="00694309">
        <w:trPr>
          <w:trHeight w:val="317"/>
        </w:trPr>
        <w:tc>
          <w:tcPr>
            <w:tcW w:w="1526" w:type="dxa"/>
          </w:tcPr>
          <w:p w14:paraId="1D28C862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701" w:type="dxa"/>
          </w:tcPr>
          <w:p w14:paraId="409C0FB9" w14:textId="77777777" w:rsidR="00422B69" w:rsidRPr="00892220" w:rsidRDefault="00422B69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2410" w:type="dxa"/>
          </w:tcPr>
          <w:p w14:paraId="3E1407EB" w14:textId="77777777" w:rsidR="00422B69" w:rsidRPr="00892220" w:rsidRDefault="00422B69" w:rsidP="00302082">
            <w:pPr>
              <w:spacing w:after="120"/>
              <w:ind w:right="-34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Start date of the delivery of  revised version</w:t>
            </w:r>
          </w:p>
        </w:tc>
        <w:tc>
          <w:tcPr>
            <w:tcW w:w="2448" w:type="dxa"/>
          </w:tcPr>
          <w:p w14:paraId="2180A8CD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597" w:type="dxa"/>
          </w:tcPr>
          <w:p w14:paraId="5FD87F90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8922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89222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892220" w14:paraId="5977606B" w14:textId="77777777" w:rsidTr="00694309">
        <w:trPr>
          <w:trHeight w:val="305"/>
        </w:trPr>
        <w:tc>
          <w:tcPr>
            <w:tcW w:w="1526" w:type="dxa"/>
          </w:tcPr>
          <w:p w14:paraId="6A511AB8" w14:textId="3AFBFB17" w:rsidR="00422B69" w:rsidRPr="00892220" w:rsidRDefault="00892220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14/01/2021</w:t>
            </w:r>
          </w:p>
        </w:tc>
        <w:tc>
          <w:tcPr>
            <w:tcW w:w="1701" w:type="dxa"/>
          </w:tcPr>
          <w:p w14:paraId="447AE6C6" w14:textId="5F1D87D7" w:rsidR="00422B69" w:rsidRPr="00892220" w:rsidRDefault="00892220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2410" w:type="dxa"/>
          </w:tcPr>
          <w:p w14:paraId="39F42348" w14:textId="49549358" w:rsidR="00422B69" w:rsidRPr="00892220" w:rsidRDefault="00892220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448" w:type="dxa"/>
          </w:tcPr>
          <w:p w14:paraId="65FA4377" w14:textId="4C136CE3" w:rsidR="00422B69" w:rsidRPr="00892220" w:rsidRDefault="00892220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892220">
              <w:rPr>
                <w:rFonts w:ascii="Arial" w:hAnsi="Arial" w:cs="Arial"/>
                <w:sz w:val="20"/>
                <w:szCs w:val="20"/>
              </w:rPr>
              <w:t>1,13-14</w:t>
            </w:r>
          </w:p>
        </w:tc>
        <w:tc>
          <w:tcPr>
            <w:tcW w:w="2597" w:type="dxa"/>
          </w:tcPr>
          <w:p w14:paraId="4CFB22EB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82" w:rsidRPr="00892220" w14:paraId="6EFD2A25" w14:textId="77777777" w:rsidTr="00694309">
        <w:trPr>
          <w:trHeight w:val="305"/>
        </w:trPr>
        <w:tc>
          <w:tcPr>
            <w:tcW w:w="1526" w:type="dxa"/>
          </w:tcPr>
          <w:p w14:paraId="53BADAE9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D0804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D96674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E3C6AA7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ED43B8B" w14:textId="77777777" w:rsidR="00422B69" w:rsidRPr="00892220" w:rsidRDefault="00422B69" w:rsidP="00302082">
            <w:pPr>
              <w:spacing w:after="12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9E80E0" w14:textId="57E4272D" w:rsidR="00EE76C9" w:rsidRPr="00892220" w:rsidRDefault="00EE76C9" w:rsidP="00302082">
      <w:pPr>
        <w:spacing w:after="120" w:line="240" w:lineRule="auto"/>
        <w:ind w:right="-330"/>
        <w:rPr>
          <w:rFonts w:ascii="Arial" w:hAnsi="Arial" w:cs="Arial"/>
          <w:sz w:val="24"/>
          <w:szCs w:val="24"/>
        </w:rPr>
      </w:pPr>
    </w:p>
    <w:sectPr w:rsidR="00EE76C9" w:rsidRPr="0089222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CEE8E" w14:textId="77777777" w:rsidR="00E1534B" w:rsidRDefault="00E1534B" w:rsidP="009A2D37">
      <w:pPr>
        <w:spacing w:after="0" w:line="240" w:lineRule="auto"/>
      </w:pPr>
      <w:r>
        <w:separator/>
      </w:r>
    </w:p>
  </w:endnote>
  <w:endnote w:type="continuationSeparator" w:id="0">
    <w:p w14:paraId="147F5E94" w14:textId="77777777" w:rsidR="00E1534B" w:rsidRDefault="00E1534B" w:rsidP="009A2D37">
      <w:pPr>
        <w:spacing w:after="0" w:line="240" w:lineRule="auto"/>
      </w:pPr>
      <w:r>
        <w:continuationSeparator/>
      </w:r>
    </w:p>
  </w:endnote>
  <w:endnote w:type="continuationNotice" w:id="1">
    <w:p w14:paraId="6882D0B1" w14:textId="77777777" w:rsidR="00E1534B" w:rsidRDefault="00E153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C8CC444" w14:textId="2423550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23EEB" w14:textId="478A0080" w:rsidR="008B2543" w:rsidRPr="007B7724" w:rsidRDefault="00382410" w:rsidP="00382410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Principles and Methods of Bio Digital Architecture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F3A7" w14:textId="77777777" w:rsidR="00892220" w:rsidRPr="007B7724" w:rsidRDefault="00892220" w:rsidP="00892220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Principles and Methods of Bio Digital Architecture</w:t>
    </w:r>
  </w:p>
  <w:p w14:paraId="75440D78" w14:textId="77777777" w:rsidR="00892220" w:rsidRDefault="00892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5719" w14:textId="77777777" w:rsidR="00E1534B" w:rsidRDefault="00E1534B" w:rsidP="009A2D37">
      <w:pPr>
        <w:spacing w:after="0" w:line="240" w:lineRule="auto"/>
      </w:pPr>
      <w:r>
        <w:separator/>
      </w:r>
    </w:p>
  </w:footnote>
  <w:footnote w:type="continuationSeparator" w:id="0">
    <w:p w14:paraId="39045D34" w14:textId="77777777" w:rsidR="00E1534B" w:rsidRDefault="00E1534B" w:rsidP="009A2D37">
      <w:pPr>
        <w:spacing w:after="0" w:line="240" w:lineRule="auto"/>
      </w:pPr>
      <w:r>
        <w:continuationSeparator/>
      </w:r>
    </w:p>
  </w:footnote>
  <w:footnote w:type="continuationNotice" w:id="1">
    <w:p w14:paraId="6352A261" w14:textId="77777777" w:rsidR="00E1534B" w:rsidRDefault="00E153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67BFF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74AD498" wp14:editId="4CCA949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26FD55A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758D73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A91CF" w14:textId="3BAAD819" w:rsidR="0062513B" w:rsidRPr="0075408A" w:rsidRDefault="000F7FBF" w:rsidP="0062513B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2B29E93" wp14:editId="697A38B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</w:t>
    </w:r>
    <w:r w:rsidR="0062513B">
      <w:rPr>
        <w:rFonts w:ascii="Arial" w:hAnsi="Arial" w:cs="Arial"/>
        <w:b/>
        <w:sz w:val="28"/>
        <w:szCs w:val="28"/>
      </w:rPr>
      <w:t>SPECIFICATION COVER SHEET</w:t>
    </w:r>
  </w:p>
  <w:p w14:paraId="2DA95877" w14:textId="39F1D568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</w:p>
  <w:p w14:paraId="54B39D54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B42981"/>
    <w:multiLevelType w:val="multilevel"/>
    <w:tmpl w:val="FDDEC3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283F9C"/>
    <w:multiLevelType w:val="singleLevel"/>
    <w:tmpl w:val="EC0E7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A3534D2"/>
    <w:multiLevelType w:val="multilevel"/>
    <w:tmpl w:val="3D649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25"/>
    <w:rsid w:val="00000C8C"/>
    <w:rsid w:val="000017F2"/>
    <w:rsid w:val="0000456B"/>
    <w:rsid w:val="00005661"/>
    <w:rsid w:val="00010A16"/>
    <w:rsid w:val="0001243F"/>
    <w:rsid w:val="000179CE"/>
    <w:rsid w:val="00021EA0"/>
    <w:rsid w:val="00025992"/>
    <w:rsid w:val="00027937"/>
    <w:rsid w:val="00030C9E"/>
    <w:rsid w:val="00031E67"/>
    <w:rsid w:val="000408CC"/>
    <w:rsid w:val="00045373"/>
    <w:rsid w:val="000626F1"/>
    <w:rsid w:val="00063A2F"/>
    <w:rsid w:val="00066327"/>
    <w:rsid w:val="000678D3"/>
    <w:rsid w:val="0007077A"/>
    <w:rsid w:val="000764DE"/>
    <w:rsid w:val="00094810"/>
    <w:rsid w:val="00096DA4"/>
    <w:rsid w:val="000C0294"/>
    <w:rsid w:val="000C54AA"/>
    <w:rsid w:val="000C7A1C"/>
    <w:rsid w:val="000D2A8A"/>
    <w:rsid w:val="000D32AC"/>
    <w:rsid w:val="000E20C1"/>
    <w:rsid w:val="000E3B73"/>
    <w:rsid w:val="000F6C56"/>
    <w:rsid w:val="000F7FBF"/>
    <w:rsid w:val="00106BE5"/>
    <w:rsid w:val="00106F2A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224E"/>
    <w:rsid w:val="001F3C3E"/>
    <w:rsid w:val="00201C5F"/>
    <w:rsid w:val="0020243A"/>
    <w:rsid w:val="00210AA2"/>
    <w:rsid w:val="0021578E"/>
    <w:rsid w:val="00227582"/>
    <w:rsid w:val="002308BE"/>
    <w:rsid w:val="002407C0"/>
    <w:rsid w:val="002461AF"/>
    <w:rsid w:val="002465A1"/>
    <w:rsid w:val="00263407"/>
    <w:rsid w:val="00264576"/>
    <w:rsid w:val="0026585A"/>
    <w:rsid w:val="00266735"/>
    <w:rsid w:val="002727E1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4FFA"/>
    <w:rsid w:val="002D06E9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2410"/>
    <w:rsid w:val="00391270"/>
    <w:rsid w:val="003934D2"/>
    <w:rsid w:val="00396D94"/>
    <w:rsid w:val="003973A1"/>
    <w:rsid w:val="003A5679"/>
    <w:rsid w:val="003A5DA0"/>
    <w:rsid w:val="003A5EEB"/>
    <w:rsid w:val="003A6143"/>
    <w:rsid w:val="003B35F4"/>
    <w:rsid w:val="003B4FC5"/>
    <w:rsid w:val="003B7C76"/>
    <w:rsid w:val="003C39D8"/>
    <w:rsid w:val="003C3E0C"/>
    <w:rsid w:val="003C5F0A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32C4"/>
    <w:rsid w:val="00436BE9"/>
    <w:rsid w:val="00441E76"/>
    <w:rsid w:val="004443DA"/>
    <w:rsid w:val="00446A75"/>
    <w:rsid w:val="004474A2"/>
    <w:rsid w:val="00460925"/>
    <w:rsid w:val="00471C6C"/>
    <w:rsid w:val="00472023"/>
    <w:rsid w:val="00477873"/>
    <w:rsid w:val="00480C14"/>
    <w:rsid w:val="00486993"/>
    <w:rsid w:val="00492DA4"/>
    <w:rsid w:val="00496AA3"/>
    <w:rsid w:val="00497C98"/>
    <w:rsid w:val="004A39D7"/>
    <w:rsid w:val="004A55FA"/>
    <w:rsid w:val="004B3861"/>
    <w:rsid w:val="004B54C9"/>
    <w:rsid w:val="004B5D03"/>
    <w:rsid w:val="004C1EC4"/>
    <w:rsid w:val="004D035C"/>
    <w:rsid w:val="004F3C18"/>
    <w:rsid w:val="004F4328"/>
    <w:rsid w:val="005005E4"/>
    <w:rsid w:val="005047BB"/>
    <w:rsid w:val="00513689"/>
    <w:rsid w:val="0051375A"/>
    <w:rsid w:val="00521097"/>
    <w:rsid w:val="00524854"/>
    <w:rsid w:val="0053059E"/>
    <w:rsid w:val="0053206F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47C4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4031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13B"/>
    <w:rsid w:val="006253AA"/>
    <w:rsid w:val="00626023"/>
    <w:rsid w:val="00626B2C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066A"/>
    <w:rsid w:val="006725EC"/>
    <w:rsid w:val="00674ED0"/>
    <w:rsid w:val="00675FB1"/>
    <w:rsid w:val="00682650"/>
    <w:rsid w:val="00683609"/>
    <w:rsid w:val="00684851"/>
    <w:rsid w:val="00694309"/>
    <w:rsid w:val="00695285"/>
    <w:rsid w:val="00696FF5"/>
    <w:rsid w:val="006A6BB4"/>
    <w:rsid w:val="006A70A1"/>
    <w:rsid w:val="006A7FB0"/>
    <w:rsid w:val="006B5F84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128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2DA0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43DEA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92220"/>
    <w:rsid w:val="008A0F36"/>
    <w:rsid w:val="008B2543"/>
    <w:rsid w:val="008B4B6E"/>
    <w:rsid w:val="008D7401"/>
    <w:rsid w:val="008E6C4D"/>
    <w:rsid w:val="00903DF6"/>
    <w:rsid w:val="00921CF6"/>
    <w:rsid w:val="00922E9E"/>
    <w:rsid w:val="00924EF0"/>
    <w:rsid w:val="00934D7B"/>
    <w:rsid w:val="00947180"/>
    <w:rsid w:val="009567BE"/>
    <w:rsid w:val="00961906"/>
    <w:rsid w:val="009676FA"/>
    <w:rsid w:val="009679E0"/>
    <w:rsid w:val="00977632"/>
    <w:rsid w:val="00982A8E"/>
    <w:rsid w:val="00987DB4"/>
    <w:rsid w:val="0099029D"/>
    <w:rsid w:val="00996204"/>
    <w:rsid w:val="009A1BAC"/>
    <w:rsid w:val="009A26CB"/>
    <w:rsid w:val="009A29DC"/>
    <w:rsid w:val="009A2BC2"/>
    <w:rsid w:val="009A2D37"/>
    <w:rsid w:val="009A7587"/>
    <w:rsid w:val="009B0A69"/>
    <w:rsid w:val="009B663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4EC"/>
    <w:rsid w:val="00A776DE"/>
    <w:rsid w:val="00A80640"/>
    <w:rsid w:val="00A87FFD"/>
    <w:rsid w:val="00A97038"/>
    <w:rsid w:val="00AA3C15"/>
    <w:rsid w:val="00AA6330"/>
    <w:rsid w:val="00AB4D2B"/>
    <w:rsid w:val="00AC7501"/>
    <w:rsid w:val="00AD5E03"/>
    <w:rsid w:val="00AD748B"/>
    <w:rsid w:val="00AE4865"/>
    <w:rsid w:val="00AF50EE"/>
    <w:rsid w:val="00B0591D"/>
    <w:rsid w:val="00B13402"/>
    <w:rsid w:val="00B14BC2"/>
    <w:rsid w:val="00B15B65"/>
    <w:rsid w:val="00B17024"/>
    <w:rsid w:val="00B17CD2"/>
    <w:rsid w:val="00B213D2"/>
    <w:rsid w:val="00B248BA"/>
    <w:rsid w:val="00B24B56"/>
    <w:rsid w:val="00B30E07"/>
    <w:rsid w:val="00B34ADD"/>
    <w:rsid w:val="00B52FF5"/>
    <w:rsid w:val="00B534AB"/>
    <w:rsid w:val="00B5498B"/>
    <w:rsid w:val="00B57219"/>
    <w:rsid w:val="00B658A3"/>
    <w:rsid w:val="00B67F3C"/>
    <w:rsid w:val="00B746A8"/>
    <w:rsid w:val="00B7664D"/>
    <w:rsid w:val="00B80989"/>
    <w:rsid w:val="00B9109B"/>
    <w:rsid w:val="00B927AE"/>
    <w:rsid w:val="00B93721"/>
    <w:rsid w:val="00B937B1"/>
    <w:rsid w:val="00BA0618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04F5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2FDC"/>
    <w:rsid w:val="00C64319"/>
    <w:rsid w:val="00C67631"/>
    <w:rsid w:val="00C709C6"/>
    <w:rsid w:val="00C729D7"/>
    <w:rsid w:val="00C83354"/>
    <w:rsid w:val="00C84004"/>
    <w:rsid w:val="00C843F6"/>
    <w:rsid w:val="00C84507"/>
    <w:rsid w:val="00C862C7"/>
    <w:rsid w:val="00CA1C79"/>
    <w:rsid w:val="00CA3254"/>
    <w:rsid w:val="00CB11CE"/>
    <w:rsid w:val="00CB5201"/>
    <w:rsid w:val="00CC25A2"/>
    <w:rsid w:val="00CC3244"/>
    <w:rsid w:val="00CD7F07"/>
    <w:rsid w:val="00CE04F3"/>
    <w:rsid w:val="00CE12D8"/>
    <w:rsid w:val="00CE4574"/>
    <w:rsid w:val="00CE70E6"/>
    <w:rsid w:val="00CE767C"/>
    <w:rsid w:val="00CF2659"/>
    <w:rsid w:val="00CF2E1E"/>
    <w:rsid w:val="00D02E99"/>
    <w:rsid w:val="00D13357"/>
    <w:rsid w:val="00D13A13"/>
    <w:rsid w:val="00D2689A"/>
    <w:rsid w:val="00D6454B"/>
    <w:rsid w:val="00D65506"/>
    <w:rsid w:val="00D676AF"/>
    <w:rsid w:val="00D773CF"/>
    <w:rsid w:val="00D83563"/>
    <w:rsid w:val="00D8448F"/>
    <w:rsid w:val="00D91925"/>
    <w:rsid w:val="00DA64B6"/>
    <w:rsid w:val="00DB5C9D"/>
    <w:rsid w:val="00DC0F7B"/>
    <w:rsid w:val="00DD02E6"/>
    <w:rsid w:val="00DF665B"/>
    <w:rsid w:val="00E0152A"/>
    <w:rsid w:val="00E03394"/>
    <w:rsid w:val="00E066E5"/>
    <w:rsid w:val="00E1534B"/>
    <w:rsid w:val="00E22F03"/>
    <w:rsid w:val="00E233C1"/>
    <w:rsid w:val="00E3414D"/>
    <w:rsid w:val="00E370C6"/>
    <w:rsid w:val="00E42EF7"/>
    <w:rsid w:val="00E51404"/>
    <w:rsid w:val="00E574C9"/>
    <w:rsid w:val="00E610DE"/>
    <w:rsid w:val="00E641E0"/>
    <w:rsid w:val="00E66167"/>
    <w:rsid w:val="00E704F5"/>
    <w:rsid w:val="00E71F2F"/>
    <w:rsid w:val="00E77786"/>
    <w:rsid w:val="00E806FB"/>
    <w:rsid w:val="00E9102C"/>
    <w:rsid w:val="00EB1C2D"/>
    <w:rsid w:val="00EC1810"/>
    <w:rsid w:val="00EC3FCC"/>
    <w:rsid w:val="00ED32FF"/>
    <w:rsid w:val="00EE2F10"/>
    <w:rsid w:val="00EE76C9"/>
    <w:rsid w:val="00EF039B"/>
    <w:rsid w:val="00EF4933"/>
    <w:rsid w:val="00EF5044"/>
    <w:rsid w:val="00F01956"/>
    <w:rsid w:val="00F116CE"/>
    <w:rsid w:val="00F12D08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340E"/>
    <w:rsid w:val="00F96177"/>
    <w:rsid w:val="00F96D71"/>
    <w:rsid w:val="00F97C9E"/>
    <w:rsid w:val="00FA20DE"/>
    <w:rsid w:val="00FA4EE8"/>
    <w:rsid w:val="00FB12CA"/>
    <w:rsid w:val="00FB2DFF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503C4"/>
  <w15:docId w15:val="{065BE216-EB2E-4C05-AE73-63DEFCBC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641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6BB36-B2EC-4DE9-B1DB-ACE06759A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E44786-A779-428A-94D2-76C722BCB7AA}"/>
</file>

<file path=customXml/itemProps3.xml><?xml version="1.0" encoding="utf-8"?>
<ds:datastoreItem xmlns:ds="http://schemas.openxmlformats.org/officeDocument/2006/customXml" ds:itemID="{2DCECA2C-4C93-40A6-BCC5-4B09AA8CD3CA}"/>
</file>

<file path=customXml/itemProps4.xml><?xml version="1.0" encoding="utf-8"?>
<ds:datastoreItem xmlns:ds="http://schemas.openxmlformats.org/officeDocument/2006/customXml" ds:itemID="{232EBA65-C849-4EDB-B529-3AE2B66CA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Martin</dc:creator>
  <cp:lastModifiedBy>Ben Martin</cp:lastModifiedBy>
  <cp:revision>4</cp:revision>
  <cp:lastPrinted>2015-09-09T08:37:00Z</cp:lastPrinted>
  <dcterms:created xsi:type="dcterms:W3CDTF">2021-01-20T12:08:00Z</dcterms:created>
  <dcterms:modified xsi:type="dcterms:W3CDTF">2021-01-20T12:11:00Z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