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B23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A40894C" w14:textId="77777777" w:rsidR="0083074C" w:rsidRPr="00701C51" w:rsidRDefault="00701C51" w:rsidP="00696FF5">
      <w:pPr>
        <w:spacing w:after="120" w:line="240" w:lineRule="auto"/>
        <w:ind w:left="567" w:right="260"/>
        <w:jc w:val="both"/>
        <w:rPr>
          <w:rFonts w:ascii="Arial" w:hAnsi="Arial" w:cs="Arial"/>
          <w:iCs/>
        </w:rPr>
      </w:pPr>
      <w:r w:rsidRPr="00701C51">
        <w:rPr>
          <w:rFonts w:ascii="Arial" w:hAnsi="Arial" w:cs="Arial"/>
        </w:rPr>
        <w:t>ARCH8470 (AR847) – Urban Design Proje</w:t>
      </w:r>
      <w:bookmarkStart w:id="0" w:name="_GoBack"/>
      <w:bookmarkEnd w:id="0"/>
      <w:r w:rsidRPr="00701C51">
        <w:rPr>
          <w:rFonts w:ascii="Arial" w:hAnsi="Arial" w:cs="Arial"/>
        </w:rPr>
        <w:t>ct</w:t>
      </w:r>
    </w:p>
    <w:p w14:paraId="18E02BA9" w14:textId="77777777" w:rsidR="009A2D37" w:rsidRPr="00302082" w:rsidRDefault="009A2D37" w:rsidP="00302082">
      <w:pPr>
        <w:spacing w:after="120" w:line="240" w:lineRule="auto"/>
        <w:ind w:left="426" w:right="260"/>
        <w:jc w:val="both"/>
        <w:rPr>
          <w:rFonts w:ascii="Arial" w:hAnsi="Arial" w:cs="Arial"/>
        </w:rPr>
      </w:pPr>
    </w:p>
    <w:p w14:paraId="6AF7C06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D9CBFE7" w14:textId="77777777" w:rsidR="009A2D37" w:rsidRPr="00701C51" w:rsidRDefault="00701C51" w:rsidP="00696FF5">
      <w:pPr>
        <w:spacing w:after="120" w:line="240" w:lineRule="auto"/>
        <w:ind w:left="567" w:right="260"/>
        <w:rPr>
          <w:rFonts w:ascii="Arial" w:hAnsi="Arial" w:cs="Arial"/>
          <w:iCs/>
        </w:rPr>
      </w:pPr>
      <w:r w:rsidRPr="00701C51">
        <w:rPr>
          <w:rFonts w:ascii="Arial" w:hAnsi="Arial" w:cs="Arial"/>
          <w:iCs/>
        </w:rPr>
        <w:t>Kent School of Architecture</w:t>
      </w:r>
    </w:p>
    <w:p w14:paraId="417AD942" w14:textId="77777777" w:rsidR="009A2D37" w:rsidRPr="00302082" w:rsidRDefault="009A2D37" w:rsidP="00302082">
      <w:pPr>
        <w:spacing w:after="120" w:line="240" w:lineRule="auto"/>
        <w:ind w:left="426" w:right="260"/>
        <w:rPr>
          <w:rFonts w:ascii="Arial" w:hAnsi="Arial" w:cs="Arial"/>
          <w:i/>
          <w:iCs/>
        </w:rPr>
      </w:pPr>
    </w:p>
    <w:p w14:paraId="20ED98B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6094361" w14:textId="77777777" w:rsidR="009A2D37" w:rsidRPr="00701C51" w:rsidRDefault="00701C51" w:rsidP="00696FF5">
      <w:pPr>
        <w:spacing w:after="120" w:line="240" w:lineRule="auto"/>
        <w:ind w:left="567" w:right="260"/>
        <w:jc w:val="both"/>
        <w:rPr>
          <w:rFonts w:ascii="Arial" w:hAnsi="Arial" w:cs="Arial"/>
        </w:rPr>
      </w:pPr>
      <w:r w:rsidRPr="00701C51">
        <w:rPr>
          <w:rFonts w:ascii="Arial" w:hAnsi="Arial" w:cs="Arial"/>
        </w:rPr>
        <w:t xml:space="preserve">Level </w:t>
      </w:r>
      <w:proofErr w:type="gramStart"/>
      <w:r w:rsidRPr="00701C51">
        <w:rPr>
          <w:rFonts w:ascii="Arial" w:hAnsi="Arial" w:cs="Arial"/>
        </w:rPr>
        <w:t>7</w:t>
      </w:r>
      <w:proofErr w:type="gramEnd"/>
    </w:p>
    <w:p w14:paraId="3C6ACD56" w14:textId="77777777" w:rsidR="009A2D37" w:rsidRPr="00302082" w:rsidRDefault="009A2D37" w:rsidP="00302082">
      <w:pPr>
        <w:spacing w:after="120" w:line="240" w:lineRule="auto"/>
        <w:ind w:left="426" w:right="260"/>
        <w:rPr>
          <w:rFonts w:ascii="Arial" w:hAnsi="Arial" w:cs="Arial"/>
          <w:i/>
          <w:iCs/>
        </w:rPr>
      </w:pPr>
    </w:p>
    <w:p w14:paraId="685421B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E9DB879" w14:textId="77777777" w:rsidR="009A2D37" w:rsidRPr="00701C51" w:rsidRDefault="00701C51" w:rsidP="00696FF5">
      <w:pPr>
        <w:pStyle w:val="NormalWeb"/>
        <w:spacing w:before="0" w:beforeAutospacing="0" w:after="120" w:afterAutospacing="0"/>
        <w:ind w:left="567" w:right="260"/>
        <w:rPr>
          <w:rFonts w:ascii="Arial" w:hAnsi="Arial" w:cs="Arial"/>
          <w:sz w:val="22"/>
          <w:szCs w:val="22"/>
        </w:rPr>
      </w:pPr>
      <w:r w:rsidRPr="00701C51">
        <w:rPr>
          <w:rFonts w:ascii="Arial" w:hAnsi="Arial" w:cs="Arial"/>
          <w:sz w:val="22"/>
          <w:szCs w:val="22"/>
        </w:rPr>
        <w:t>30</w:t>
      </w:r>
      <w:r w:rsidR="009A2D37" w:rsidRPr="00701C51">
        <w:rPr>
          <w:rFonts w:ascii="Arial" w:hAnsi="Arial" w:cs="Arial"/>
          <w:sz w:val="22"/>
          <w:szCs w:val="22"/>
        </w:rPr>
        <w:t xml:space="preserve"> credits (</w:t>
      </w:r>
      <w:r w:rsidRPr="00701C51">
        <w:rPr>
          <w:rFonts w:ascii="Arial" w:hAnsi="Arial" w:cs="Arial"/>
          <w:sz w:val="22"/>
          <w:szCs w:val="22"/>
        </w:rPr>
        <w:t>1</w:t>
      </w:r>
      <w:r w:rsidR="009A2D37" w:rsidRPr="00701C51">
        <w:rPr>
          <w:rFonts w:ascii="Arial" w:hAnsi="Arial" w:cs="Arial"/>
          <w:sz w:val="22"/>
          <w:szCs w:val="22"/>
        </w:rPr>
        <w:t>5 ECTS)</w:t>
      </w:r>
    </w:p>
    <w:p w14:paraId="03BB021B" w14:textId="77777777" w:rsidR="009A2D37" w:rsidRPr="00302082" w:rsidRDefault="009A2D37" w:rsidP="00302082">
      <w:pPr>
        <w:spacing w:after="120" w:line="240" w:lineRule="auto"/>
        <w:ind w:left="426" w:right="260"/>
        <w:rPr>
          <w:rFonts w:ascii="Arial" w:hAnsi="Arial" w:cs="Arial"/>
          <w:i/>
        </w:rPr>
      </w:pPr>
    </w:p>
    <w:p w14:paraId="384C7A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914F458" w14:textId="77777777" w:rsidR="009A2D37" w:rsidRPr="00701C51" w:rsidRDefault="00701C51" w:rsidP="00696FF5">
      <w:pPr>
        <w:spacing w:after="120" w:line="240" w:lineRule="auto"/>
        <w:ind w:left="567" w:right="260"/>
        <w:jc w:val="both"/>
        <w:rPr>
          <w:rFonts w:ascii="Arial" w:hAnsi="Arial" w:cs="Arial"/>
          <w:iCs/>
        </w:rPr>
      </w:pPr>
      <w:r w:rsidRPr="00701C51">
        <w:rPr>
          <w:rFonts w:ascii="Arial" w:hAnsi="Arial" w:cs="Arial"/>
          <w:iCs/>
        </w:rPr>
        <w:t>Spring</w:t>
      </w:r>
    </w:p>
    <w:p w14:paraId="63EEC5C8" w14:textId="77777777" w:rsidR="009A2D37" w:rsidRPr="00302082" w:rsidRDefault="009A2D37" w:rsidP="00302082">
      <w:pPr>
        <w:spacing w:after="120" w:line="240" w:lineRule="auto"/>
        <w:ind w:left="426" w:right="260"/>
        <w:rPr>
          <w:rFonts w:ascii="Arial" w:hAnsi="Arial" w:cs="Arial"/>
          <w:i/>
          <w:iCs/>
        </w:rPr>
      </w:pPr>
    </w:p>
    <w:p w14:paraId="5A26867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302346B" w14:textId="77777777" w:rsidR="009A2D37" w:rsidRPr="00701C51" w:rsidRDefault="00701C51" w:rsidP="00696FF5">
      <w:pPr>
        <w:spacing w:after="120" w:line="240" w:lineRule="auto"/>
        <w:ind w:left="567" w:right="260"/>
        <w:rPr>
          <w:rFonts w:ascii="Arial" w:hAnsi="Arial" w:cs="Arial"/>
          <w:iCs/>
        </w:rPr>
      </w:pPr>
      <w:r w:rsidRPr="00701C51">
        <w:rPr>
          <w:rFonts w:ascii="Arial" w:hAnsi="Arial" w:cs="Arial"/>
          <w:iCs/>
        </w:rPr>
        <w:t>Pre-requisite: ARCH8310 Urban Landscape (preceding term’s design module)</w:t>
      </w:r>
    </w:p>
    <w:p w14:paraId="56A19987" w14:textId="77777777" w:rsidR="009A2D37" w:rsidRPr="00302082" w:rsidRDefault="009A2D37" w:rsidP="00302082">
      <w:pPr>
        <w:spacing w:after="120" w:line="240" w:lineRule="auto"/>
        <w:ind w:left="426" w:right="260"/>
        <w:rPr>
          <w:rFonts w:ascii="Arial" w:hAnsi="Arial" w:cs="Arial"/>
          <w:i/>
          <w:iCs/>
        </w:rPr>
      </w:pPr>
    </w:p>
    <w:p w14:paraId="108BB3C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A7C83B3" w14:textId="77777777" w:rsidR="00B9109B" w:rsidRPr="00701C51" w:rsidRDefault="00701C51" w:rsidP="00696FF5">
      <w:pPr>
        <w:spacing w:after="120" w:line="240" w:lineRule="auto"/>
        <w:ind w:left="567" w:right="260"/>
        <w:rPr>
          <w:rFonts w:ascii="Arial" w:hAnsi="Arial" w:cs="Arial"/>
          <w:iCs/>
        </w:rPr>
      </w:pPr>
      <w:r w:rsidRPr="00701C51">
        <w:rPr>
          <w:rFonts w:ascii="Arial" w:hAnsi="Arial" w:cs="Arial"/>
          <w:iCs/>
        </w:rPr>
        <w:t>MA Architecture and Urban Design</w:t>
      </w:r>
    </w:p>
    <w:p w14:paraId="75D562E2" w14:textId="77777777" w:rsidR="009A2D37" w:rsidRPr="00302082" w:rsidRDefault="009A2D37" w:rsidP="00302082">
      <w:pPr>
        <w:spacing w:after="120" w:line="240" w:lineRule="auto"/>
        <w:ind w:left="426" w:right="260"/>
        <w:rPr>
          <w:rFonts w:ascii="Arial" w:hAnsi="Arial" w:cs="Arial"/>
          <w:i/>
          <w:iCs/>
        </w:rPr>
      </w:pPr>
    </w:p>
    <w:p w14:paraId="163F77C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BE2FAEA" w14:textId="77777777" w:rsidR="00701C51" w:rsidRDefault="005F4D4C" w:rsidP="00701C51">
      <w:pPr>
        <w:pStyle w:val="ListParagraph"/>
        <w:numPr>
          <w:ilvl w:val="1"/>
          <w:numId w:val="10"/>
        </w:numPr>
        <w:spacing w:after="120"/>
        <w:jc w:val="both"/>
        <w:rPr>
          <w:rFonts w:ascii="Arial" w:hAnsi="Arial" w:cs="Arial"/>
        </w:rPr>
      </w:pPr>
      <w:r>
        <w:rPr>
          <w:rFonts w:ascii="Arial" w:hAnsi="Arial" w:cs="Arial"/>
        </w:rPr>
        <w:t>Acquire a</w:t>
      </w:r>
      <w:r w:rsidR="00701C51" w:rsidRPr="001D59A8">
        <w:rPr>
          <w:rFonts w:ascii="Arial" w:hAnsi="Arial" w:cs="Arial"/>
        </w:rPr>
        <w:t xml:space="preserve"> conceptual understanding</w:t>
      </w:r>
      <w:r w:rsidR="00701C51">
        <w:rPr>
          <w:rFonts w:ascii="Arial" w:hAnsi="Arial" w:cs="Arial"/>
        </w:rPr>
        <w:t xml:space="preserve"> of urban planning</w:t>
      </w:r>
      <w:r w:rsidR="00701C51" w:rsidRPr="001D59A8">
        <w:rPr>
          <w:rFonts w:ascii="Arial" w:hAnsi="Arial" w:cs="Arial"/>
        </w:rPr>
        <w:t xml:space="preserve"> in order to develop strategies and /or sound urban design </w:t>
      </w:r>
      <w:r w:rsidR="00701C51">
        <w:rPr>
          <w:rFonts w:ascii="Arial" w:hAnsi="Arial" w:cs="Arial"/>
        </w:rPr>
        <w:t>proposals for new</w:t>
      </w:r>
      <w:r w:rsidR="00701C51" w:rsidRPr="001D59A8">
        <w:rPr>
          <w:rFonts w:ascii="Arial" w:hAnsi="Arial" w:cs="Arial"/>
        </w:rPr>
        <w:t xml:space="preserve"> architecture and urban areas and the improvement of existing ones, in ways that are socially and culturally agreeable, economically viable and environment</w:t>
      </w:r>
      <w:r w:rsidR="00701C51">
        <w:rPr>
          <w:rFonts w:ascii="Arial" w:hAnsi="Arial" w:cs="Arial"/>
        </w:rPr>
        <w:t>ally sustainable</w:t>
      </w:r>
      <w:r w:rsidR="00701C51" w:rsidRPr="001D59A8">
        <w:rPr>
          <w:rFonts w:ascii="Arial" w:hAnsi="Arial" w:cs="Arial"/>
        </w:rPr>
        <w:t>.</w:t>
      </w:r>
    </w:p>
    <w:p w14:paraId="6DC0B2E1" w14:textId="77777777" w:rsidR="00701C51" w:rsidRDefault="00701C51" w:rsidP="00701C51">
      <w:pPr>
        <w:pStyle w:val="ListParagraph"/>
        <w:numPr>
          <w:ilvl w:val="1"/>
          <w:numId w:val="10"/>
        </w:numPr>
        <w:spacing w:after="120"/>
        <w:jc w:val="both"/>
        <w:rPr>
          <w:rFonts w:ascii="Arial" w:hAnsi="Arial" w:cs="Arial"/>
        </w:rPr>
      </w:pPr>
      <w:r w:rsidRPr="00701C51">
        <w:rPr>
          <w:rFonts w:ascii="Arial" w:hAnsi="Arial" w:cs="Arial"/>
        </w:rPr>
        <w:t>Independently define and appraise ideas in architecture and urban design and form considered judgements about spatial, aesthetic, technical and social qualities of an urban context within the scope and scale of a wider environment.</w:t>
      </w:r>
    </w:p>
    <w:p w14:paraId="149B53B5" w14:textId="77777777" w:rsidR="00701C51" w:rsidRDefault="00701C51" w:rsidP="00701C51">
      <w:pPr>
        <w:pStyle w:val="ListParagraph"/>
        <w:numPr>
          <w:ilvl w:val="1"/>
          <w:numId w:val="10"/>
        </w:numPr>
        <w:spacing w:after="120"/>
        <w:jc w:val="both"/>
        <w:rPr>
          <w:rFonts w:ascii="Arial" w:hAnsi="Arial" w:cs="Arial"/>
        </w:rPr>
      </w:pPr>
      <w:r w:rsidRPr="00701C51">
        <w:rPr>
          <w:rFonts w:ascii="Arial" w:hAnsi="Arial" w:cs="Arial"/>
        </w:rPr>
        <w:t>Question and evaluate critically past and curren</w:t>
      </w:r>
      <w:r>
        <w:rPr>
          <w:rFonts w:ascii="Arial" w:hAnsi="Arial" w:cs="Arial"/>
        </w:rPr>
        <w:t>t design methods and tools.</w:t>
      </w:r>
    </w:p>
    <w:p w14:paraId="25E704DF" w14:textId="77777777" w:rsidR="00701C51" w:rsidRDefault="00701C51" w:rsidP="00701C51">
      <w:pPr>
        <w:pStyle w:val="ListParagraph"/>
        <w:numPr>
          <w:ilvl w:val="1"/>
          <w:numId w:val="10"/>
        </w:numPr>
        <w:spacing w:after="120"/>
        <w:jc w:val="both"/>
        <w:rPr>
          <w:rFonts w:ascii="Arial" w:hAnsi="Arial" w:cs="Arial"/>
        </w:rPr>
      </w:pPr>
      <w:r w:rsidRPr="00701C51">
        <w:rPr>
          <w:rFonts w:ascii="Arial" w:hAnsi="Arial" w:cs="Arial"/>
        </w:rPr>
        <w:t>Refer to and analys</w:t>
      </w:r>
      <w:r>
        <w:rPr>
          <w:rFonts w:ascii="Arial" w:hAnsi="Arial" w:cs="Arial"/>
        </w:rPr>
        <w:t>e case studies competently.</w:t>
      </w:r>
    </w:p>
    <w:p w14:paraId="2AB2A8BE" w14:textId="77777777" w:rsidR="00701C51" w:rsidRDefault="00701C51" w:rsidP="00701C51">
      <w:pPr>
        <w:pStyle w:val="ListParagraph"/>
        <w:numPr>
          <w:ilvl w:val="1"/>
          <w:numId w:val="10"/>
        </w:numPr>
        <w:spacing w:after="120"/>
        <w:jc w:val="both"/>
        <w:rPr>
          <w:rFonts w:ascii="Arial" w:hAnsi="Arial" w:cs="Arial"/>
        </w:rPr>
      </w:pPr>
      <w:r w:rsidRPr="00701C51">
        <w:rPr>
          <w:rFonts w:ascii="Arial" w:hAnsi="Arial" w:cs="Arial"/>
        </w:rPr>
        <w:t>Speculate and apply relevant research to the proposed design i</w:t>
      </w:r>
      <w:r>
        <w:rPr>
          <w:rFonts w:ascii="Arial" w:hAnsi="Arial" w:cs="Arial"/>
        </w:rPr>
        <w:t xml:space="preserve">deas, development and tasks. </w:t>
      </w:r>
    </w:p>
    <w:p w14:paraId="230050AD" w14:textId="77777777" w:rsidR="00701C51" w:rsidRDefault="00701C51" w:rsidP="00701C51">
      <w:pPr>
        <w:pStyle w:val="ListParagraph"/>
        <w:numPr>
          <w:ilvl w:val="1"/>
          <w:numId w:val="10"/>
        </w:numPr>
        <w:spacing w:after="120"/>
        <w:jc w:val="both"/>
        <w:rPr>
          <w:rFonts w:ascii="Arial" w:hAnsi="Arial" w:cs="Arial"/>
        </w:rPr>
      </w:pPr>
      <w:r w:rsidRPr="00701C51">
        <w:rPr>
          <w:rFonts w:ascii="Arial" w:hAnsi="Arial" w:cs="Arial"/>
        </w:rPr>
        <w:t>Develop strategic proposals / masterplans that deal with the built environment in a culturally sensitive, socially just, and environmentally and econo</w:t>
      </w:r>
      <w:r>
        <w:rPr>
          <w:rFonts w:ascii="Arial" w:hAnsi="Arial" w:cs="Arial"/>
        </w:rPr>
        <w:t>mically sustainable manner.</w:t>
      </w:r>
    </w:p>
    <w:p w14:paraId="5E23B38B" w14:textId="77777777" w:rsidR="00701C51" w:rsidRDefault="00701C51" w:rsidP="00701C51">
      <w:pPr>
        <w:pStyle w:val="ListParagraph"/>
        <w:numPr>
          <w:ilvl w:val="1"/>
          <w:numId w:val="10"/>
        </w:numPr>
        <w:spacing w:after="120"/>
        <w:jc w:val="both"/>
        <w:rPr>
          <w:rFonts w:ascii="Arial" w:hAnsi="Arial" w:cs="Arial"/>
        </w:rPr>
      </w:pPr>
      <w:r w:rsidRPr="00701C51">
        <w:rPr>
          <w:rFonts w:ascii="Arial" w:hAnsi="Arial" w:cs="Arial"/>
        </w:rPr>
        <w:t xml:space="preserve">Use visual, verbal and written communication and appropriate media (including sketching, digital and </w:t>
      </w:r>
      <w:proofErr w:type="spellStart"/>
      <w:r w:rsidRPr="00701C51">
        <w:rPr>
          <w:rFonts w:ascii="Arial" w:hAnsi="Arial" w:cs="Arial"/>
        </w:rPr>
        <w:t>audiovisual</w:t>
      </w:r>
      <w:proofErr w:type="spellEnd"/>
      <w:r w:rsidRPr="00701C51">
        <w:rPr>
          <w:rFonts w:ascii="Arial" w:hAnsi="Arial" w:cs="Arial"/>
        </w:rPr>
        <w:t>) to present critical appraisal and analysis of design proposals to professional and general audiences.</w:t>
      </w:r>
    </w:p>
    <w:p w14:paraId="1AABCC44" w14:textId="77777777" w:rsidR="00701C51" w:rsidRDefault="00701C51" w:rsidP="00701C51">
      <w:pPr>
        <w:pStyle w:val="ListParagraph"/>
        <w:numPr>
          <w:ilvl w:val="1"/>
          <w:numId w:val="10"/>
        </w:numPr>
        <w:spacing w:after="120"/>
        <w:ind w:right="260"/>
        <w:rPr>
          <w:rFonts w:ascii="Arial" w:hAnsi="Arial" w:cs="Arial"/>
        </w:rPr>
      </w:pPr>
      <w:r w:rsidRPr="001D59A8">
        <w:rPr>
          <w:rFonts w:ascii="Arial" w:hAnsi="Arial" w:cs="Arial"/>
        </w:rPr>
        <w:t>Formulate viable, original and well-supported design proposals and advice aimed at dealing with the complexity</w:t>
      </w:r>
      <w:r>
        <w:rPr>
          <w:rFonts w:ascii="Arial" w:hAnsi="Arial" w:cs="Arial"/>
        </w:rPr>
        <w:t xml:space="preserve"> of urban context. </w:t>
      </w:r>
    </w:p>
    <w:p w14:paraId="4BC80E57" w14:textId="77777777" w:rsidR="00701C51" w:rsidRDefault="00701C51" w:rsidP="00701C51">
      <w:pPr>
        <w:pStyle w:val="ListParagraph"/>
        <w:numPr>
          <w:ilvl w:val="1"/>
          <w:numId w:val="10"/>
        </w:numPr>
        <w:spacing w:after="120"/>
        <w:ind w:right="260"/>
        <w:rPr>
          <w:rFonts w:ascii="Arial" w:hAnsi="Arial" w:cs="Arial"/>
        </w:rPr>
      </w:pPr>
      <w:r w:rsidRPr="00701C51">
        <w:rPr>
          <w:rFonts w:ascii="Arial" w:hAnsi="Arial" w:cs="Arial"/>
        </w:rPr>
        <w:t>Acquire advanced negotiation skills and professional attitude in dealing with stakeholders.</w:t>
      </w:r>
    </w:p>
    <w:p w14:paraId="54DAFDF0" w14:textId="77777777" w:rsidR="00701C51" w:rsidRDefault="00701C51" w:rsidP="00701C51">
      <w:pPr>
        <w:pStyle w:val="ListParagraph"/>
        <w:numPr>
          <w:ilvl w:val="1"/>
          <w:numId w:val="10"/>
        </w:numPr>
        <w:spacing w:after="120"/>
        <w:ind w:right="260"/>
        <w:rPr>
          <w:rFonts w:ascii="Arial" w:hAnsi="Arial" w:cs="Arial"/>
        </w:rPr>
      </w:pPr>
      <w:r>
        <w:rPr>
          <w:rFonts w:ascii="Arial" w:hAnsi="Arial" w:cs="Arial"/>
        </w:rPr>
        <w:t>Acquire research skills including formulation of a conceptual framework and use of a range of information sources.</w:t>
      </w:r>
    </w:p>
    <w:p w14:paraId="704CD453" w14:textId="77777777" w:rsidR="00701C51" w:rsidRDefault="00701C51" w:rsidP="00701C51">
      <w:pPr>
        <w:pStyle w:val="ListParagraph"/>
        <w:numPr>
          <w:ilvl w:val="1"/>
          <w:numId w:val="10"/>
        </w:numPr>
        <w:spacing w:after="120"/>
        <w:ind w:right="260"/>
        <w:rPr>
          <w:rFonts w:ascii="Arial" w:hAnsi="Arial" w:cs="Arial"/>
        </w:rPr>
      </w:pPr>
      <w:r>
        <w:rPr>
          <w:rFonts w:ascii="Arial" w:hAnsi="Arial" w:cs="Arial"/>
        </w:rPr>
        <w:lastRenderedPageBreak/>
        <w:t xml:space="preserve">Develop excellent graphic and other visual presentation skills to </w:t>
      </w:r>
      <w:proofErr w:type="gramStart"/>
      <w:r>
        <w:rPr>
          <w:rFonts w:ascii="Arial" w:hAnsi="Arial" w:cs="Arial"/>
        </w:rPr>
        <w:t>be applied</w:t>
      </w:r>
      <w:proofErr w:type="gramEnd"/>
      <w:r>
        <w:rPr>
          <w:rFonts w:ascii="Arial" w:hAnsi="Arial" w:cs="Arial"/>
        </w:rPr>
        <w:t xml:space="preserve"> to the design projects of the submission of written reports.</w:t>
      </w:r>
    </w:p>
    <w:p w14:paraId="4E7A62D2" w14:textId="77777777" w:rsidR="00701C51" w:rsidRPr="00701C51" w:rsidRDefault="00701C51" w:rsidP="00701C51">
      <w:pPr>
        <w:pStyle w:val="ListParagraph"/>
        <w:numPr>
          <w:ilvl w:val="1"/>
          <w:numId w:val="10"/>
        </w:numPr>
        <w:spacing w:after="120"/>
        <w:ind w:right="260"/>
        <w:rPr>
          <w:rFonts w:ascii="Arial" w:hAnsi="Arial" w:cs="Arial"/>
        </w:rPr>
      </w:pPr>
      <w:r>
        <w:rPr>
          <w:rFonts w:ascii="Arial" w:hAnsi="Arial" w:cs="Arial"/>
        </w:rPr>
        <w:t>Develop skills of understanding how big cities work and develop.</w:t>
      </w:r>
    </w:p>
    <w:p w14:paraId="482DF711" w14:textId="77777777" w:rsidR="00701C51" w:rsidRPr="00302082" w:rsidRDefault="00701C51" w:rsidP="00C57028">
      <w:pPr>
        <w:spacing w:after="120" w:line="240" w:lineRule="auto"/>
        <w:ind w:left="567" w:right="260"/>
        <w:rPr>
          <w:rFonts w:ascii="Arial" w:hAnsi="Arial" w:cs="Arial"/>
          <w:i/>
        </w:rPr>
      </w:pPr>
    </w:p>
    <w:p w14:paraId="266C2CC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FEB3D3" w14:textId="77777777" w:rsidR="005F4D4C" w:rsidRDefault="005F4D4C" w:rsidP="005F4D4C">
      <w:pPr>
        <w:pStyle w:val="ListParagraph"/>
        <w:numPr>
          <w:ilvl w:val="1"/>
          <w:numId w:val="13"/>
        </w:numPr>
        <w:spacing w:after="120"/>
        <w:ind w:right="260"/>
        <w:rPr>
          <w:rFonts w:ascii="Arial" w:hAnsi="Arial" w:cs="Arial"/>
        </w:rPr>
      </w:pPr>
      <w:r w:rsidRPr="005F4D4C">
        <w:rPr>
          <w:rFonts w:ascii="Arial" w:hAnsi="Arial" w:cs="Arial"/>
        </w:rPr>
        <w:t>Prepare and manage well-supported critical analyses (written, visual and oral) based on theory and empirical evidence.</w:t>
      </w:r>
    </w:p>
    <w:p w14:paraId="2C455DDA" w14:textId="77777777" w:rsidR="005F4D4C" w:rsidRDefault="005F4D4C" w:rsidP="005F4D4C">
      <w:pPr>
        <w:pStyle w:val="ListParagraph"/>
        <w:numPr>
          <w:ilvl w:val="1"/>
          <w:numId w:val="13"/>
        </w:numPr>
        <w:spacing w:after="120"/>
        <w:ind w:right="260"/>
        <w:rPr>
          <w:rFonts w:ascii="Arial" w:hAnsi="Arial" w:cs="Arial"/>
        </w:rPr>
      </w:pPr>
      <w:r w:rsidRPr="005F4D4C">
        <w:rPr>
          <w:rFonts w:ascii="Arial" w:hAnsi="Arial" w:cs="Arial"/>
        </w:rPr>
        <w:t>Challenge conventional wisdom and provide advice.</w:t>
      </w:r>
    </w:p>
    <w:p w14:paraId="7C2E3082" w14:textId="77777777" w:rsidR="005F4D4C" w:rsidRDefault="005F4D4C" w:rsidP="005F4D4C">
      <w:pPr>
        <w:pStyle w:val="ListParagraph"/>
        <w:numPr>
          <w:ilvl w:val="1"/>
          <w:numId w:val="13"/>
        </w:numPr>
        <w:spacing w:after="120"/>
        <w:ind w:right="260"/>
        <w:rPr>
          <w:rFonts w:ascii="Arial" w:hAnsi="Arial" w:cs="Arial"/>
        </w:rPr>
      </w:pPr>
      <w:r w:rsidRPr="005F4D4C">
        <w:rPr>
          <w:rFonts w:ascii="Arial" w:hAnsi="Arial" w:cs="Arial"/>
        </w:rPr>
        <w:t>Reflect critically on own ideas by becoming more open and acquainted with unfamiliar ideas an</w:t>
      </w:r>
      <w:r>
        <w:rPr>
          <w:rFonts w:ascii="Arial" w:hAnsi="Arial" w:cs="Arial"/>
        </w:rPr>
        <w:t>d practices.</w:t>
      </w:r>
    </w:p>
    <w:p w14:paraId="1307F3E6" w14:textId="77777777" w:rsidR="005F4D4C" w:rsidRDefault="005F4D4C" w:rsidP="005F4D4C">
      <w:pPr>
        <w:pStyle w:val="ListParagraph"/>
        <w:numPr>
          <w:ilvl w:val="1"/>
          <w:numId w:val="13"/>
        </w:numPr>
        <w:spacing w:after="120"/>
        <w:ind w:right="260"/>
        <w:rPr>
          <w:rFonts w:ascii="Arial" w:hAnsi="Arial" w:cs="Arial"/>
        </w:rPr>
      </w:pPr>
      <w:r w:rsidRPr="005F4D4C">
        <w:rPr>
          <w:rFonts w:ascii="Arial" w:hAnsi="Arial" w:cs="Arial"/>
        </w:rPr>
        <w:t xml:space="preserve">Work effectively in a multi-disciplinary, </w:t>
      </w:r>
      <w:r>
        <w:rPr>
          <w:rFonts w:ascii="Arial" w:hAnsi="Arial" w:cs="Arial"/>
        </w:rPr>
        <w:t>multi-cultural environment.</w:t>
      </w:r>
    </w:p>
    <w:p w14:paraId="33247E05" w14:textId="77777777" w:rsidR="005F4D4C" w:rsidRDefault="005F4D4C" w:rsidP="005F4D4C">
      <w:pPr>
        <w:pStyle w:val="ListParagraph"/>
        <w:numPr>
          <w:ilvl w:val="1"/>
          <w:numId w:val="13"/>
        </w:numPr>
        <w:spacing w:after="120"/>
        <w:ind w:right="260"/>
        <w:rPr>
          <w:rFonts w:ascii="Arial" w:hAnsi="Arial" w:cs="Arial"/>
        </w:rPr>
      </w:pPr>
      <w:r w:rsidRPr="005F4D4C">
        <w:rPr>
          <w:rFonts w:ascii="Arial" w:hAnsi="Arial" w:cs="Arial"/>
        </w:rPr>
        <w:t xml:space="preserve">Negotiate </w:t>
      </w:r>
      <w:r>
        <w:rPr>
          <w:rFonts w:ascii="Arial" w:hAnsi="Arial" w:cs="Arial"/>
        </w:rPr>
        <w:t>and work as part of a team.</w:t>
      </w:r>
    </w:p>
    <w:p w14:paraId="1A0359E3" w14:textId="77777777" w:rsidR="005F4D4C" w:rsidRDefault="005F4D4C" w:rsidP="005F4D4C">
      <w:pPr>
        <w:pStyle w:val="ListParagraph"/>
        <w:numPr>
          <w:ilvl w:val="1"/>
          <w:numId w:val="13"/>
        </w:numPr>
        <w:spacing w:after="120"/>
        <w:ind w:right="260"/>
        <w:rPr>
          <w:rFonts w:ascii="Arial" w:hAnsi="Arial" w:cs="Arial"/>
        </w:rPr>
      </w:pPr>
      <w:r w:rsidRPr="005F4D4C">
        <w:rPr>
          <w:rFonts w:ascii="Arial" w:hAnsi="Arial" w:cs="Arial"/>
        </w:rPr>
        <w:t>Systematically plan, carry through and manage a project</w:t>
      </w:r>
      <w:r>
        <w:rPr>
          <w:rFonts w:ascii="Arial" w:hAnsi="Arial" w:cs="Arial"/>
        </w:rPr>
        <w:t xml:space="preserve"> programme in a given time.</w:t>
      </w:r>
    </w:p>
    <w:p w14:paraId="0D9C2BAA" w14:textId="77777777" w:rsidR="009A2D37" w:rsidRPr="005F4D4C" w:rsidRDefault="005F4D4C" w:rsidP="005F4D4C">
      <w:pPr>
        <w:pStyle w:val="ListParagraph"/>
        <w:numPr>
          <w:ilvl w:val="1"/>
          <w:numId w:val="13"/>
        </w:numPr>
        <w:spacing w:after="120"/>
        <w:ind w:right="260"/>
        <w:rPr>
          <w:rFonts w:ascii="Arial" w:hAnsi="Arial" w:cs="Arial"/>
        </w:rPr>
      </w:pPr>
      <w:r w:rsidRPr="005F4D4C">
        <w:rPr>
          <w:rFonts w:ascii="Arial" w:hAnsi="Arial" w:cs="Arial"/>
        </w:rPr>
        <w:t>Be self-critical about own work and constructive in how to address and progress it.</w:t>
      </w:r>
      <w:r w:rsidRPr="005F4D4C">
        <w:rPr>
          <w:rFonts w:ascii="Arial" w:hAnsi="Arial" w:cs="Arial"/>
        </w:rPr>
        <w:br/>
      </w:r>
    </w:p>
    <w:p w14:paraId="3B43D6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47D3A45" w14:textId="77777777" w:rsidR="00C57028" w:rsidRPr="00302082" w:rsidRDefault="005F4D4C" w:rsidP="00696FF5">
      <w:pPr>
        <w:spacing w:after="120" w:line="240" w:lineRule="auto"/>
        <w:ind w:left="567" w:right="260"/>
        <w:jc w:val="both"/>
        <w:rPr>
          <w:rFonts w:ascii="Arial" w:hAnsi="Arial" w:cs="Arial"/>
          <w:i/>
          <w:iCs/>
        </w:rPr>
      </w:pPr>
      <w:r>
        <w:rPr>
          <w:rFonts w:ascii="Arial" w:hAnsi="Arial" w:cs="Arial"/>
          <w:iCs/>
        </w:rPr>
        <w:t>This m</w:t>
      </w:r>
      <w:r w:rsidRPr="00DA7679">
        <w:rPr>
          <w:rFonts w:ascii="Arial" w:hAnsi="Arial" w:cs="Arial"/>
          <w:iCs/>
        </w:rPr>
        <w:t xml:space="preserve">odule builds on the previous term’s design exercise by focussing on a city-centre urban design problem project, exploring larger-scale issues of site and context, planning and place making. Students become familiar with relevant urban design theories and concepts, and learn to work as part of a team in developing design strategies and making detailed planning proposals. Precedent studies play an important role in shaping strategic and tactical development. Communication skills </w:t>
      </w:r>
      <w:proofErr w:type="gramStart"/>
      <w:r w:rsidRPr="00DA7679">
        <w:rPr>
          <w:rFonts w:ascii="Arial" w:hAnsi="Arial" w:cs="Arial"/>
          <w:iCs/>
        </w:rPr>
        <w:t>are enhanced</w:t>
      </w:r>
      <w:proofErr w:type="gramEnd"/>
      <w:r w:rsidRPr="00DA7679">
        <w:rPr>
          <w:rFonts w:ascii="Arial" w:hAnsi="Arial" w:cs="Arial"/>
          <w:iCs/>
        </w:rPr>
        <w:t xml:space="preserve"> by a range of drawing and modelling exercises, and by project presentations. The urban thinkin</w:t>
      </w:r>
      <w:r>
        <w:rPr>
          <w:rFonts w:ascii="Arial" w:hAnsi="Arial" w:cs="Arial"/>
          <w:iCs/>
        </w:rPr>
        <w:t>g moves from the local (where a</w:t>
      </w:r>
      <w:r w:rsidRPr="00DA7679">
        <w:rPr>
          <w:rFonts w:ascii="Arial" w:hAnsi="Arial" w:cs="Arial"/>
          <w:iCs/>
        </w:rPr>
        <w:t xml:space="preserve"> strategic project </w:t>
      </w:r>
      <w:proofErr w:type="gramStart"/>
      <w:r w:rsidRPr="00DA7679">
        <w:rPr>
          <w:rFonts w:ascii="Arial" w:hAnsi="Arial" w:cs="Arial"/>
          <w:iCs/>
        </w:rPr>
        <w:t>is based</w:t>
      </w:r>
      <w:proofErr w:type="gramEnd"/>
      <w:r w:rsidRPr="00DA7679">
        <w:rPr>
          <w:rFonts w:ascii="Arial" w:hAnsi="Arial" w:cs="Arial"/>
          <w:iCs/>
        </w:rPr>
        <w:t xml:space="preserve"> in an urban ensemble</w:t>
      </w:r>
      <w:r>
        <w:rPr>
          <w:rFonts w:ascii="Arial" w:hAnsi="Arial" w:cs="Arial"/>
          <w:iCs/>
        </w:rPr>
        <w:t>, perhaps</w:t>
      </w:r>
      <w:r w:rsidRPr="00DA7679">
        <w:rPr>
          <w:rFonts w:ascii="Arial" w:hAnsi="Arial" w:cs="Arial"/>
          <w:iCs/>
        </w:rPr>
        <w:t xml:space="preserve"> in Kent) to the global, where a dense slice of </w:t>
      </w:r>
      <w:r>
        <w:rPr>
          <w:rFonts w:ascii="Arial" w:hAnsi="Arial" w:cs="Arial"/>
          <w:iCs/>
        </w:rPr>
        <w:t xml:space="preserve">for example </w:t>
      </w:r>
      <w:r w:rsidRPr="00DA7679">
        <w:rPr>
          <w:rFonts w:ascii="Arial" w:hAnsi="Arial" w:cs="Arial"/>
          <w:iCs/>
        </w:rPr>
        <w:t>London or Paris is identified as the locus of design thinking and activity.</w:t>
      </w:r>
    </w:p>
    <w:p w14:paraId="43313771" w14:textId="77777777" w:rsidR="009A2D37" w:rsidRPr="00302082" w:rsidRDefault="009A2D37" w:rsidP="00302082">
      <w:pPr>
        <w:spacing w:after="120" w:line="240" w:lineRule="auto"/>
        <w:ind w:left="426" w:right="260"/>
        <w:rPr>
          <w:rFonts w:ascii="Arial" w:hAnsi="Arial" w:cs="Arial"/>
          <w:i/>
          <w:iCs/>
        </w:rPr>
      </w:pPr>
    </w:p>
    <w:p w14:paraId="5228C3B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EA13C3" w14:textId="77777777" w:rsidR="009A2D37" w:rsidRPr="00302082" w:rsidRDefault="005F4D4C" w:rsidP="005F4D4C">
      <w:pPr>
        <w:spacing w:after="120" w:line="240" w:lineRule="auto"/>
        <w:ind w:left="567" w:right="260"/>
        <w:rPr>
          <w:rFonts w:ascii="Arial" w:hAnsi="Arial" w:cs="Arial"/>
          <w:b/>
        </w:rPr>
      </w:pPr>
      <w:r w:rsidRPr="00DA7679">
        <w:rPr>
          <w:rFonts w:ascii="Arial" w:hAnsi="Arial" w:cs="Arial"/>
        </w:rPr>
        <w:t>Alexander, C. et al. (1987)</w:t>
      </w:r>
      <w:r>
        <w:rPr>
          <w:rFonts w:ascii="Arial" w:hAnsi="Arial" w:cs="Arial"/>
        </w:rPr>
        <w:t>.</w:t>
      </w:r>
      <w:r w:rsidRPr="00DA7679">
        <w:rPr>
          <w:rFonts w:ascii="Arial" w:hAnsi="Arial" w:cs="Arial"/>
        </w:rPr>
        <w:t xml:space="preserve"> </w:t>
      </w:r>
      <w:r w:rsidRPr="00E83F0C">
        <w:rPr>
          <w:rFonts w:ascii="Arial" w:hAnsi="Arial" w:cs="Arial"/>
          <w:i/>
        </w:rPr>
        <w:t>A New Theory of Urban Design</w:t>
      </w:r>
      <w:r w:rsidRPr="00DA7679">
        <w:rPr>
          <w:rFonts w:ascii="Arial" w:hAnsi="Arial" w:cs="Arial"/>
        </w:rPr>
        <w:t>. Oxford: Oxford University Press.</w:t>
      </w:r>
      <w:r>
        <w:rPr>
          <w:rFonts w:ascii="Arial" w:hAnsi="Arial" w:cs="Arial"/>
        </w:rPr>
        <w:br/>
      </w:r>
      <w:proofErr w:type="spellStart"/>
      <w:r w:rsidRPr="00DA7679">
        <w:rPr>
          <w:rFonts w:ascii="Arial" w:hAnsi="Arial" w:cs="Arial"/>
        </w:rPr>
        <w:t>Bunschoten</w:t>
      </w:r>
      <w:proofErr w:type="spellEnd"/>
      <w:r w:rsidRPr="00DA7679">
        <w:rPr>
          <w:rFonts w:ascii="Arial" w:hAnsi="Arial" w:cs="Arial"/>
        </w:rPr>
        <w:t xml:space="preserve">, R., Hoshino, T. and </w:t>
      </w:r>
      <w:proofErr w:type="spellStart"/>
      <w:r w:rsidRPr="00DA7679">
        <w:rPr>
          <w:rFonts w:ascii="Arial" w:hAnsi="Arial" w:cs="Arial"/>
        </w:rPr>
        <w:t>Binet</w:t>
      </w:r>
      <w:proofErr w:type="spellEnd"/>
      <w:r w:rsidRPr="00DA7679">
        <w:rPr>
          <w:rFonts w:ascii="Arial" w:hAnsi="Arial" w:cs="Arial"/>
        </w:rPr>
        <w:t>, H. (2001)</w:t>
      </w:r>
      <w:r>
        <w:rPr>
          <w:rFonts w:ascii="Arial" w:hAnsi="Arial" w:cs="Arial"/>
        </w:rPr>
        <w:t>.</w:t>
      </w:r>
      <w:r w:rsidRPr="00DA7679">
        <w:rPr>
          <w:rFonts w:ascii="Arial" w:hAnsi="Arial" w:cs="Arial"/>
        </w:rPr>
        <w:t xml:space="preserve"> </w:t>
      </w:r>
      <w:r w:rsidRPr="00E83F0C">
        <w:rPr>
          <w:rFonts w:ascii="Arial" w:hAnsi="Arial" w:cs="Arial"/>
          <w:i/>
        </w:rPr>
        <w:t>Urban Flotsam: Stirring the City</w:t>
      </w:r>
      <w:r w:rsidRPr="00DA7679">
        <w:rPr>
          <w:rFonts w:ascii="Arial" w:hAnsi="Arial" w:cs="Arial"/>
        </w:rPr>
        <w:t>. Rotterdam: 010.</w:t>
      </w:r>
      <w:r>
        <w:rPr>
          <w:rFonts w:ascii="Arial" w:hAnsi="Arial" w:cs="Arial"/>
        </w:rPr>
        <w:br/>
      </w:r>
      <w:r w:rsidRPr="00DA7679">
        <w:rPr>
          <w:rFonts w:ascii="Arial" w:hAnsi="Arial" w:cs="Arial"/>
        </w:rPr>
        <w:t>Cullen, G. (1986)</w:t>
      </w:r>
      <w:r>
        <w:rPr>
          <w:rFonts w:ascii="Arial" w:hAnsi="Arial" w:cs="Arial"/>
        </w:rPr>
        <w:t>.</w:t>
      </w:r>
      <w:r w:rsidRPr="00DA7679">
        <w:rPr>
          <w:rFonts w:ascii="Arial" w:hAnsi="Arial" w:cs="Arial"/>
        </w:rPr>
        <w:t xml:space="preserve"> </w:t>
      </w:r>
      <w:r w:rsidRPr="00E83F0C">
        <w:rPr>
          <w:rFonts w:ascii="Arial" w:hAnsi="Arial" w:cs="Arial"/>
          <w:i/>
        </w:rPr>
        <w:t>The Concise Townscape</w:t>
      </w:r>
      <w:r>
        <w:rPr>
          <w:rFonts w:ascii="Arial" w:hAnsi="Arial" w:cs="Arial"/>
        </w:rPr>
        <w:t>. London: Architectural Press.</w:t>
      </w:r>
      <w:r>
        <w:rPr>
          <w:rFonts w:ascii="Arial" w:hAnsi="Arial" w:cs="Arial"/>
        </w:rPr>
        <w:br/>
      </w:r>
      <w:proofErr w:type="spellStart"/>
      <w:r w:rsidRPr="00DA7679">
        <w:rPr>
          <w:rFonts w:ascii="Arial" w:hAnsi="Arial" w:cs="Arial"/>
        </w:rPr>
        <w:t>Guazin</w:t>
      </w:r>
      <w:proofErr w:type="spellEnd"/>
      <w:r w:rsidRPr="00DA7679">
        <w:rPr>
          <w:rFonts w:ascii="Arial" w:hAnsi="Arial" w:cs="Arial"/>
        </w:rPr>
        <w:t>-Muller, D. (2002)</w:t>
      </w:r>
      <w:r>
        <w:rPr>
          <w:rFonts w:ascii="Arial" w:hAnsi="Arial" w:cs="Arial"/>
        </w:rPr>
        <w:t>.</w:t>
      </w:r>
      <w:r w:rsidRPr="00DA7679">
        <w:rPr>
          <w:rFonts w:ascii="Arial" w:hAnsi="Arial" w:cs="Arial"/>
        </w:rPr>
        <w:t xml:space="preserve"> </w:t>
      </w:r>
      <w:r w:rsidRPr="00E83F0C">
        <w:rPr>
          <w:rFonts w:ascii="Arial" w:hAnsi="Arial" w:cs="Arial"/>
          <w:i/>
        </w:rPr>
        <w:t>Sustainable architecture and urbanism: concepts, technologies, examples.</w:t>
      </w:r>
      <w:r>
        <w:rPr>
          <w:rFonts w:ascii="Arial" w:hAnsi="Arial" w:cs="Arial"/>
        </w:rPr>
        <w:t xml:space="preserve"> Basel: </w:t>
      </w:r>
      <w:proofErr w:type="spellStart"/>
      <w:r>
        <w:rPr>
          <w:rFonts w:ascii="Arial" w:hAnsi="Arial" w:cs="Arial"/>
        </w:rPr>
        <w:t>Birkhäuser</w:t>
      </w:r>
      <w:proofErr w:type="spellEnd"/>
      <w:r>
        <w:rPr>
          <w:rFonts w:ascii="Arial" w:hAnsi="Arial" w:cs="Arial"/>
        </w:rPr>
        <w:t>.</w:t>
      </w:r>
      <w:r>
        <w:rPr>
          <w:rFonts w:ascii="Arial" w:hAnsi="Arial" w:cs="Arial"/>
        </w:rPr>
        <w:br/>
      </w:r>
      <w:proofErr w:type="spellStart"/>
      <w:r w:rsidRPr="00DA7679">
        <w:rPr>
          <w:rFonts w:ascii="Arial" w:hAnsi="Arial" w:cs="Arial"/>
        </w:rPr>
        <w:t>Hertzberger</w:t>
      </w:r>
      <w:proofErr w:type="spellEnd"/>
      <w:r w:rsidRPr="00DA7679">
        <w:rPr>
          <w:rFonts w:ascii="Arial" w:hAnsi="Arial" w:cs="Arial"/>
        </w:rPr>
        <w:t>, H. (1991 and 1999)</w:t>
      </w:r>
      <w:r>
        <w:rPr>
          <w:rFonts w:ascii="Arial" w:hAnsi="Arial" w:cs="Arial"/>
        </w:rPr>
        <w:t>.</w:t>
      </w:r>
      <w:r w:rsidRPr="00DA7679">
        <w:rPr>
          <w:rFonts w:ascii="Arial" w:hAnsi="Arial" w:cs="Arial"/>
        </w:rPr>
        <w:t xml:space="preserve"> </w:t>
      </w:r>
      <w:r w:rsidRPr="00E83F0C">
        <w:rPr>
          <w:rFonts w:ascii="Arial" w:hAnsi="Arial" w:cs="Arial"/>
          <w:i/>
        </w:rPr>
        <w:t>Lessons for students in architecture</w:t>
      </w:r>
      <w:r w:rsidRPr="00DA7679">
        <w:rPr>
          <w:rFonts w:ascii="Arial" w:hAnsi="Arial" w:cs="Arial"/>
        </w:rPr>
        <w:t>. (</w:t>
      </w:r>
      <w:proofErr w:type="gramStart"/>
      <w:r w:rsidRPr="00DA7679">
        <w:rPr>
          <w:rFonts w:ascii="Arial" w:hAnsi="Arial" w:cs="Arial"/>
        </w:rPr>
        <w:t>2</w:t>
      </w:r>
      <w:proofErr w:type="gramEnd"/>
      <w:r w:rsidRPr="00DA7679">
        <w:rPr>
          <w:rFonts w:ascii="Arial" w:hAnsi="Arial" w:cs="Arial"/>
        </w:rPr>
        <w:t xml:space="preserve"> </w:t>
      </w:r>
      <w:proofErr w:type="spellStart"/>
      <w:r w:rsidRPr="00DA7679">
        <w:rPr>
          <w:rFonts w:ascii="Arial" w:hAnsi="Arial" w:cs="Arial"/>
        </w:rPr>
        <w:t>vols</w:t>
      </w:r>
      <w:proofErr w:type="spellEnd"/>
      <w:r w:rsidRPr="00DA7679">
        <w:rPr>
          <w:rFonts w:ascii="Arial" w:hAnsi="Arial" w:cs="Arial"/>
        </w:rPr>
        <w:t>) Rotterdam: 010.</w:t>
      </w:r>
      <w:r>
        <w:rPr>
          <w:rFonts w:ascii="Arial" w:hAnsi="Arial" w:cs="Arial"/>
        </w:rPr>
        <w:br/>
      </w:r>
      <w:r w:rsidRPr="00DA7679">
        <w:rPr>
          <w:rFonts w:ascii="Arial" w:hAnsi="Arial" w:cs="Arial"/>
        </w:rPr>
        <w:t>Lynch, K. (1960)</w:t>
      </w:r>
      <w:r>
        <w:rPr>
          <w:rFonts w:ascii="Arial" w:hAnsi="Arial" w:cs="Arial"/>
        </w:rPr>
        <w:t>.</w:t>
      </w:r>
      <w:r w:rsidRPr="00DA7679">
        <w:rPr>
          <w:rFonts w:ascii="Arial" w:hAnsi="Arial" w:cs="Arial"/>
        </w:rPr>
        <w:t xml:space="preserve"> </w:t>
      </w:r>
      <w:r w:rsidRPr="00E83F0C">
        <w:rPr>
          <w:rFonts w:ascii="Arial" w:hAnsi="Arial" w:cs="Arial"/>
          <w:i/>
        </w:rPr>
        <w:t>The Image of the City</w:t>
      </w:r>
      <w:r w:rsidRPr="00DA7679">
        <w:rPr>
          <w:rFonts w:ascii="Arial" w:hAnsi="Arial" w:cs="Arial"/>
        </w:rPr>
        <w:t>. Cambridge, MA: MIT.</w:t>
      </w:r>
      <w:r>
        <w:rPr>
          <w:rFonts w:ascii="Arial" w:hAnsi="Arial" w:cs="Arial"/>
        </w:rPr>
        <w:br/>
      </w:r>
    </w:p>
    <w:p w14:paraId="2F04DB1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568EA6" w14:textId="76EA0CED" w:rsidR="009A2D37" w:rsidRPr="008B6FEE" w:rsidRDefault="00C57028" w:rsidP="00185C83">
      <w:pPr>
        <w:spacing w:after="0" w:line="240" w:lineRule="auto"/>
        <w:ind w:left="567" w:right="260"/>
        <w:jc w:val="both"/>
        <w:rPr>
          <w:rFonts w:ascii="Arial" w:hAnsi="Arial" w:cs="Arial"/>
          <w:iCs/>
        </w:rPr>
      </w:pPr>
      <w:r w:rsidRPr="008B6FEE">
        <w:rPr>
          <w:rFonts w:ascii="Arial" w:hAnsi="Arial" w:cs="Arial"/>
          <w:iCs/>
        </w:rPr>
        <w:t>Total contact hours:</w:t>
      </w:r>
      <w:r w:rsidR="008B6FEE" w:rsidRPr="008B6FEE">
        <w:rPr>
          <w:rFonts w:ascii="Arial" w:hAnsi="Arial" w:cs="Arial"/>
          <w:iCs/>
        </w:rPr>
        <w:t xml:space="preserve"> </w:t>
      </w:r>
      <w:r w:rsidR="005D1F3A">
        <w:rPr>
          <w:rFonts w:ascii="Arial" w:hAnsi="Arial" w:cs="Arial"/>
          <w:iCs/>
        </w:rPr>
        <w:t>32</w:t>
      </w:r>
      <w:r w:rsidR="008B6FEE" w:rsidRPr="008B6FEE">
        <w:rPr>
          <w:rFonts w:ascii="Arial" w:hAnsi="Arial" w:cs="Arial"/>
          <w:iCs/>
        </w:rPr>
        <w:t xml:space="preserve"> hours</w:t>
      </w:r>
    </w:p>
    <w:p w14:paraId="5BAB549A" w14:textId="36914C44" w:rsidR="00C57028" w:rsidRPr="008B6FEE" w:rsidRDefault="00C57028" w:rsidP="00185C83">
      <w:pPr>
        <w:spacing w:after="0" w:line="240" w:lineRule="auto"/>
        <w:ind w:left="567" w:right="260"/>
        <w:jc w:val="both"/>
        <w:rPr>
          <w:rFonts w:ascii="Arial" w:hAnsi="Arial" w:cs="Arial"/>
          <w:iCs/>
        </w:rPr>
      </w:pPr>
      <w:r w:rsidRPr="008B6FEE">
        <w:rPr>
          <w:rFonts w:ascii="Arial" w:hAnsi="Arial" w:cs="Arial"/>
          <w:iCs/>
        </w:rPr>
        <w:t>Private study hours:</w:t>
      </w:r>
      <w:r w:rsidR="008B6FEE" w:rsidRPr="008B6FEE">
        <w:rPr>
          <w:rFonts w:ascii="Arial" w:hAnsi="Arial" w:cs="Arial"/>
          <w:iCs/>
        </w:rPr>
        <w:t xml:space="preserve"> </w:t>
      </w:r>
      <w:r w:rsidR="005D1F3A">
        <w:rPr>
          <w:rFonts w:ascii="Arial" w:hAnsi="Arial" w:cs="Arial"/>
          <w:iCs/>
        </w:rPr>
        <w:t>268</w:t>
      </w:r>
      <w:r w:rsidR="008B6FEE" w:rsidRPr="008B6FEE">
        <w:rPr>
          <w:rFonts w:ascii="Arial" w:hAnsi="Arial" w:cs="Arial"/>
          <w:iCs/>
        </w:rPr>
        <w:t xml:space="preserve"> hours</w:t>
      </w:r>
    </w:p>
    <w:p w14:paraId="56D97574" w14:textId="77777777" w:rsidR="00C57028" w:rsidRPr="008B6FEE" w:rsidRDefault="00C57028" w:rsidP="00185C83">
      <w:pPr>
        <w:spacing w:after="0" w:line="240" w:lineRule="auto"/>
        <w:ind w:left="567" w:right="260"/>
        <w:jc w:val="both"/>
        <w:rPr>
          <w:rFonts w:ascii="Arial" w:hAnsi="Arial" w:cs="Arial"/>
          <w:iCs/>
        </w:rPr>
      </w:pPr>
      <w:r w:rsidRPr="008B6FEE">
        <w:rPr>
          <w:rFonts w:ascii="Arial" w:hAnsi="Arial" w:cs="Arial"/>
          <w:iCs/>
        </w:rPr>
        <w:t>Total study hours:</w:t>
      </w:r>
      <w:r w:rsidR="008B6FEE" w:rsidRPr="008B6FEE">
        <w:rPr>
          <w:rFonts w:ascii="Arial" w:hAnsi="Arial" w:cs="Arial"/>
          <w:iCs/>
        </w:rPr>
        <w:t xml:space="preserve"> 300 hours</w:t>
      </w:r>
    </w:p>
    <w:p w14:paraId="6F7BD75A" w14:textId="77777777" w:rsidR="009A2D37" w:rsidRPr="00302082" w:rsidRDefault="009A2D37" w:rsidP="00302082">
      <w:pPr>
        <w:spacing w:after="120" w:line="240" w:lineRule="auto"/>
        <w:ind w:left="426" w:right="260"/>
        <w:rPr>
          <w:rFonts w:ascii="Arial" w:hAnsi="Arial" w:cs="Arial"/>
          <w:i/>
          <w:iCs/>
        </w:rPr>
      </w:pPr>
    </w:p>
    <w:p w14:paraId="7D018D5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F97D69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F110BB1" w14:textId="71053F44" w:rsidR="007A6245" w:rsidRPr="005D1F3A" w:rsidRDefault="005D1F3A" w:rsidP="00696FF5">
      <w:pPr>
        <w:spacing w:after="120" w:line="240" w:lineRule="auto"/>
        <w:ind w:left="567" w:right="260"/>
        <w:jc w:val="both"/>
        <w:rPr>
          <w:rFonts w:ascii="Arial" w:hAnsi="Arial" w:cs="Arial"/>
          <w:b/>
          <w:iCs/>
        </w:rPr>
      </w:pPr>
      <w:r w:rsidRPr="005D1F3A">
        <w:rPr>
          <w:rFonts w:ascii="Arial" w:hAnsi="Arial" w:cs="Arial"/>
          <w:iCs/>
        </w:rPr>
        <w:lastRenderedPageBreak/>
        <w:t>Design Project (100%)</w:t>
      </w:r>
      <w:r w:rsidR="00C57028" w:rsidRPr="005D1F3A">
        <w:rPr>
          <w:rFonts w:ascii="Arial" w:hAnsi="Arial" w:cs="Arial"/>
          <w:iCs/>
        </w:rPr>
        <w:t xml:space="preserve"> </w:t>
      </w:r>
    </w:p>
    <w:p w14:paraId="0BFA6A28" w14:textId="77777777" w:rsidR="006043FC" w:rsidRDefault="006043FC" w:rsidP="00302082">
      <w:pPr>
        <w:spacing w:after="120" w:line="240" w:lineRule="auto"/>
        <w:ind w:left="426" w:right="260"/>
        <w:rPr>
          <w:rFonts w:ascii="Arial" w:hAnsi="Arial" w:cs="Arial"/>
          <w:b/>
          <w:i/>
          <w:iCs/>
        </w:rPr>
      </w:pPr>
    </w:p>
    <w:p w14:paraId="20C746B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7F1A212" w14:textId="03BC42B4" w:rsidR="00C57028" w:rsidRPr="005D1F3A" w:rsidRDefault="005D1F3A" w:rsidP="00C57028">
      <w:pPr>
        <w:spacing w:after="120" w:line="240" w:lineRule="auto"/>
        <w:ind w:left="567" w:right="260"/>
        <w:jc w:val="both"/>
        <w:rPr>
          <w:rFonts w:ascii="Arial" w:hAnsi="Arial" w:cs="Arial"/>
          <w:b/>
          <w:iCs/>
        </w:rPr>
      </w:pPr>
      <w:r w:rsidRPr="005D1F3A">
        <w:rPr>
          <w:rFonts w:ascii="Arial" w:hAnsi="Arial" w:cs="Arial"/>
          <w:iCs/>
        </w:rPr>
        <w:t>Like for like</w:t>
      </w:r>
    </w:p>
    <w:p w14:paraId="2BE3451D" w14:textId="77777777" w:rsidR="00696FF5" w:rsidRDefault="00696FF5" w:rsidP="00302082">
      <w:pPr>
        <w:spacing w:after="120" w:line="240" w:lineRule="auto"/>
        <w:ind w:left="426" w:right="260"/>
        <w:rPr>
          <w:rFonts w:ascii="Arial" w:hAnsi="Arial" w:cs="Arial"/>
          <w:b/>
          <w:i/>
          <w:iCs/>
        </w:rPr>
      </w:pPr>
    </w:p>
    <w:p w14:paraId="48DF2255"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F31E978" w14:textId="5997CF8A" w:rsidR="00C57028" w:rsidRPr="00C57028" w:rsidRDefault="00C57028" w:rsidP="00C57028">
      <w:pPr>
        <w:spacing w:after="120" w:line="240" w:lineRule="auto"/>
        <w:ind w:left="567" w:right="261"/>
        <w:jc w:val="both"/>
        <w:rPr>
          <w:rFonts w:ascii="Arial" w:hAnsi="Arial" w:cs="Arial"/>
          <w:i/>
          <w:iCs/>
        </w:rPr>
      </w:pPr>
    </w:p>
    <w:tbl>
      <w:tblPr>
        <w:tblStyle w:val="TableGrid"/>
        <w:tblW w:w="9809" w:type="dxa"/>
        <w:tblInd w:w="108" w:type="dxa"/>
        <w:tblLayout w:type="fixed"/>
        <w:tblLook w:val="04A0" w:firstRow="1" w:lastRow="0" w:firstColumn="1" w:lastColumn="0" w:noHBand="0" w:noVBand="1"/>
      </w:tblPr>
      <w:tblGrid>
        <w:gridCol w:w="1730"/>
        <w:gridCol w:w="425"/>
        <w:gridCol w:w="426"/>
        <w:gridCol w:w="425"/>
        <w:gridCol w:w="425"/>
        <w:gridCol w:w="425"/>
        <w:gridCol w:w="426"/>
        <w:gridCol w:w="425"/>
        <w:gridCol w:w="425"/>
        <w:gridCol w:w="425"/>
        <w:gridCol w:w="426"/>
        <w:gridCol w:w="425"/>
        <w:gridCol w:w="425"/>
        <w:gridCol w:w="425"/>
        <w:gridCol w:w="426"/>
        <w:gridCol w:w="425"/>
        <w:gridCol w:w="425"/>
        <w:gridCol w:w="425"/>
        <w:gridCol w:w="425"/>
        <w:gridCol w:w="425"/>
      </w:tblGrid>
      <w:tr w:rsidR="00D060BF" w:rsidRPr="00302082" w14:paraId="36250A12" w14:textId="77777777" w:rsidTr="005D1F3A">
        <w:trPr>
          <w:cantSplit/>
          <w:trHeight w:val="818"/>
        </w:trPr>
        <w:tc>
          <w:tcPr>
            <w:tcW w:w="1730" w:type="dxa"/>
            <w:shd w:val="clear" w:color="auto" w:fill="D9D9D9" w:themeFill="background1" w:themeFillShade="D9"/>
          </w:tcPr>
          <w:p w14:paraId="08D6630F" w14:textId="77777777" w:rsidR="00D060BF" w:rsidRPr="00302082" w:rsidRDefault="00D060BF" w:rsidP="00302082">
            <w:pPr>
              <w:spacing w:after="120"/>
              <w:ind w:left="33"/>
              <w:rPr>
                <w:rFonts w:ascii="Arial" w:hAnsi="Arial" w:cs="Arial"/>
                <w:b/>
              </w:rPr>
            </w:pPr>
            <w:r w:rsidRPr="00302082">
              <w:rPr>
                <w:rFonts w:ascii="Arial" w:hAnsi="Arial" w:cs="Arial"/>
                <w:b/>
              </w:rPr>
              <w:t>Module learning outcome</w:t>
            </w:r>
          </w:p>
        </w:tc>
        <w:tc>
          <w:tcPr>
            <w:tcW w:w="425" w:type="dxa"/>
            <w:textDirection w:val="btLr"/>
          </w:tcPr>
          <w:p w14:paraId="23A2EE59" w14:textId="77777777" w:rsidR="00D060BF" w:rsidRPr="00185C83" w:rsidRDefault="00D060BF" w:rsidP="00D060BF">
            <w:pPr>
              <w:spacing w:after="120"/>
              <w:ind w:left="113" w:right="113"/>
              <w:rPr>
                <w:rFonts w:ascii="Arial" w:hAnsi="Arial" w:cs="Arial"/>
              </w:rPr>
            </w:pPr>
            <w:r w:rsidRPr="00185C83">
              <w:rPr>
                <w:rFonts w:ascii="Arial" w:hAnsi="Arial" w:cs="Arial"/>
              </w:rPr>
              <w:t>8.1</w:t>
            </w:r>
          </w:p>
        </w:tc>
        <w:tc>
          <w:tcPr>
            <w:tcW w:w="426" w:type="dxa"/>
            <w:textDirection w:val="btLr"/>
          </w:tcPr>
          <w:p w14:paraId="3C9E9324" w14:textId="77777777" w:rsidR="00D060BF" w:rsidRPr="00185C83" w:rsidRDefault="00D060BF" w:rsidP="00D060BF">
            <w:pPr>
              <w:spacing w:after="120"/>
              <w:ind w:left="113" w:right="113"/>
              <w:rPr>
                <w:rFonts w:ascii="Arial" w:hAnsi="Arial" w:cs="Arial"/>
              </w:rPr>
            </w:pPr>
            <w:r w:rsidRPr="00185C83">
              <w:rPr>
                <w:rFonts w:ascii="Arial" w:hAnsi="Arial" w:cs="Arial"/>
              </w:rPr>
              <w:t>8.2</w:t>
            </w:r>
          </w:p>
        </w:tc>
        <w:tc>
          <w:tcPr>
            <w:tcW w:w="425" w:type="dxa"/>
            <w:textDirection w:val="btLr"/>
          </w:tcPr>
          <w:p w14:paraId="2A7F9882" w14:textId="77777777" w:rsidR="00D060BF" w:rsidRPr="00185C83" w:rsidRDefault="00D060BF" w:rsidP="00D060BF">
            <w:pPr>
              <w:spacing w:after="120"/>
              <w:ind w:left="113" w:right="113"/>
              <w:rPr>
                <w:rFonts w:ascii="Arial" w:hAnsi="Arial" w:cs="Arial"/>
              </w:rPr>
            </w:pPr>
            <w:r w:rsidRPr="00185C83">
              <w:rPr>
                <w:rFonts w:ascii="Arial" w:hAnsi="Arial" w:cs="Arial"/>
              </w:rPr>
              <w:t>8.3</w:t>
            </w:r>
          </w:p>
        </w:tc>
        <w:tc>
          <w:tcPr>
            <w:tcW w:w="425" w:type="dxa"/>
            <w:textDirection w:val="btLr"/>
          </w:tcPr>
          <w:p w14:paraId="7C0A7130" w14:textId="77777777" w:rsidR="00D060BF" w:rsidRPr="00185C83" w:rsidRDefault="00D060BF" w:rsidP="00D060BF">
            <w:pPr>
              <w:spacing w:after="120"/>
              <w:ind w:left="113" w:right="113"/>
              <w:rPr>
                <w:rFonts w:ascii="Arial" w:hAnsi="Arial" w:cs="Arial"/>
              </w:rPr>
            </w:pPr>
            <w:r w:rsidRPr="00185C83">
              <w:rPr>
                <w:rFonts w:ascii="Arial" w:hAnsi="Arial" w:cs="Arial"/>
              </w:rPr>
              <w:t>8.4</w:t>
            </w:r>
          </w:p>
        </w:tc>
        <w:tc>
          <w:tcPr>
            <w:tcW w:w="425" w:type="dxa"/>
            <w:textDirection w:val="btLr"/>
          </w:tcPr>
          <w:p w14:paraId="37A546F5" w14:textId="77777777" w:rsidR="00D060BF" w:rsidRPr="00185C83" w:rsidRDefault="00D060BF" w:rsidP="00D060BF">
            <w:pPr>
              <w:spacing w:after="120"/>
              <w:ind w:left="113" w:right="113"/>
              <w:rPr>
                <w:rFonts w:ascii="Arial" w:hAnsi="Arial" w:cs="Arial"/>
              </w:rPr>
            </w:pPr>
            <w:r w:rsidRPr="00185C83">
              <w:rPr>
                <w:rFonts w:ascii="Arial" w:hAnsi="Arial" w:cs="Arial"/>
              </w:rPr>
              <w:t>8.5</w:t>
            </w:r>
          </w:p>
        </w:tc>
        <w:tc>
          <w:tcPr>
            <w:tcW w:w="426" w:type="dxa"/>
            <w:textDirection w:val="btLr"/>
          </w:tcPr>
          <w:p w14:paraId="5A9FFD0B" w14:textId="77777777" w:rsidR="00D060BF" w:rsidRPr="00185C83" w:rsidRDefault="00D060BF" w:rsidP="00D060BF">
            <w:pPr>
              <w:spacing w:after="120"/>
              <w:ind w:left="113" w:right="113"/>
              <w:rPr>
                <w:rFonts w:ascii="Arial" w:hAnsi="Arial" w:cs="Arial"/>
              </w:rPr>
            </w:pPr>
            <w:r w:rsidRPr="00185C83">
              <w:rPr>
                <w:rFonts w:ascii="Arial" w:hAnsi="Arial" w:cs="Arial"/>
              </w:rPr>
              <w:t>8.6</w:t>
            </w:r>
          </w:p>
        </w:tc>
        <w:tc>
          <w:tcPr>
            <w:tcW w:w="425" w:type="dxa"/>
            <w:textDirection w:val="btLr"/>
          </w:tcPr>
          <w:p w14:paraId="46BB793F" w14:textId="77777777" w:rsidR="00D060BF" w:rsidRPr="00185C83" w:rsidRDefault="00D060BF" w:rsidP="00D060BF">
            <w:pPr>
              <w:spacing w:after="120"/>
              <w:ind w:left="113" w:right="113"/>
              <w:rPr>
                <w:rFonts w:ascii="Arial" w:hAnsi="Arial" w:cs="Arial"/>
              </w:rPr>
            </w:pPr>
            <w:r w:rsidRPr="00185C83">
              <w:rPr>
                <w:rFonts w:ascii="Arial" w:hAnsi="Arial" w:cs="Arial"/>
              </w:rPr>
              <w:t>8.7</w:t>
            </w:r>
          </w:p>
        </w:tc>
        <w:tc>
          <w:tcPr>
            <w:tcW w:w="425" w:type="dxa"/>
            <w:textDirection w:val="btLr"/>
          </w:tcPr>
          <w:p w14:paraId="21272F18" w14:textId="77777777" w:rsidR="00D060BF" w:rsidRPr="00185C83" w:rsidRDefault="00D060BF" w:rsidP="00D060BF">
            <w:pPr>
              <w:spacing w:after="120"/>
              <w:ind w:left="113" w:right="113"/>
              <w:rPr>
                <w:rFonts w:ascii="Arial" w:hAnsi="Arial" w:cs="Arial"/>
              </w:rPr>
            </w:pPr>
            <w:r w:rsidRPr="00185C83">
              <w:rPr>
                <w:rFonts w:ascii="Arial" w:hAnsi="Arial" w:cs="Arial"/>
              </w:rPr>
              <w:t>8.8</w:t>
            </w:r>
          </w:p>
        </w:tc>
        <w:tc>
          <w:tcPr>
            <w:tcW w:w="425" w:type="dxa"/>
            <w:textDirection w:val="btLr"/>
          </w:tcPr>
          <w:p w14:paraId="774670F3" w14:textId="77777777" w:rsidR="00D060BF" w:rsidRPr="00185C83" w:rsidRDefault="00D060BF" w:rsidP="00D060BF">
            <w:pPr>
              <w:spacing w:after="120"/>
              <w:ind w:left="113" w:right="113"/>
              <w:rPr>
                <w:rFonts w:ascii="Arial" w:hAnsi="Arial" w:cs="Arial"/>
              </w:rPr>
            </w:pPr>
            <w:r w:rsidRPr="00185C83">
              <w:rPr>
                <w:rFonts w:ascii="Arial" w:hAnsi="Arial" w:cs="Arial"/>
              </w:rPr>
              <w:t>8.9</w:t>
            </w:r>
          </w:p>
        </w:tc>
        <w:tc>
          <w:tcPr>
            <w:tcW w:w="426" w:type="dxa"/>
            <w:textDirection w:val="btLr"/>
          </w:tcPr>
          <w:p w14:paraId="6468142F" w14:textId="77777777" w:rsidR="00D060BF" w:rsidRPr="00185C83" w:rsidRDefault="00D060BF" w:rsidP="00D060BF">
            <w:pPr>
              <w:spacing w:after="120"/>
              <w:ind w:left="113" w:right="113"/>
              <w:rPr>
                <w:rFonts w:ascii="Arial" w:hAnsi="Arial" w:cs="Arial"/>
              </w:rPr>
            </w:pPr>
            <w:r w:rsidRPr="00185C83">
              <w:rPr>
                <w:rFonts w:ascii="Arial" w:hAnsi="Arial" w:cs="Arial"/>
              </w:rPr>
              <w:t>8.10</w:t>
            </w:r>
          </w:p>
        </w:tc>
        <w:tc>
          <w:tcPr>
            <w:tcW w:w="425" w:type="dxa"/>
            <w:textDirection w:val="btLr"/>
          </w:tcPr>
          <w:p w14:paraId="07DB3D4C" w14:textId="77777777" w:rsidR="00D060BF" w:rsidRPr="00185C83" w:rsidRDefault="00D060BF" w:rsidP="00D060BF">
            <w:pPr>
              <w:spacing w:after="120"/>
              <w:ind w:left="113" w:right="113"/>
              <w:rPr>
                <w:rFonts w:ascii="Arial" w:hAnsi="Arial" w:cs="Arial"/>
              </w:rPr>
            </w:pPr>
            <w:r w:rsidRPr="00185C83">
              <w:rPr>
                <w:rFonts w:ascii="Arial" w:hAnsi="Arial" w:cs="Arial"/>
              </w:rPr>
              <w:t>8.11</w:t>
            </w:r>
          </w:p>
        </w:tc>
        <w:tc>
          <w:tcPr>
            <w:tcW w:w="425" w:type="dxa"/>
            <w:textDirection w:val="btLr"/>
          </w:tcPr>
          <w:p w14:paraId="00CB4782" w14:textId="77777777" w:rsidR="00D060BF" w:rsidRPr="00185C83" w:rsidRDefault="00D060BF" w:rsidP="00D060BF">
            <w:pPr>
              <w:spacing w:after="120"/>
              <w:ind w:left="113" w:right="113"/>
              <w:rPr>
                <w:rFonts w:ascii="Arial" w:hAnsi="Arial" w:cs="Arial"/>
              </w:rPr>
            </w:pPr>
            <w:r w:rsidRPr="00185C83">
              <w:rPr>
                <w:rFonts w:ascii="Arial" w:hAnsi="Arial" w:cs="Arial"/>
              </w:rPr>
              <w:t>8.12</w:t>
            </w:r>
          </w:p>
        </w:tc>
        <w:tc>
          <w:tcPr>
            <w:tcW w:w="425" w:type="dxa"/>
            <w:textDirection w:val="btLr"/>
          </w:tcPr>
          <w:p w14:paraId="1182F0DD" w14:textId="77777777" w:rsidR="00D060BF" w:rsidRPr="00185C83" w:rsidRDefault="00D060BF" w:rsidP="00D060BF">
            <w:pPr>
              <w:spacing w:after="120"/>
              <w:ind w:left="113" w:right="113"/>
              <w:rPr>
                <w:rFonts w:ascii="Arial" w:hAnsi="Arial" w:cs="Arial"/>
              </w:rPr>
            </w:pPr>
            <w:r w:rsidRPr="00185C83">
              <w:rPr>
                <w:rFonts w:ascii="Arial" w:hAnsi="Arial" w:cs="Arial"/>
              </w:rPr>
              <w:t>9.1</w:t>
            </w:r>
          </w:p>
        </w:tc>
        <w:tc>
          <w:tcPr>
            <w:tcW w:w="426" w:type="dxa"/>
            <w:textDirection w:val="btLr"/>
          </w:tcPr>
          <w:p w14:paraId="675F0F52" w14:textId="77777777" w:rsidR="00D060BF" w:rsidRPr="00185C83" w:rsidRDefault="00D060BF" w:rsidP="00D060BF">
            <w:pPr>
              <w:spacing w:after="120"/>
              <w:ind w:left="113" w:right="113"/>
              <w:rPr>
                <w:rFonts w:ascii="Arial" w:hAnsi="Arial" w:cs="Arial"/>
              </w:rPr>
            </w:pPr>
            <w:r w:rsidRPr="00185C83">
              <w:rPr>
                <w:rFonts w:ascii="Arial" w:hAnsi="Arial" w:cs="Arial"/>
              </w:rPr>
              <w:t>9.2</w:t>
            </w:r>
          </w:p>
        </w:tc>
        <w:tc>
          <w:tcPr>
            <w:tcW w:w="425" w:type="dxa"/>
            <w:textDirection w:val="btLr"/>
          </w:tcPr>
          <w:p w14:paraId="44DBBB9B" w14:textId="77777777" w:rsidR="00D060BF" w:rsidRPr="00185C83" w:rsidRDefault="00D060BF" w:rsidP="00D060BF">
            <w:pPr>
              <w:spacing w:after="120"/>
              <w:ind w:left="113" w:right="113"/>
              <w:rPr>
                <w:rFonts w:ascii="Arial" w:hAnsi="Arial" w:cs="Arial"/>
              </w:rPr>
            </w:pPr>
            <w:r w:rsidRPr="00185C83">
              <w:rPr>
                <w:rFonts w:ascii="Arial" w:hAnsi="Arial" w:cs="Arial"/>
              </w:rPr>
              <w:t>9.3</w:t>
            </w:r>
          </w:p>
        </w:tc>
        <w:tc>
          <w:tcPr>
            <w:tcW w:w="425" w:type="dxa"/>
            <w:textDirection w:val="btLr"/>
          </w:tcPr>
          <w:p w14:paraId="3CB90060" w14:textId="77777777" w:rsidR="00D060BF" w:rsidRPr="00185C83" w:rsidRDefault="00D060BF" w:rsidP="00D060BF">
            <w:pPr>
              <w:spacing w:after="120"/>
              <w:ind w:left="113" w:right="113"/>
              <w:rPr>
                <w:rFonts w:ascii="Arial" w:hAnsi="Arial" w:cs="Arial"/>
              </w:rPr>
            </w:pPr>
            <w:r w:rsidRPr="00185C83">
              <w:rPr>
                <w:rFonts w:ascii="Arial" w:hAnsi="Arial" w:cs="Arial"/>
              </w:rPr>
              <w:t>9.4</w:t>
            </w:r>
          </w:p>
        </w:tc>
        <w:tc>
          <w:tcPr>
            <w:tcW w:w="425" w:type="dxa"/>
            <w:textDirection w:val="btLr"/>
          </w:tcPr>
          <w:p w14:paraId="20503F44" w14:textId="77777777" w:rsidR="00D060BF" w:rsidRPr="00185C83" w:rsidRDefault="00D060BF" w:rsidP="00D060BF">
            <w:pPr>
              <w:spacing w:after="120"/>
              <w:ind w:left="113" w:right="113"/>
              <w:rPr>
                <w:rFonts w:ascii="Arial" w:hAnsi="Arial" w:cs="Arial"/>
              </w:rPr>
            </w:pPr>
            <w:r w:rsidRPr="00185C83">
              <w:rPr>
                <w:rFonts w:ascii="Arial" w:hAnsi="Arial" w:cs="Arial"/>
              </w:rPr>
              <w:t>9.5</w:t>
            </w:r>
          </w:p>
        </w:tc>
        <w:tc>
          <w:tcPr>
            <w:tcW w:w="425" w:type="dxa"/>
            <w:textDirection w:val="btLr"/>
          </w:tcPr>
          <w:p w14:paraId="4197C5C1" w14:textId="77777777" w:rsidR="00D060BF" w:rsidRPr="00185C83" w:rsidRDefault="00D060BF" w:rsidP="00D060BF">
            <w:pPr>
              <w:spacing w:after="120"/>
              <w:ind w:left="113" w:right="113"/>
              <w:rPr>
                <w:rFonts w:ascii="Arial" w:hAnsi="Arial" w:cs="Arial"/>
              </w:rPr>
            </w:pPr>
            <w:r w:rsidRPr="00185C83">
              <w:rPr>
                <w:rFonts w:ascii="Arial" w:hAnsi="Arial" w:cs="Arial"/>
              </w:rPr>
              <w:t>9.6</w:t>
            </w:r>
          </w:p>
        </w:tc>
        <w:tc>
          <w:tcPr>
            <w:tcW w:w="425" w:type="dxa"/>
            <w:textDirection w:val="btLr"/>
          </w:tcPr>
          <w:p w14:paraId="768A63D6" w14:textId="77777777" w:rsidR="00D060BF" w:rsidRPr="00185C83" w:rsidRDefault="00D060BF" w:rsidP="00D060BF">
            <w:pPr>
              <w:spacing w:after="120"/>
              <w:ind w:left="113" w:right="113"/>
              <w:rPr>
                <w:rFonts w:ascii="Arial" w:hAnsi="Arial" w:cs="Arial"/>
              </w:rPr>
            </w:pPr>
            <w:r w:rsidRPr="00185C83">
              <w:rPr>
                <w:rFonts w:ascii="Arial" w:hAnsi="Arial" w:cs="Arial"/>
              </w:rPr>
              <w:t>9.7</w:t>
            </w:r>
          </w:p>
        </w:tc>
      </w:tr>
      <w:tr w:rsidR="00D060BF" w:rsidRPr="00302082" w14:paraId="6FB262E7" w14:textId="77777777" w:rsidTr="005D1F3A">
        <w:trPr>
          <w:trHeight w:val="787"/>
        </w:trPr>
        <w:tc>
          <w:tcPr>
            <w:tcW w:w="1730" w:type="dxa"/>
            <w:shd w:val="clear" w:color="auto" w:fill="D9D9D9" w:themeFill="background1" w:themeFillShade="D9"/>
          </w:tcPr>
          <w:p w14:paraId="46001BCC" w14:textId="77777777" w:rsidR="00D060BF" w:rsidRPr="00302082" w:rsidRDefault="00D060BF" w:rsidP="00302082">
            <w:pPr>
              <w:spacing w:after="120"/>
              <w:rPr>
                <w:rFonts w:ascii="Arial" w:hAnsi="Arial" w:cs="Arial"/>
                <w:b/>
              </w:rPr>
            </w:pPr>
            <w:r w:rsidRPr="00302082">
              <w:rPr>
                <w:rFonts w:ascii="Arial" w:hAnsi="Arial" w:cs="Arial"/>
                <w:b/>
              </w:rPr>
              <w:t>Learning/ teaching method</w:t>
            </w:r>
          </w:p>
        </w:tc>
        <w:tc>
          <w:tcPr>
            <w:tcW w:w="425" w:type="dxa"/>
          </w:tcPr>
          <w:p w14:paraId="0D3730FD" w14:textId="77777777" w:rsidR="00D060BF" w:rsidRPr="00302082" w:rsidRDefault="00D060BF" w:rsidP="00302082">
            <w:pPr>
              <w:spacing w:after="120"/>
              <w:rPr>
                <w:rFonts w:ascii="Arial" w:hAnsi="Arial" w:cs="Arial"/>
                <w:b/>
              </w:rPr>
            </w:pPr>
          </w:p>
        </w:tc>
        <w:tc>
          <w:tcPr>
            <w:tcW w:w="426" w:type="dxa"/>
          </w:tcPr>
          <w:p w14:paraId="195EFF27" w14:textId="77777777" w:rsidR="00D060BF" w:rsidRPr="00302082" w:rsidRDefault="00D060BF" w:rsidP="00302082">
            <w:pPr>
              <w:spacing w:after="120"/>
              <w:rPr>
                <w:rFonts w:ascii="Arial" w:hAnsi="Arial" w:cs="Arial"/>
                <w:b/>
              </w:rPr>
            </w:pPr>
          </w:p>
        </w:tc>
        <w:tc>
          <w:tcPr>
            <w:tcW w:w="425" w:type="dxa"/>
          </w:tcPr>
          <w:p w14:paraId="6C6F3935" w14:textId="77777777" w:rsidR="00D060BF" w:rsidRPr="00302082" w:rsidRDefault="00D060BF" w:rsidP="00302082">
            <w:pPr>
              <w:spacing w:after="120"/>
              <w:rPr>
                <w:rFonts w:ascii="Arial" w:hAnsi="Arial" w:cs="Arial"/>
                <w:b/>
              </w:rPr>
            </w:pPr>
          </w:p>
        </w:tc>
        <w:tc>
          <w:tcPr>
            <w:tcW w:w="425" w:type="dxa"/>
          </w:tcPr>
          <w:p w14:paraId="01F28F62" w14:textId="77777777" w:rsidR="00D060BF" w:rsidRPr="00302082" w:rsidRDefault="00D060BF" w:rsidP="00302082">
            <w:pPr>
              <w:spacing w:after="120"/>
              <w:rPr>
                <w:rFonts w:ascii="Arial" w:hAnsi="Arial" w:cs="Arial"/>
                <w:b/>
              </w:rPr>
            </w:pPr>
          </w:p>
        </w:tc>
        <w:tc>
          <w:tcPr>
            <w:tcW w:w="425" w:type="dxa"/>
          </w:tcPr>
          <w:p w14:paraId="51735015" w14:textId="77777777" w:rsidR="00D060BF" w:rsidRPr="00302082" w:rsidRDefault="00D060BF" w:rsidP="00302082">
            <w:pPr>
              <w:spacing w:after="120"/>
              <w:rPr>
                <w:rFonts w:ascii="Arial" w:hAnsi="Arial" w:cs="Arial"/>
                <w:b/>
              </w:rPr>
            </w:pPr>
          </w:p>
        </w:tc>
        <w:tc>
          <w:tcPr>
            <w:tcW w:w="426" w:type="dxa"/>
          </w:tcPr>
          <w:p w14:paraId="4FD41949" w14:textId="77777777" w:rsidR="00D060BF" w:rsidRPr="00302082" w:rsidRDefault="00D060BF" w:rsidP="00302082">
            <w:pPr>
              <w:spacing w:after="120"/>
              <w:rPr>
                <w:rFonts w:ascii="Arial" w:hAnsi="Arial" w:cs="Arial"/>
                <w:b/>
              </w:rPr>
            </w:pPr>
          </w:p>
        </w:tc>
        <w:tc>
          <w:tcPr>
            <w:tcW w:w="425" w:type="dxa"/>
          </w:tcPr>
          <w:p w14:paraId="16DAE654" w14:textId="77777777" w:rsidR="00D060BF" w:rsidRPr="00302082" w:rsidRDefault="00D060BF" w:rsidP="00302082">
            <w:pPr>
              <w:spacing w:after="120"/>
              <w:rPr>
                <w:rFonts w:ascii="Arial" w:hAnsi="Arial" w:cs="Arial"/>
                <w:b/>
              </w:rPr>
            </w:pPr>
          </w:p>
        </w:tc>
        <w:tc>
          <w:tcPr>
            <w:tcW w:w="425" w:type="dxa"/>
          </w:tcPr>
          <w:p w14:paraId="66C2F210" w14:textId="77777777" w:rsidR="00D060BF" w:rsidRPr="00302082" w:rsidRDefault="00D060BF" w:rsidP="00302082">
            <w:pPr>
              <w:spacing w:after="120"/>
              <w:rPr>
                <w:rFonts w:ascii="Arial" w:hAnsi="Arial" w:cs="Arial"/>
                <w:b/>
              </w:rPr>
            </w:pPr>
          </w:p>
        </w:tc>
        <w:tc>
          <w:tcPr>
            <w:tcW w:w="425" w:type="dxa"/>
          </w:tcPr>
          <w:p w14:paraId="5FCD4FF0" w14:textId="77777777" w:rsidR="00D060BF" w:rsidRPr="00302082" w:rsidRDefault="00D060BF" w:rsidP="00302082">
            <w:pPr>
              <w:spacing w:after="120"/>
              <w:rPr>
                <w:rFonts w:ascii="Arial" w:hAnsi="Arial" w:cs="Arial"/>
                <w:b/>
              </w:rPr>
            </w:pPr>
          </w:p>
        </w:tc>
        <w:tc>
          <w:tcPr>
            <w:tcW w:w="426" w:type="dxa"/>
          </w:tcPr>
          <w:p w14:paraId="62809B41" w14:textId="77777777" w:rsidR="00D060BF" w:rsidRPr="00302082" w:rsidRDefault="00D060BF" w:rsidP="00302082">
            <w:pPr>
              <w:spacing w:after="120"/>
              <w:rPr>
                <w:rFonts w:ascii="Arial" w:hAnsi="Arial" w:cs="Arial"/>
                <w:b/>
              </w:rPr>
            </w:pPr>
          </w:p>
        </w:tc>
        <w:tc>
          <w:tcPr>
            <w:tcW w:w="425" w:type="dxa"/>
          </w:tcPr>
          <w:p w14:paraId="7AD0EA1F" w14:textId="77777777" w:rsidR="00D060BF" w:rsidRPr="00302082" w:rsidRDefault="00D060BF" w:rsidP="00302082">
            <w:pPr>
              <w:spacing w:after="120"/>
              <w:rPr>
                <w:rFonts w:ascii="Arial" w:hAnsi="Arial" w:cs="Arial"/>
                <w:b/>
              </w:rPr>
            </w:pPr>
          </w:p>
        </w:tc>
        <w:tc>
          <w:tcPr>
            <w:tcW w:w="425" w:type="dxa"/>
          </w:tcPr>
          <w:p w14:paraId="3BB29B7A" w14:textId="77777777" w:rsidR="00D060BF" w:rsidRPr="00302082" w:rsidRDefault="00D060BF" w:rsidP="00302082">
            <w:pPr>
              <w:spacing w:after="120"/>
              <w:rPr>
                <w:rFonts w:ascii="Arial" w:hAnsi="Arial" w:cs="Arial"/>
                <w:b/>
              </w:rPr>
            </w:pPr>
          </w:p>
        </w:tc>
        <w:tc>
          <w:tcPr>
            <w:tcW w:w="425" w:type="dxa"/>
          </w:tcPr>
          <w:p w14:paraId="4E0366AB" w14:textId="77777777" w:rsidR="00D060BF" w:rsidRPr="00302082" w:rsidRDefault="00D060BF" w:rsidP="00302082">
            <w:pPr>
              <w:spacing w:after="120"/>
              <w:rPr>
                <w:rFonts w:ascii="Arial" w:hAnsi="Arial" w:cs="Arial"/>
                <w:b/>
              </w:rPr>
            </w:pPr>
          </w:p>
        </w:tc>
        <w:tc>
          <w:tcPr>
            <w:tcW w:w="426" w:type="dxa"/>
          </w:tcPr>
          <w:p w14:paraId="738695AB" w14:textId="77777777" w:rsidR="00D060BF" w:rsidRPr="00302082" w:rsidRDefault="00D060BF" w:rsidP="00302082">
            <w:pPr>
              <w:spacing w:after="120"/>
              <w:rPr>
                <w:rFonts w:ascii="Arial" w:hAnsi="Arial" w:cs="Arial"/>
                <w:b/>
              </w:rPr>
            </w:pPr>
          </w:p>
        </w:tc>
        <w:tc>
          <w:tcPr>
            <w:tcW w:w="425" w:type="dxa"/>
          </w:tcPr>
          <w:p w14:paraId="0D28C260" w14:textId="77777777" w:rsidR="00D060BF" w:rsidRPr="00302082" w:rsidRDefault="00D060BF" w:rsidP="00302082">
            <w:pPr>
              <w:spacing w:after="120"/>
              <w:rPr>
                <w:rFonts w:ascii="Arial" w:hAnsi="Arial" w:cs="Arial"/>
                <w:b/>
              </w:rPr>
            </w:pPr>
          </w:p>
        </w:tc>
        <w:tc>
          <w:tcPr>
            <w:tcW w:w="425" w:type="dxa"/>
          </w:tcPr>
          <w:p w14:paraId="6FB59D16" w14:textId="77777777" w:rsidR="00D060BF" w:rsidRPr="00302082" w:rsidRDefault="00D060BF" w:rsidP="00302082">
            <w:pPr>
              <w:spacing w:after="120"/>
              <w:rPr>
                <w:rFonts w:ascii="Arial" w:hAnsi="Arial" w:cs="Arial"/>
                <w:b/>
              </w:rPr>
            </w:pPr>
          </w:p>
        </w:tc>
        <w:tc>
          <w:tcPr>
            <w:tcW w:w="425" w:type="dxa"/>
          </w:tcPr>
          <w:p w14:paraId="25584862" w14:textId="77777777" w:rsidR="00D060BF" w:rsidRPr="00302082" w:rsidRDefault="00D060BF" w:rsidP="00302082">
            <w:pPr>
              <w:spacing w:after="120"/>
              <w:rPr>
                <w:rFonts w:ascii="Arial" w:hAnsi="Arial" w:cs="Arial"/>
                <w:b/>
              </w:rPr>
            </w:pPr>
          </w:p>
        </w:tc>
        <w:tc>
          <w:tcPr>
            <w:tcW w:w="425" w:type="dxa"/>
          </w:tcPr>
          <w:p w14:paraId="46DDA6F3" w14:textId="77777777" w:rsidR="00D060BF" w:rsidRPr="00302082" w:rsidRDefault="00D060BF" w:rsidP="00302082">
            <w:pPr>
              <w:spacing w:after="120"/>
              <w:rPr>
                <w:rFonts w:ascii="Arial" w:hAnsi="Arial" w:cs="Arial"/>
                <w:b/>
              </w:rPr>
            </w:pPr>
          </w:p>
        </w:tc>
        <w:tc>
          <w:tcPr>
            <w:tcW w:w="425" w:type="dxa"/>
          </w:tcPr>
          <w:p w14:paraId="405A9FD4" w14:textId="77777777" w:rsidR="00D060BF" w:rsidRPr="00302082" w:rsidRDefault="00D060BF" w:rsidP="00302082">
            <w:pPr>
              <w:spacing w:after="120"/>
              <w:rPr>
                <w:rFonts w:ascii="Arial" w:hAnsi="Arial" w:cs="Arial"/>
                <w:b/>
              </w:rPr>
            </w:pPr>
          </w:p>
        </w:tc>
      </w:tr>
      <w:tr w:rsidR="00D060BF" w:rsidRPr="00302082" w14:paraId="130BAE07" w14:textId="77777777" w:rsidTr="005D1F3A">
        <w:tc>
          <w:tcPr>
            <w:tcW w:w="1730" w:type="dxa"/>
          </w:tcPr>
          <w:p w14:paraId="29891E6C" w14:textId="77777777" w:rsidR="00D060BF" w:rsidRPr="00302082" w:rsidRDefault="00D060BF" w:rsidP="00D060BF">
            <w:pPr>
              <w:spacing w:after="120"/>
              <w:rPr>
                <w:rFonts w:ascii="Arial" w:hAnsi="Arial" w:cs="Arial"/>
                <w:b/>
              </w:rPr>
            </w:pPr>
            <w:r w:rsidRPr="00302082">
              <w:rPr>
                <w:rFonts w:ascii="Arial" w:hAnsi="Arial" w:cs="Arial"/>
                <w:b/>
              </w:rPr>
              <w:t>Private Study</w:t>
            </w:r>
          </w:p>
        </w:tc>
        <w:tc>
          <w:tcPr>
            <w:tcW w:w="425" w:type="dxa"/>
          </w:tcPr>
          <w:p w14:paraId="0C60DB4C" w14:textId="77777777" w:rsidR="00D060BF" w:rsidRPr="00302082" w:rsidRDefault="00D060BF" w:rsidP="00D060BF">
            <w:pPr>
              <w:spacing w:after="120"/>
              <w:rPr>
                <w:rFonts w:ascii="Arial" w:hAnsi="Arial" w:cs="Arial"/>
                <w:b/>
              </w:rPr>
            </w:pPr>
            <w:r>
              <w:rPr>
                <w:rFonts w:ascii="Arial" w:hAnsi="Arial" w:cs="Arial"/>
                <w:b/>
              </w:rPr>
              <w:t>X</w:t>
            </w:r>
          </w:p>
        </w:tc>
        <w:tc>
          <w:tcPr>
            <w:tcW w:w="426" w:type="dxa"/>
          </w:tcPr>
          <w:p w14:paraId="7AC99FB7" w14:textId="77777777" w:rsidR="00D060BF" w:rsidRDefault="00D060BF" w:rsidP="00D060BF">
            <w:r w:rsidRPr="00766DB4">
              <w:rPr>
                <w:rFonts w:ascii="Arial" w:hAnsi="Arial" w:cs="Arial"/>
                <w:b/>
              </w:rPr>
              <w:t>X</w:t>
            </w:r>
          </w:p>
        </w:tc>
        <w:tc>
          <w:tcPr>
            <w:tcW w:w="425" w:type="dxa"/>
          </w:tcPr>
          <w:p w14:paraId="240116A9" w14:textId="77777777" w:rsidR="00D060BF" w:rsidRDefault="00D060BF" w:rsidP="00D060BF">
            <w:r w:rsidRPr="00766DB4">
              <w:rPr>
                <w:rFonts w:ascii="Arial" w:hAnsi="Arial" w:cs="Arial"/>
                <w:b/>
              </w:rPr>
              <w:t>X</w:t>
            </w:r>
          </w:p>
        </w:tc>
        <w:tc>
          <w:tcPr>
            <w:tcW w:w="425" w:type="dxa"/>
          </w:tcPr>
          <w:p w14:paraId="58CF0984" w14:textId="77777777" w:rsidR="00D060BF" w:rsidRDefault="00D060BF" w:rsidP="00D060BF">
            <w:r w:rsidRPr="00766DB4">
              <w:rPr>
                <w:rFonts w:ascii="Arial" w:hAnsi="Arial" w:cs="Arial"/>
                <w:b/>
              </w:rPr>
              <w:t>X</w:t>
            </w:r>
          </w:p>
        </w:tc>
        <w:tc>
          <w:tcPr>
            <w:tcW w:w="425" w:type="dxa"/>
          </w:tcPr>
          <w:p w14:paraId="19ACE8AB" w14:textId="77777777" w:rsidR="00D060BF" w:rsidRDefault="00D060BF" w:rsidP="00D060BF">
            <w:r w:rsidRPr="00766DB4">
              <w:rPr>
                <w:rFonts w:ascii="Arial" w:hAnsi="Arial" w:cs="Arial"/>
                <w:b/>
              </w:rPr>
              <w:t>X</w:t>
            </w:r>
          </w:p>
        </w:tc>
        <w:tc>
          <w:tcPr>
            <w:tcW w:w="426" w:type="dxa"/>
          </w:tcPr>
          <w:p w14:paraId="1966A830" w14:textId="77777777" w:rsidR="00D060BF" w:rsidRDefault="00D060BF" w:rsidP="00D060BF">
            <w:r w:rsidRPr="00766DB4">
              <w:rPr>
                <w:rFonts w:ascii="Arial" w:hAnsi="Arial" w:cs="Arial"/>
                <w:b/>
              </w:rPr>
              <w:t>X</w:t>
            </w:r>
          </w:p>
        </w:tc>
        <w:tc>
          <w:tcPr>
            <w:tcW w:w="425" w:type="dxa"/>
          </w:tcPr>
          <w:p w14:paraId="124EF888" w14:textId="77777777" w:rsidR="00D060BF" w:rsidRDefault="00D060BF" w:rsidP="00D060BF">
            <w:r w:rsidRPr="00766DB4">
              <w:rPr>
                <w:rFonts w:ascii="Arial" w:hAnsi="Arial" w:cs="Arial"/>
                <w:b/>
              </w:rPr>
              <w:t>X</w:t>
            </w:r>
          </w:p>
        </w:tc>
        <w:tc>
          <w:tcPr>
            <w:tcW w:w="425" w:type="dxa"/>
          </w:tcPr>
          <w:p w14:paraId="7AA12AA2" w14:textId="77777777" w:rsidR="00D060BF" w:rsidRDefault="00D060BF" w:rsidP="00D060BF">
            <w:r w:rsidRPr="00766DB4">
              <w:rPr>
                <w:rFonts w:ascii="Arial" w:hAnsi="Arial" w:cs="Arial"/>
                <w:b/>
              </w:rPr>
              <w:t>X</w:t>
            </w:r>
          </w:p>
        </w:tc>
        <w:tc>
          <w:tcPr>
            <w:tcW w:w="425" w:type="dxa"/>
          </w:tcPr>
          <w:p w14:paraId="13ED6FA8" w14:textId="77777777" w:rsidR="00D060BF" w:rsidRDefault="00D060BF" w:rsidP="00D060BF">
            <w:r w:rsidRPr="00766DB4">
              <w:rPr>
                <w:rFonts w:ascii="Arial" w:hAnsi="Arial" w:cs="Arial"/>
                <w:b/>
              </w:rPr>
              <w:t>X</w:t>
            </w:r>
          </w:p>
        </w:tc>
        <w:tc>
          <w:tcPr>
            <w:tcW w:w="426" w:type="dxa"/>
          </w:tcPr>
          <w:p w14:paraId="16E13B9A" w14:textId="77777777" w:rsidR="00D060BF" w:rsidRDefault="00D060BF" w:rsidP="00D060BF">
            <w:r w:rsidRPr="00766DB4">
              <w:rPr>
                <w:rFonts w:ascii="Arial" w:hAnsi="Arial" w:cs="Arial"/>
                <w:b/>
              </w:rPr>
              <w:t>X</w:t>
            </w:r>
          </w:p>
        </w:tc>
        <w:tc>
          <w:tcPr>
            <w:tcW w:w="425" w:type="dxa"/>
          </w:tcPr>
          <w:p w14:paraId="59B845EE" w14:textId="77777777" w:rsidR="00D060BF" w:rsidRDefault="00D060BF" w:rsidP="00D060BF">
            <w:r w:rsidRPr="00766DB4">
              <w:rPr>
                <w:rFonts w:ascii="Arial" w:hAnsi="Arial" w:cs="Arial"/>
                <w:b/>
              </w:rPr>
              <w:t>X</w:t>
            </w:r>
          </w:p>
        </w:tc>
        <w:tc>
          <w:tcPr>
            <w:tcW w:w="425" w:type="dxa"/>
          </w:tcPr>
          <w:p w14:paraId="0D5FA424" w14:textId="77777777" w:rsidR="00D060BF" w:rsidRDefault="00D060BF" w:rsidP="00D060BF">
            <w:r w:rsidRPr="00766DB4">
              <w:rPr>
                <w:rFonts w:ascii="Arial" w:hAnsi="Arial" w:cs="Arial"/>
                <w:b/>
              </w:rPr>
              <w:t>X</w:t>
            </w:r>
          </w:p>
        </w:tc>
        <w:tc>
          <w:tcPr>
            <w:tcW w:w="425" w:type="dxa"/>
          </w:tcPr>
          <w:p w14:paraId="2928A30A" w14:textId="77777777" w:rsidR="00D060BF" w:rsidRDefault="00D060BF" w:rsidP="00D060BF">
            <w:r w:rsidRPr="00766DB4">
              <w:rPr>
                <w:rFonts w:ascii="Arial" w:hAnsi="Arial" w:cs="Arial"/>
                <w:b/>
              </w:rPr>
              <w:t>X</w:t>
            </w:r>
          </w:p>
        </w:tc>
        <w:tc>
          <w:tcPr>
            <w:tcW w:w="426" w:type="dxa"/>
          </w:tcPr>
          <w:p w14:paraId="170385AF" w14:textId="77777777" w:rsidR="00D060BF" w:rsidRDefault="00D060BF" w:rsidP="00D060BF">
            <w:r w:rsidRPr="00766DB4">
              <w:rPr>
                <w:rFonts w:ascii="Arial" w:hAnsi="Arial" w:cs="Arial"/>
                <w:b/>
              </w:rPr>
              <w:t>X</w:t>
            </w:r>
          </w:p>
        </w:tc>
        <w:tc>
          <w:tcPr>
            <w:tcW w:w="425" w:type="dxa"/>
          </w:tcPr>
          <w:p w14:paraId="7D2C5640" w14:textId="77777777" w:rsidR="00D060BF" w:rsidRDefault="00D060BF" w:rsidP="00D060BF">
            <w:r w:rsidRPr="00766DB4">
              <w:rPr>
                <w:rFonts w:ascii="Arial" w:hAnsi="Arial" w:cs="Arial"/>
                <w:b/>
              </w:rPr>
              <w:t>X</w:t>
            </w:r>
          </w:p>
        </w:tc>
        <w:tc>
          <w:tcPr>
            <w:tcW w:w="425" w:type="dxa"/>
          </w:tcPr>
          <w:p w14:paraId="28F5C0A0" w14:textId="77777777" w:rsidR="00D060BF" w:rsidRDefault="00D060BF" w:rsidP="00D060BF">
            <w:r w:rsidRPr="00766DB4">
              <w:rPr>
                <w:rFonts w:ascii="Arial" w:hAnsi="Arial" w:cs="Arial"/>
                <w:b/>
              </w:rPr>
              <w:t>X</w:t>
            </w:r>
          </w:p>
        </w:tc>
        <w:tc>
          <w:tcPr>
            <w:tcW w:w="425" w:type="dxa"/>
          </w:tcPr>
          <w:p w14:paraId="76EB78D6" w14:textId="77777777" w:rsidR="00D060BF" w:rsidRDefault="00D060BF" w:rsidP="00D060BF">
            <w:r w:rsidRPr="00766DB4">
              <w:rPr>
                <w:rFonts w:ascii="Arial" w:hAnsi="Arial" w:cs="Arial"/>
                <w:b/>
              </w:rPr>
              <w:t>X</w:t>
            </w:r>
          </w:p>
        </w:tc>
        <w:tc>
          <w:tcPr>
            <w:tcW w:w="425" w:type="dxa"/>
          </w:tcPr>
          <w:p w14:paraId="4287AB38" w14:textId="77777777" w:rsidR="00D060BF" w:rsidRDefault="00D060BF" w:rsidP="00D060BF">
            <w:r w:rsidRPr="00766DB4">
              <w:rPr>
                <w:rFonts w:ascii="Arial" w:hAnsi="Arial" w:cs="Arial"/>
                <w:b/>
              </w:rPr>
              <w:t>X</w:t>
            </w:r>
          </w:p>
        </w:tc>
        <w:tc>
          <w:tcPr>
            <w:tcW w:w="425" w:type="dxa"/>
          </w:tcPr>
          <w:p w14:paraId="69C05863" w14:textId="77777777" w:rsidR="00D060BF" w:rsidRDefault="00D060BF" w:rsidP="00D060BF">
            <w:r w:rsidRPr="00766DB4">
              <w:rPr>
                <w:rFonts w:ascii="Arial" w:hAnsi="Arial" w:cs="Arial"/>
                <w:b/>
              </w:rPr>
              <w:t>X</w:t>
            </w:r>
          </w:p>
        </w:tc>
      </w:tr>
      <w:tr w:rsidR="00D060BF" w:rsidRPr="00302082" w14:paraId="0DBD772B" w14:textId="77777777" w:rsidTr="005D1F3A">
        <w:tc>
          <w:tcPr>
            <w:tcW w:w="1730" w:type="dxa"/>
          </w:tcPr>
          <w:p w14:paraId="5ED781E6" w14:textId="77777777" w:rsidR="00D060BF" w:rsidRPr="00D060BF" w:rsidRDefault="00D060BF" w:rsidP="00D060BF">
            <w:pPr>
              <w:spacing w:after="120"/>
              <w:rPr>
                <w:rFonts w:ascii="Arial" w:hAnsi="Arial" w:cs="Arial"/>
              </w:rPr>
            </w:pPr>
            <w:r w:rsidRPr="00D060BF">
              <w:rPr>
                <w:rFonts w:ascii="Arial" w:hAnsi="Arial" w:cs="Arial"/>
              </w:rPr>
              <w:t>Tutorials</w:t>
            </w:r>
          </w:p>
        </w:tc>
        <w:tc>
          <w:tcPr>
            <w:tcW w:w="425" w:type="dxa"/>
          </w:tcPr>
          <w:p w14:paraId="0C9F34C4" w14:textId="77777777" w:rsidR="00D060BF" w:rsidRDefault="00D060BF" w:rsidP="00D060BF">
            <w:r w:rsidRPr="00A52D41">
              <w:rPr>
                <w:rFonts w:ascii="Arial" w:hAnsi="Arial" w:cs="Arial"/>
                <w:b/>
              </w:rPr>
              <w:t>X</w:t>
            </w:r>
          </w:p>
        </w:tc>
        <w:tc>
          <w:tcPr>
            <w:tcW w:w="426" w:type="dxa"/>
          </w:tcPr>
          <w:p w14:paraId="52B7FF5F" w14:textId="77777777" w:rsidR="00D060BF" w:rsidRDefault="00D060BF" w:rsidP="00D060BF">
            <w:r w:rsidRPr="00A52D41">
              <w:rPr>
                <w:rFonts w:ascii="Arial" w:hAnsi="Arial" w:cs="Arial"/>
                <w:b/>
              </w:rPr>
              <w:t>X</w:t>
            </w:r>
          </w:p>
        </w:tc>
        <w:tc>
          <w:tcPr>
            <w:tcW w:w="425" w:type="dxa"/>
          </w:tcPr>
          <w:p w14:paraId="77CCB3E1" w14:textId="77777777" w:rsidR="00D060BF" w:rsidRDefault="00D060BF" w:rsidP="00D060BF">
            <w:r w:rsidRPr="00A52D41">
              <w:rPr>
                <w:rFonts w:ascii="Arial" w:hAnsi="Arial" w:cs="Arial"/>
                <w:b/>
              </w:rPr>
              <w:t>X</w:t>
            </w:r>
          </w:p>
        </w:tc>
        <w:tc>
          <w:tcPr>
            <w:tcW w:w="425" w:type="dxa"/>
          </w:tcPr>
          <w:p w14:paraId="031DACD0" w14:textId="77777777" w:rsidR="00D060BF" w:rsidRDefault="00D060BF" w:rsidP="00D060BF">
            <w:r w:rsidRPr="00A52D41">
              <w:rPr>
                <w:rFonts w:ascii="Arial" w:hAnsi="Arial" w:cs="Arial"/>
                <w:b/>
              </w:rPr>
              <w:t>X</w:t>
            </w:r>
          </w:p>
        </w:tc>
        <w:tc>
          <w:tcPr>
            <w:tcW w:w="425" w:type="dxa"/>
          </w:tcPr>
          <w:p w14:paraId="247B5499" w14:textId="77777777" w:rsidR="00D060BF" w:rsidRDefault="00D060BF" w:rsidP="00D060BF">
            <w:r w:rsidRPr="00A52D41">
              <w:rPr>
                <w:rFonts w:ascii="Arial" w:hAnsi="Arial" w:cs="Arial"/>
                <w:b/>
              </w:rPr>
              <w:t>X</w:t>
            </w:r>
          </w:p>
        </w:tc>
        <w:tc>
          <w:tcPr>
            <w:tcW w:w="426" w:type="dxa"/>
          </w:tcPr>
          <w:p w14:paraId="2A692B6E" w14:textId="77777777" w:rsidR="00D060BF" w:rsidRDefault="00D060BF" w:rsidP="00D060BF">
            <w:r w:rsidRPr="00A52D41">
              <w:rPr>
                <w:rFonts w:ascii="Arial" w:hAnsi="Arial" w:cs="Arial"/>
                <w:b/>
              </w:rPr>
              <w:t>X</w:t>
            </w:r>
          </w:p>
        </w:tc>
        <w:tc>
          <w:tcPr>
            <w:tcW w:w="425" w:type="dxa"/>
          </w:tcPr>
          <w:p w14:paraId="1FB3EE22" w14:textId="77777777" w:rsidR="00D060BF" w:rsidRDefault="00D060BF" w:rsidP="00D060BF">
            <w:r w:rsidRPr="00A52D41">
              <w:rPr>
                <w:rFonts w:ascii="Arial" w:hAnsi="Arial" w:cs="Arial"/>
                <w:b/>
              </w:rPr>
              <w:t>X</w:t>
            </w:r>
          </w:p>
        </w:tc>
        <w:tc>
          <w:tcPr>
            <w:tcW w:w="425" w:type="dxa"/>
          </w:tcPr>
          <w:p w14:paraId="54C359A7" w14:textId="77777777" w:rsidR="00D060BF" w:rsidRDefault="00D060BF" w:rsidP="00D060BF">
            <w:r w:rsidRPr="00A52D41">
              <w:rPr>
                <w:rFonts w:ascii="Arial" w:hAnsi="Arial" w:cs="Arial"/>
                <w:b/>
              </w:rPr>
              <w:t>X</w:t>
            </w:r>
          </w:p>
        </w:tc>
        <w:tc>
          <w:tcPr>
            <w:tcW w:w="425" w:type="dxa"/>
          </w:tcPr>
          <w:p w14:paraId="65534A8F" w14:textId="77777777" w:rsidR="00D060BF" w:rsidRDefault="00D060BF" w:rsidP="00D060BF">
            <w:r w:rsidRPr="00A52D41">
              <w:rPr>
                <w:rFonts w:ascii="Arial" w:hAnsi="Arial" w:cs="Arial"/>
                <w:b/>
              </w:rPr>
              <w:t>X</w:t>
            </w:r>
          </w:p>
        </w:tc>
        <w:tc>
          <w:tcPr>
            <w:tcW w:w="426" w:type="dxa"/>
          </w:tcPr>
          <w:p w14:paraId="4760498F" w14:textId="77777777" w:rsidR="00D060BF" w:rsidRDefault="00D060BF" w:rsidP="00D060BF">
            <w:r w:rsidRPr="00A52D41">
              <w:rPr>
                <w:rFonts w:ascii="Arial" w:hAnsi="Arial" w:cs="Arial"/>
                <w:b/>
              </w:rPr>
              <w:t>X</w:t>
            </w:r>
          </w:p>
        </w:tc>
        <w:tc>
          <w:tcPr>
            <w:tcW w:w="425" w:type="dxa"/>
          </w:tcPr>
          <w:p w14:paraId="53F2C538" w14:textId="77777777" w:rsidR="00D060BF" w:rsidRDefault="00D060BF" w:rsidP="00D060BF">
            <w:r w:rsidRPr="00A52D41">
              <w:rPr>
                <w:rFonts w:ascii="Arial" w:hAnsi="Arial" w:cs="Arial"/>
                <w:b/>
              </w:rPr>
              <w:t>X</w:t>
            </w:r>
          </w:p>
        </w:tc>
        <w:tc>
          <w:tcPr>
            <w:tcW w:w="425" w:type="dxa"/>
          </w:tcPr>
          <w:p w14:paraId="2384E01E" w14:textId="77777777" w:rsidR="00D060BF" w:rsidRDefault="00D060BF" w:rsidP="00D060BF">
            <w:r w:rsidRPr="00A52D41">
              <w:rPr>
                <w:rFonts w:ascii="Arial" w:hAnsi="Arial" w:cs="Arial"/>
                <w:b/>
              </w:rPr>
              <w:t>X</w:t>
            </w:r>
          </w:p>
        </w:tc>
        <w:tc>
          <w:tcPr>
            <w:tcW w:w="425" w:type="dxa"/>
          </w:tcPr>
          <w:p w14:paraId="3B96B285" w14:textId="77777777" w:rsidR="00D060BF" w:rsidRDefault="00D060BF" w:rsidP="00D060BF">
            <w:r w:rsidRPr="00A52D41">
              <w:rPr>
                <w:rFonts w:ascii="Arial" w:hAnsi="Arial" w:cs="Arial"/>
                <w:b/>
              </w:rPr>
              <w:t>X</w:t>
            </w:r>
          </w:p>
        </w:tc>
        <w:tc>
          <w:tcPr>
            <w:tcW w:w="426" w:type="dxa"/>
          </w:tcPr>
          <w:p w14:paraId="1F4B6712" w14:textId="77777777" w:rsidR="00D060BF" w:rsidRDefault="00D060BF" w:rsidP="00D060BF">
            <w:r w:rsidRPr="00A52D41">
              <w:rPr>
                <w:rFonts w:ascii="Arial" w:hAnsi="Arial" w:cs="Arial"/>
                <w:b/>
              </w:rPr>
              <w:t>X</w:t>
            </w:r>
          </w:p>
        </w:tc>
        <w:tc>
          <w:tcPr>
            <w:tcW w:w="425" w:type="dxa"/>
          </w:tcPr>
          <w:p w14:paraId="2ABDCD58" w14:textId="77777777" w:rsidR="00D060BF" w:rsidRDefault="00D060BF" w:rsidP="00D060BF">
            <w:r w:rsidRPr="00A52D41">
              <w:rPr>
                <w:rFonts w:ascii="Arial" w:hAnsi="Arial" w:cs="Arial"/>
                <w:b/>
              </w:rPr>
              <w:t>X</w:t>
            </w:r>
          </w:p>
        </w:tc>
        <w:tc>
          <w:tcPr>
            <w:tcW w:w="425" w:type="dxa"/>
          </w:tcPr>
          <w:p w14:paraId="4E7B7E76" w14:textId="77777777" w:rsidR="00D060BF" w:rsidRDefault="00D060BF" w:rsidP="00D060BF">
            <w:r w:rsidRPr="00A52D41">
              <w:rPr>
                <w:rFonts w:ascii="Arial" w:hAnsi="Arial" w:cs="Arial"/>
                <w:b/>
              </w:rPr>
              <w:t>X</w:t>
            </w:r>
          </w:p>
        </w:tc>
        <w:tc>
          <w:tcPr>
            <w:tcW w:w="425" w:type="dxa"/>
          </w:tcPr>
          <w:p w14:paraId="72AF585F" w14:textId="77777777" w:rsidR="00D060BF" w:rsidRDefault="00D060BF" w:rsidP="00D060BF">
            <w:r w:rsidRPr="00A52D41">
              <w:rPr>
                <w:rFonts w:ascii="Arial" w:hAnsi="Arial" w:cs="Arial"/>
                <w:b/>
              </w:rPr>
              <w:t>X</w:t>
            </w:r>
          </w:p>
        </w:tc>
        <w:tc>
          <w:tcPr>
            <w:tcW w:w="425" w:type="dxa"/>
          </w:tcPr>
          <w:p w14:paraId="4BDE16BE" w14:textId="77777777" w:rsidR="00D060BF" w:rsidRDefault="00D060BF" w:rsidP="00D060BF">
            <w:r w:rsidRPr="00A52D41">
              <w:rPr>
                <w:rFonts w:ascii="Arial" w:hAnsi="Arial" w:cs="Arial"/>
                <w:b/>
              </w:rPr>
              <w:t>X</w:t>
            </w:r>
          </w:p>
        </w:tc>
        <w:tc>
          <w:tcPr>
            <w:tcW w:w="425" w:type="dxa"/>
          </w:tcPr>
          <w:p w14:paraId="221B55F6" w14:textId="77777777" w:rsidR="00D060BF" w:rsidRDefault="00D060BF" w:rsidP="00D060BF">
            <w:r w:rsidRPr="00A52D41">
              <w:rPr>
                <w:rFonts w:ascii="Arial" w:hAnsi="Arial" w:cs="Arial"/>
                <w:b/>
              </w:rPr>
              <w:t>X</w:t>
            </w:r>
          </w:p>
        </w:tc>
      </w:tr>
      <w:tr w:rsidR="005D1F3A" w:rsidRPr="00302082" w14:paraId="18AD023F" w14:textId="77777777" w:rsidTr="005D1F3A">
        <w:tc>
          <w:tcPr>
            <w:tcW w:w="1730" w:type="dxa"/>
          </w:tcPr>
          <w:p w14:paraId="170AFFCA" w14:textId="77777777" w:rsidR="005D1F3A" w:rsidRPr="00D060BF" w:rsidRDefault="005D1F3A" w:rsidP="00A86E1E">
            <w:pPr>
              <w:spacing w:after="120"/>
              <w:rPr>
                <w:rFonts w:ascii="Arial" w:hAnsi="Arial" w:cs="Arial"/>
              </w:rPr>
            </w:pPr>
            <w:proofErr w:type="spellStart"/>
            <w:r w:rsidRPr="00D060BF">
              <w:rPr>
                <w:rFonts w:ascii="Arial" w:hAnsi="Arial" w:cs="Arial"/>
              </w:rPr>
              <w:t>Crits</w:t>
            </w:r>
            <w:proofErr w:type="spellEnd"/>
          </w:p>
        </w:tc>
        <w:tc>
          <w:tcPr>
            <w:tcW w:w="425" w:type="dxa"/>
          </w:tcPr>
          <w:p w14:paraId="1C03AA06" w14:textId="77777777" w:rsidR="005D1F3A" w:rsidRDefault="005D1F3A" w:rsidP="00A86E1E">
            <w:r w:rsidRPr="00C33884">
              <w:rPr>
                <w:rFonts w:ascii="Arial" w:hAnsi="Arial" w:cs="Arial"/>
                <w:b/>
              </w:rPr>
              <w:t>X</w:t>
            </w:r>
          </w:p>
        </w:tc>
        <w:tc>
          <w:tcPr>
            <w:tcW w:w="426" w:type="dxa"/>
          </w:tcPr>
          <w:p w14:paraId="539E6026" w14:textId="77777777" w:rsidR="005D1F3A" w:rsidRDefault="005D1F3A" w:rsidP="00A86E1E">
            <w:r w:rsidRPr="00C33884">
              <w:rPr>
                <w:rFonts w:ascii="Arial" w:hAnsi="Arial" w:cs="Arial"/>
                <w:b/>
              </w:rPr>
              <w:t>X</w:t>
            </w:r>
          </w:p>
        </w:tc>
        <w:tc>
          <w:tcPr>
            <w:tcW w:w="425" w:type="dxa"/>
          </w:tcPr>
          <w:p w14:paraId="7DDB85F1" w14:textId="77777777" w:rsidR="005D1F3A" w:rsidRDefault="005D1F3A" w:rsidP="00A86E1E">
            <w:r w:rsidRPr="00C33884">
              <w:rPr>
                <w:rFonts w:ascii="Arial" w:hAnsi="Arial" w:cs="Arial"/>
                <w:b/>
              </w:rPr>
              <w:t>X</w:t>
            </w:r>
          </w:p>
        </w:tc>
        <w:tc>
          <w:tcPr>
            <w:tcW w:w="425" w:type="dxa"/>
          </w:tcPr>
          <w:p w14:paraId="69AE5D38" w14:textId="77777777" w:rsidR="005D1F3A" w:rsidRDefault="005D1F3A" w:rsidP="00A86E1E">
            <w:r w:rsidRPr="00C33884">
              <w:rPr>
                <w:rFonts w:ascii="Arial" w:hAnsi="Arial" w:cs="Arial"/>
                <w:b/>
              </w:rPr>
              <w:t>X</w:t>
            </w:r>
          </w:p>
        </w:tc>
        <w:tc>
          <w:tcPr>
            <w:tcW w:w="425" w:type="dxa"/>
          </w:tcPr>
          <w:p w14:paraId="613B121F" w14:textId="77777777" w:rsidR="005D1F3A" w:rsidRDefault="005D1F3A" w:rsidP="00A86E1E">
            <w:r w:rsidRPr="00C33884">
              <w:rPr>
                <w:rFonts w:ascii="Arial" w:hAnsi="Arial" w:cs="Arial"/>
                <w:b/>
              </w:rPr>
              <w:t>X</w:t>
            </w:r>
          </w:p>
        </w:tc>
        <w:tc>
          <w:tcPr>
            <w:tcW w:w="426" w:type="dxa"/>
          </w:tcPr>
          <w:p w14:paraId="323314DE" w14:textId="77777777" w:rsidR="005D1F3A" w:rsidRDefault="005D1F3A" w:rsidP="00A86E1E">
            <w:r w:rsidRPr="00C33884">
              <w:rPr>
                <w:rFonts w:ascii="Arial" w:hAnsi="Arial" w:cs="Arial"/>
                <w:b/>
              </w:rPr>
              <w:t>X</w:t>
            </w:r>
          </w:p>
        </w:tc>
        <w:tc>
          <w:tcPr>
            <w:tcW w:w="425" w:type="dxa"/>
          </w:tcPr>
          <w:p w14:paraId="6CB447D0" w14:textId="77777777" w:rsidR="005D1F3A" w:rsidRDefault="005D1F3A" w:rsidP="00A86E1E">
            <w:r w:rsidRPr="00C33884">
              <w:rPr>
                <w:rFonts w:ascii="Arial" w:hAnsi="Arial" w:cs="Arial"/>
                <w:b/>
              </w:rPr>
              <w:t>X</w:t>
            </w:r>
          </w:p>
        </w:tc>
        <w:tc>
          <w:tcPr>
            <w:tcW w:w="425" w:type="dxa"/>
          </w:tcPr>
          <w:p w14:paraId="5B33D51F" w14:textId="77777777" w:rsidR="005D1F3A" w:rsidRDefault="005D1F3A" w:rsidP="00A86E1E">
            <w:r w:rsidRPr="00C33884">
              <w:rPr>
                <w:rFonts w:ascii="Arial" w:hAnsi="Arial" w:cs="Arial"/>
                <w:b/>
              </w:rPr>
              <w:t>X</w:t>
            </w:r>
          </w:p>
        </w:tc>
        <w:tc>
          <w:tcPr>
            <w:tcW w:w="425" w:type="dxa"/>
          </w:tcPr>
          <w:p w14:paraId="6E83E917" w14:textId="77777777" w:rsidR="005D1F3A" w:rsidRPr="00302082" w:rsidRDefault="005D1F3A" w:rsidP="00A86E1E">
            <w:pPr>
              <w:spacing w:after="120"/>
              <w:rPr>
                <w:rFonts w:ascii="Arial" w:hAnsi="Arial" w:cs="Arial"/>
                <w:b/>
              </w:rPr>
            </w:pPr>
          </w:p>
        </w:tc>
        <w:tc>
          <w:tcPr>
            <w:tcW w:w="426" w:type="dxa"/>
          </w:tcPr>
          <w:p w14:paraId="55920799" w14:textId="77777777" w:rsidR="005D1F3A" w:rsidRPr="00302082" w:rsidRDefault="005D1F3A" w:rsidP="00A86E1E">
            <w:pPr>
              <w:spacing w:after="120"/>
              <w:rPr>
                <w:rFonts w:ascii="Arial" w:hAnsi="Arial" w:cs="Arial"/>
                <w:b/>
              </w:rPr>
            </w:pPr>
          </w:p>
        </w:tc>
        <w:tc>
          <w:tcPr>
            <w:tcW w:w="425" w:type="dxa"/>
          </w:tcPr>
          <w:p w14:paraId="5E3A5651" w14:textId="77777777" w:rsidR="005D1F3A" w:rsidRDefault="005D1F3A" w:rsidP="00A86E1E">
            <w:r w:rsidRPr="009606F8">
              <w:rPr>
                <w:rFonts w:ascii="Arial" w:hAnsi="Arial" w:cs="Arial"/>
                <w:b/>
              </w:rPr>
              <w:t>X</w:t>
            </w:r>
          </w:p>
        </w:tc>
        <w:tc>
          <w:tcPr>
            <w:tcW w:w="425" w:type="dxa"/>
          </w:tcPr>
          <w:p w14:paraId="7F0E442E" w14:textId="77777777" w:rsidR="005D1F3A" w:rsidRDefault="005D1F3A" w:rsidP="00A86E1E">
            <w:r w:rsidRPr="009606F8">
              <w:rPr>
                <w:rFonts w:ascii="Arial" w:hAnsi="Arial" w:cs="Arial"/>
                <w:b/>
              </w:rPr>
              <w:t>X</w:t>
            </w:r>
          </w:p>
        </w:tc>
        <w:tc>
          <w:tcPr>
            <w:tcW w:w="425" w:type="dxa"/>
          </w:tcPr>
          <w:p w14:paraId="615A81FC" w14:textId="77777777" w:rsidR="005D1F3A" w:rsidRDefault="005D1F3A" w:rsidP="00A86E1E">
            <w:r w:rsidRPr="009606F8">
              <w:rPr>
                <w:rFonts w:ascii="Arial" w:hAnsi="Arial" w:cs="Arial"/>
                <w:b/>
              </w:rPr>
              <w:t>X</w:t>
            </w:r>
          </w:p>
        </w:tc>
        <w:tc>
          <w:tcPr>
            <w:tcW w:w="426" w:type="dxa"/>
          </w:tcPr>
          <w:p w14:paraId="68398253" w14:textId="77777777" w:rsidR="005D1F3A" w:rsidRDefault="005D1F3A" w:rsidP="00A86E1E">
            <w:r w:rsidRPr="009606F8">
              <w:rPr>
                <w:rFonts w:ascii="Arial" w:hAnsi="Arial" w:cs="Arial"/>
                <w:b/>
              </w:rPr>
              <w:t>X</w:t>
            </w:r>
          </w:p>
        </w:tc>
        <w:tc>
          <w:tcPr>
            <w:tcW w:w="425" w:type="dxa"/>
          </w:tcPr>
          <w:p w14:paraId="0149ABEF" w14:textId="77777777" w:rsidR="005D1F3A" w:rsidRDefault="005D1F3A" w:rsidP="00A86E1E">
            <w:r w:rsidRPr="009606F8">
              <w:rPr>
                <w:rFonts w:ascii="Arial" w:hAnsi="Arial" w:cs="Arial"/>
                <w:b/>
              </w:rPr>
              <w:t>X</w:t>
            </w:r>
          </w:p>
        </w:tc>
        <w:tc>
          <w:tcPr>
            <w:tcW w:w="425" w:type="dxa"/>
          </w:tcPr>
          <w:p w14:paraId="02559405" w14:textId="77777777" w:rsidR="005D1F3A" w:rsidRDefault="005D1F3A" w:rsidP="00A86E1E">
            <w:r w:rsidRPr="009606F8">
              <w:rPr>
                <w:rFonts w:ascii="Arial" w:hAnsi="Arial" w:cs="Arial"/>
                <w:b/>
              </w:rPr>
              <w:t>X</w:t>
            </w:r>
          </w:p>
        </w:tc>
        <w:tc>
          <w:tcPr>
            <w:tcW w:w="425" w:type="dxa"/>
          </w:tcPr>
          <w:p w14:paraId="281C2D08" w14:textId="77777777" w:rsidR="005D1F3A" w:rsidRDefault="005D1F3A" w:rsidP="00A86E1E">
            <w:r w:rsidRPr="009606F8">
              <w:rPr>
                <w:rFonts w:ascii="Arial" w:hAnsi="Arial" w:cs="Arial"/>
                <w:b/>
              </w:rPr>
              <w:t>X</w:t>
            </w:r>
          </w:p>
        </w:tc>
        <w:tc>
          <w:tcPr>
            <w:tcW w:w="425" w:type="dxa"/>
          </w:tcPr>
          <w:p w14:paraId="5BF84722" w14:textId="77777777" w:rsidR="005D1F3A" w:rsidRDefault="005D1F3A" w:rsidP="00A86E1E">
            <w:r w:rsidRPr="009606F8">
              <w:rPr>
                <w:rFonts w:ascii="Arial" w:hAnsi="Arial" w:cs="Arial"/>
                <w:b/>
              </w:rPr>
              <w:t>X</w:t>
            </w:r>
          </w:p>
        </w:tc>
        <w:tc>
          <w:tcPr>
            <w:tcW w:w="425" w:type="dxa"/>
          </w:tcPr>
          <w:p w14:paraId="5ECDCFE2" w14:textId="77777777" w:rsidR="005D1F3A" w:rsidRDefault="005D1F3A" w:rsidP="00A86E1E">
            <w:r w:rsidRPr="009606F8">
              <w:rPr>
                <w:rFonts w:ascii="Arial" w:hAnsi="Arial" w:cs="Arial"/>
                <w:b/>
              </w:rPr>
              <w:t>X</w:t>
            </w:r>
          </w:p>
        </w:tc>
      </w:tr>
      <w:tr w:rsidR="00D060BF" w:rsidRPr="00302082" w14:paraId="2C3C5753" w14:textId="77777777" w:rsidTr="005D1F3A">
        <w:tc>
          <w:tcPr>
            <w:tcW w:w="1730" w:type="dxa"/>
            <w:shd w:val="clear" w:color="auto" w:fill="D9D9D9" w:themeFill="background1" w:themeFillShade="D9"/>
          </w:tcPr>
          <w:p w14:paraId="389153F6" w14:textId="77777777" w:rsidR="00D060BF" w:rsidRPr="00302082" w:rsidRDefault="00D060BF" w:rsidP="00302082">
            <w:pPr>
              <w:spacing w:after="120"/>
              <w:rPr>
                <w:rFonts w:ascii="Arial" w:hAnsi="Arial" w:cs="Arial"/>
                <w:b/>
              </w:rPr>
            </w:pPr>
            <w:r w:rsidRPr="00302082">
              <w:rPr>
                <w:rFonts w:ascii="Arial" w:hAnsi="Arial" w:cs="Arial"/>
                <w:b/>
              </w:rPr>
              <w:t>Assessment method</w:t>
            </w:r>
          </w:p>
        </w:tc>
        <w:tc>
          <w:tcPr>
            <w:tcW w:w="425" w:type="dxa"/>
          </w:tcPr>
          <w:p w14:paraId="3A4EC5B5" w14:textId="77777777" w:rsidR="00D060BF" w:rsidRPr="00302082" w:rsidRDefault="00D060BF" w:rsidP="00302082">
            <w:pPr>
              <w:spacing w:after="120"/>
              <w:rPr>
                <w:rFonts w:ascii="Arial" w:hAnsi="Arial" w:cs="Arial"/>
                <w:b/>
              </w:rPr>
            </w:pPr>
          </w:p>
        </w:tc>
        <w:tc>
          <w:tcPr>
            <w:tcW w:w="426" w:type="dxa"/>
          </w:tcPr>
          <w:p w14:paraId="7B037336" w14:textId="77777777" w:rsidR="00D060BF" w:rsidRPr="00302082" w:rsidRDefault="00D060BF" w:rsidP="00302082">
            <w:pPr>
              <w:spacing w:after="120"/>
              <w:rPr>
                <w:rFonts w:ascii="Arial" w:hAnsi="Arial" w:cs="Arial"/>
                <w:b/>
              </w:rPr>
            </w:pPr>
          </w:p>
        </w:tc>
        <w:tc>
          <w:tcPr>
            <w:tcW w:w="425" w:type="dxa"/>
          </w:tcPr>
          <w:p w14:paraId="4E67E33D" w14:textId="77777777" w:rsidR="00D060BF" w:rsidRPr="00302082" w:rsidRDefault="00D060BF" w:rsidP="00302082">
            <w:pPr>
              <w:spacing w:after="120"/>
              <w:rPr>
                <w:rFonts w:ascii="Arial" w:hAnsi="Arial" w:cs="Arial"/>
                <w:b/>
              </w:rPr>
            </w:pPr>
          </w:p>
        </w:tc>
        <w:tc>
          <w:tcPr>
            <w:tcW w:w="425" w:type="dxa"/>
          </w:tcPr>
          <w:p w14:paraId="0285887C" w14:textId="77777777" w:rsidR="00D060BF" w:rsidRPr="00302082" w:rsidRDefault="00D060BF" w:rsidP="00302082">
            <w:pPr>
              <w:spacing w:after="120"/>
              <w:rPr>
                <w:rFonts w:ascii="Arial" w:hAnsi="Arial" w:cs="Arial"/>
                <w:b/>
              </w:rPr>
            </w:pPr>
          </w:p>
        </w:tc>
        <w:tc>
          <w:tcPr>
            <w:tcW w:w="425" w:type="dxa"/>
          </w:tcPr>
          <w:p w14:paraId="57D1B10C" w14:textId="77777777" w:rsidR="00D060BF" w:rsidRPr="00302082" w:rsidRDefault="00D060BF" w:rsidP="00302082">
            <w:pPr>
              <w:spacing w:after="120"/>
              <w:rPr>
                <w:rFonts w:ascii="Arial" w:hAnsi="Arial" w:cs="Arial"/>
                <w:b/>
              </w:rPr>
            </w:pPr>
          </w:p>
        </w:tc>
        <w:tc>
          <w:tcPr>
            <w:tcW w:w="426" w:type="dxa"/>
          </w:tcPr>
          <w:p w14:paraId="2281F573" w14:textId="77777777" w:rsidR="00D060BF" w:rsidRPr="00302082" w:rsidRDefault="00D060BF" w:rsidP="00302082">
            <w:pPr>
              <w:spacing w:after="120"/>
              <w:rPr>
                <w:rFonts w:ascii="Arial" w:hAnsi="Arial" w:cs="Arial"/>
                <w:b/>
              </w:rPr>
            </w:pPr>
          </w:p>
        </w:tc>
        <w:tc>
          <w:tcPr>
            <w:tcW w:w="425" w:type="dxa"/>
          </w:tcPr>
          <w:p w14:paraId="6EB21052" w14:textId="77777777" w:rsidR="00D060BF" w:rsidRPr="00302082" w:rsidRDefault="00D060BF" w:rsidP="00302082">
            <w:pPr>
              <w:spacing w:after="120"/>
              <w:rPr>
                <w:rFonts w:ascii="Arial" w:hAnsi="Arial" w:cs="Arial"/>
                <w:b/>
              </w:rPr>
            </w:pPr>
          </w:p>
        </w:tc>
        <w:tc>
          <w:tcPr>
            <w:tcW w:w="425" w:type="dxa"/>
          </w:tcPr>
          <w:p w14:paraId="402907EF" w14:textId="77777777" w:rsidR="00D060BF" w:rsidRPr="00302082" w:rsidRDefault="00D060BF" w:rsidP="00302082">
            <w:pPr>
              <w:spacing w:after="120"/>
              <w:rPr>
                <w:rFonts w:ascii="Arial" w:hAnsi="Arial" w:cs="Arial"/>
                <w:b/>
              </w:rPr>
            </w:pPr>
          </w:p>
        </w:tc>
        <w:tc>
          <w:tcPr>
            <w:tcW w:w="425" w:type="dxa"/>
          </w:tcPr>
          <w:p w14:paraId="01223644" w14:textId="77777777" w:rsidR="00D060BF" w:rsidRPr="00302082" w:rsidRDefault="00D060BF" w:rsidP="00302082">
            <w:pPr>
              <w:spacing w:after="120"/>
              <w:rPr>
                <w:rFonts w:ascii="Arial" w:hAnsi="Arial" w:cs="Arial"/>
                <w:b/>
              </w:rPr>
            </w:pPr>
          </w:p>
        </w:tc>
        <w:tc>
          <w:tcPr>
            <w:tcW w:w="426" w:type="dxa"/>
          </w:tcPr>
          <w:p w14:paraId="18888B66" w14:textId="77777777" w:rsidR="00D060BF" w:rsidRPr="00302082" w:rsidRDefault="00D060BF" w:rsidP="00302082">
            <w:pPr>
              <w:spacing w:after="120"/>
              <w:rPr>
                <w:rFonts w:ascii="Arial" w:hAnsi="Arial" w:cs="Arial"/>
                <w:b/>
              </w:rPr>
            </w:pPr>
          </w:p>
        </w:tc>
        <w:tc>
          <w:tcPr>
            <w:tcW w:w="425" w:type="dxa"/>
          </w:tcPr>
          <w:p w14:paraId="4958807A" w14:textId="77777777" w:rsidR="00D060BF" w:rsidRPr="00302082" w:rsidRDefault="00D060BF" w:rsidP="00302082">
            <w:pPr>
              <w:spacing w:after="120"/>
              <w:rPr>
                <w:rFonts w:ascii="Arial" w:hAnsi="Arial" w:cs="Arial"/>
                <w:b/>
              </w:rPr>
            </w:pPr>
          </w:p>
        </w:tc>
        <w:tc>
          <w:tcPr>
            <w:tcW w:w="425" w:type="dxa"/>
          </w:tcPr>
          <w:p w14:paraId="6345A50B" w14:textId="77777777" w:rsidR="00D060BF" w:rsidRPr="00302082" w:rsidRDefault="00D060BF" w:rsidP="00302082">
            <w:pPr>
              <w:spacing w:after="120"/>
              <w:rPr>
                <w:rFonts w:ascii="Arial" w:hAnsi="Arial" w:cs="Arial"/>
                <w:b/>
              </w:rPr>
            </w:pPr>
          </w:p>
        </w:tc>
        <w:tc>
          <w:tcPr>
            <w:tcW w:w="425" w:type="dxa"/>
          </w:tcPr>
          <w:p w14:paraId="01D97B8E" w14:textId="77777777" w:rsidR="00D060BF" w:rsidRPr="00302082" w:rsidRDefault="00D060BF" w:rsidP="00302082">
            <w:pPr>
              <w:spacing w:after="120"/>
              <w:rPr>
                <w:rFonts w:ascii="Arial" w:hAnsi="Arial" w:cs="Arial"/>
                <w:b/>
              </w:rPr>
            </w:pPr>
          </w:p>
        </w:tc>
        <w:tc>
          <w:tcPr>
            <w:tcW w:w="426" w:type="dxa"/>
          </w:tcPr>
          <w:p w14:paraId="0F65A0EC" w14:textId="77777777" w:rsidR="00D060BF" w:rsidRPr="00302082" w:rsidRDefault="00D060BF" w:rsidP="00302082">
            <w:pPr>
              <w:spacing w:after="120"/>
              <w:rPr>
                <w:rFonts w:ascii="Arial" w:hAnsi="Arial" w:cs="Arial"/>
                <w:b/>
              </w:rPr>
            </w:pPr>
          </w:p>
        </w:tc>
        <w:tc>
          <w:tcPr>
            <w:tcW w:w="425" w:type="dxa"/>
          </w:tcPr>
          <w:p w14:paraId="48DB4944" w14:textId="77777777" w:rsidR="00D060BF" w:rsidRPr="00302082" w:rsidRDefault="00D060BF" w:rsidP="00302082">
            <w:pPr>
              <w:spacing w:after="120"/>
              <w:rPr>
                <w:rFonts w:ascii="Arial" w:hAnsi="Arial" w:cs="Arial"/>
                <w:b/>
              </w:rPr>
            </w:pPr>
          </w:p>
        </w:tc>
        <w:tc>
          <w:tcPr>
            <w:tcW w:w="425" w:type="dxa"/>
          </w:tcPr>
          <w:p w14:paraId="1F9683C8" w14:textId="77777777" w:rsidR="00D060BF" w:rsidRPr="00302082" w:rsidRDefault="00D060BF" w:rsidP="00302082">
            <w:pPr>
              <w:spacing w:after="120"/>
              <w:rPr>
                <w:rFonts w:ascii="Arial" w:hAnsi="Arial" w:cs="Arial"/>
                <w:b/>
              </w:rPr>
            </w:pPr>
          </w:p>
        </w:tc>
        <w:tc>
          <w:tcPr>
            <w:tcW w:w="425" w:type="dxa"/>
          </w:tcPr>
          <w:p w14:paraId="6C4A4D78" w14:textId="77777777" w:rsidR="00D060BF" w:rsidRPr="00302082" w:rsidRDefault="00D060BF" w:rsidP="00302082">
            <w:pPr>
              <w:spacing w:after="120"/>
              <w:rPr>
                <w:rFonts w:ascii="Arial" w:hAnsi="Arial" w:cs="Arial"/>
                <w:b/>
              </w:rPr>
            </w:pPr>
          </w:p>
        </w:tc>
        <w:tc>
          <w:tcPr>
            <w:tcW w:w="425" w:type="dxa"/>
          </w:tcPr>
          <w:p w14:paraId="798AEF2C" w14:textId="77777777" w:rsidR="00D060BF" w:rsidRPr="00302082" w:rsidRDefault="00D060BF" w:rsidP="00302082">
            <w:pPr>
              <w:spacing w:after="120"/>
              <w:rPr>
                <w:rFonts w:ascii="Arial" w:hAnsi="Arial" w:cs="Arial"/>
                <w:b/>
              </w:rPr>
            </w:pPr>
          </w:p>
        </w:tc>
        <w:tc>
          <w:tcPr>
            <w:tcW w:w="425" w:type="dxa"/>
          </w:tcPr>
          <w:p w14:paraId="6206717B" w14:textId="77777777" w:rsidR="00D060BF" w:rsidRPr="00302082" w:rsidRDefault="00D060BF" w:rsidP="00302082">
            <w:pPr>
              <w:spacing w:after="120"/>
              <w:rPr>
                <w:rFonts w:ascii="Arial" w:hAnsi="Arial" w:cs="Arial"/>
                <w:b/>
              </w:rPr>
            </w:pPr>
          </w:p>
        </w:tc>
      </w:tr>
      <w:tr w:rsidR="00D060BF" w:rsidRPr="00D060BF" w14:paraId="64C39F19" w14:textId="77777777" w:rsidTr="005D1F3A">
        <w:tc>
          <w:tcPr>
            <w:tcW w:w="1730" w:type="dxa"/>
          </w:tcPr>
          <w:p w14:paraId="21EEC440" w14:textId="77777777" w:rsidR="00D060BF" w:rsidRPr="00D060BF" w:rsidRDefault="00D060BF" w:rsidP="00D060BF">
            <w:pPr>
              <w:spacing w:after="120"/>
              <w:rPr>
                <w:rFonts w:ascii="Arial" w:hAnsi="Arial" w:cs="Arial"/>
              </w:rPr>
            </w:pPr>
            <w:r w:rsidRPr="00D060BF">
              <w:rPr>
                <w:rFonts w:ascii="Arial" w:hAnsi="Arial" w:cs="Arial"/>
              </w:rPr>
              <w:t>Design Project</w:t>
            </w:r>
          </w:p>
        </w:tc>
        <w:tc>
          <w:tcPr>
            <w:tcW w:w="425" w:type="dxa"/>
          </w:tcPr>
          <w:p w14:paraId="5FEB8E76" w14:textId="77777777" w:rsidR="00D060BF" w:rsidRDefault="00D060BF" w:rsidP="00D060BF">
            <w:r w:rsidRPr="003B2FA6">
              <w:rPr>
                <w:rFonts w:ascii="Arial" w:hAnsi="Arial" w:cs="Arial"/>
                <w:b/>
              </w:rPr>
              <w:t>X</w:t>
            </w:r>
          </w:p>
        </w:tc>
        <w:tc>
          <w:tcPr>
            <w:tcW w:w="426" w:type="dxa"/>
          </w:tcPr>
          <w:p w14:paraId="6AC51C15" w14:textId="77777777" w:rsidR="00D060BF" w:rsidRDefault="00D060BF" w:rsidP="00D060BF">
            <w:r w:rsidRPr="003B2FA6">
              <w:rPr>
                <w:rFonts w:ascii="Arial" w:hAnsi="Arial" w:cs="Arial"/>
                <w:b/>
              </w:rPr>
              <w:t>X</w:t>
            </w:r>
          </w:p>
        </w:tc>
        <w:tc>
          <w:tcPr>
            <w:tcW w:w="425" w:type="dxa"/>
          </w:tcPr>
          <w:p w14:paraId="26D33BF4" w14:textId="77777777" w:rsidR="00D060BF" w:rsidRDefault="00D060BF" w:rsidP="00D060BF">
            <w:r w:rsidRPr="003B2FA6">
              <w:rPr>
                <w:rFonts w:ascii="Arial" w:hAnsi="Arial" w:cs="Arial"/>
                <w:b/>
              </w:rPr>
              <w:t>X</w:t>
            </w:r>
          </w:p>
        </w:tc>
        <w:tc>
          <w:tcPr>
            <w:tcW w:w="425" w:type="dxa"/>
          </w:tcPr>
          <w:p w14:paraId="10AFCFE4" w14:textId="77777777" w:rsidR="00D060BF" w:rsidRDefault="00D060BF" w:rsidP="00D060BF">
            <w:r w:rsidRPr="003B2FA6">
              <w:rPr>
                <w:rFonts w:ascii="Arial" w:hAnsi="Arial" w:cs="Arial"/>
                <w:b/>
              </w:rPr>
              <w:t>X</w:t>
            </w:r>
          </w:p>
        </w:tc>
        <w:tc>
          <w:tcPr>
            <w:tcW w:w="425" w:type="dxa"/>
          </w:tcPr>
          <w:p w14:paraId="43C725E9" w14:textId="77777777" w:rsidR="00D060BF" w:rsidRDefault="00D060BF" w:rsidP="00D060BF">
            <w:r w:rsidRPr="003B2FA6">
              <w:rPr>
                <w:rFonts w:ascii="Arial" w:hAnsi="Arial" w:cs="Arial"/>
                <w:b/>
              </w:rPr>
              <w:t>X</w:t>
            </w:r>
          </w:p>
        </w:tc>
        <w:tc>
          <w:tcPr>
            <w:tcW w:w="426" w:type="dxa"/>
          </w:tcPr>
          <w:p w14:paraId="4A062B71" w14:textId="77777777" w:rsidR="00D060BF" w:rsidRDefault="00D060BF" w:rsidP="00D060BF">
            <w:r w:rsidRPr="003B2FA6">
              <w:rPr>
                <w:rFonts w:ascii="Arial" w:hAnsi="Arial" w:cs="Arial"/>
                <w:b/>
              </w:rPr>
              <w:t>X</w:t>
            </w:r>
          </w:p>
        </w:tc>
        <w:tc>
          <w:tcPr>
            <w:tcW w:w="425" w:type="dxa"/>
          </w:tcPr>
          <w:p w14:paraId="69BD790C" w14:textId="77777777" w:rsidR="00D060BF" w:rsidRDefault="00D060BF" w:rsidP="00D060BF">
            <w:r w:rsidRPr="003B2FA6">
              <w:rPr>
                <w:rFonts w:ascii="Arial" w:hAnsi="Arial" w:cs="Arial"/>
                <w:b/>
              </w:rPr>
              <w:t>X</w:t>
            </w:r>
          </w:p>
        </w:tc>
        <w:tc>
          <w:tcPr>
            <w:tcW w:w="425" w:type="dxa"/>
          </w:tcPr>
          <w:p w14:paraId="24D9A9E3" w14:textId="77777777" w:rsidR="00D060BF" w:rsidRDefault="00D060BF" w:rsidP="00D060BF">
            <w:r w:rsidRPr="003B2FA6">
              <w:rPr>
                <w:rFonts w:ascii="Arial" w:hAnsi="Arial" w:cs="Arial"/>
                <w:b/>
              </w:rPr>
              <w:t>X</w:t>
            </w:r>
          </w:p>
        </w:tc>
        <w:tc>
          <w:tcPr>
            <w:tcW w:w="425" w:type="dxa"/>
          </w:tcPr>
          <w:p w14:paraId="4D572BDA" w14:textId="77777777" w:rsidR="00D060BF" w:rsidRDefault="00D060BF" w:rsidP="00D060BF">
            <w:r w:rsidRPr="003B2FA6">
              <w:rPr>
                <w:rFonts w:ascii="Arial" w:hAnsi="Arial" w:cs="Arial"/>
                <w:b/>
              </w:rPr>
              <w:t>X</w:t>
            </w:r>
          </w:p>
        </w:tc>
        <w:tc>
          <w:tcPr>
            <w:tcW w:w="426" w:type="dxa"/>
          </w:tcPr>
          <w:p w14:paraId="243A217D" w14:textId="77777777" w:rsidR="00D060BF" w:rsidRDefault="00D060BF" w:rsidP="00D060BF">
            <w:r w:rsidRPr="003B2FA6">
              <w:rPr>
                <w:rFonts w:ascii="Arial" w:hAnsi="Arial" w:cs="Arial"/>
                <w:b/>
              </w:rPr>
              <w:t>X</w:t>
            </w:r>
          </w:p>
        </w:tc>
        <w:tc>
          <w:tcPr>
            <w:tcW w:w="425" w:type="dxa"/>
          </w:tcPr>
          <w:p w14:paraId="65238356" w14:textId="77777777" w:rsidR="00D060BF" w:rsidRDefault="00D060BF" w:rsidP="00D060BF">
            <w:r w:rsidRPr="003B2FA6">
              <w:rPr>
                <w:rFonts w:ascii="Arial" w:hAnsi="Arial" w:cs="Arial"/>
                <w:b/>
              </w:rPr>
              <w:t>X</w:t>
            </w:r>
          </w:p>
        </w:tc>
        <w:tc>
          <w:tcPr>
            <w:tcW w:w="425" w:type="dxa"/>
          </w:tcPr>
          <w:p w14:paraId="1E726CA9" w14:textId="77777777" w:rsidR="00D060BF" w:rsidRDefault="00D060BF" w:rsidP="00D060BF">
            <w:r w:rsidRPr="003B2FA6">
              <w:rPr>
                <w:rFonts w:ascii="Arial" w:hAnsi="Arial" w:cs="Arial"/>
                <w:b/>
              </w:rPr>
              <w:t>X</w:t>
            </w:r>
          </w:p>
        </w:tc>
        <w:tc>
          <w:tcPr>
            <w:tcW w:w="425" w:type="dxa"/>
          </w:tcPr>
          <w:p w14:paraId="26BF50E2" w14:textId="77777777" w:rsidR="00D060BF" w:rsidRDefault="00D060BF" w:rsidP="00D060BF">
            <w:r w:rsidRPr="003B2FA6">
              <w:rPr>
                <w:rFonts w:ascii="Arial" w:hAnsi="Arial" w:cs="Arial"/>
                <w:b/>
              </w:rPr>
              <w:t>X</w:t>
            </w:r>
          </w:p>
        </w:tc>
        <w:tc>
          <w:tcPr>
            <w:tcW w:w="426" w:type="dxa"/>
          </w:tcPr>
          <w:p w14:paraId="148EBE81" w14:textId="77777777" w:rsidR="00D060BF" w:rsidRDefault="00D060BF" w:rsidP="00D060BF">
            <w:r w:rsidRPr="003B2FA6">
              <w:rPr>
                <w:rFonts w:ascii="Arial" w:hAnsi="Arial" w:cs="Arial"/>
                <w:b/>
              </w:rPr>
              <w:t>X</w:t>
            </w:r>
          </w:p>
        </w:tc>
        <w:tc>
          <w:tcPr>
            <w:tcW w:w="425" w:type="dxa"/>
          </w:tcPr>
          <w:p w14:paraId="432F0A85" w14:textId="77777777" w:rsidR="00D060BF" w:rsidRDefault="00D060BF" w:rsidP="00D060BF">
            <w:r w:rsidRPr="003B2FA6">
              <w:rPr>
                <w:rFonts w:ascii="Arial" w:hAnsi="Arial" w:cs="Arial"/>
                <w:b/>
              </w:rPr>
              <w:t>X</w:t>
            </w:r>
          </w:p>
        </w:tc>
        <w:tc>
          <w:tcPr>
            <w:tcW w:w="425" w:type="dxa"/>
          </w:tcPr>
          <w:p w14:paraId="7EB357DF" w14:textId="77777777" w:rsidR="00D060BF" w:rsidRDefault="00D060BF" w:rsidP="00D060BF">
            <w:r w:rsidRPr="003B2FA6">
              <w:rPr>
                <w:rFonts w:ascii="Arial" w:hAnsi="Arial" w:cs="Arial"/>
                <w:b/>
              </w:rPr>
              <w:t>X</w:t>
            </w:r>
          </w:p>
        </w:tc>
        <w:tc>
          <w:tcPr>
            <w:tcW w:w="425" w:type="dxa"/>
          </w:tcPr>
          <w:p w14:paraId="413EF1C2" w14:textId="77777777" w:rsidR="00D060BF" w:rsidRDefault="00D060BF" w:rsidP="00D060BF">
            <w:r w:rsidRPr="003B2FA6">
              <w:rPr>
                <w:rFonts w:ascii="Arial" w:hAnsi="Arial" w:cs="Arial"/>
                <w:b/>
              </w:rPr>
              <w:t>X</w:t>
            </w:r>
          </w:p>
        </w:tc>
        <w:tc>
          <w:tcPr>
            <w:tcW w:w="425" w:type="dxa"/>
          </w:tcPr>
          <w:p w14:paraId="26CD811C" w14:textId="77777777" w:rsidR="00D060BF" w:rsidRDefault="00D060BF" w:rsidP="00D060BF">
            <w:r w:rsidRPr="003B2FA6">
              <w:rPr>
                <w:rFonts w:ascii="Arial" w:hAnsi="Arial" w:cs="Arial"/>
                <w:b/>
              </w:rPr>
              <w:t>X</w:t>
            </w:r>
          </w:p>
        </w:tc>
        <w:tc>
          <w:tcPr>
            <w:tcW w:w="425" w:type="dxa"/>
          </w:tcPr>
          <w:p w14:paraId="34DEDCA6" w14:textId="77777777" w:rsidR="00D060BF" w:rsidRDefault="00D060BF" w:rsidP="00D060BF">
            <w:r w:rsidRPr="003B2FA6">
              <w:rPr>
                <w:rFonts w:ascii="Arial" w:hAnsi="Arial" w:cs="Arial"/>
                <w:b/>
              </w:rPr>
              <w:t>X</w:t>
            </w:r>
          </w:p>
        </w:tc>
      </w:tr>
    </w:tbl>
    <w:p w14:paraId="3FBB7745" w14:textId="77777777" w:rsidR="007A6245" w:rsidRDefault="007A6245" w:rsidP="00302082">
      <w:pPr>
        <w:spacing w:after="120" w:line="240" w:lineRule="auto"/>
        <w:ind w:left="426" w:right="260"/>
        <w:rPr>
          <w:rFonts w:ascii="Arial" w:hAnsi="Arial" w:cs="Arial"/>
          <w:b/>
          <w:iCs/>
        </w:rPr>
      </w:pPr>
    </w:p>
    <w:p w14:paraId="15DB6F3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E45EF4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Pr="00D060BF">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7BF8C13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1119600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586C35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E00BAAB" w14:textId="77777777" w:rsidR="00096DA4" w:rsidRPr="00302082" w:rsidRDefault="00096DA4" w:rsidP="00302082">
      <w:pPr>
        <w:spacing w:after="120" w:line="240" w:lineRule="auto"/>
        <w:ind w:left="426" w:right="260"/>
        <w:rPr>
          <w:rFonts w:ascii="Arial" w:hAnsi="Arial" w:cs="Arial"/>
          <w:i/>
          <w:iCs/>
        </w:rPr>
      </w:pPr>
    </w:p>
    <w:p w14:paraId="2D0618B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DEE5821" w14:textId="77777777" w:rsidR="009A2D37" w:rsidRPr="00D060BF" w:rsidRDefault="00D060BF" w:rsidP="00696FF5">
      <w:pPr>
        <w:spacing w:after="120" w:line="240" w:lineRule="auto"/>
        <w:ind w:left="567" w:right="260"/>
        <w:jc w:val="both"/>
        <w:rPr>
          <w:rFonts w:ascii="Arial" w:hAnsi="Arial" w:cs="Arial"/>
          <w:b/>
        </w:rPr>
      </w:pPr>
      <w:r w:rsidRPr="00D060BF">
        <w:rPr>
          <w:rFonts w:ascii="Arial" w:hAnsi="Arial" w:cs="Arial"/>
        </w:rPr>
        <w:t>Canterbury</w:t>
      </w:r>
      <w:r w:rsidR="009A2D37" w:rsidRPr="00D060BF">
        <w:rPr>
          <w:rFonts w:ascii="Arial" w:hAnsi="Arial" w:cs="Arial"/>
        </w:rPr>
        <w:t xml:space="preserve"> </w:t>
      </w:r>
    </w:p>
    <w:p w14:paraId="1BB7C04F" w14:textId="77777777" w:rsidR="009A2D37" w:rsidRDefault="009A2D37" w:rsidP="00302082">
      <w:pPr>
        <w:spacing w:after="120" w:line="240" w:lineRule="auto"/>
        <w:ind w:left="426" w:right="260"/>
        <w:rPr>
          <w:rFonts w:ascii="Arial" w:hAnsi="Arial" w:cs="Arial"/>
          <w:i/>
          <w:iCs/>
        </w:rPr>
      </w:pPr>
    </w:p>
    <w:p w14:paraId="735953C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E7AF55D" w14:textId="56CB8AA4" w:rsidR="00883204" w:rsidRPr="00612B9D" w:rsidRDefault="005D1F3A" w:rsidP="00696FF5">
      <w:pPr>
        <w:spacing w:after="120" w:line="240" w:lineRule="auto"/>
        <w:ind w:left="567" w:right="260"/>
        <w:rPr>
          <w:rFonts w:ascii="Arial" w:hAnsi="Arial" w:cs="Arial"/>
          <w:i/>
          <w:iCs/>
          <w:highlight w:val="yellow"/>
        </w:rPr>
      </w:pPr>
      <w:r w:rsidRPr="002F0A02">
        <w:rPr>
          <w:rFonts w:ascii="Arial" w:hAnsi="Arial" w:cs="Arial"/>
          <w:iCs/>
        </w:rPr>
        <w:t>Lectures, seminar teaching and tutorials will continue to draw on international source materials for historical and contemporary examples and theories of architecture and design.</w:t>
      </w:r>
    </w:p>
    <w:p w14:paraId="7A2A7B72" w14:textId="77777777" w:rsidR="00883204" w:rsidRPr="00883204" w:rsidRDefault="00883204" w:rsidP="00883204">
      <w:pPr>
        <w:spacing w:after="120" w:line="240" w:lineRule="auto"/>
        <w:ind w:right="260"/>
        <w:rPr>
          <w:rFonts w:ascii="Arial" w:hAnsi="Arial" w:cs="Arial"/>
          <w:b/>
        </w:rPr>
      </w:pPr>
    </w:p>
    <w:p w14:paraId="4ACEC118" w14:textId="77777777" w:rsidR="00641D6D" w:rsidRPr="00302082" w:rsidRDefault="00641D6D" w:rsidP="00302082">
      <w:pPr>
        <w:pBdr>
          <w:bottom w:val="single" w:sz="6" w:space="1" w:color="auto"/>
        </w:pBdr>
        <w:spacing w:after="120" w:line="240" w:lineRule="auto"/>
        <w:ind w:right="260"/>
        <w:rPr>
          <w:rFonts w:ascii="Arial" w:hAnsi="Arial" w:cs="Arial"/>
        </w:rPr>
      </w:pPr>
    </w:p>
    <w:p w14:paraId="78D2992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24A221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3109C94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1EDFBA8" w14:textId="77777777" w:rsidTr="00694309">
        <w:trPr>
          <w:trHeight w:val="317"/>
        </w:trPr>
        <w:tc>
          <w:tcPr>
            <w:tcW w:w="1526" w:type="dxa"/>
          </w:tcPr>
          <w:p w14:paraId="5F7C9B1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A568E7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5A3F4D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DF3FFB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4A6112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CC3B177" w14:textId="77777777" w:rsidTr="00694309">
        <w:trPr>
          <w:trHeight w:val="305"/>
        </w:trPr>
        <w:tc>
          <w:tcPr>
            <w:tcW w:w="1526" w:type="dxa"/>
          </w:tcPr>
          <w:p w14:paraId="51DC5617" w14:textId="77777777" w:rsidR="00422B69" w:rsidRPr="00302082" w:rsidRDefault="00422B69" w:rsidP="00302082">
            <w:pPr>
              <w:spacing w:after="120"/>
              <w:ind w:right="-330"/>
              <w:rPr>
                <w:rFonts w:ascii="Arial" w:hAnsi="Arial" w:cs="Arial"/>
              </w:rPr>
            </w:pPr>
          </w:p>
        </w:tc>
        <w:tc>
          <w:tcPr>
            <w:tcW w:w="1701" w:type="dxa"/>
          </w:tcPr>
          <w:p w14:paraId="0CDF8627" w14:textId="77777777" w:rsidR="00422B69" w:rsidRPr="00302082" w:rsidRDefault="00422B69" w:rsidP="00302082">
            <w:pPr>
              <w:spacing w:after="120"/>
              <w:ind w:right="-330"/>
              <w:rPr>
                <w:rFonts w:ascii="Arial" w:hAnsi="Arial" w:cs="Arial"/>
              </w:rPr>
            </w:pPr>
          </w:p>
        </w:tc>
        <w:tc>
          <w:tcPr>
            <w:tcW w:w="2410" w:type="dxa"/>
          </w:tcPr>
          <w:p w14:paraId="762A38D1" w14:textId="77777777" w:rsidR="00422B69" w:rsidRPr="00302082" w:rsidRDefault="00422B69" w:rsidP="00302082">
            <w:pPr>
              <w:spacing w:after="120"/>
              <w:ind w:right="-330"/>
              <w:rPr>
                <w:rFonts w:ascii="Arial" w:hAnsi="Arial" w:cs="Arial"/>
              </w:rPr>
            </w:pPr>
          </w:p>
        </w:tc>
        <w:tc>
          <w:tcPr>
            <w:tcW w:w="2448" w:type="dxa"/>
          </w:tcPr>
          <w:p w14:paraId="4CD2A209" w14:textId="77777777" w:rsidR="00422B69" w:rsidRPr="00302082" w:rsidRDefault="00422B69" w:rsidP="00302082">
            <w:pPr>
              <w:spacing w:after="120"/>
              <w:ind w:right="-330"/>
              <w:rPr>
                <w:rFonts w:ascii="Arial" w:hAnsi="Arial" w:cs="Arial"/>
              </w:rPr>
            </w:pPr>
          </w:p>
        </w:tc>
        <w:tc>
          <w:tcPr>
            <w:tcW w:w="2597" w:type="dxa"/>
          </w:tcPr>
          <w:p w14:paraId="479F13B4" w14:textId="77777777" w:rsidR="00422B69" w:rsidRPr="00302082" w:rsidRDefault="00422B69" w:rsidP="00302082">
            <w:pPr>
              <w:spacing w:after="120"/>
              <w:ind w:right="-330"/>
              <w:rPr>
                <w:rFonts w:ascii="Arial" w:hAnsi="Arial" w:cs="Arial"/>
              </w:rPr>
            </w:pPr>
          </w:p>
        </w:tc>
      </w:tr>
      <w:tr w:rsidR="00302082" w:rsidRPr="00302082" w14:paraId="266B55F0" w14:textId="77777777" w:rsidTr="00694309">
        <w:trPr>
          <w:trHeight w:val="305"/>
        </w:trPr>
        <w:tc>
          <w:tcPr>
            <w:tcW w:w="1526" w:type="dxa"/>
          </w:tcPr>
          <w:p w14:paraId="3A7BEA3D" w14:textId="77777777" w:rsidR="00422B69" w:rsidRPr="00302082" w:rsidRDefault="00422B69" w:rsidP="00302082">
            <w:pPr>
              <w:spacing w:after="120"/>
              <w:ind w:right="-330"/>
              <w:rPr>
                <w:rFonts w:ascii="Arial" w:hAnsi="Arial" w:cs="Arial"/>
              </w:rPr>
            </w:pPr>
          </w:p>
        </w:tc>
        <w:tc>
          <w:tcPr>
            <w:tcW w:w="1701" w:type="dxa"/>
          </w:tcPr>
          <w:p w14:paraId="3ED5EEFE" w14:textId="77777777" w:rsidR="00422B69" w:rsidRPr="00302082" w:rsidRDefault="00422B69" w:rsidP="00302082">
            <w:pPr>
              <w:spacing w:after="120"/>
              <w:ind w:right="-330"/>
              <w:rPr>
                <w:rFonts w:ascii="Arial" w:hAnsi="Arial" w:cs="Arial"/>
              </w:rPr>
            </w:pPr>
          </w:p>
        </w:tc>
        <w:tc>
          <w:tcPr>
            <w:tcW w:w="2410" w:type="dxa"/>
          </w:tcPr>
          <w:p w14:paraId="303E4F08" w14:textId="77777777" w:rsidR="00422B69" w:rsidRPr="00302082" w:rsidRDefault="00422B69" w:rsidP="00302082">
            <w:pPr>
              <w:spacing w:after="120"/>
              <w:ind w:right="-330"/>
              <w:rPr>
                <w:rFonts w:ascii="Arial" w:hAnsi="Arial" w:cs="Arial"/>
              </w:rPr>
            </w:pPr>
          </w:p>
        </w:tc>
        <w:tc>
          <w:tcPr>
            <w:tcW w:w="2448" w:type="dxa"/>
          </w:tcPr>
          <w:p w14:paraId="616AA7B1" w14:textId="77777777" w:rsidR="00422B69" w:rsidRPr="00302082" w:rsidRDefault="00422B69" w:rsidP="00302082">
            <w:pPr>
              <w:spacing w:after="120"/>
              <w:ind w:right="-330"/>
              <w:rPr>
                <w:rFonts w:ascii="Arial" w:hAnsi="Arial" w:cs="Arial"/>
              </w:rPr>
            </w:pPr>
          </w:p>
        </w:tc>
        <w:tc>
          <w:tcPr>
            <w:tcW w:w="2597" w:type="dxa"/>
          </w:tcPr>
          <w:p w14:paraId="53B01D92" w14:textId="77777777" w:rsidR="00422B69" w:rsidRPr="00302082" w:rsidRDefault="00422B69" w:rsidP="00302082">
            <w:pPr>
              <w:spacing w:after="120"/>
              <w:ind w:right="-330"/>
              <w:rPr>
                <w:rFonts w:ascii="Arial" w:hAnsi="Arial" w:cs="Arial"/>
              </w:rPr>
            </w:pPr>
          </w:p>
        </w:tc>
      </w:tr>
    </w:tbl>
    <w:p w14:paraId="7ECCA13D" w14:textId="77777777" w:rsidR="00D83563" w:rsidRDefault="00D83563" w:rsidP="00302082">
      <w:pPr>
        <w:spacing w:after="120" w:line="240" w:lineRule="auto"/>
        <w:ind w:right="-330"/>
        <w:rPr>
          <w:rFonts w:ascii="Arial" w:hAnsi="Arial" w:cs="Arial"/>
        </w:rPr>
      </w:pPr>
    </w:p>
    <w:p w14:paraId="0B52A530"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3C3FC" w14:textId="77777777" w:rsidR="002B1D05" w:rsidRDefault="002B1D05" w:rsidP="009A2D37">
      <w:pPr>
        <w:spacing w:after="0" w:line="240" w:lineRule="auto"/>
      </w:pPr>
      <w:r>
        <w:separator/>
      </w:r>
    </w:p>
  </w:endnote>
  <w:endnote w:type="continuationSeparator" w:id="0">
    <w:p w14:paraId="2EA2D0A5" w14:textId="77777777" w:rsidR="002B1D05" w:rsidRDefault="002B1D05" w:rsidP="009A2D37">
      <w:pPr>
        <w:spacing w:after="0" w:line="240" w:lineRule="auto"/>
      </w:pPr>
      <w:r>
        <w:continuationSeparator/>
      </w:r>
    </w:p>
  </w:endnote>
  <w:endnote w:type="continuationNotice" w:id="1">
    <w:p w14:paraId="0A11A379" w14:textId="77777777" w:rsidR="002B1D05" w:rsidRDefault="002B1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Gentium Book Bas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45A811D" w14:textId="3E9321F2" w:rsidR="008B2543" w:rsidRDefault="0019787E" w:rsidP="009A2D37">
        <w:pPr>
          <w:pStyle w:val="Footer"/>
          <w:jc w:val="center"/>
        </w:pPr>
        <w:r>
          <w:fldChar w:fldCharType="begin"/>
        </w:r>
        <w:r>
          <w:instrText xml:space="preserve"> PAGE   \* MERGEFORMAT </w:instrText>
        </w:r>
        <w:r>
          <w:fldChar w:fldCharType="separate"/>
        </w:r>
        <w:r w:rsidR="00185C83">
          <w:rPr>
            <w:noProof/>
          </w:rPr>
          <w:t>4</w:t>
        </w:r>
        <w:r>
          <w:rPr>
            <w:noProof/>
          </w:rPr>
          <w:fldChar w:fldCharType="end"/>
        </w:r>
      </w:p>
    </w:sdtContent>
  </w:sdt>
  <w:p w14:paraId="0F180A95" w14:textId="77777777"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4FEE9" w14:textId="77777777" w:rsidR="002B1D05" w:rsidRDefault="002B1D05" w:rsidP="009A2D37">
      <w:pPr>
        <w:spacing w:after="0" w:line="240" w:lineRule="auto"/>
      </w:pPr>
      <w:r>
        <w:separator/>
      </w:r>
    </w:p>
  </w:footnote>
  <w:footnote w:type="continuationSeparator" w:id="0">
    <w:p w14:paraId="2E8EAF76" w14:textId="77777777" w:rsidR="002B1D05" w:rsidRDefault="002B1D05" w:rsidP="009A2D37">
      <w:pPr>
        <w:spacing w:after="0" w:line="240" w:lineRule="auto"/>
      </w:pPr>
      <w:r>
        <w:continuationSeparator/>
      </w:r>
    </w:p>
  </w:footnote>
  <w:footnote w:type="continuationNotice" w:id="1">
    <w:p w14:paraId="7236F11B" w14:textId="77777777" w:rsidR="002B1D05" w:rsidRDefault="002B1D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E78F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5A7EBC" wp14:editId="4FBCD53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D13E390" w14:textId="77777777" w:rsidR="008B2543" w:rsidRPr="008C00F8" w:rsidRDefault="008B2543" w:rsidP="005E6D38">
    <w:pPr>
      <w:pStyle w:val="Heading1"/>
      <w:spacing w:before="60" w:after="60"/>
      <w:rPr>
        <w:rFonts w:ascii="Arial" w:hAnsi="Arial" w:cs="Arial"/>
      </w:rPr>
    </w:pPr>
  </w:p>
  <w:p w14:paraId="0F0DF5D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8063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A4BFCBE" wp14:editId="702BB81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6B47B7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1A6093"/>
    <w:multiLevelType w:val="multilevel"/>
    <w:tmpl w:val="79D8B21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24B1EBB"/>
    <w:multiLevelType w:val="hybridMultilevel"/>
    <w:tmpl w:val="DCBCC364"/>
    <w:lvl w:ilvl="0" w:tplc="ACCC8084">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7F4569E"/>
    <w:multiLevelType w:val="multilevel"/>
    <w:tmpl w:val="75F23B2E"/>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10"/>
  </w:num>
  <w:num w:numId="11">
    <w:abstractNumId w:val="6"/>
  </w:num>
  <w:num w:numId="12">
    <w:abstractNumId w:val="3"/>
    <w:lvlOverride w:ilvl="0">
      <w:lvl w:ilvl="0" w:tplc="38CEBAB2">
        <w:start w:val="1"/>
        <w:numFmt w:val="decimal"/>
        <w:lvlText w:val="%1."/>
        <w:lvlJc w:val="left"/>
        <w:pPr>
          <w:ind w:left="1304" w:hanging="737"/>
        </w:pPr>
        <w:rPr>
          <w:rFonts w:hint="default"/>
          <w:b w:val="0"/>
          <w:i w:val="0"/>
        </w:rPr>
      </w:lvl>
    </w:lvlOverride>
    <w:lvlOverride w:ilvl="1">
      <w:lvl w:ilvl="1" w:tplc="08090019">
        <w:start w:val="1"/>
        <w:numFmt w:val="decimal"/>
        <w:isLgl/>
        <w:lvlText w:val="%1.%2"/>
        <w:lvlJc w:val="left"/>
        <w:pPr>
          <w:ind w:left="1352" w:hanging="360"/>
        </w:pPr>
        <w:rPr>
          <w:rFonts w:hint="default"/>
        </w:rPr>
      </w:lvl>
    </w:lvlOverride>
    <w:lvlOverride w:ilvl="2">
      <w:lvl w:ilvl="2" w:tplc="0809001B">
        <w:start w:val="1"/>
        <w:numFmt w:val="decimal"/>
        <w:isLgl/>
        <w:lvlText w:val="%1.%2.%3"/>
        <w:lvlJc w:val="left"/>
        <w:pPr>
          <w:ind w:left="1212" w:hanging="720"/>
        </w:pPr>
        <w:rPr>
          <w:rFonts w:hint="default"/>
        </w:rPr>
      </w:lvl>
    </w:lvlOverride>
    <w:lvlOverride w:ilvl="3">
      <w:lvl w:ilvl="3" w:tplc="0809000F">
        <w:start w:val="1"/>
        <w:numFmt w:val="decimal"/>
        <w:isLgl/>
        <w:lvlText w:val="%1.%2.%3.%4"/>
        <w:lvlJc w:val="left"/>
        <w:pPr>
          <w:ind w:left="1278" w:hanging="720"/>
        </w:pPr>
        <w:rPr>
          <w:rFonts w:hint="default"/>
        </w:rPr>
      </w:lvl>
    </w:lvlOverride>
    <w:lvlOverride w:ilvl="4">
      <w:lvl w:ilvl="4" w:tplc="08090019">
        <w:start w:val="1"/>
        <w:numFmt w:val="decimal"/>
        <w:isLgl/>
        <w:lvlText w:val="%1.%2.%3.%4.%5"/>
        <w:lvlJc w:val="left"/>
        <w:pPr>
          <w:ind w:left="1704" w:hanging="1080"/>
        </w:pPr>
        <w:rPr>
          <w:rFonts w:hint="default"/>
        </w:rPr>
      </w:lvl>
    </w:lvlOverride>
    <w:lvlOverride w:ilvl="5">
      <w:lvl w:ilvl="5" w:tplc="0809001B">
        <w:start w:val="1"/>
        <w:numFmt w:val="decimal"/>
        <w:isLgl/>
        <w:lvlText w:val="%1.%2.%3.%4.%5.%6"/>
        <w:lvlJc w:val="left"/>
        <w:pPr>
          <w:ind w:left="1770" w:hanging="1080"/>
        </w:pPr>
        <w:rPr>
          <w:rFonts w:hint="default"/>
        </w:rPr>
      </w:lvl>
    </w:lvlOverride>
    <w:lvlOverride w:ilvl="6">
      <w:lvl w:ilvl="6" w:tplc="0809000F">
        <w:start w:val="1"/>
        <w:numFmt w:val="decimal"/>
        <w:isLgl/>
        <w:lvlText w:val="%1.%2.%3.%4.%5.%6.%7"/>
        <w:lvlJc w:val="left"/>
        <w:pPr>
          <w:ind w:left="2196" w:hanging="1440"/>
        </w:pPr>
        <w:rPr>
          <w:rFonts w:hint="default"/>
        </w:rPr>
      </w:lvl>
    </w:lvlOverride>
    <w:lvlOverride w:ilvl="7">
      <w:lvl w:ilvl="7" w:tplc="08090019">
        <w:start w:val="1"/>
        <w:numFmt w:val="decimal"/>
        <w:isLgl/>
        <w:lvlText w:val="%1.%2.%3.%4.%5.%6.%7.%8"/>
        <w:lvlJc w:val="left"/>
        <w:pPr>
          <w:ind w:left="2262" w:hanging="1440"/>
        </w:pPr>
        <w:rPr>
          <w:rFonts w:hint="default"/>
        </w:rPr>
      </w:lvl>
    </w:lvlOverride>
    <w:lvlOverride w:ilvl="8">
      <w:lvl w:ilvl="8" w:tplc="0809001B">
        <w:start w:val="1"/>
        <w:numFmt w:val="decimal"/>
        <w:isLgl/>
        <w:lvlText w:val="%1.%2.%3.%4.%5.%6.%7.%8.%9"/>
        <w:lvlJc w:val="left"/>
        <w:pPr>
          <w:ind w:left="2688" w:hanging="1800"/>
        </w:pPr>
        <w:rPr>
          <w:rFonts w:hint="default"/>
        </w:rPr>
      </w:lvl>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0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C83"/>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D05"/>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1F3A"/>
    <w:rsid w:val="005D7CD0"/>
    <w:rsid w:val="005E1A3A"/>
    <w:rsid w:val="005E6ADC"/>
    <w:rsid w:val="005E6D10"/>
    <w:rsid w:val="005E6D38"/>
    <w:rsid w:val="005E7B3F"/>
    <w:rsid w:val="005F040F"/>
    <w:rsid w:val="005F2C42"/>
    <w:rsid w:val="005F4D4C"/>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1C51"/>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6FE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60BF"/>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7ED7FF"/>
  <w15:docId w15:val="{E0C3D686-7499-42F4-8A0E-D439C89D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9126DA-75D4-4FF9-B004-385F125A28A3}">
  <ds:schemaRefs>
    <ds:schemaRef ds:uri="http://schemas.openxmlformats.org/officeDocument/2006/bibliography"/>
  </ds:schemaRefs>
</ds:datastoreItem>
</file>

<file path=customXml/itemProps2.xml><?xml version="1.0" encoding="utf-8"?>
<ds:datastoreItem xmlns:ds="http://schemas.openxmlformats.org/officeDocument/2006/customXml" ds:itemID="{195399DA-2BEF-470B-A9B6-33395E7CF44B}"/>
</file>

<file path=customXml/itemProps3.xml><?xml version="1.0" encoding="utf-8"?>
<ds:datastoreItem xmlns:ds="http://schemas.openxmlformats.org/officeDocument/2006/customXml" ds:itemID="{AD637873-6F35-4CD4-89AE-1E9697E46A2B}"/>
</file>

<file path=customXml/itemProps4.xml><?xml version="1.0" encoding="utf-8"?>
<ds:datastoreItem xmlns:ds="http://schemas.openxmlformats.org/officeDocument/2006/customXml" ds:itemID="{2E6E0D5C-B04E-4A51-B626-BA21A097BD78}"/>
</file>

<file path=docProps/app.xml><?xml version="1.0" encoding="utf-8"?>
<Properties xmlns="http://schemas.openxmlformats.org/officeDocument/2006/extended-properties" xmlns:vt="http://schemas.openxmlformats.org/officeDocument/2006/docPropsVTypes">
  <Template>annexb-modspec-coversheet-with-guidance-2017-18</Template>
  <TotalTime>12</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Ben Martin</cp:lastModifiedBy>
  <cp:revision>5</cp:revision>
  <cp:lastPrinted>2015-09-09T08:37:00Z</cp:lastPrinted>
  <dcterms:created xsi:type="dcterms:W3CDTF">2018-02-09T15:46:00Z</dcterms:created>
  <dcterms:modified xsi:type="dcterms:W3CDTF">2018-03-29T13:54:00Z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