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4C5BC"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11D9C060" w:rsidR="00332AEE" w:rsidRPr="008E6536" w:rsidRDefault="002F2F6C" w:rsidP="008E6536">
      <w:pPr>
        <w:spacing w:after="120" w:line="240" w:lineRule="auto"/>
        <w:ind w:left="567" w:right="260"/>
        <w:jc w:val="both"/>
        <w:rPr>
          <w:rFonts w:ascii="Arial" w:hAnsi="Arial" w:cs="Arial"/>
          <w:iCs/>
        </w:rPr>
      </w:pPr>
      <w:bookmarkStart w:id="0" w:name="_GoBack"/>
      <w:bookmarkEnd w:id="0"/>
      <w:r>
        <w:rPr>
          <w:rFonts w:ascii="Arial" w:hAnsi="Arial" w:cs="Arial"/>
        </w:rPr>
        <w:t>ANT</w:t>
      </w:r>
      <w:r w:rsidR="00665462">
        <w:rPr>
          <w:rFonts w:ascii="Arial" w:hAnsi="Arial" w:cs="Arial"/>
        </w:rPr>
        <w:t>S</w:t>
      </w:r>
      <w:r w:rsidR="008E6536">
        <w:rPr>
          <w:rFonts w:ascii="Arial" w:hAnsi="Arial" w:cs="Arial"/>
        </w:rPr>
        <w:t>5</w:t>
      </w:r>
      <w:r w:rsidR="00665462">
        <w:rPr>
          <w:rFonts w:ascii="Arial" w:hAnsi="Arial" w:cs="Arial"/>
        </w:rPr>
        <w:t>50</w:t>
      </w:r>
      <w:r w:rsidR="008E6536">
        <w:rPr>
          <w:rFonts w:ascii="Arial" w:hAnsi="Arial" w:cs="Arial"/>
        </w:rPr>
        <w:t>0</w:t>
      </w:r>
      <w:r w:rsidR="00114393">
        <w:rPr>
          <w:rFonts w:ascii="Arial" w:hAnsi="Arial" w:cs="Arial"/>
        </w:rPr>
        <w:t xml:space="preserve"> (</w:t>
      </w:r>
      <w:r w:rsidR="00665462">
        <w:rPr>
          <w:rFonts w:ascii="Arial" w:hAnsi="Arial" w:cs="Arial"/>
        </w:rPr>
        <w:t>SE550</w:t>
      </w:r>
      <w:r w:rsidR="00114393">
        <w:rPr>
          <w:rFonts w:ascii="Arial" w:hAnsi="Arial" w:cs="Arial"/>
        </w:rPr>
        <w:t>)</w:t>
      </w:r>
      <w:r w:rsidR="00EA34F9">
        <w:rPr>
          <w:rFonts w:ascii="Arial" w:hAnsi="Arial" w:cs="Arial"/>
        </w:rPr>
        <w:t xml:space="preserve"> </w:t>
      </w:r>
      <w:r w:rsidR="00006BCE">
        <w:rPr>
          <w:rFonts w:ascii="Arial" w:hAnsi="Arial" w:cs="Arial"/>
        </w:rPr>
        <w:t>T</w:t>
      </w:r>
      <w:r w:rsidR="00665462">
        <w:rPr>
          <w:rFonts w:ascii="Arial" w:hAnsi="Arial" w:cs="Arial"/>
        </w:rPr>
        <w:t xml:space="preserve">he </w:t>
      </w:r>
      <w:r w:rsidR="00006BCE">
        <w:rPr>
          <w:rFonts w:ascii="Arial" w:hAnsi="Arial" w:cs="Arial"/>
        </w:rPr>
        <w:t>Anthropology</w:t>
      </w:r>
      <w:r w:rsidR="00665462">
        <w:rPr>
          <w:rFonts w:ascii="Arial" w:hAnsi="Arial" w:cs="Arial"/>
        </w:rPr>
        <w:t xml:space="preserve"> of Gender</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49D96F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5525C4DC" w:rsidR="008A002B" w:rsidRDefault="00450BF1" w:rsidP="008A002B">
      <w:pPr>
        <w:spacing w:after="120" w:line="240" w:lineRule="auto"/>
        <w:ind w:left="567" w:right="260"/>
        <w:rPr>
          <w:rFonts w:ascii="Arial" w:hAnsi="Arial" w:cs="Arial"/>
          <w:iCs/>
        </w:rPr>
      </w:pPr>
      <w:r>
        <w:rPr>
          <w:rFonts w:ascii="Arial" w:hAnsi="Arial" w:cs="Arial"/>
          <w:iCs/>
        </w:rPr>
        <w:t>Spring</w:t>
      </w:r>
    </w:p>
    <w:p w14:paraId="72BC164C" w14:textId="745E13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1AA9D" w14:textId="76E64B34" w:rsidR="00450BF1" w:rsidRDefault="00665462" w:rsidP="00450BF1">
      <w:pPr>
        <w:spacing w:after="120" w:line="240" w:lineRule="auto"/>
        <w:ind w:left="567" w:right="260"/>
        <w:jc w:val="both"/>
        <w:rPr>
          <w:rFonts w:ascii="Arial" w:hAnsi="Arial" w:cs="Arial"/>
        </w:rPr>
      </w:pPr>
      <w:r>
        <w:rPr>
          <w:rFonts w:ascii="Arial" w:hAnsi="Arial" w:cs="Arial"/>
        </w:rPr>
        <w:t>ANTS3010 Introduction to Social Anthropology</w:t>
      </w:r>
    </w:p>
    <w:p w14:paraId="6A861E42" w14:textId="2187A49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C1A8CA" w14:textId="382D35B5" w:rsidR="00450BF1" w:rsidRDefault="00AE0ADD" w:rsidP="00AE0ADD">
      <w:pPr>
        <w:pStyle w:val="ListParagraph"/>
        <w:spacing w:after="120" w:line="240" w:lineRule="auto"/>
        <w:ind w:left="567" w:right="260"/>
        <w:rPr>
          <w:rFonts w:ascii="Arial" w:hAnsi="Arial" w:cs="Arial"/>
        </w:rPr>
      </w:pPr>
      <w:r w:rsidRPr="00AE0ADD">
        <w:rPr>
          <w:rFonts w:ascii="Arial" w:hAnsi="Arial" w:cs="Arial"/>
          <w:iCs/>
        </w:rPr>
        <w:t>BSc Anthropology</w:t>
      </w:r>
      <w:r>
        <w:rPr>
          <w:rFonts w:ascii="Arial" w:hAnsi="Arial" w:cs="Arial"/>
          <w:iCs/>
        </w:rPr>
        <w:t xml:space="preserve"> </w:t>
      </w:r>
      <w:r w:rsidR="00450BF1" w:rsidRPr="00450BF1">
        <w:rPr>
          <w:rFonts w:ascii="Arial" w:hAnsi="Arial" w:cs="Arial"/>
        </w:rPr>
        <w:t>and associated programmes</w:t>
      </w:r>
    </w:p>
    <w:p w14:paraId="47FE5B07" w14:textId="47DEE0D4" w:rsidR="00006BCE" w:rsidRDefault="00006BCE" w:rsidP="00006BCE">
      <w:pPr>
        <w:pStyle w:val="ListParagraph"/>
        <w:spacing w:after="120" w:line="240" w:lineRule="auto"/>
        <w:ind w:left="567" w:right="260"/>
        <w:rPr>
          <w:rFonts w:ascii="Arial" w:hAnsi="Arial" w:cs="Arial"/>
        </w:rPr>
      </w:pPr>
      <w:r>
        <w:rPr>
          <w:rFonts w:ascii="Arial" w:hAnsi="Arial" w:cs="Arial"/>
          <w:iCs/>
        </w:rPr>
        <w:t>BA Social</w:t>
      </w:r>
      <w:r w:rsidRPr="00AE0ADD">
        <w:rPr>
          <w:rFonts w:ascii="Arial" w:hAnsi="Arial" w:cs="Arial"/>
          <w:iCs/>
        </w:rPr>
        <w:t xml:space="preserve"> Anthropology</w:t>
      </w:r>
      <w:r>
        <w:rPr>
          <w:rFonts w:ascii="Arial" w:hAnsi="Arial" w:cs="Arial"/>
          <w:iCs/>
        </w:rPr>
        <w:t xml:space="preserve"> </w:t>
      </w:r>
      <w:r w:rsidRPr="00450BF1">
        <w:rPr>
          <w:rFonts w:ascii="Arial" w:hAnsi="Arial" w:cs="Arial"/>
        </w:rPr>
        <w:t>and associated programmes</w:t>
      </w:r>
    </w:p>
    <w:p w14:paraId="7E34C7D5" w14:textId="0F46766B" w:rsidR="00911F2C" w:rsidRDefault="009A2D37" w:rsidP="00E613EA">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C650118" w14:textId="041ABD5A" w:rsidR="00665462" w:rsidRPr="00B15BDA" w:rsidRDefault="00665462" w:rsidP="00665462">
      <w:pPr>
        <w:pStyle w:val="Body"/>
        <w:widowControl w:val="0"/>
        <w:autoSpaceDE w:val="0"/>
        <w:autoSpaceDN w:val="0"/>
        <w:adjustRightInd w:val="0"/>
        <w:spacing w:line="240" w:lineRule="auto"/>
        <w:ind w:left="567"/>
        <w:rPr>
          <w:rFonts w:ascii="Arial" w:hAnsi="Arial" w:cs="Arial"/>
          <w:sz w:val="22"/>
          <w:szCs w:val="22"/>
        </w:rPr>
      </w:pPr>
      <w:r>
        <w:rPr>
          <w:rFonts w:ascii="Arial" w:hAnsi="Arial" w:cs="Arial"/>
          <w:sz w:val="22"/>
          <w:szCs w:val="22"/>
        </w:rPr>
        <w:t xml:space="preserve">8.1 demonstrate </w:t>
      </w:r>
      <w:r w:rsidRPr="00B15BDA">
        <w:rPr>
          <w:rFonts w:ascii="Arial" w:hAnsi="Arial" w:cs="Arial"/>
          <w:sz w:val="22"/>
          <w:szCs w:val="22"/>
        </w:rPr>
        <w:t>understanding of the development of the anthropology of gender and its relationship to other fields of socio-cultural anthropology (such as kinship, economic anthropology, historical anthropology)</w:t>
      </w:r>
      <w:r>
        <w:rPr>
          <w:rFonts w:ascii="Arial" w:hAnsi="Arial" w:cs="Arial"/>
          <w:sz w:val="22"/>
          <w:szCs w:val="22"/>
        </w:rPr>
        <w:t>;</w:t>
      </w:r>
    </w:p>
    <w:p w14:paraId="19E7A84C" w14:textId="2E0EDE00" w:rsidR="00665462" w:rsidRPr="00B15BDA" w:rsidRDefault="00665462" w:rsidP="00665462">
      <w:pPr>
        <w:pStyle w:val="Body"/>
        <w:widowControl w:val="0"/>
        <w:autoSpaceDE w:val="0"/>
        <w:autoSpaceDN w:val="0"/>
        <w:adjustRightInd w:val="0"/>
        <w:spacing w:line="240" w:lineRule="auto"/>
        <w:ind w:left="567"/>
        <w:rPr>
          <w:rFonts w:ascii="Arial" w:hAnsi="Arial" w:cs="Arial"/>
          <w:sz w:val="22"/>
          <w:szCs w:val="22"/>
        </w:rPr>
      </w:pPr>
      <w:r>
        <w:rPr>
          <w:rFonts w:ascii="Arial" w:hAnsi="Arial" w:cs="Arial"/>
          <w:sz w:val="22"/>
          <w:szCs w:val="22"/>
        </w:rPr>
        <w:t xml:space="preserve">8.2 demonstrate </w:t>
      </w:r>
      <w:r w:rsidRPr="00B15BDA">
        <w:rPr>
          <w:rFonts w:ascii="Arial" w:hAnsi="Arial" w:cs="Arial"/>
          <w:sz w:val="22"/>
          <w:szCs w:val="22"/>
        </w:rPr>
        <w:t>aware</w:t>
      </w:r>
      <w:r>
        <w:rPr>
          <w:rFonts w:ascii="Arial" w:hAnsi="Arial" w:cs="Arial"/>
          <w:sz w:val="22"/>
          <w:szCs w:val="22"/>
        </w:rPr>
        <w:t>ness</w:t>
      </w:r>
      <w:r w:rsidRPr="00B15BDA">
        <w:rPr>
          <w:rFonts w:ascii="Arial" w:hAnsi="Arial" w:cs="Arial"/>
          <w:sz w:val="22"/>
          <w:szCs w:val="22"/>
        </w:rPr>
        <w:t xml:space="preserve"> of the wide range of cultural variation in cultural models and ideologies of gender as reported in ethnography</w:t>
      </w:r>
      <w:r>
        <w:rPr>
          <w:rFonts w:ascii="Arial" w:hAnsi="Arial" w:cs="Arial"/>
          <w:sz w:val="22"/>
          <w:szCs w:val="22"/>
        </w:rPr>
        <w:t>;</w:t>
      </w:r>
    </w:p>
    <w:p w14:paraId="67303663" w14:textId="398A121B" w:rsidR="00665462" w:rsidRPr="00B15BDA" w:rsidRDefault="00665462" w:rsidP="00665462">
      <w:pPr>
        <w:pStyle w:val="Body"/>
        <w:widowControl w:val="0"/>
        <w:autoSpaceDE w:val="0"/>
        <w:autoSpaceDN w:val="0"/>
        <w:adjustRightInd w:val="0"/>
        <w:spacing w:line="240" w:lineRule="auto"/>
        <w:ind w:left="567"/>
        <w:rPr>
          <w:rFonts w:ascii="Arial" w:hAnsi="Arial" w:cs="Arial"/>
          <w:sz w:val="22"/>
          <w:szCs w:val="22"/>
        </w:rPr>
      </w:pPr>
      <w:r>
        <w:rPr>
          <w:rFonts w:ascii="Arial" w:hAnsi="Arial" w:cs="Arial"/>
          <w:sz w:val="22"/>
          <w:szCs w:val="22"/>
        </w:rPr>
        <w:t xml:space="preserve">8.3 demonstrate </w:t>
      </w:r>
      <w:r w:rsidRPr="00B15BDA">
        <w:rPr>
          <w:rFonts w:ascii="Arial" w:hAnsi="Arial" w:cs="Arial"/>
          <w:sz w:val="22"/>
          <w:szCs w:val="22"/>
        </w:rPr>
        <w:t>understanding of anthropological debates concerning gender inequality, the relationship between gender and the body, and the ways in which the concept of ‘nature’ is relevant to debates concerning gender.</w:t>
      </w:r>
    </w:p>
    <w:p w14:paraId="42365FCA" w14:textId="77777777" w:rsidR="00006BCE" w:rsidRPr="008A002B" w:rsidRDefault="00006BCE" w:rsidP="00006BCE">
      <w:pPr>
        <w:spacing w:after="0" w:line="240" w:lineRule="auto"/>
        <w:ind w:left="567" w:right="260"/>
        <w:rPr>
          <w:rFonts w:ascii="Arial" w:hAnsi="Arial" w:cs="Arial"/>
        </w:rPr>
      </w:pPr>
    </w:p>
    <w:p w14:paraId="29EE70E0" w14:textId="38C22F77"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7B6CBB7" w14:textId="194F85C7" w:rsidR="00665462" w:rsidRPr="00665462" w:rsidRDefault="00CB7F07" w:rsidP="00665462">
      <w:pPr>
        <w:pStyle w:val="ListParagraph"/>
        <w:spacing w:after="0" w:line="240" w:lineRule="auto"/>
        <w:ind w:left="567"/>
        <w:rPr>
          <w:rFonts w:ascii="Arial" w:hAnsi="Arial" w:cs="Arial"/>
        </w:rPr>
      </w:pPr>
      <w:r>
        <w:rPr>
          <w:rFonts w:ascii="Arial" w:hAnsi="Arial" w:cs="Arial"/>
        </w:rPr>
        <w:t xml:space="preserve">9.1 </w:t>
      </w:r>
      <w:r w:rsidR="00665462" w:rsidRPr="00665462">
        <w:rPr>
          <w:rFonts w:ascii="Arial" w:hAnsi="Arial" w:cs="Arial"/>
        </w:rPr>
        <w:t>locate relevant sources of data (using library holdings and electronic sources) for particular assignments: essay writing, se</w:t>
      </w:r>
      <w:r>
        <w:rPr>
          <w:rFonts w:ascii="Arial" w:hAnsi="Arial" w:cs="Arial"/>
        </w:rPr>
        <w:t>minar presentation, note taking;</w:t>
      </w:r>
    </w:p>
    <w:p w14:paraId="0AB1D91E" w14:textId="44091312" w:rsidR="00665462" w:rsidRPr="00665462" w:rsidRDefault="00CB7F07" w:rsidP="00665462">
      <w:pPr>
        <w:pStyle w:val="ListParagraph"/>
        <w:spacing w:after="0" w:line="240" w:lineRule="auto"/>
        <w:ind w:left="567"/>
        <w:rPr>
          <w:rFonts w:ascii="Arial" w:hAnsi="Arial" w:cs="Arial"/>
        </w:rPr>
      </w:pPr>
      <w:r>
        <w:rPr>
          <w:rFonts w:ascii="Arial" w:hAnsi="Arial" w:cs="Arial"/>
        </w:rPr>
        <w:t xml:space="preserve">9.2 </w:t>
      </w:r>
      <w:r w:rsidR="00665462" w:rsidRPr="00665462">
        <w:rPr>
          <w:rFonts w:ascii="Arial" w:hAnsi="Arial" w:cs="Arial"/>
        </w:rPr>
        <w:t>summarise, interpret, and present data i</w:t>
      </w:r>
      <w:r w:rsidR="007C4B53">
        <w:rPr>
          <w:rFonts w:ascii="Arial" w:hAnsi="Arial" w:cs="Arial"/>
        </w:rPr>
        <w:t>n oral and written form</w:t>
      </w:r>
      <w:r>
        <w:rPr>
          <w:rFonts w:ascii="Arial" w:hAnsi="Arial" w:cs="Arial"/>
        </w:rPr>
        <w:t>;</w:t>
      </w:r>
    </w:p>
    <w:p w14:paraId="63E2F8C3" w14:textId="6624258A" w:rsidR="00665462" w:rsidRPr="00665462" w:rsidRDefault="00CB7F07" w:rsidP="00665462">
      <w:pPr>
        <w:pStyle w:val="ListParagraph"/>
        <w:spacing w:after="0" w:line="240" w:lineRule="auto"/>
        <w:ind w:left="567"/>
        <w:rPr>
          <w:rFonts w:ascii="Arial" w:hAnsi="Arial" w:cs="Arial"/>
        </w:rPr>
      </w:pPr>
      <w:r>
        <w:rPr>
          <w:rFonts w:ascii="Arial" w:hAnsi="Arial" w:cs="Arial"/>
        </w:rPr>
        <w:t xml:space="preserve">9.3 </w:t>
      </w:r>
      <w:r w:rsidR="00665462" w:rsidRPr="00665462">
        <w:rPr>
          <w:rFonts w:ascii="Arial" w:hAnsi="Arial" w:cs="Arial"/>
        </w:rPr>
        <w:t>communicate the results of research to others in written a</w:t>
      </w:r>
      <w:r w:rsidR="007C4B53">
        <w:rPr>
          <w:rFonts w:ascii="Arial" w:hAnsi="Arial" w:cs="Arial"/>
        </w:rPr>
        <w:t>nd oral form</w:t>
      </w:r>
      <w:r>
        <w:rPr>
          <w:rFonts w:ascii="Arial" w:hAnsi="Arial" w:cs="Arial"/>
        </w:rPr>
        <w:t>;</w:t>
      </w:r>
    </w:p>
    <w:p w14:paraId="156E38C5" w14:textId="3D799555" w:rsidR="00665462" w:rsidRPr="00665462" w:rsidRDefault="00CB7F07" w:rsidP="00665462">
      <w:pPr>
        <w:pStyle w:val="ListParagraph"/>
        <w:spacing w:after="0" w:line="240" w:lineRule="auto"/>
        <w:ind w:left="567"/>
        <w:rPr>
          <w:rFonts w:ascii="Arial" w:hAnsi="Arial" w:cs="Arial"/>
        </w:rPr>
      </w:pPr>
      <w:r>
        <w:rPr>
          <w:rFonts w:ascii="Arial" w:hAnsi="Arial" w:cs="Arial"/>
        </w:rPr>
        <w:t xml:space="preserve">9.4 </w:t>
      </w:r>
      <w:r w:rsidR="00665462" w:rsidRPr="00665462">
        <w:rPr>
          <w:rFonts w:ascii="Arial" w:hAnsi="Arial" w:cs="Arial"/>
        </w:rPr>
        <w:t xml:space="preserve">contribute constructively </w:t>
      </w:r>
      <w:r w:rsidR="007C4B53">
        <w:rPr>
          <w:rFonts w:ascii="Arial" w:hAnsi="Arial" w:cs="Arial"/>
        </w:rPr>
        <w:t>to group discussions</w:t>
      </w:r>
      <w:r>
        <w:rPr>
          <w:rFonts w:ascii="Arial" w:hAnsi="Arial" w:cs="Arial"/>
        </w:rPr>
        <w:t>;</w:t>
      </w:r>
    </w:p>
    <w:p w14:paraId="40848E92" w14:textId="5309FB20" w:rsidR="00665462" w:rsidRPr="00665462" w:rsidRDefault="00CB7F07" w:rsidP="00665462">
      <w:pPr>
        <w:pStyle w:val="ListParagraph"/>
        <w:spacing w:after="0" w:line="240" w:lineRule="auto"/>
        <w:ind w:left="567"/>
        <w:rPr>
          <w:rFonts w:ascii="Arial" w:hAnsi="Arial" w:cs="Arial"/>
        </w:rPr>
      </w:pPr>
      <w:r>
        <w:rPr>
          <w:rFonts w:ascii="Arial" w:hAnsi="Arial" w:cs="Arial"/>
        </w:rPr>
        <w:t xml:space="preserve">9.5 </w:t>
      </w:r>
      <w:r w:rsidR="00665462" w:rsidRPr="00665462">
        <w:rPr>
          <w:rFonts w:ascii="Arial" w:hAnsi="Arial" w:cs="Arial"/>
        </w:rPr>
        <w:t>relate ideas and ma</w:t>
      </w:r>
      <w:r w:rsidR="007C4B53">
        <w:rPr>
          <w:rFonts w:ascii="Arial" w:hAnsi="Arial" w:cs="Arial"/>
        </w:rPr>
        <w:t>terial in one context</w:t>
      </w:r>
      <w:r w:rsidR="00665462" w:rsidRPr="00665462">
        <w:rPr>
          <w:rFonts w:ascii="Arial" w:hAnsi="Arial" w:cs="Arial"/>
        </w:rPr>
        <w:t xml:space="preserve"> to </w:t>
      </w:r>
      <w:r w:rsidR="007C4B53">
        <w:rPr>
          <w:rFonts w:ascii="Arial" w:hAnsi="Arial" w:cs="Arial"/>
        </w:rPr>
        <w:t>material in another</w:t>
      </w:r>
      <w:r>
        <w:rPr>
          <w:rFonts w:ascii="Arial" w:hAnsi="Arial" w:cs="Arial"/>
        </w:rPr>
        <w:t>;</w:t>
      </w:r>
    </w:p>
    <w:p w14:paraId="385E48F0" w14:textId="3BEDE2FA" w:rsidR="00665462" w:rsidRPr="00665462" w:rsidRDefault="00CB7F07" w:rsidP="00665462">
      <w:pPr>
        <w:pStyle w:val="ListParagraph"/>
        <w:spacing w:after="0" w:line="240" w:lineRule="auto"/>
        <w:ind w:left="567"/>
        <w:rPr>
          <w:rFonts w:ascii="Arial" w:hAnsi="Arial" w:cs="Arial"/>
        </w:rPr>
      </w:pPr>
      <w:r>
        <w:rPr>
          <w:rFonts w:ascii="Arial" w:hAnsi="Arial" w:cs="Arial"/>
        </w:rPr>
        <w:t xml:space="preserve">9.6 </w:t>
      </w:r>
      <w:r w:rsidR="00665462" w:rsidRPr="00665462">
        <w:rPr>
          <w:rFonts w:ascii="Arial" w:hAnsi="Arial" w:cs="Arial"/>
        </w:rPr>
        <w:t>follow closely written instructions relating to task s</w:t>
      </w:r>
      <w:r w:rsidR="007C4B53">
        <w:rPr>
          <w:rFonts w:ascii="Arial" w:hAnsi="Arial" w:cs="Arial"/>
        </w:rPr>
        <w:t>pecifications</w:t>
      </w:r>
      <w:r>
        <w:rPr>
          <w:rFonts w:ascii="Arial" w:hAnsi="Arial" w:cs="Arial"/>
        </w:rPr>
        <w:t>;</w:t>
      </w:r>
    </w:p>
    <w:p w14:paraId="10E3DB10" w14:textId="770C0AD4" w:rsidR="00006BCE" w:rsidRDefault="00CB7F07" w:rsidP="00CB7F07">
      <w:pPr>
        <w:pStyle w:val="ListParagraph"/>
        <w:spacing w:after="0" w:line="240" w:lineRule="auto"/>
        <w:ind w:left="567"/>
        <w:rPr>
          <w:rFonts w:ascii="Arial" w:hAnsi="Arial" w:cs="Arial"/>
        </w:rPr>
      </w:pPr>
      <w:r>
        <w:rPr>
          <w:rFonts w:ascii="Arial" w:hAnsi="Arial" w:cs="Arial"/>
        </w:rPr>
        <w:t>9.7 demonstrate critical reading, a</w:t>
      </w:r>
      <w:r w:rsidR="00665462" w:rsidRPr="00CB7F07">
        <w:rPr>
          <w:rFonts w:ascii="Arial" w:hAnsi="Arial" w:cs="Arial"/>
        </w:rPr>
        <w:t>nalytic</w:t>
      </w:r>
      <w:r>
        <w:rPr>
          <w:rFonts w:ascii="Arial" w:hAnsi="Arial" w:cs="Arial"/>
        </w:rPr>
        <w:t>al thought, written and oral communication and u</w:t>
      </w:r>
      <w:r w:rsidR="00665462" w:rsidRPr="00CB7F07">
        <w:rPr>
          <w:rFonts w:ascii="Arial" w:hAnsi="Arial" w:cs="Arial"/>
        </w:rPr>
        <w:t>se of electronic information systems (library catalogues, on-line resources).</w:t>
      </w:r>
    </w:p>
    <w:p w14:paraId="24086725" w14:textId="77777777" w:rsidR="00CB7F07" w:rsidRPr="00CB7F07" w:rsidRDefault="00CB7F07" w:rsidP="00CB7F07">
      <w:pPr>
        <w:pStyle w:val="ListParagraph"/>
        <w:spacing w:after="0" w:line="240" w:lineRule="auto"/>
        <w:ind w:left="567"/>
        <w:rPr>
          <w:rFonts w:ascii="Arial" w:hAnsi="Arial" w:cs="Arial"/>
        </w:rPr>
      </w:pPr>
    </w:p>
    <w:p w14:paraId="2BF85D27" w14:textId="55B63E3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7E2D3B" w14:textId="2453921D" w:rsidR="00CB7F07" w:rsidRPr="00CB7F07" w:rsidRDefault="00CB7F07" w:rsidP="00CB7F07">
      <w:pPr>
        <w:pStyle w:val="ListParagraph"/>
        <w:ind w:left="567"/>
        <w:rPr>
          <w:rFonts w:ascii="Arial" w:hAnsi="Arial" w:cs="Arial"/>
        </w:rPr>
      </w:pPr>
      <w:r w:rsidRPr="00CB7F07">
        <w:rPr>
          <w:rFonts w:ascii="Arial" w:hAnsi="Arial" w:cs="Arial"/>
        </w:rPr>
        <w:t xml:space="preserve">This module focuses on gender issues. The study of gender in anthropology developed in the 1970s, with the rise of the feminist movement in Europe and America. However, gender studies came to reflect a bias evident in most feminist discourses: an interest in gender was equated with an interest in women’s issues, and the anthropological theories at this time replicated a bias similar to that of which male researchers had previously been accused. Not until recently has the study of gender come to incorporate an examination of the discourse of power, knowledge and social action generated through the interface between men and women in society. The module proposes to trace the developments of the theoretical debate in anthropology, while simultaneously providing </w:t>
      </w:r>
      <w:r w:rsidRPr="00CB7F07">
        <w:rPr>
          <w:rFonts w:ascii="Arial" w:hAnsi="Arial" w:cs="Arial"/>
        </w:rPr>
        <w:lastRenderedPageBreak/>
        <w:t>ethnographic material illustrating the theoretical perspectives and the cross-cultural variations in the definition of gender identities. Concepts of sex and gender will be examined using anthropological material stemming from the study of religion, ritual and politics</w:t>
      </w:r>
      <w:r>
        <w:rPr>
          <w:rFonts w:ascii="Arial" w:hAnsi="Arial" w:cs="Arial"/>
        </w:rPr>
        <w:t>.</w:t>
      </w:r>
    </w:p>
    <w:p w14:paraId="5A295BAD" w14:textId="06ED587E" w:rsidR="000A35E3" w:rsidRPr="00956D43" w:rsidRDefault="000A35E3" w:rsidP="00CB7F07">
      <w:pPr>
        <w:spacing w:after="120" w:line="240" w:lineRule="auto"/>
        <w:ind w:left="567" w:right="260"/>
        <w:jc w:val="both"/>
        <w:rPr>
          <w:rFonts w:ascii="Arial" w:hAnsi="Arial" w:cs="Arial"/>
        </w:rPr>
      </w:pPr>
    </w:p>
    <w:p w14:paraId="7C80924F" w14:textId="460FDB0D"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5887EC90" w14:textId="7EE26473" w:rsidR="00CB7F07" w:rsidRPr="00CB7F07" w:rsidRDefault="00CB7F07" w:rsidP="00CB7F07">
      <w:pPr>
        <w:spacing w:after="120" w:line="240" w:lineRule="auto"/>
        <w:ind w:left="567" w:right="260"/>
        <w:jc w:val="both"/>
        <w:rPr>
          <w:rFonts w:ascii="Arial" w:hAnsi="Arial" w:cs="Arial"/>
        </w:rPr>
      </w:pPr>
      <w:r w:rsidRPr="00CB7F07">
        <w:rPr>
          <w:rFonts w:ascii="Arial" w:hAnsi="Arial" w:cs="Arial"/>
        </w:rPr>
        <w:t>Moore H</w:t>
      </w:r>
      <w:r w:rsidRPr="00CB7F0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B7F07">
        <w:rPr>
          <w:rFonts w:ascii="Arial" w:hAnsi="Arial" w:cs="Arial"/>
        </w:rPr>
        <w:t>Feminism and Anthropology</w:t>
      </w:r>
    </w:p>
    <w:p w14:paraId="718B291A" w14:textId="4C54D106" w:rsidR="00CB7F07" w:rsidRPr="00CB7F07" w:rsidRDefault="00CB7F07" w:rsidP="00CB7F07">
      <w:pPr>
        <w:spacing w:after="120" w:line="240" w:lineRule="auto"/>
        <w:ind w:left="567" w:right="260"/>
        <w:jc w:val="both"/>
        <w:rPr>
          <w:rFonts w:ascii="Arial" w:hAnsi="Arial" w:cs="Arial"/>
        </w:rPr>
      </w:pPr>
      <w:r w:rsidRPr="00CB7F07">
        <w:rPr>
          <w:rFonts w:ascii="Arial" w:hAnsi="Arial" w:cs="Arial"/>
        </w:rPr>
        <w:t>di Leonardo M (ed)</w:t>
      </w:r>
      <w:r w:rsidRPr="00CB7F07">
        <w:rPr>
          <w:rFonts w:ascii="Arial" w:hAnsi="Arial" w:cs="Arial"/>
        </w:rPr>
        <w:tab/>
      </w:r>
      <w:r>
        <w:rPr>
          <w:rFonts w:ascii="Arial" w:hAnsi="Arial" w:cs="Arial"/>
        </w:rPr>
        <w:tab/>
      </w:r>
      <w:r>
        <w:rPr>
          <w:rFonts w:ascii="Arial" w:hAnsi="Arial" w:cs="Arial"/>
        </w:rPr>
        <w:tab/>
      </w:r>
      <w:r w:rsidRPr="00CB7F07">
        <w:rPr>
          <w:rFonts w:ascii="Arial" w:hAnsi="Arial" w:cs="Arial"/>
        </w:rPr>
        <w:t>Gender at the Crossroads of Knowledge</w:t>
      </w:r>
    </w:p>
    <w:p w14:paraId="02B4ADA8" w14:textId="77777777" w:rsidR="00CB7F07" w:rsidRPr="00CB7F07" w:rsidRDefault="00CB7F07" w:rsidP="00CB7F07">
      <w:pPr>
        <w:spacing w:after="120" w:line="240" w:lineRule="auto"/>
        <w:ind w:left="567" w:right="260"/>
        <w:jc w:val="both"/>
        <w:rPr>
          <w:rFonts w:ascii="Arial" w:hAnsi="Arial" w:cs="Arial"/>
        </w:rPr>
      </w:pPr>
      <w:r w:rsidRPr="00CB7F07">
        <w:rPr>
          <w:rFonts w:ascii="Arial" w:hAnsi="Arial" w:cs="Arial"/>
        </w:rPr>
        <w:t>Rosaldo M and Lamphere L (eds)</w:t>
      </w:r>
      <w:r w:rsidRPr="00CB7F07">
        <w:rPr>
          <w:rFonts w:ascii="Arial" w:hAnsi="Arial" w:cs="Arial"/>
        </w:rPr>
        <w:tab/>
        <w:t>Woman, Culture and Society</w:t>
      </w:r>
    </w:p>
    <w:p w14:paraId="6ACFA1E7" w14:textId="564F756A" w:rsidR="00006BCE" w:rsidRDefault="00CB7F07" w:rsidP="00CB7F07">
      <w:pPr>
        <w:spacing w:after="120" w:line="240" w:lineRule="auto"/>
        <w:ind w:left="567" w:right="260"/>
        <w:jc w:val="both"/>
        <w:rPr>
          <w:rFonts w:ascii="Arial" w:hAnsi="Arial" w:cs="Arial"/>
        </w:rPr>
      </w:pPr>
      <w:r w:rsidRPr="00CB7F07">
        <w:rPr>
          <w:rFonts w:ascii="Arial" w:hAnsi="Arial" w:cs="Arial"/>
        </w:rPr>
        <w:t>Ortner S and Whitehead H (eds)</w:t>
      </w:r>
      <w:r w:rsidRPr="00CB7F07">
        <w:rPr>
          <w:rFonts w:ascii="Arial" w:hAnsi="Arial" w:cs="Arial"/>
        </w:rPr>
        <w:tab/>
        <w:t>Sexual Meanings</w:t>
      </w:r>
    </w:p>
    <w:p w14:paraId="41583CF9" w14:textId="77777777" w:rsidR="00CB7F07" w:rsidRPr="00AE0ADD" w:rsidRDefault="00CB7F07" w:rsidP="00CB7F07">
      <w:pPr>
        <w:spacing w:after="120" w:line="240" w:lineRule="auto"/>
        <w:ind w:left="567"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2ABFEEFF"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CB7F07">
        <w:rPr>
          <w:rFonts w:ascii="Arial" w:hAnsi="Arial" w:cs="Arial"/>
          <w:iCs/>
        </w:rPr>
        <w:t xml:space="preserve"> 20</w:t>
      </w:r>
    </w:p>
    <w:p w14:paraId="0B864927" w14:textId="00217F3D"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CB7F07">
        <w:rPr>
          <w:rFonts w:ascii="Arial" w:hAnsi="Arial" w:cs="Arial"/>
          <w:iCs/>
        </w:rPr>
        <w:t xml:space="preserve"> 130</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25B99AD" w14:textId="77777777" w:rsidR="00696FF5" w:rsidRPr="00CB1B20" w:rsidRDefault="00696FF5" w:rsidP="00696FF5">
      <w:pPr>
        <w:pStyle w:val="ListParagraph"/>
        <w:numPr>
          <w:ilvl w:val="1"/>
          <w:numId w:val="9"/>
        </w:numPr>
        <w:spacing w:after="120"/>
        <w:ind w:left="567" w:hanging="567"/>
        <w:rPr>
          <w:rFonts w:ascii="Arial" w:hAnsi="Arial" w:cs="Arial"/>
          <w:iCs/>
        </w:rPr>
      </w:pPr>
      <w:r w:rsidRPr="00CB1B20">
        <w:rPr>
          <w:rFonts w:ascii="Arial" w:hAnsi="Arial" w:cs="Arial"/>
          <w:iCs/>
        </w:rPr>
        <w:t>Main assessment methods</w:t>
      </w:r>
    </w:p>
    <w:p w14:paraId="6C3F8E64" w14:textId="36481FE6" w:rsidR="00BD6E88" w:rsidRPr="00CB1B20" w:rsidRDefault="00CB7F07" w:rsidP="00696FF5">
      <w:pPr>
        <w:spacing w:after="120" w:line="240" w:lineRule="auto"/>
        <w:ind w:left="567" w:right="260"/>
        <w:jc w:val="both"/>
        <w:rPr>
          <w:rFonts w:ascii="Arial" w:hAnsi="Arial" w:cs="Arial"/>
          <w:i/>
          <w:iCs/>
        </w:rPr>
      </w:pPr>
      <w:r w:rsidRPr="00CB1B20">
        <w:rPr>
          <w:rFonts w:ascii="Arial" w:hAnsi="Arial" w:cs="Arial"/>
          <w:i/>
          <w:iCs/>
        </w:rPr>
        <w:t>Book Review</w:t>
      </w:r>
      <w:r w:rsidR="00AE0ADD" w:rsidRPr="00CB1B20">
        <w:rPr>
          <w:rFonts w:ascii="Arial" w:hAnsi="Arial" w:cs="Arial"/>
          <w:i/>
          <w:iCs/>
        </w:rPr>
        <w:t xml:space="preserve"> </w:t>
      </w:r>
      <w:r w:rsidRPr="00CB1B20">
        <w:rPr>
          <w:rFonts w:ascii="Arial" w:hAnsi="Arial" w:cs="Arial"/>
          <w:i/>
          <w:iCs/>
        </w:rPr>
        <w:t>(15</w:t>
      </w:r>
      <w:r w:rsidR="00BD6E88" w:rsidRPr="00CB1B20">
        <w:rPr>
          <w:rFonts w:ascii="Arial" w:hAnsi="Arial" w:cs="Arial"/>
          <w:i/>
          <w:iCs/>
        </w:rPr>
        <w:t>%)</w:t>
      </w:r>
    </w:p>
    <w:p w14:paraId="07FC93CC" w14:textId="4BA7F2D1" w:rsidR="00CB7F07" w:rsidRPr="00CB1B20" w:rsidRDefault="00CB7F07" w:rsidP="00696FF5">
      <w:pPr>
        <w:spacing w:after="120" w:line="240" w:lineRule="auto"/>
        <w:ind w:left="567" w:right="260"/>
        <w:jc w:val="both"/>
        <w:rPr>
          <w:rFonts w:ascii="Arial" w:hAnsi="Arial" w:cs="Arial"/>
          <w:i/>
          <w:iCs/>
        </w:rPr>
      </w:pPr>
      <w:r w:rsidRPr="00CB1B20">
        <w:rPr>
          <w:rFonts w:ascii="Arial" w:hAnsi="Arial" w:cs="Arial"/>
          <w:i/>
          <w:iCs/>
        </w:rPr>
        <w:t>Essay (30%)</w:t>
      </w:r>
    </w:p>
    <w:p w14:paraId="68FD6963" w14:textId="29FD807C" w:rsidR="00AE0ADD" w:rsidRPr="00CB1B20" w:rsidRDefault="00CB7F07" w:rsidP="00696FF5">
      <w:pPr>
        <w:spacing w:after="120" w:line="240" w:lineRule="auto"/>
        <w:ind w:left="567" w:right="260"/>
        <w:jc w:val="both"/>
        <w:rPr>
          <w:rFonts w:ascii="Arial" w:hAnsi="Arial" w:cs="Arial"/>
          <w:i/>
          <w:iCs/>
        </w:rPr>
      </w:pPr>
      <w:r w:rsidRPr="00CB1B20">
        <w:rPr>
          <w:rFonts w:ascii="Arial" w:hAnsi="Arial" w:cs="Arial"/>
          <w:i/>
          <w:iCs/>
        </w:rPr>
        <w:t>Seminar Participation (5</w:t>
      </w:r>
      <w:r w:rsidR="00AE0ADD" w:rsidRPr="00CB1B20">
        <w:rPr>
          <w:rFonts w:ascii="Arial" w:hAnsi="Arial" w:cs="Arial"/>
          <w:i/>
          <w:iCs/>
        </w:rPr>
        <w:t>%)</w:t>
      </w:r>
    </w:p>
    <w:p w14:paraId="4E1604BC" w14:textId="17CBD892" w:rsidR="00AE0ADD" w:rsidRPr="00CB1B20" w:rsidRDefault="00826D7B" w:rsidP="00696FF5">
      <w:pPr>
        <w:spacing w:after="120" w:line="240" w:lineRule="auto"/>
        <w:ind w:left="567" w:right="260"/>
        <w:jc w:val="both"/>
        <w:rPr>
          <w:rFonts w:ascii="Arial" w:hAnsi="Arial" w:cs="Arial"/>
          <w:i/>
          <w:iCs/>
        </w:rPr>
      </w:pPr>
      <w:r w:rsidRPr="00CB1B20">
        <w:rPr>
          <w:rFonts w:ascii="Arial" w:hAnsi="Arial" w:cs="Arial"/>
          <w:i/>
          <w:iCs/>
        </w:rPr>
        <w:t>Examination, 2 hours (5</w:t>
      </w:r>
      <w:r w:rsidR="00AE0ADD" w:rsidRPr="00CB1B20">
        <w:rPr>
          <w:rFonts w:ascii="Arial" w:hAnsi="Arial" w:cs="Arial"/>
          <w:i/>
          <w:iCs/>
        </w:rPr>
        <w:t>0%)</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24A0157F" w:rsidR="00C57028" w:rsidRDefault="00826D7B" w:rsidP="00C57028">
      <w:pPr>
        <w:spacing w:after="120" w:line="240" w:lineRule="auto"/>
        <w:ind w:left="567" w:right="260"/>
        <w:jc w:val="both"/>
        <w:rPr>
          <w:rFonts w:ascii="Arial" w:hAnsi="Arial" w:cs="Arial"/>
          <w:iCs/>
        </w:rPr>
      </w:pPr>
      <w:r>
        <w:rPr>
          <w:rFonts w:ascii="Arial" w:hAnsi="Arial" w:cs="Arial"/>
          <w:iCs/>
        </w:rPr>
        <w:t>Like for Like</w:t>
      </w:r>
    </w:p>
    <w:p w14:paraId="75D7BFDC" w14:textId="77777777" w:rsidR="00CB1B20" w:rsidRPr="006455BD" w:rsidRDefault="00CB1B20" w:rsidP="00C57028">
      <w:pPr>
        <w:spacing w:after="120" w:line="240" w:lineRule="auto"/>
        <w:ind w:left="567" w:right="260"/>
        <w:jc w:val="both"/>
        <w:rPr>
          <w:rFonts w:ascii="Arial" w:hAnsi="Arial" w:cs="Arial"/>
          <w:b/>
          <w:iCs/>
        </w:rPr>
      </w:pP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768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709"/>
        <w:gridCol w:w="709"/>
      </w:tblGrid>
      <w:tr w:rsidR="003E2013" w:rsidRPr="00302082" w14:paraId="3E64F248" w14:textId="0F900A18" w:rsidTr="003E2013">
        <w:tc>
          <w:tcPr>
            <w:tcW w:w="1730" w:type="dxa"/>
            <w:shd w:val="clear" w:color="auto" w:fill="D9D9D9" w:themeFill="background1" w:themeFillShade="D9"/>
          </w:tcPr>
          <w:p w14:paraId="009B98B3" w14:textId="77777777" w:rsidR="003E2013" w:rsidRPr="00302082" w:rsidRDefault="003E2013" w:rsidP="00923F93">
            <w:pPr>
              <w:spacing w:after="120"/>
              <w:ind w:left="33"/>
              <w:rPr>
                <w:rFonts w:ascii="Arial" w:hAnsi="Arial" w:cs="Arial"/>
                <w:b/>
              </w:rPr>
            </w:pPr>
            <w:r w:rsidRPr="00302082">
              <w:rPr>
                <w:rFonts w:ascii="Arial" w:hAnsi="Arial" w:cs="Arial"/>
                <w:b/>
              </w:rPr>
              <w:t>Module learning outcome</w:t>
            </w:r>
          </w:p>
        </w:tc>
        <w:tc>
          <w:tcPr>
            <w:tcW w:w="567" w:type="dxa"/>
          </w:tcPr>
          <w:p w14:paraId="17AB2D93" w14:textId="77777777" w:rsidR="003E2013" w:rsidRPr="00302082" w:rsidRDefault="003E2013" w:rsidP="00923F93">
            <w:pPr>
              <w:spacing w:after="120"/>
              <w:rPr>
                <w:rFonts w:ascii="Arial" w:hAnsi="Arial" w:cs="Arial"/>
                <w:i/>
              </w:rPr>
            </w:pPr>
            <w:r w:rsidRPr="00302082">
              <w:rPr>
                <w:rFonts w:ascii="Arial" w:hAnsi="Arial" w:cs="Arial"/>
                <w:i/>
              </w:rPr>
              <w:t>8.1</w:t>
            </w:r>
          </w:p>
        </w:tc>
        <w:tc>
          <w:tcPr>
            <w:tcW w:w="567" w:type="dxa"/>
          </w:tcPr>
          <w:p w14:paraId="1D001993" w14:textId="77777777" w:rsidR="003E2013" w:rsidRPr="00302082" w:rsidRDefault="003E2013" w:rsidP="00923F93">
            <w:pPr>
              <w:spacing w:after="120"/>
              <w:rPr>
                <w:rFonts w:ascii="Arial" w:hAnsi="Arial" w:cs="Arial"/>
                <w:i/>
              </w:rPr>
            </w:pPr>
            <w:r w:rsidRPr="00302082">
              <w:rPr>
                <w:rFonts w:ascii="Arial" w:hAnsi="Arial" w:cs="Arial"/>
                <w:i/>
              </w:rPr>
              <w:t>8.2</w:t>
            </w:r>
          </w:p>
        </w:tc>
        <w:tc>
          <w:tcPr>
            <w:tcW w:w="567" w:type="dxa"/>
          </w:tcPr>
          <w:p w14:paraId="27E1E695" w14:textId="77777777" w:rsidR="003E2013" w:rsidRPr="00302082" w:rsidRDefault="003E2013" w:rsidP="00923F93">
            <w:pPr>
              <w:spacing w:after="120"/>
              <w:rPr>
                <w:rFonts w:ascii="Arial" w:hAnsi="Arial" w:cs="Arial"/>
                <w:i/>
              </w:rPr>
            </w:pPr>
            <w:r w:rsidRPr="00302082">
              <w:rPr>
                <w:rFonts w:ascii="Arial" w:hAnsi="Arial" w:cs="Arial"/>
                <w:i/>
              </w:rPr>
              <w:t>8.3</w:t>
            </w:r>
          </w:p>
        </w:tc>
        <w:tc>
          <w:tcPr>
            <w:tcW w:w="567" w:type="dxa"/>
          </w:tcPr>
          <w:p w14:paraId="67517531" w14:textId="77777777" w:rsidR="003E2013" w:rsidRPr="00302082" w:rsidRDefault="003E2013" w:rsidP="00923F93">
            <w:pPr>
              <w:spacing w:after="120"/>
              <w:rPr>
                <w:rFonts w:ascii="Arial" w:hAnsi="Arial" w:cs="Arial"/>
                <w:i/>
              </w:rPr>
            </w:pPr>
            <w:r w:rsidRPr="00302082">
              <w:rPr>
                <w:rFonts w:ascii="Arial" w:hAnsi="Arial" w:cs="Arial"/>
                <w:i/>
              </w:rPr>
              <w:t>9.1</w:t>
            </w:r>
          </w:p>
        </w:tc>
        <w:tc>
          <w:tcPr>
            <w:tcW w:w="567" w:type="dxa"/>
          </w:tcPr>
          <w:p w14:paraId="3B09D4F5" w14:textId="77777777" w:rsidR="003E2013" w:rsidRPr="00302082" w:rsidRDefault="003E2013" w:rsidP="00923F93">
            <w:pPr>
              <w:spacing w:after="120"/>
              <w:rPr>
                <w:rFonts w:ascii="Arial" w:hAnsi="Arial" w:cs="Arial"/>
                <w:i/>
              </w:rPr>
            </w:pPr>
            <w:r w:rsidRPr="00302082">
              <w:rPr>
                <w:rFonts w:ascii="Arial" w:hAnsi="Arial" w:cs="Arial"/>
                <w:i/>
              </w:rPr>
              <w:t>9.2</w:t>
            </w:r>
          </w:p>
        </w:tc>
        <w:tc>
          <w:tcPr>
            <w:tcW w:w="567" w:type="dxa"/>
          </w:tcPr>
          <w:p w14:paraId="033B9406" w14:textId="77777777" w:rsidR="003E2013" w:rsidRPr="00302082" w:rsidRDefault="003E2013" w:rsidP="00923F93">
            <w:pPr>
              <w:spacing w:after="120"/>
              <w:rPr>
                <w:rFonts w:ascii="Arial" w:hAnsi="Arial" w:cs="Arial"/>
                <w:i/>
              </w:rPr>
            </w:pPr>
            <w:r w:rsidRPr="00302082">
              <w:rPr>
                <w:rFonts w:ascii="Arial" w:hAnsi="Arial" w:cs="Arial"/>
                <w:i/>
              </w:rPr>
              <w:t>9.3</w:t>
            </w:r>
          </w:p>
        </w:tc>
        <w:tc>
          <w:tcPr>
            <w:tcW w:w="567" w:type="dxa"/>
          </w:tcPr>
          <w:p w14:paraId="1FAA5591" w14:textId="77777777" w:rsidR="003E2013" w:rsidRPr="00302082" w:rsidRDefault="003E2013" w:rsidP="00923F93">
            <w:pPr>
              <w:spacing w:after="120"/>
              <w:rPr>
                <w:rFonts w:ascii="Arial" w:hAnsi="Arial" w:cs="Arial"/>
                <w:i/>
              </w:rPr>
            </w:pPr>
            <w:r w:rsidRPr="00302082">
              <w:rPr>
                <w:rFonts w:ascii="Arial" w:hAnsi="Arial" w:cs="Arial"/>
                <w:i/>
              </w:rPr>
              <w:t>9.4</w:t>
            </w:r>
          </w:p>
        </w:tc>
        <w:tc>
          <w:tcPr>
            <w:tcW w:w="567" w:type="dxa"/>
          </w:tcPr>
          <w:p w14:paraId="64A155AC" w14:textId="77777777" w:rsidR="003E2013" w:rsidRPr="00302082" w:rsidRDefault="003E2013" w:rsidP="00923F93">
            <w:pPr>
              <w:spacing w:after="120"/>
              <w:rPr>
                <w:rFonts w:ascii="Arial" w:hAnsi="Arial" w:cs="Arial"/>
                <w:i/>
              </w:rPr>
            </w:pPr>
            <w:r>
              <w:rPr>
                <w:rFonts w:ascii="Arial" w:hAnsi="Arial" w:cs="Arial"/>
                <w:i/>
              </w:rPr>
              <w:t>9.5</w:t>
            </w:r>
          </w:p>
        </w:tc>
        <w:tc>
          <w:tcPr>
            <w:tcW w:w="709" w:type="dxa"/>
          </w:tcPr>
          <w:p w14:paraId="1C608898" w14:textId="77777777" w:rsidR="003E2013" w:rsidRPr="00302082" w:rsidRDefault="003E2013" w:rsidP="00923F93">
            <w:pPr>
              <w:spacing w:after="120"/>
              <w:rPr>
                <w:rFonts w:ascii="Arial" w:hAnsi="Arial" w:cs="Arial"/>
                <w:i/>
              </w:rPr>
            </w:pPr>
            <w:r>
              <w:rPr>
                <w:rFonts w:ascii="Arial" w:hAnsi="Arial" w:cs="Arial"/>
                <w:i/>
              </w:rPr>
              <w:t>9.6</w:t>
            </w:r>
          </w:p>
        </w:tc>
        <w:tc>
          <w:tcPr>
            <w:tcW w:w="709" w:type="dxa"/>
          </w:tcPr>
          <w:p w14:paraId="23DFEC40" w14:textId="62F2CB73" w:rsidR="003E2013" w:rsidRDefault="003E2013" w:rsidP="00923F93">
            <w:pPr>
              <w:spacing w:after="120"/>
              <w:rPr>
                <w:rFonts w:ascii="Arial" w:hAnsi="Arial" w:cs="Arial"/>
                <w:i/>
              </w:rPr>
            </w:pPr>
            <w:r>
              <w:rPr>
                <w:rFonts w:ascii="Arial" w:hAnsi="Arial" w:cs="Arial"/>
                <w:i/>
              </w:rPr>
              <w:t>9.7</w:t>
            </w:r>
          </w:p>
        </w:tc>
      </w:tr>
      <w:tr w:rsidR="003E2013" w:rsidRPr="00302082" w14:paraId="3977524D" w14:textId="60770932" w:rsidTr="003E2013">
        <w:tc>
          <w:tcPr>
            <w:tcW w:w="1730" w:type="dxa"/>
            <w:shd w:val="clear" w:color="auto" w:fill="D9D9D9" w:themeFill="background1" w:themeFillShade="D9"/>
          </w:tcPr>
          <w:p w14:paraId="41AF7D70" w14:textId="77777777" w:rsidR="003E2013" w:rsidRPr="00302082" w:rsidRDefault="003E2013" w:rsidP="00923F93">
            <w:pPr>
              <w:spacing w:after="120"/>
              <w:rPr>
                <w:rFonts w:ascii="Arial" w:hAnsi="Arial" w:cs="Arial"/>
                <w:b/>
              </w:rPr>
            </w:pPr>
            <w:r w:rsidRPr="00302082">
              <w:rPr>
                <w:rFonts w:ascii="Arial" w:hAnsi="Arial" w:cs="Arial"/>
                <w:b/>
              </w:rPr>
              <w:t>Learning/ teaching method</w:t>
            </w:r>
          </w:p>
        </w:tc>
        <w:tc>
          <w:tcPr>
            <w:tcW w:w="567" w:type="dxa"/>
          </w:tcPr>
          <w:p w14:paraId="3DF7E341" w14:textId="77777777" w:rsidR="003E2013" w:rsidRPr="00302082" w:rsidRDefault="003E2013" w:rsidP="00923F93">
            <w:pPr>
              <w:spacing w:after="120"/>
              <w:rPr>
                <w:rFonts w:ascii="Arial" w:hAnsi="Arial" w:cs="Arial"/>
                <w:b/>
              </w:rPr>
            </w:pPr>
          </w:p>
        </w:tc>
        <w:tc>
          <w:tcPr>
            <w:tcW w:w="567" w:type="dxa"/>
          </w:tcPr>
          <w:p w14:paraId="69D5FCC4" w14:textId="77777777" w:rsidR="003E2013" w:rsidRPr="00302082" w:rsidRDefault="003E2013" w:rsidP="00923F93">
            <w:pPr>
              <w:spacing w:after="120"/>
              <w:rPr>
                <w:rFonts w:ascii="Arial" w:hAnsi="Arial" w:cs="Arial"/>
                <w:b/>
              </w:rPr>
            </w:pPr>
          </w:p>
        </w:tc>
        <w:tc>
          <w:tcPr>
            <w:tcW w:w="567" w:type="dxa"/>
          </w:tcPr>
          <w:p w14:paraId="514EE855" w14:textId="77777777" w:rsidR="003E2013" w:rsidRPr="00302082" w:rsidRDefault="003E2013" w:rsidP="00923F93">
            <w:pPr>
              <w:spacing w:after="120"/>
              <w:rPr>
                <w:rFonts w:ascii="Arial" w:hAnsi="Arial" w:cs="Arial"/>
                <w:b/>
              </w:rPr>
            </w:pPr>
          </w:p>
        </w:tc>
        <w:tc>
          <w:tcPr>
            <w:tcW w:w="567" w:type="dxa"/>
          </w:tcPr>
          <w:p w14:paraId="13B6D88E" w14:textId="77777777" w:rsidR="003E2013" w:rsidRPr="00302082" w:rsidRDefault="003E2013" w:rsidP="00923F93">
            <w:pPr>
              <w:spacing w:after="120"/>
              <w:rPr>
                <w:rFonts w:ascii="Arial" w:hAnsi="Arial" w:cs="Arial"/>
                <w:b/>
              </w:rPr>
            </w:pPr>
          </w:p>
        </w:tc>
        <w:tc>
          <w:tcPr>
            <w:tcW w:w="567" w:type="dxa"/>
          </w:tcPr>
          <w:p w14:paraId="689E6D11" w14:textId="77777777" w:rsidR="003E2013" w:rsidRPr="00302082" w:rsidRDefault="003E2013" w:rsidP="00923F93">
            <w:pPr>
              <w:spacing w:after="120"/>
              <w:rPr>
                <w:rFonts w:ascii="Arial" w:hAnsi="Arial" w:cs="Arial"/>
                <w:b/>
              </w:rPr>
            </w:pPr>
          </w:p>
        </w:tc>
        <w:tc>
          <w:tcPr>
            <w:tcW w:w="567" w:type="dxa"/>
          </w:tcPr>
          <w:p w14:paraId="20CB08D5" w14:textId="77777777" w:rsidR="003E2013" w:rsidRPr="00302082" w:rsidRDefault="003E2013" w:rsidP="00923F93">
            <w:pPr>
              <w:spacing w:after="120"/>
              <w:rPr>
                <w:rFonts w:ascii="Arial" w:hAnsi="Arial" w:cs="Arial"/>
                <w:b/>
              </w:rPr>
            </w:pPr>
          </w:p>
        </w:tc>
        <w:tc>
          <w:tcPr>
            <w:tcW w:w="567" w:type="dxa"/>
          </w:tcPr>
          <w:p w14:paraId="281E9D2F" w14:textId="77777777" w:rsidR="003E2013" w:rsidRPr="00302082" w:rsidRDefault="003E2013" w:rsidP="00923F93">
            <w:pPr>
              <w:spacing w:after="120"/>
              <w:rPr>
                <w:rFonts w:ascii="Arial" w:hAnsi="Arial" w:cs="Arial"/>
                <w:b/>
              </w:rPr>
            </w:pPr>
          </w:p>
        </w:tc>
        <w:tc>
          <w:tcPr>
            <w:tcW w:w="567" w:type="dxa"/>
          </w:tcPr>
          <w:p w14:paraId="3980EAB1" w14:textId="77777777" w:rsidR="003E2013" w:rsidRPr="00302082" w:rsidRDefault="003E2013" w:rsidP="00923F93">
            <w:pPr>
              <w:spacing w:after="120"/>
              <w:rPr>
                <w:rFonts w:ascii="Arial" w:hAnsi="Arial" w:cs="Arial"/>
                <w:b/>
              </w:rPr>
            </w:pPr>
          </w:p>
        </w:tc>
        <w:tc>
          <w:tcPr>
            <w:tcW w:w="709" w:type="dxa"/>
          </w:tcPr>
          <w:p w14:paraId="21B8613E" w14:textId="77777777" w:rsidR="003E2013" w:rsidRPr="00302082" w:rsidRDefault="003E2013" w:rsidP="00923F93">
            <w:pPr>
              <w:spacing w:after="120"/>
              <w:rPr>
                <w:rFonts w:ascii="Arial" w:hAnsi="Arial" w:cs="Arial"/>
                <w:b/>
              </w:rPr>
            </w:pPr>
          </w:p>
        </w:tc>
        <w:tc>
          <w:tcPr>
            <w:tcW w:w="709" w:type="dxa"/>
          </w:tcPr>
          <w:p w14:paraId="51A8BAF9" w14:textId="77777777" w:rsidR="003E2013" w:rsidRPr="00302082" w:rsidRDefault="003E2013" w:rsidP="00923F93">
            <w:pPr>
              <w:spacing w:after="120"/>
              <w:rPr>
                <w:rFonts w:ascii="Arial" w:hAnsi="Arial" w:cs="Arial"/>
                <w:b/>
              </w:rPr>
            </w:pPr>
          </w:p>
        </w:tc>
      </w:tr>
      <w:tr w:rsidR="003E2013" w:rsidRPr="00302082" w14:paraId="1B17E4F0" w14:textId="5119CD4E" w:rsidTr="003E2013">
        <w:tc>
          <w:tcPr>
            <w:tcW w:w="1730" w:type="dxa"/>
          </w:tcPr>
          <w:p w14:paraId="319D3874" w14:textId="77777777" w:rsidR="003E2013" w:rsidRPr="00F24819" w:rsidRDefault="003E2013" w:rsidP="00923F93">
            <w:pPr>
              <w:spacing w:after="120"/>
              <w:rPr>
                <w:rFonts w:ascii="Arial" w:hAnsi="Arial" w:cs="Arial"/>
              </w:rPr>
            </w:pPr>
            <w:r>
              <w:rPr>
                <w:rFonts w:ascii="Arial" w:hAnsi="Arial" w:cs="Arial"/>
              </w:rPr>
              <w:t>Lecture</w:t>
            </w:r>
          </w:p>
        </w:tc>
        <w:tc>
          <w:tcPr>
            <w:tcW w:w="567" w:type="dxa"/>
          </w:tcPr>
          <w:p w14:paraId="3E4ED1A9" w14:textId="7967F5DD"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70CE1D87" w14:textId="08644212"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2E4FBBC8" w14:textId="13E1EB0B"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30626ED7" w14:textId="70294EFC"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4B430DA4" w14:textId="4B343610"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666F16C1" w14:textId="7308224B"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4EC8E392" w14:textId="5BCA3822"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0BCF42BE" w14:textId="257A1074"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29401950" w14:textId="141AECCB"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65E603EC" w14:textId="502BD8E1" w:rsidR="003E2013" w:rsidRPr="000B4E14" w:rsidRDefault="000B4E14" w:rsidP="00923F93">
            <w:pPr>
              <w:spacing w:after="120"/>
              <w:rPr>
                <w:rFonts w:ascii="Arial" w:hAnsi="Arial" w:cs="Arial"/>
              </w:rPr>
            </w:pPr>
            <w:r w:rsidRPr="000B4E14">
              <w:rPr>
                <w:rFonts w:ascii="Arial" w:hAnsi="Arial" w:cs="Arial"/>
              </w:rPr>
              <w:t>x</w:t>
            </w:r>
          </w:p>
        </w:tc>
      </w:tr>
      <w:tr w:rsidR="003E2013" w:rsidRPr="00302082" w14:paraId="14B1E1B9" w14:textId="443165BA" w:rsidTr="003E2013">
        <w:tc>
          <w:tcPr>
            <w:tcW w:w="1730" w:type="dxa"/>
          </w:tcPr>
          <w:p w14:paraId="7EB67A9D" w14:textId="77777777" w:rsidR="003E2013" w:rsidRPr="00F24819" w:rsidRDefault="003E2013" w:rsidP="00923F93">
            <w:pPr>
              <w:spacing w:after="120"/>
              <w:rPr>
                <w:rFonts w:ascii="Arial" w:hAnsi="Arial" w:cs="Arial"/>
              </w:rPr>
            </w:pPr>
            <w:r>
              <w:rPr>
                <w:rFonts w:ascii="Arial" w:hAnsi="Arial" w:cs="Arial"/>
              </w:rPr>
              <w:t>Seminars</w:t>
            </w:r>
          </w:p>
        </w:tc>
        <w:tc>
          <w:tcPr>
            <w:tcW w:w="567" w:type="dxa"/>
          </w:tcPr>
          <w:p w14:paraId="1E9D2C42" w14:textId="5C74A378"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0EB799F9" w14:textId="6A68F630"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349AAF90" w14:textId="24E037CB"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15316442" w14:textId="465BB760"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22DFFC03" w14:textId="41F0EB30"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05D3D63C" w14:textId="00020596"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2ACE78CA" w14:textId="7349AD49"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4DFCB1AD" w14:textId="36A26B0B"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723920F2" w14:textId="18612870"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3618671D" w14:textId="6A73B474" w:rsidR="003E2013" w:rsidRPr="000B4E14" w:rsidRDefault="000B4E14" w:rsidP="00923F93">
            <w:pPr>
              <w:spacing w:after="120"/>
              <w:rPr>
                <w:rFonts w:ascii="Arial" w:hAnsi="Arial" w:cs="Arial"/>
              </w:rPr>
            </w:pPr>
            <w:r w:rsidRPr="000B4E14">
              <w:rPr>
                <w:rFonts w:ascii="Arial" w:hAnsi="Arial" w:cs="Arial"/>
              </w:rPr>
              <w:t>x</w:t>
            </w:r>
          </w:p>
        </w:tc>
      </w:tr>
      <w:tr w:rsidR="003E2013" w14:paraId="32F14CBD" w14:textId="61389581" w:rsidTr="003E2013">
        <w:tc>
          <w:tcPr>
            <w:tcW w:w="1730" w:type="dxa"/>
          </w:tcPr>
          <w:p w14:paraId="072D28CA" w14:textId="77777777" w:rsidR="003E2013" w:rsidRDefault="003E2013" w:rsidP="00923F93">
            <w:pPr>
              <w:spacing w:after="120"/>
              <w:rPr>
                <w:rFonts w:ascii="Arial" w:hAnsi="Arial" w:cs="Arial"/>
              </w:rPr>
            </w:pPr>
            <w:r>
              <w:rPr>
                <w:rFonts w:ascii="Arial" w:hAnsi="Arial" w:cs="Arial"/>
              </w:rPr>
              <w:t>Independent Study</w:t>
            </w:r>
          </w:p>
        </w:tc>
        <w:tc>
          <w:tcPr>
            <w:tcW w:w="567" w:type="dxa"/>
          </w:tcPr>
          <w:p w14:paraId="29548397" w14:textId="54996241"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2A490196" w14:textId="6674D3FE"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4DCEA724" w14:textId="50F643C6"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1719DDE9" w14:textId="7C1A260A"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5663016B" w14:textId="3C6F325B"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2F3A548B" w14:textId="681B34AA"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6BCA16D6" w14:textId="58A04E1D"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42DAEE60" w14:textId="378960DB"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63F7C299" w14:textId="28CE5BF5"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52CC6B20" w14:textId="2D1F7669" w:rsidR="003E2013" w:rsidRPr="000B4E14" w:rsidRDefault="000B4E14" w:rsidP="00923F93">
            <w:pPr>
              <w:spacing w:after="120"/>
              <w:rPr>
                <w:rFonts w:ascii="Arial" w:hAnsi="Arial" w:cs="Arial"/>
              </w:rPr>
            </w:pPr>
            <w:r w:rsidRPr="000B4E14">
              <w:rPr>
                <w:rFonts w:ascii="Arial" w:hAnsi="Arial" w:cs="Arial"/>
              </w:rPr>
              <w:t>x</w:t>
            </w:r>
          </w:p>
        </w:tc>
      </w:tr>
      <w:tr w:rsidR="003E2013" w:rsidRPr="00302082" w14:paraId="083D127B" w14:textId="07368EBC" w:rsidTr="003E2013">
        <w:tc>
          <w:tcPr>
            <w:tcW w:w="1730" w:type="dxa"/>
            <w:shd w:val="clear" w:color="auto" w:fill="D9D9D9" w:themeFill="background1" w:themeFillShade="D9"/>
          </w:tcPr>
          <w:p w14:paraId="6E19AA60" w14:textId="77777777" w:rsidR="003E2013" w:rsidRPr="00302082" w:rsidRDefault="003E2013" w:rsidP="00923F93">
            <w:pPr>
              <w:spacing w:after="120"/>
              <w:rPr>
                <w:rFonts w:ascii="Arial" w:hAnsi="Arial" w:cs="Arial"/>
                <w:b/>
              </w:rPr>
            </w:pPr>
            <w:r w:rsidRPr="00302082">
              <w:rPr>
                <w:rFonts w:ascii="Arial" w:hAnsi="Arial" w:cs="Arial"/>
                <w:b/>
              </w:rPr>
              <w:lastRenderedPageBreak/>
              <w:t>Assessment method</w:t>
            </w:r>
          </w:p>
        </w:tc>
        <w:tc>
          <w:tcPr>
            <w:tcW w:w="567" w:type="dxa"/>
          </w:tcPr>
          <w:p w14:paraId="3E073154" w14:textId="77777777" w:rsidR="003E2013" w:rsidRPr="00302082" w:rsidRDefault="003E2013" w:rsidP="00923F93">
            <w:pPr>
              <w:spacing w:after="120"/>
              <w:rPr>
                <w:rFonts w:ascii="Arial" w:hAnsi="Arial" w:cs="Arial"/>
                <w:b/>
              </w:rPr>
            </w:pPr>
          </w:p>
        </w:tc>
        <w:tc>
          <w:tcPr>
            <w:tcW w:w="567" w:type="dxa"/>
          </w:tcPr>
          <w:p w14:paraId="34FC3497" w14:textId="77777777" w:rsidR="003E2013" w:rsidRPr="00302082" w:rsidRDefault="003E2013" w:rsidP="00923F93">
            <w:pPr>
              <w:spacing w:after="120"/>
              <w:rPr>
                <w:rFonts w:ascii="Arial" w:hAnsi="Arial" w:cs="Arial"/>
                <w:b/>
              </w:rPr>
            </w:pPr>
          </w:p>
        </w:tc>
        <w:tc>
          <w:tcPr>
            <w:tcW w:w="567" w:type="dxa"/>
          </w:tcPr>
          <w:p w14:paraId="4A7A4CDC" w14:textId="77777777" w:rsidR="003E2013" w:rsidRPr="00302082" w:rsidRDefault="003E2013" w:rsidP="00923F93">
            <w:pPr>
              <w:spacing w:after="120"/>
              <w:rPr>
                <w:rFonts w:ascii="Arial" w:hAnsi="Arial" w:cs="Arial"/>
                <w:b/>
              </w:rPr>
            </w:pPr>
          </w:p>
        </w:tc>
        <w:tc>
          <w:tcPr>
            <w:tcW w:w="567" w:type="dxa"/>
          </w:tcPr>
          <w:p w14:paraId="600D0232" w14:textId="77777777" w:rsidR="003E2013" w:rsidRPr="00302082" w:rsidRDefault="003E2013" w:rsidP="00923F93">
            <w:pPr>
              <w:spacing w:after="120"/>
              <w:rPr>
                <w:rFonts w:ascii="Arial" w:hAnsi="Arial" w:cs="Arial"/>
                <w:b/>
              </w:rPr>
            </w:pPr>
          </w:p>
        </w:tc>
        <w:tc>
          <w:tcPr>
            <w:tcW w:w="567" w:type="dxa"/>
          </w:tcPr>
          <w:p w14:paraId="6E1A240F" w14:textId="77777777" w:rsidR="003E2013" w:rsidRPr="00302082" w:rsidRDefault="003E2013" w:rsidP="00923F93">
            <w:pPr>
              <w:spacing w:after="120"/>
              <w:rPr>
                <w:rFonts w:ascii="Arial" w:hAnsi="Arial" w:cs="Arial"/>
                <w:b/>
              </w:rPr>
            </w:pPr>
          </w:p>
        </w:tc>
        <w:tc>
          <w:tcPr>
            <w:tcW w:w="567" w:type="dxa"/>
          </w:tcPr>
          <w:p w14:paraId="7BE642DD" w14:textId="77777777" w:rsidR="003E2013" w:rsidRPr="00302082" w:rsidRDefault="003E2013" w:rsidP="00923F93">
            <w:pPr>
              <w:spacing w:after="120"/>
              <w:rPr>
                <w:rFonts w:ascii="Arial" w:hAnsi="Arial" w:cs="Arial"/>
                <w:b/>
              </w:rPr>
            </w:pPr>
          </w:p>
        </w:tc>
        <w:tc>
          <w:tcPr>
            <w:tcW w:w="567" w:type="dxa"/>
          </w:tcPr>
          <w:p w14:paraId="4BA01C62" w14:textId="77777777" w:rsidR="003E2013" w:rsidRPr="00302082" w:rsidRDefault="003E2013" w:rsidP="00923F93">
            <w:pPr>
              <w:spacing w:after="120"/>
              <w:rPr>
                <w:rFonts w:ascii="Arial" w:hAnsi="Arial" w:cs="Arial"/>
                <w:b/>
              </w:rPr>
            </w:pPr>
          </w:p>
        </w:tc>
        <w:tc>
          <w:tcPr>
            <w:tcW w:w="567" w:type="dxa"/>
          </w:tcPr>
          <w:p w14:paraId="586DBE6E" w14:textId="77777777" w:rsidR="003E2013" w:rsidRPr="00302082" w:rsidRDefault="003E2013" w:rsidP="00923F93">
            <w:pPr>
              <w:spacing w:after="120"/>
              <w:rPr>
                <w:rFonts w:ascii="Arial" w:hAnsi="Arial" w:cs="Arial"/>
                <w:b/>
              </w:rPr>
            </w:pPr>
          </w:p>
        </w:tc>
        <w:tc>
          <w:tcPr>
            <w:tcW w:w="709" w:type="dxa"/>
          </w:tcPr>
          <w:p w14:paraId="052F7235" w14:textId="77777777" w:rsidR="003E2013" w:rsidRPr="00302082" w:rsidRDefault="003E2013" w:rsidP="00923F93">
            <w:pPr>
              <w:spacing w:after="120"/>
              <w:rPr>
                <w:rFonts w:ascii="Arial" w:hAnsi="Arial" w:cs="Arial"/>
                <w:b/>
              </w:rPr>
            </w:pPr>
          </w:p>
        </w:tc>
        <w:tc>
          <w:tcPr>
            <w:tcW w:w="709" w:type="dxa"/>
          </w:tcPr>
          <w:p w14:paraId="530E692F" w14:textId="77777777" w:rsidR="003E2013" w:rsidRPr="00302082" w:rsidRDefault="003E2013" w:rsidP="00923F93">
            <w:pPr>
              <w:spacing w:after="120"/>
              <w:rPr>
                <w:rFonts w:ascii="Arial" w:hAnsi="Arial" w:cs="Arial"/>
                <w:b/>
              </w:rPr>
            </w:pPr>
          </w:p>
        </w:tc>
      </w:tr>
      <w:tr w:rsidR="003E2013" w:rsidRPr="00302082" w14:paraId="20370258" w14:textId="6AE61453" w:rsidTr="003E2013">
        <w:tc>
          <w:tcPr>
            <w:tcW w:w="1730" w:type="dxa"/>
          </w:tcPr>
          <w:p w14:paraId="29FAA724" w14:textId="77777777" w:rsidR="003E2013" w:rsidRPr="00CB6670" w:rsidRDefault="003E2013" w:rsidP="00923F93">
            <w:pPr>
              <w:spacing w:after="120"/>
              <w:rPr>
                <w:rFonts w:ascii="Arial" w:hAnsi="Arial" w:cs="Arial"/>
              </w:rPr>
            </w:pPr>
            <w:r>
              <w:rPr>
                <w:rFonts w:ascii="Arial" w:hAnsi="Arial" w:cs="Arial"/>
              </w:rPr>
              <w:t>Exam</w:t>
            </w:r>
          </w:p>
        </w:tc>
        <w:tc>
          <w:tcPr>
            <w:tcW w:w="567" w:type="dxa"/>
          </w:tcPr>
          <w:p w14:paraId="3FE94764" w14:textId="1F789974"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7364A2D0" w14:textId="0A9D8290"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76C6FD72" w14:textId="1C0D83D9"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352AE7A6" w14:textId="519020FC"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4A05890C" w14:textId="16CCFE25"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51675E9C" w14:textId="2A62A164"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05A56AEE" w14:textId="41B348FE"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3603E149" w14:textId="11D43CA4"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4DE68988" w14:textId="360291D4"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17A6B5B5" w14:textId="33118E53" w:rsidR="003E2013" w:rsidRPr="000B4E14" w:rsidRDefault="000B4E14" w:rsidP="00923F93">
            <w:pPr>
              <w:spacing w:after="120"/>
              <w:rPr>
                <w:rFonts w:ascii="Arial" w:hAnsi="Arial" w:cs="Arial"/>
              </w:rPr>
            </w:pPr>
            <w:r w:rsidRPr="000B4E14">
              <w:rPr>
                <w:rFonts w:ascii="Arial" w:hAnsi="Arial" w:cs="Arial"/>
              </w:rPr>
              <w:t>x</w:t>
            </w:r>
          </w:p>
        </w:tc>
      </w:tr>
      <w:tr w:rsidR="003E2013" w:rsidRPr="00302082" w14:paraId="2E4EEEDB" w14:textId="7195967A" w:rsidTr="003E2013">
        <w:tc>
          <w:tcPr>
            <w:tcW w:w="1730" w:type="dxa"/>
          </w:tcPr>
          <w:p w14:paraId="7961BEEF" w14:textId="06AA4633" w:rsidR="003E2013" w:rsidRPr="00CB6670" w:rsidRDefault="003E2013" w:rsidP="00923F93">
            <w:pPr>
              <w:spacing w:after="120"/>
              <w:rPr>
                <w:rFonts w:ascii="Arial" w:hAnsi="Arial" w:cs="Arial"/>
              </w:rPr>
            </w:pPr>
            <w:r>
              <w:rPr>
                <w:rFonts w:ascii="Arial" w:hAnsi="Arial" w:cs="Arial"/>
              </w:rPr>
              <w:t>Book Review</w:t>
            </w:r>
          </w:p>
        </w:tc>
        <w:tc>
          <w:tcPr>
            <w:tcW w:w="567" w:type="dxa"/>
          </w:tcPr>
          <w:p w14:paraId="73B73A95" w14:textId="5AA01AD8" w:rsidR="003E2013" w:rsidRPr="000B4E14" w:rsidRDefault="003E2013" w:rsidP="00923F93">
            <w:pPr>
              <w:spacing w:after="120"/>
              <w:rPr>
                <w:rFonts w:ascii="Arial" w:hAnsi="Arial" w:cs="Arial"/>
              </w:rPr>
            </w:pPr>
          </w:p>
        </w:tc>
        <w:tc>
          <w:tcPr>
            <w:tcW w:w="567" w:type="dxa"/>
          </w:tcPr>
          <w:p w14:paraId="574F4955" w14:textId="0275A5C0"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17BD2E9A" w14:textId="3F029EB4"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3132F8E8" w14:textId="4B321017" w:rsidR="003E2013" w:rsidRPr="000B4E14" w:rsidRDefault="003E2013" w:rsidP="00923F93">
            <w:pPr>
              <w:spacing w:after="120"/>
              <w:rPr>
                <w:rFonts w:ascii="Arial" w:hAnsi="Arial" w:cs="Arial"/>
              </w:rPr>
            </w:pPr>
          </w:p>
        </w:tc>
        <w:tc>
          <w:tcPr>
            <w:tcW w:w="567" w:type="dxa"/>
          </w:tcPr>
          <w:p w14:paraId="0B839AC6" w14:textId="4185279A"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52D56423" w14:textId="226FD3FB"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5F6F741F" w14:textId="77777777" w:rsidR="003E2013" w:rsidRPr="000B4E14" w:rsidRDefault="003E2013" w:rsidP="00923F93">
            <w:pPr>
              <w:spacing w:after="120"/>
              <w:rPr>
                <w:rFonts w:ascii="Arial" w:hAnsi="Arial" w:cs="Arial"/>
              </w:rPr>
            </w:pPr>
          </w:p>
        </w:tc>
        <w:tc>
          <w:tcPr>
            <w:tcW w:w="567" w:type="dxa"/>
          </w:tcPr>
          <w:p w14:paraId="51C6A832" w14:textId="09E71E02"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4D2F6553" w14:textId="5E13B6BA"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12BAA93B" w14:textId="2AC4C5DC" w:rsidR="003E2013" w:rsidRPr="000B4E14" w:rsidRDefault="000B4E14" w:rsidP="00923F93">
            <w:pPr>
              <w:spacing w:after="120"/>
              <w:rPr>
                <w:rFonts w:ascii="Arial" w:hAnsi="Arial" w:cs="Arial"/>
              </w:rPr>
            </w:pPr>
            <w:r w:rsidRPr="000B4E14">
              <w:rPr>
                <w:rFonts w:ascii="Arial" w:hAnsi="Arial" w:cs="Arial"/>
              </w:rPr>
              <w:t>x</w:t>
            </w:r>
          </w:p>
        </w:tc>
      </w:tr>
      <w:tr w:rsidR="003E2013" w:rsidRPr="00302082" w14:paraId="140087A5" w14:textId="1DFAE6EC" w:rsidTr="003E2013">
        <w:tc>
          <w:tcPr>
            <w:tcW w:w="1730" w:type="dxa"/>
          </w:tcPr>
          <w:p w14:paraId="252E08E6" w14:textId="636BCFAB" w:rsidR="003E2013" w:rsidRPr="00CB6670" w:rsidRDefault="003E2013" w:rsidP="00923F93">
            <w:pPr>
              <w:spacing w:after="120"/>
              <w:rPr>
                <w:rFonts w:ascii="Arial" w:hAnsi="Arial" w:cs="Arial"/>
              </w:rPr>
            </w:pPr>
            <w:r>
              <w:rPr>
                <w:rFonts w:ascii="Arial" w:hAnsi="Arial" w:cs="Arial"/>
              </w:rPr>
              <w:t>Essay</w:t>
            </w:r>
          </w:p>
        </w:tc>
        <w:tc>
          <w:tcPr>
            <w:tcW w:w="567" w:type="dxa"/>
          </w:tcPr>
          <w:p w14:paraId="22DDD1B7" w14:textId="649F7695"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32C32070" w14:textId="20538399"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02C0430E" w14:textId="42894D80"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28474BCB" w14:textId="72B8415C"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523380C3" w14:textId="6A5D902A"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1CDFA6C3" w14:textId="1274A4DB"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4B0D4C39" w14:textId="32D2E0FC"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58320830" w14:textId="71C7A200"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1270FF58" w14:textId="3267E585"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3D799ED6" w14:textId="5650ED27" w:rsidR="003E2013" w:rsidRPr="000B4E14" w:rsidRDefault="000B4E14" w:rsidP="00923F93">
            <w:pPr>
              <w:spacing w:after="120"/>
              <w:rPr>
                <w:rFonts w:ascii="Arial" w:hAnsi="Arial" w:cs="Arial"/>
              </w:rPr>
            </w:pPr>
            <w:r w:rsidRPr="000B4E14">
              <w:rPr>
                <w:rFonts w:ascii="Arial" w:hAnsi="Arial" w:cs="Arial"/>
              </w:rPr>
              <w:t>x</w:t>
            </w:r>
          </w:p>
        </w:tc>
      </w:tr>
      <w:tr w:rsidR="003E2013" w14:paraId="592FCB34" w14:textId="7DCF4CEF" w:rsidTr="003E2013">
        <w:tc>
          <w:tcPr>
            <w:tcW w:w="1730" w:type="dxa"/>
          </w:tcPr>
          <w:p w14:paraId="73609304" w14:textId="2D3D7CD4" w:rsidR="003E2013" w:rsidRDefault="003E2013" w:rsidP="00923F93">
            <w:pPr>
              <w:spacing w:after="120"/>
              <w:rPr>
                <w:rFonts w:ascii="Arial" w:hAnsi="Arial" w:cs="Arial"/>
              </w:rPr>
            </w:pPr>
            <w:r>
              <w:rPr>
                <w:rFonts w:ascii="Arial" w:hAnsi="Arial" w:cs="Arial"/>
              </w:rPr>
              <w:t>Seminar Participation</w:t>
            </w:r>
          </w:p>
        </w:tc>
        <w:tc>
          <w:tcPr>
            <w:tcW w:w="567" w:type="dxa"/>
          </w:tcPr>
          <w:p w14:paraId="7FF3EF24" w14:textId="39F89B2F" w:rsidR="003E2013" w:rsidRPr="000B4E14" w:rsidRDefault="003E2013" w:rsidP="00923F93">
            <w:pPr>
              <w:spacing w:after="120"/>
              <w:rPr>
                <w:rFonts w:ascii="Arial" w:hAnsi="Arial" w:cs="Arial"/>
              </w:rPr>
            </w:pPr>
          </w:p>
        </w:tc>
        <w:tc>
          <w:tcPr>
            <w:tcW w:w="567" w:type="dxa"/>
          </w:tcPr>
          <w:p w14:paraId="4C2A458B" w14:textId="219B97AA"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0CBABCF1" w14:textId="77777777" w:rsidR="003E2013" w:rsidRPr="000B4E14" w:rsidRDefault="003E2013" w:rsidP="00923F93">
            <w:pPr>
              <w:spacing w:after="120"/>
              <w:rPr>
                <w:rFonts w:ascii="Arial" w:hAnsi="Arial" w:cs="Arial"/>
              </w:rPr>
            </w:pPr>
          </w:p>
        </w:tc>
        <w:tc>
          <w:tcPr>
            <w:tcW w:w="567" w:type="dxa"/>
          </w:tcPr>
          <w:p w14:paraId="796E11F8" w14:textId="666AD80B"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0EB44C82" w14:textId="4C325516"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35E7E2FB" w14:textId="42A00E01" w:rsidR="003E2013" w:rsidRPr="000B4E14" w:rsidRDefault="000B4E14" w:rsidP="00923F93">
            <w:pPr>
              <w:spacing w:after="120"/>
              <w:rPr>
                <w:rFonts w:ascii="Arial" w:hAnsi="Arial" w:cs="Arial"/>
              </w:rPr>
            </w:pPr>
            <w:r w:rsidRPr="000B4E14">
              <w:rPr>
                <w:rFonts w:ascii="Arial" w:hAnsi="Arial" w:cs="Arial"/>
              </w:rPr>
              <w:t>x</w:t>
            </w:r>
          </w:p>
        </w:tc>
        <w:tc>
          <w:tcPr>
            <w:tcW w:w="567" w:type="dxa"/>
          </w:tcPr>
          <w:p w14:paraId="1BFB832A" w14:textId="77777777" w:rsidR="003E2013" w:rsidRPr="000B4E14" w:rsidRDefault="003E2013" w:rsidP="00923F93">
            <w:pPr>
              <w:spacing w:after="120"/>
              <w:rPr>
                <w:rFonts w:ascii="Arial" w:hAnsi="Arial" w:cs="Arial"/>
              </w:rPr>
            </w:pPr>
          </w:p>
        </w:tc>
        <w:tc>
          <w:tcPr>
            <w:tcW w:w="567" w:type="dxa"/>
          </w:tcPr>
          <w:p w14:paraId="1AE39CC8" w14:textId="0807EE59" w:rsidR="003E2013" w:rsidRPr="000B4E14" w:rsidRDefault="003E2013" w:rsidP="00923F93">
            <w:pPr>
              <w:spacing w:after="120"/>
              <w:rPr>
                <w:rFonts w:ascii="Arial" w:hAnsi="Arial" w:cs="Arial"/>
              </w:rPr>
            </w:pPr>
          </w:p>
        </w:tc>
        <w:tc>
          <w:tcPr>
            <w:tcW w:w="709" w:type="dxa"/>
          </w:tcPr>
          <w:p w14:paraId="290252D0" w14:textId="73CEB11D" w:rsidR="003E2013" w:rsidRPr="000B4E14" w:rsidRDefault="000B4E14" w:rsidP="00923F93">
            <w:pPr>
              <w:spacing w:after="120"/>
              <w:rPr>
                <w:rFonts w:ascii="Arial" w:hAnsi="Arial" w:cs="Arial"/>
              </w:rPr>
            </w:pPr>
            <w:r w:rsidRPr="000B4E14">
              <w:rPr>
                <w:rFonts w:ascii="Arial" w:hAnsi="Arial" w:cs="Arial"/>
              </w:rPr>
              <w:t>x</w:t>
            </w:r>
          </w:p>
        </w:tc>
        <w:tc>
          <w:tcPr>
            <w:tcW w:w="709" w:type="dxa"/>
          </w:tcPr>
          <w:p w14:paraId="14C75AD2" w14:textId="77777777" w:rsidR="003E2013" w:rsidRPr="000B4E14" w:rsidRDefault="003E2013" w:rsidP="00923F93">
            <w:pPr>
              <w:spacing w:after="120"/>
              <w:rPr>
                <w:rFonts w:ascii="Arial" w:hAnsi="Arial" w:cs="Arial"/>
              </w:rPr>
            </w:pP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3E171A51"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3A487EA6" w14:textId="77777777" w:rsidR="000B4E14" w:rsidRPr="00CB7F07" w:rsidRDefault="000B4E14" w:rsidP="000B4E14">
      <w:pPr>
        <w:pStyle w:val="ListParagraph"/>
        <w:ind w:left="567"/>
        <w:rPr>
          <w:rFonts w:ascii="Arial" w:hAnsi="Arial" w:cs="Arial"/>
        </w:rPr>
      </w:pPr>
      <w:r w:rsidRPr="00CB7F07">
        <w:rPr>
          <w:rFonts w:ascii="Arial" w:hAnsi="Arial" w:cs="Arial"/>
        </w:rPr>
        <w:t>The module proposes to trace the developments of the theoretical debate in anthropology, while simultaneously providing ethnographic material illustrating the theoretical perspectives and the cross-cultural variations in the definition of gender identities. Concepts of sex and gender will be examined using anthropological material stemming from the study of religion, ritual and politics</w:t>
      </w:r>
      <w:r>
        <w:rPr>
          <w:rFonts w:ascii="Arial" w:hAnsi="Arial" w:cs="Arial"/>
        </w:rPr>
        <w:t>.</w:t>
      </w:r>
    </w:p>
    <w:p w14:paraId="4F3B5223" w14:textId="77777777" w:rsidR="0095209E" w:rsidRPr="0011747C" w:rsidRDefault="0095209E" w:rsidP="0095209E">
      <w:pPr>
        <w:spacing w:after="120" w:line="240" w:lineRule="auto"/>
        <w:ind w:left="567" w:right="261"/>
        <w:jc w:val="both"/>
        <w:rPr>
          <w:rFonts w:ascii="Arial" w:hAnsi="Arial" w:cs="Arial"/>
          <w:b/>
        </w:rPr>
      </w:pPr>
    </w:p>
    <w:p w14:paraId="400331D9" w14:textId="77777777" w:rsidR="0011747C" w:rsidRPr="001972B8"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26D7B" w:rsidRPr="00302082" w14:paraId="265C5835" w14:textId="77777777" w:rsidTr="00EB001F">
        <w:trPr>
          <w:trHeight w:val="305"/>
        </w:trPr>
        <w:tc>
          <w:tcPr>
            <w:tcW w:w="1526" w:type="dxa"/>
          </w:tcPr>
          <w:p w14:paraId="0EC44457" w14:textId="53FD2C82" w:rsidR="00826D7B" w:rsidRPr="0082009B" w:rsidRDefault="00826D7B" w:rsidP="00826D7B">
            <w:pPr>
              <w:spacing w:after="120"/>
              <w:ind w:right="-330"/>
              <w:rPr>
                <w:rFonts w:ascii="Arial" w:hAnsi="Arial" w:cs="Arial"/>
                <w:sz w:val="20"/>
                <w:szCs w:val="20"/>
              </w:rPr>
            </w:pPr>
          </w:p>
        </w:tc>
        <w:tc>
          <w:tcPr>
            <w:tcW w:w="1701" w:type="dxa"/>
          </w:tcPr>
          <w:p w14:paraId="1A7E7DBF" w14:textId="6002517E" w:rsidR="00826D7B" w:rsidRPr="0082009B" w:rsidRDefault="00826D7B" w:rsidP="00826D7B">
            <w:pPr>
              <w:spacing w:after="120"/>
              <w:ind w:right="-330"/>
              <w:rPr>
                <w:rFonts w:ascii="Arial" w:hAnsi="Arial" w:cs="Arial"/>
                <w:sz w:val="20"/>
                <w:szCs w:val="20"/>
              </w:rPr>
            </w:pPr>
          </w:p>
        </w:tc>
        <w:tc>
          <w:tcPr>
            <w:tcW w:w="2410" w:type="dxa"/>
          </w:tcPr>
          <w:p w14:paraId="01AACE73" w14:textId="535E341E" w:rsidR="00826D7B" w:rsidRPr="0082009B" w:rsidRDefault="00826D7B" w:rsidP="00826D7B">
            <w:pPr>
              <w:spacing w:after="120"/>
              <w:ind w:right="-330"/>
              <w:rPr>
                <w:rFonts w:ascii="Arial" w:hAnsi="Arial" w:cs="Arial"/>
                <w:sz w:val="20"/>
                <w:szCs w:val="20"/>
              </w:rPr>
            </w:pPr>
          </w:p>
        </w:tc>
        <w:tc>
          <w:tcPr>
            <w:tcW w:w="2448" w:type="dxa"/>
          </w:tcPr>
          <w:p w14:paraId="10BEBEE3" w14:textId="036EF94A" w:rsidR="00826D7B" w:rsidRPr="0082009B" w:rsidRDefault="00826D7B" w:rsidP="00826D7B">
            <w:pPr>
              <w:spacing w:after="120"/>
              <w:ind w:right="-330"/>
              <w:rPr>
                <w:rFonts w:ascii="Arial" w:hAnsi="Arial" w:cs="Arial"/>
                <w:sz w:val="20"/>
                <w:szCs w:val="20"/>
              </w:rPr>
            </w:pPr>
          </w:p>
        </w:tc>
        <w:tc>
          <w:tcPr>
            <w:tcW w:w="2597" w:type="dxa"/>
          </w:tcPr>
          <w:p w14:paraId="00ADCB49" w14:textId="1287EBD5" w:rsidR="00826D7B" w:rsidRPr="0082009B" w:rsidRDefault="00826D7B" w:rsidP="00826D7B">
            <w:pPr>
              <w:spacing w:after="120"/>
              <w:ind w:right="-330"/>
              <w:rPr>
                <w:rFonts w:ascii="Arial" w:hAnsi="Arial" w:cs="Arial"/>
                <w:sz w:val="20"/>
                <w:szCs w:val="20"/>
              </w:rPr>
            </w:pPr>
          </w:p>
        </w:tc>
      </w:tr>
      <w:tr w:rsidR="00826D7B" w:rsidRPr="00302082" w14:paraId="1D30F805" w14:textId="77777777" w:rsidTr="00694309">
        <w:trPr>
          <w:trHeight w:val="305"/>
        </w:trPr>
        <w:tc>
          <w:tcPr>
            <w:tcW w:w="1526" w:type="dxa"/>
          </w:tcPr>
          <w:p w14:paraId="3FB0B4EF" w14:textId="46E29BD1" w:rsidR="00826D7B" w:rsidRPr="00302082" w:rsidRDefault="00826D7B" w:rsidP="00826D7B">
            <w:pPr>
              <w:spacing w:after="120"/>
              <w:ind w:right="-330"/>
              <w:rPr>
                <w:rFonts w:ascii="Arial" w:hAnsi="Arial" w:cs="Arial"/>
              </w:rPr>
            </w:pPr>
          </w:p>
        </w:tc>
        <w:tc>
          <w:tcPr>
            <w:tcW w:w="1701" w:type="dxa"/>
          </w:tcPr>
          <w:p w14:paraId="791A0555" w14:textId="29BCB118" w:rsidR="00826D7B" w:rsidRPr="00302082" w:rsidRDefault="00826D7B" w:rsidP="00826D7B">
            <w:pPr>
              <w:spacing w:after="120"/>
              <w:ind w:right="-330"/>
              <w:rPr>
                <w:rFonts w:ascii="Arial" w:hAnsi="Arial" w:cs="Arial"/>
              </w:rPr>
            </w:pPr>
          </w:p>
        </w:tc>
        <w:tc>
          <w:tcPr>
            <w:tcW w:w="2410" w:type="dxa"/>
          </w:tcPr>
          <w:p w14:paraId="764B8191" w14:textId="11F2C6AE" w:rsidR="00826D7B" w:rsidRPr="00302082" w:rsidRDefault="00826D7B" w:rsidP="00826D7B">
            <w:pPr>
              <w:spacing w:after="120"/>
              <w:ind w:right="-330"/>
              <w:rPr>
                <w:rFonts w:ascii="Arial" w:hAnsi="Arial" w:cs="Arial"/>
              </w:rPr>
            </w:pPr>
          </w:p>
        </w:tc>
        <w:tc>
          <w:tcPr>
            <w:tcW w:w="2448" w:type="dxa"/>
          </w:tcPr>
          <w:p w14:paraId="49B682E6" w14:textId="3294CFC0" w:rsidR="00826D7B" w:rsidRPr="00302082" w:rsidRDefault="00826D7B" w:rsidP="00826D7B">
            <w:pPr>
              <w:spacing w:after="120"/>
              <w:ind w:right="-330"/>
              <w:rPr>
                <w:rFonts w:ascii="Arial" w:hAnsi="Arial" w:cs="Arial"/>
              </w:rPr>
            </w:pPr>
          </w:p>
        </w:tc>
        <w:tc>
          <w:tcPr>
            <w:tcW w:w="2597" w:type="dxa"/>
          </w:tcPr>
          <w:p w14:paraId="79C888B1" w14:textId="33006E50" w:rsidR="00826D7B" w:rsidRPr="00302082" w:rsidRDefault="00826D7B" w:rsidP="00826D7B">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FD0F" w14:textId="77777777" w:rsidR="00FF7098" w:rsidRDefault="00FF7098" w:rsidP="009A2D37">
      <w:pPr>
        <w:spacing w:after="0" w:line="240" w:lineRule="auto"/>
      </w:pPr>
      <w:r>
        <w:separator/>
      </w:r>
    </w:p>
  </w:endnote>
  <w:endnote w:type="continuationSeparator" w:id="0">
    <w:p w14:paraId="68F00E61" w14:textId="77777777" w:rsidR="00FF7098" w:rsidRDefault="00FF7098" w:rsidP="009A2D37">
      <w:pPr>
        <w:spacing w:after="0" w:line="240" w:lineRule="auto"/>
      </w:pPr>
      <w:r>
        <w:continuationSeparator/>
      </w:r>
    </w:p>
  </w:endnote>
  <w:endnote w:type="continuationNotice" w:id="1">
    <w:p w14:paraId="16D8F6AE" w14:textId="77777777" w:rsidR="00FF7098" w:rsidRDefault="00FF70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6C4FD0C" w14:textId="2E937963" w:rsidR="008B2543" w:rsidRDefault="0019787E" w:rsidP="009A2D37">
        <w:pPr>
          <w:pStyle w:val="Footer"/>
          <w:jc w:val="center"/>
        </w:pPr>
        <w:r>
          <w:fldChar w:fldCharType="begin"/>
        </w:r>
        <w:r>
          <w:instrText xml:space="preserve"> PAGE   \* MERGEFORMAT </w:instrText>
        </w:r>
        <w:r>
          <w:fldChar w:fldCharType="separate"/>
        </w:r>
        <w:r w:rsidR="00E61764">
          <w:rPr>
            <w:noProof/>
          </w:rPr>
          <w:t>2</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F0975" w14:textId="77777777" w:rsidR="00FF7098" w:rsidRDefault="00FF7098" w:rsidP="009A2D37">
      <w:pPr>
        <w:spacing w:after="0" w:line="240" w:lineRule="auto"/>
      </w:pPr>
      <w:r>
        <w:separator/>
      </w:r>
    </w:p>
  </w:footnote>
  <w:footnote w:type="continuationSeparator" w:id="0">
    <w:p w14:paraId="6A3F312E" w14:textId="77777777" w:rsidR="00FF7098" w:rsidRDefault="00FF7098" w:rsidP="009A2D37">
      <w:pPr>
        <w:spacing w:after="0" w:line="240" w:lineRule="auto"/>
      </w:pPr>
      <w:r>
        <w:continuationSeparator/>
      </w:r>
    </w:p>
  </w:footnote>
  <w:footnote w:type="continuationNotice" w:id="1">
    <w:p w14:paraId="069934DB" w14:textId="77777777" w:rsidR="00FF7098" w:rsidRDefault="00FF709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3"/>
  </w:num>
  <w:num w:numId="6">
    <w:abstractNumId w:val="11"/>
  </w:num>
  <w:num w:numId="7">
    <w:abstractNumId w:val="15"/>
  </w:num>
  <w:num w:numId="8">
    <w:abstractNumId w:val="12"/>
  </w:num>
  <w:num w:numId="9">
    <w:abstractNumId w:val="8"/>
  </w:num>
  <w:num w:numId="10">
    <w:abstractNumId w:val="10"/>
  </w:num>
  <w:num w:numId="11">
    <w:abstractNumId w:val="1"/>
  </w:num>
  <w:num w:numId="12">
    <w:abstractNumId w:val="14"/>
  </w:num>
  <w:num w:numId="13">
    <w:abstractNumId w:val="2"/>
  </w:num>
  <w:num w:numId="14">
    <w:abstractNumId w:val="9"/>
  </w:num>
  <w:num w:numId="15">
    <w:abstractNumId w:val="17"/>
  </w:num>
  <w:num w:numId="16">
    <w:abstractNumId w:val="1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BCE"/>
    <w:rsid w:val="00010A16"/>
    <w:rsid w:val="0001243F"/>
    <w:rsid w:val="00021EA0"/>
    <w:rsid w:val="00025992"/>
    <w:rsid w:val="00027937"/>
    <w:rsid w:val="00030C9E"/>
    <w:rsid w:val="00031E67"/>
    <w:rsid w:val="000408CC"/>
    <w:rsid w:val="00045373"/>
    <w:rsid w:val="00063A2F"/>
    <w:rsid w:val="000678D3"/>
    <w:rsid w:val="0009398C"/>
    <w:rsid w:val="00094810"/>
    <w:rsid w:val="00096DA4"/>
    <w:rsid w:val="000A35E3"/>
    <w:rsid w:val="000B4E14"/>
    <w:rsid w:val="000C0294"/>
    <w:rsid w:val="000C7A1C"/>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D4F"/>
    <w:rsid w:val="00352D8E"/>
    <w:rsid w:val="00356B68"/>
    <w:rsid w:val="0035702D"/>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B35F4"/>
    <w:rsid w:val="003B7C76"/>
    <w:rsid w:val="003C3E0C"/>
    <w:rsid w:val="003C776B"/>
    <w:rsid w:val="003D4A1C"/>
    <w:rsid w:val="003D7AA0"/>
    <w:rsid w:val="003E1FF7"/>
    <w:rsid w:val="003E2013"/>
    <w:rsid w:val="003E311D"/>
    <w:rsid w:val="003F4470"/>
    <w:rsid w:val="003F5A04"/>
    <w:rsid w:val="003F67CD"/>
    <w:rsid w:val="00402ED7"/>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65"/>
    <w:rsid w:val="005B5A98"/>
    <w:rsid w:val="005C096C"/>
    <w:rsid w:val="005C1A4F"/>
    <w:rsid w:val="005C27D7"/>
    <w:rsid w:val="005C2E4A"/>
    <w:rsid w:val="005D7CD0"/>
    <w:rsid w:val="005E1A3A"/>
    <w:rsid w:val="005E6ADC"/>
    <w:rsid w:val="005E6D10"/>
    <w:rsid w:val="005E6D38"/>
    <w:rsid w:val="005E7B3F"/>
    <w:rsid w:val="005F040F"/>
    <w:rsid w:val="005F084B"/>
    <w:rsid w:val="005F2C42"/>
    <w:rsid w:val="006043FC"/>
    <w:rsid w:val="006050CF"/>
    <w:rsid w:val="00612B9D"/>
    <w:rsid w:val="006253AA"/>
    <w:rsid w:val="00626023"/>
    <w:rsid w:val="00633150"/>
    <w:rsid w:val="00637A50"/>
    <w:rsid w:val="00641D6D"/>
    <w:rsid w:val="0064364E"/>
    <w:rsid w:val="006438F3"/>
    <w:rsid w:val="006455BD"/>
    <w:rsid w:val="00647907"/>
    <w:rsid w:val="00651A82"/>
    <w:rsid w:val="006525E9"/>
    <w:rsid w:val="006545B7"/>
    <w:rsid w:val="00665462"/>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4B53"/>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6D7B"/>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02B"/>
    <w:rsid w:val="008A0F36"/>
    <w:rsid w:val="008B2543"/>
    <w:rsid w:val="008B4B6E"/>
    <w:rsid w:val="008D7401"/>
    <w:rsid w:val="008E6536"/>
    <w:rsid w:val="008F0DF8"/>
    <w:rsid w:val="00903DF6"/>
    <w:rsid w:val="00906B5D"/>
    <w:rsid w:val="00911F2C"/>
    <w:rsid w:val="00921CF6"/>
    <w:rsid w:val="00922E9E"/>
    <w:rsid w:val="00924EF0"/>
    <w:rsid w:val="00934D7B"/>
    <w:rsid w:val="00947180"/>
    <w:rsid w:val="0095209E"/>
    <w:rsid w:val="009567BE"/>
    <w:rsid w:val="00956D43"/>
    <w:rsid w:val="009601EE"/>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E66FC"/>
    <w:rsid w:val="009F3A2A"/>
    <w:rsid w:val="009F731F"/>
    <w:rsid w:val="009F7D33"/>
    <w:rsid w:val="00A00BC6"/>
    <w:rsid w:val="00A021FE"/>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7FFD"/>
    <w:rsid w:val="00A97038"/>
    <w:rsid w:val="00AA3C15"/>
    <w:rsid w:val="00AA6330"/>
    <w:rsid w:val="00AC7501"/>
    <w:rsid w:val="00AD748B"/>
    <w:rsid w:val="00AD7F4D"/>
    <w:rsid w:val="00AE0ADD"/>
    <w:rsid w:val="00AE4865"/>
    <w:rsid w:val="00AF1037"/>
    <w:rsid w:val="00AF50EE"/>
    <w:rsid w:val="00B0591D"/>
    <w:rsid w:val="00B07B32"/>
    <w:rsid w:val="00B13402"/>
    <w:rsid w:val="00B14BC2"/>
    <w:rsid w:val="00B17024"/>
    <w:rsid w:val="00B17CD2"/>
    <w:rsid w:val="00B213D2"/>
    <w:rsid w:val="00B24465"/>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E88"/>
    <w:rsid w:val="00BD7A8C"/>
    <w:rsid w:val="00BE082F"/>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A3254"/>
    <w:rsid w:val="00CB11CE"/>
    <w:rsid w:val="00CB1B20"/>
    <w:rsid w:val="00CB7F07"/>
    <w:rsid w:val="00CC25A2"/>
    <w:rsid w:val="00CD7F07"/>
    <w:rsid w:val="00CE04F3"/>
    <w:rsid w:val="00CE0998"/>
    <w:rsid w:val="00CE12D8"/>
    <w:rsid w:val="00CE14EB"/>
    <w:rsid w:val="00CE4574"/>
    <w:rsid w:val="00CE70E6"/>
    <w:rsid w:val="00CF2E1E"/>
    <w:rsid w:val="00D02E99"/>
    <w:rsid w:val="00D13357"/>
    <w:rsid w:val="00D13A13"/>
    <w:rsid w:val="00D2105B"/>
    <w:rsid w:val="00D24B35"/>
    <w:rsid w:val="00D2689A"/>
    <w:rsid w:val="00D42CC1"/>
    <w:rsid w:val="00D439CF"/>
    <w:rsid w:val="00D65506"/>
    <w:rsid w:val="00D773CF"/>
    <w:rsid w:val="00D83563"/>
    <w:rsid w:val="00D8448F"/>
    <w:rsid w:val="00D94D75"/>
    <w:rsid w:val="00DA64B6"/>
    <w:rsid w:val="00DB5C9D"/>
    <w:rsid w:val="00DD02E6"/>
    <w:rsid w:val="00DF665B"/>
    <w:rsid w:val="00E0152A"/>
    <w:rsid w:val="00E03394"/>
    <w:rsid w:val="00E055E7"/>
    <w:rsid w:val="00E066E5"/>
    <w:rsid w:val="00E22F03"/>
    <w:rsid w:val="00E233C1"/>
    <w:rsid w:val="00E51404"/>
    <w:rsid w:val="00E574C9"/>
    <w:rsid w:val="00E610DE"/>
    <w:rsid w:val="00E613EA"/>
    <w:rsid w:val="00E61764"/>
    <w:rsid w:val="00E66167"/>
    <w:rsid w:val="00E71F2F"/>
    <w:rsid w:val="00E77786"/>
    <w:rsid w:val="00E806FB"/>
    <w:rsid w:val="00EA34F9"/>
    <w:rsid w:val="00EB1C2D"/>
    <w:rsid w:val="00EC1810"/>
    <w:rsid w:val="00EC3FCC"/>
    <w:rsid w:val="00EC5D42"/>
    <w:rsid w:val="00ED32FF"/>
    <w:rsid w:val="00EE0924"/>
    <w:rsid w:val="00EF039B"/>
    <w:rsid w:val="00EF4933"/>
    <w:rsid w:val="00EF5044"/>
    <w:rsid w:val="00F01956"/>
    <w:rsid w:val="00F116CE"/>
    <w:rsid w:val="00F176DE"/>
    <w:rsid w:val="00F21C47"/>
    <w:rsid w:val="00F244E2"/>
    <w:rsid w:val="00F340DE"/>
    <w:rsid w:val="00F35A3A"/>
    <w:rsid w:val="00F43542"/>
    <w:rsid w:val="00F44BAB"/>
    <w:rsid w:val="00F527CB"/>
    <w:rsid w:val="00F54B14"/>
    <w:rsid w:val="00F5544B"/>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3158-392E-4950-BC3B-69EDD8ACA09D}">
  <ds:schemaRefs>
    <ds:schemaRef ds:uri="http://schemas.microsoft.com/sharepoint/events"/>
  </ds:schemaRefs>
</ds:datastoreItem>
</file>

<file path=customXml/itemProps2.xml><?xml version="1.0" encoding="utf-8"?>
<ds:datastoreItem xmlns:ds="http://schemas.openxmlformats.org/officeDocument/2006/customXml" ds:itemID="{4A95A4C8-12E3-4651-8469-93183CBEEB9D}"/>
</file>

<file path=customXml/itemProps3.xml><?xml version="1.0" encoding="utf-8"?>
<ds:datastoreItem xmlns:ds="http://schemas.openxmlformats.org/officeDocument/2006/customXml" ds:itemID="{17A78E00-36EB-45A4-B023-86A225D0789A}">
  <ds:schemaRefs>
    <ds:schemaRef ds:uri="http://schemas.microsoft.com/sharepoint/v3/contenttype/forms"/>
  </ds:schemaRefs>
</ds:datastoreItem>
</file>

<file path=customXml/itemProps4.xml><?xml version="1.0" encoding="utf-8"?>
<ds:datastoreItem xmlns:ds="http://schemas.openxmlformats.org/officeDocument/2006/customXml" ds:itemID="{459EE876-31C5-4469-918A-05F186E7D336}">
  <ds:schemaRefs>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 ds:uri="ef2b9e05-657a-4dc1-8c6c-679bdea18f38"/>
    <ds:schemaRef ds:uri="http://purl.org/dc/terms/"/>
  </ds:schemaRefs>
</ds:datastoreItem>
</file>

<file path=customXml/itemProps5.xml><?xml version="1.0" encoding="utf-8"?>
<ds:datastoreItem xmlns:ds="http://schemas.openxmlformats.org/officeDocument/2006/customXml" ds:itemID="{9ABF1BCF-84A4-4BE5-8B80-682DE12F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R.G.Rowe</cp:lastModifiedBy>
  <cp:revision>2</cp:revision>
  <cp:lastPrinted>2015-09-09T08:37:00Z</cp:lastPrinted>
  <dcterms:created xsi:type="dcterms:W3CDTF">2018-12-10T15:45:00Z</dcterms:created>
  <dcterms:modified xsi:type="dcterms:W3CDTF">2018-12-10T15:45:00Z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3da0351a-5d40-4d58-a3e7-fc3e0eb8a7ce</vt:lpwstr>
  </property>
  <property fmtid="{D5CDD505-2E9C-101B-9397-08002B2CF9AE}" pid="4" name="Order">
    <vt:r8>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