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89BE" w14:textId="2FA3CDD9" w:rsidR="00FD77EC" w:rsidRPr="00450D8B" w:rsidRDefault="00E65521" w:rsidP="00FD77EC">
      <w:pPr>
        <w:pStyle w:val="ListParagraph"/>
        <w:numPr>
          <w:ilvl w:val="0"/>
          <w:numId w:val="2"/>
        </w:numPr>
        <w:spacing w:after="120" w:line="240" w:lineRule="auto"/>
        <w:ind w:right="260"/>
        <w:jc w:val="both"/>
        <w:rPr>
          <w:rFonts w:ascii="Arial" w:hAnsi="Arial" w:cs="Arial"/>
          <w:b/>
        </w:rPr>
      </w:pPr>
      <w:r>
        <w:rPr>
          <w:rFonts w:ascii="Arial" w:hAnsi="Arial" w:cs="Arial"/>
          <w:b/>
        </w:rPr>
        <w:t>KentVision code and t</w:t>
      </w:r>
      <w:r w:rsidR="00FD77EC" w:rsidRPr="00450D8B">
        <w:rPr>
          <w:rFonts w:ascii="Arial" w:hAnsi="Arial" w:cs="Arial"/>
          <w:b/>
        </w:rPr>
        <w:t>itle of the module</w:t>
      </w:r>
    </w:p>
    <w:p w14:paraId="7323E573" w14:textId="2A4A1998" w:rsidR="00FD77EC" w:rsidRPr="00450D8B" w:rsidRDefault="00FA2E42" w:rsidP="00FD77EC">
      <w:pPr>
        <w:pStyle w:val="ListParagraph"/>
        <w:spacing w:after="120" w:line="240" w:lineRule="auto"/>
        <w:ind w:right="260"/>
        <w:jc w:val="both"/>
        <w:rPr>
          <w:rFonts w:ascii="Arial" w:hAnsi="Arial" w:cs="Arial"/>
        </w:rPr>
      </w:pPr>
      <w:r w:rsidRPr="00450D8B">
        <w:rPr>
          <w:rFonts w:ascii="Arial" w:hAnsi="Arial" w:cs="Arial"/>
        </w:rPr>
        <w:t>ACCT5070</w:t>
      </w:r>
      <w:r w:rsidR="00450D8B" w:rsidRPr="00450D8B">
        <w:rPr>
          <w:rFonts w:ascii="Arial" w:hAnsi="Arial" w:cs="Arial"/>
        </w:rPr>
        <w:t>:</w:t>
      </w:r>
      <w:r w:rsidRPr="00450D8B">
        <w:rPr>
          <w:rFonts w:ascii="Arial" w:hAnsi="Arial" w:cs="Arial"/>
        </w:rPr>
        <w:t xml:space="preserve"> </w:t>
      </w:r>
      <w:r w:rsidR="00B16D72" w:rsidRPr="00450D8B">
        <w:rPr>
          <w:rFonts w:ascii="Arial" w:hAnsi="Arial" w:cs="Arial"/>
        </w:rPr>
        <w:t xml:space="preserve"> </w:t>
      </w:r>
      <w:r w:rsidR="00AD2EBA" w:rsidRPr="00450D8B">
        <w:rPr>
          <w:rFonts w:ascii="Arial" w:hAnsi="Arial" w:cs="Arial"/>
        </w:rPr>
        <w:t xml:space="preserve">Advanced Management Accounting </w:t>
      </w:r>
    </w:p>
    <w:p w14:paraId="30A7A3F7" w14:textId="77777777" w:rsidR="00450D8B" w:rsidRPr="00450D8B" w:rsidRDefault="00450D8B" w:rsidP="00FD77EC">
      <w:pPr>
        <w:pStyle w:val="ListParagraph"/>
        <w:spacing w:after="120" w:line="240" w:lineRule="auto"/>
        <w:ind w:right="260"/>
        <w:jc w:val="both"/>
        <w:rPr>
          <w:rFonts w:ascii="Arial" w:hAnsi="Arial" w:cs="Arial"/>
        </w:rPr>
      </w:pPr>
    </w:p>
    <w:p w14:paraId="432666B0" w14:textId="3A1CD460" w:rsidR="00FD77EC" w:rsidRPr="00450D8B" w:rsidRDefault="00BB350C" w:rsidP="00FD77EC">
      <w:pPr>
        <w:pStyle w:val="ListParagraph"/>
        <w:numPr>
          <w:ilvl w:val="0"/>
          <w:numId w:val="2"/>
        </w:numPr>
        <w:spacing w:after="120" w:line="240" w:lineRule="auto"/>
        <w:ind w:right="260"/>
        <w:jc w:val="both"/>
        <w:rPr>
          <w:rFonts w:ascii="Arial" w:hAnsi="Arial" w:cs="Arial"/>
          <w:b/>
        </w:rPr>
      </w:pPr>
      <w:r w:rsidRPr="00450D8B">
        <w:rPr>
          <w:rFonts w:ascii="Arial" w:hAnsi="Arial" w:cs="Arial"/>
          <w:b/>
        </w:rPr>
        <w:t>Division</w:t>
      </w:r>
      <w:r w:rsidR="00FD77EC" w:rsidRPr="00450D8B">
        <w:rPr>
          <w:rFonts w:ascii="Arial" w:hAnsi="Arial" w:cs="Arial"/>
          <w:b/>
        </w:rPr>
        <w:t xml:space="preserve"> which will be responsible for management of the module</w:t>
      </w:r>
    </w:p>
    <w:p w14:paraId="333E35CB" w14:textId="77777777" w:rsidR="00FD77EC" w:rsidRPr="00450D8B" w:rsidRDefault="00FD77EC" w:rsidP="00FD77EC">
      <w:pPr>
        <w:pStyle w:val="ListParagraph"/>
        <w:spacing w:after="120" w:line="240" w:lineRule="auto"/>
        <w:ind w:right="260"/>
        <w:jc w:val="both"/>
        <w:rPr>
          <w:rFonts w:ascii="Arial" w:hAnsi="Arial" w:cs="Arial"/>
          <w:iCs/>
        </w:rPr>
      </w:pPr>
      <w:r w:rsidRPr="00450D8B">
        <w:rPr>
          <w:rFonts w:ascii="Arial" w:hAnsi="Arial" w:cs="Arial"/>
          <w:iCs/>
        </w:rPr>
        <w:t>Kent Business School</w:t>
      </w:r>
    </w:p>
    <w:p w14:paraId="74A28E00" w14:textId="77777777" w:rsidR="00FD77EC" w:rsidRPr="00450D8B" w:rsidRDefault="00FD77EC" w:rsidP="00FD77EC">
      <w:pPr>
        <w:pStyle w:val="ListParagraph"/>
        <w:spacing w:after="120" w:line="240" w:lineRule="auto"/>
        <w:ind w:right="260"/>
        <w:jc w:val="both"/>
        <w:rPr>
          <w:rFonts w:ascii="Arial" w:hAnsi="Arial" w:cs="Arial"/>
          <w:b/>
        </w:rPr>
      </w:pPr>
    </w:p>
    <w:p w14:paraId="1B2E8D5D" w14:textId="77777777" w:rsidR="00FD77EC" w:rsidRPr="00450D8B" w:rsidRDefault="00FD77EC" w:rsidP="00FD77EC">
      <w:pPr>
        <w:pStyle w:val="ListParagraph"/>
        <w:numPr>
          <w:ilvl w:val="0"/>
          <w:numId w:val="2"/>
        </w:numPr>
        <w:spacing w:after="120" w:line="240" w:lineRule="auto"/>
        <w:ind w:right="260"/>
        <w:jc w:val="both"/>
        <w:rPr>
          <w:rFonts w:ascii="Arial" w:hAnsi="Arial" w:cs="Arial"/>
          <w:b/>
        </w:rPr>
      </w:pPr>
      <w:r w:rsidRPr="00450D8B">
        <w:rPr>
          <w:rFonts w:ascii="Arial" w:hAnsi="Arial" w:cs="Arial"/>
          <w:b/>
        </w:rPr>
        <w:t>The level of the module (Level 4, Level 5, Level 6 or Level 7)</w:t>
      </w:r>
    </w:p>
    <w:p w14:paraId="63F1E9E5" w14:textId="77777777" w:rsidR="00FD77EC" w:rsidRPr="00450D8B" w:rsidRDefault="00FD77EC" w:rsidP="00FD77EC">
      <w:pPr>
        <w:pStyle w:val="ListParagraph"/>
        <w:spacing w:after="120" w:line="240" w:lineRule="auto"/>
        <w:ind w:right="260"/>
        <w:jc w:val="both"/>
        <w:rPr>
          <w:rFonts w:ascii="Arial" w:hAnsi="Arial" w:cs="Arial"/>
        </w:rPr>
      </w:pPr>
      <w:r w:rsidRPr="00450D8B">
        <w:rPr>
          <w:rFonts w:ascii="Arial" w:hAnsi="Arial" w:cs="Arial"/>
        </w:rPr>
        <w:t xml:space="preserve">Level </w:t>
      </w:r>
      <w:r w:rsidR="00E12D67" w:rsidRPr="00450D8B">
        <w:rPr>
          <w:rFonts w:ascii="Arial" w:hAnsi="Arial" w:cs="Arial"/>
        </w:rPr>
        <w:t>6</w:t>
      </w:r>
    </w:p>
    <w:p w14:paraId="52A6F079" w14:textId="77777777" w:rsidR="00FD77EC" w:rsidRPr="00450D8B" w:rsidRDefault="00FD77EC" w:rsidP="00FD77EC">
      <w:pPr>
        <w:pStyle w:val="ListParagraph"/>
        <w:spacing w:after="120" w:line="240" w:lineRule="auto"/>
        <w:ind w:right="260"/>
        <w:jc w:val="both"/>
        <w:rPr>
          <w:rFonts w:ascii="Arial" w:hAnsi="Arial" w:cs="Arial"/>
          <w:b/>
        </w:rPr>
      </w:pPr>
    </w:p>
    <w:p w14:paraId="69643C94" w14:textId="77777777" w:rsidR="00FD77EC" w:rsidRPr="00450D8B" w:rsidRDefault="00FD77EC" w:rsidP="00FD77EC">
      <w:pPr>
        <w:pStyle w:val="ListParagraph"/>
        <w:numPr>
          <w:ilvl w:val="0"/>
          <w:numId w:val="2"/>
        </w:numPr>
        <w:spacing w:after="120" w:line="240" w:lineRule="auto"/>
        <w:ind w:right="260"/>
        <w:jc w:val="both"/>
        <w:rPr>
          <w:rFonts w:ascii="Arial" w:hAnsi="Arial" w:cs="Arial"/>
          <w:b/>
        </w:rPr>
      </w:pPr>
      <w:r w:rsidRPr="00450D8B">
        <w:rPr>
          <w:rFonts w:ascii="Arial" w:hAnsi="Arial" w:cs="Arial"/>
          <w:b/>
        </w:rPr>
        <w:t xml:space="preserve">The number of credits and the ECTS value which the module represents </w:t>
      </w:r>
    </w:p>
    <w:p w14:paraId="4574E5D0" w14:textId="77777777" w:rsidR="00FD77EC" w:rsidRPr="00450D8B" w:rsidRDefault="00E12D67" w:rsidP="00FD77EC">
      <w:pPr>
        <w:pStyle w:val="ListParagraph"/>
        <w:spacing w:after="120" w:line="240" w:lineRule="auto"/>
        <w:ind w:right="260"/>
        <w:jc w:val="both"/>
        <w:rPr>
          <w:rFonts w:ascii="Arial" w:hAnsi="Arial" w:cs="Arial"/>
        </w:rPr>
      </w:pPr>
      <w:r w:rsidRPr="00450D8B">
        <w:rPr>
          <w:rFonts w:ascii="Arial" w:hAnsi="Arial" w:cs="Arial"/>
        </w:rPr>
        <w:t>30</w:t>
      </w:r>
      <w:r w:rsidR="00FD77EC" w:rsidRPr="00450D8B">
        <w:rPr>
          <w:rFonts w:ascii="Arial" w:hAnsi="Arial" w:cs="Arial"/>
        </w:rPr>
        <w:t xml:space="preserve"> credits (</w:t>
      </w:r>
      <w:r w:rsidRPr="00450D8B">
        <w:rPr>
          <w:rFonts w:ascii="Arial" w:hAnsi="Arial" w:cs="Arial"/>
        </w:rPr>
        <w:t>15</w:t>
      </w:r>
      <w:r w:rsidR="00FD77EC" w:rsidRPr="00450D8B">
        <w:rPr>
          <w:rFonts w:ascii="Arial" w:hAnsi="Arial" w:cs="Arial"/>
        </w:rPr>
        <w:t xml:space="preserve"> ECTS)</w:t>
      </w:r>
    </w:p>
    <w:p w14:paraId="30A1338E" w14:textId="77777777" w:rsidR="00FD77EC" w:rsidRPr="00450D8B" w:rsidRDefault="00FD77EC" w:rsidP="00FD77EC">
      <w:pPr>
        <w:pStyle w:val="ListParagraph"/>
        <w:spacing w:after="120" w:line="240" w:lineRule="auto"/>
        <w:ind w:right="260"/>
        <w:jc w:val="both"/>
        <w:rPr>
          <w:rFonts w:ascii="Arial" w:hAnsi="Arial" w:cs="Arial"/>
          <w:b/>
        </w:rPr>
      </w:pPr>
    </w:p>
    <w:p w14:paraId="3343A401" w14:textId="77777777" w:rsidR="00FD77EC" w:rsidRPr="00450D8B" w:rsidRDefault="00FD77EC" w:rsidP="00FD77EC">
      <w:pPr>
        <w:pStyle w:val="ListParagraph"/>
        <w:numPr>
          <w:ilvl w:val="0"/>
          <w:numId w:val="2"/>
        </w:numPr>
        <w:spacing w:after="120" w:line="240" w:lineRule="auto"/>
        <w:ind w:right="260"/>
        <w:jc w:val="both"/>
        <w:rPr>
          <w:rFonts w:ascii="Arial" w:hAnsi="Arial" w:cs="Arial"/>
          <w:b/>
        </w:rPr>
      </w:pPr>
      <w:r w:rsidRPr="00450D8B">
        <w:rPr>
          <w:rFonts w:ascii="Arial" w:hAnsi="Arial" w:cs="Arial"/>
          <w:b/>
        </w:rPr>
        <w:t>Which term(s) the module is to be taught in (or other teaching pattern)</w:t>
      </w:r>
    </w:p>
    <w:p w14:paraId="44F796E6" w14:textId="77777777" w:rsidR="00FD77EC" w:rsidRPr="00450D8B" w:rsidRDefault="008D0582" w:rsidP="00FD77EC">
      <w:pPr>
        <w:pStyle w:val="ListParagraph"/>
        <w:spacing w:after="120" w:line="240" w:lineRule="auto"/>
        <w:ind w:right="260"/>
        <w:jc w:val="both"/>
        <w:rPr>
          <w:rFonts w:ascii="Arial" w:hAnsi="Arial" w:cs="Arial"/>
        </w:rPr>
      </w:pPr>
      <w:r w:rsidRPr="00450D8B">
        <w:rPr>
          <w:rFonts w:ascii="Arial" w:hAnsi="Arial" w:cs="Arial"/>
        </w:rPr>
        <w:t>Autumn</w:t>
      </w:r>
      <w:r w:rsidR="00E12D67" w:rsidRPr="00450D8B">
        <w:rPr>
          <w:rFonts w:ascii="Arial" w:hAnsi="Arial" w:cs="Arial"/>
        </w:rPr>
        <w:t xml:space="preserve"> and Spring</w:t>
      </w:r>
    </w:p>
    <w:p w14:paraId="6964DBE8" w14:textId="77777777" w:rsidR="00FD77EC" w:rsidRPr="00450D8B" w:rsidRDefault="00FD77EC" w:rsidP="00FD77EC">
      <w:pPr>
        <w:pStyle w:val="ListParagraph"/>
        <w:spacing w:after="120" w:line="240" w:lineRule="auto"/>
        <w:ind w:right="260"/>
        <w:jc w:val="both"/>
        <w:rPr>
          <w:rFonts w:ascii="Arial" w:hAnsi="Arial" w:cs="Arial"/>
          <w:b/>
        </w:rPr>
      </w:pPr>
    </w:p>
    <w:p w14:paraId="5D5531C4" w14:textId="77777777" w:rsidR="00FD77EC" w:rsidRPr="00450D8B" w:rsidRDefault="00FD77EC" w:rsidP="00FD77EC">
      <w:pPr>
        <w:pStyle w:val="ListParagraph"/>
        <w:numPr>
          <w:ilvl w:val="0"/>
          <w:numId w:val="2"/>
        </w:numPr>
        <w:spacing w:after="120" w:line="240" w:lineRule="auto"/>
        <w:ind w:right="260"/>
        <w:jc w:val="both"/>
        <w:rPr>
          <w:rFonts w:ascii="Arial" w:hAnsi="Arial" w:cs="Arial"/>
          <w:b/>
        </w:rPr>
      </w:pPr>
      <w:r w:rsidRPr="00450D8B">
        <w:rPr>
          <w:rFonts w:ascii="Arial" w:hAnsi="Arial" w:cs="Arial"/>
          <w:b/>
        </w:rPr>
        <w:t>Prerequisite and co-requisite modules</w:t>
      </w:r>
    </w:p>
    <w:p w14:paraId="286307EB" w14:textId="77C4998B" w:rsidR="00FD77EC" w:rsidRPr="00450D8B" w:rsidRDefault="00FA2E42" w:rsidP="00FD77EC">
      <w:pPr>
        <w:pStyle w:val="ListParagraph"/>
        <w:spacing w:after="120" w:line="240" w:lineRule="auto"/>
        <w:ind w:right="260"/>
        <w:jc w:val="both"/>
        <w:rPr>
          <w:rFonts w:ascii="Arial" w:hAnsi="Arial" w:cs="Arial"/>
        </w:rPr>
      </w:pPr>
      <w:r w:rsidRPr="00450D8B">
        <w:rPr>
          <w:rFonts w:ascii="Arial" w:hAnsi="Arial" w:cs="Arial"/>
        </w:rPr>
        <w:t>ACCT5</w:t>
      </w:r>
      <w:r w:rsidR="0025252D" w:rsidRPr="00450D8B">
        <w:rPr>
          <w:rFonts w:ascii="Arial" w:hAnsi="Arial" w:cs="Arial"/>
        </w:rPr>
        <w:t>25</w:t>
      </w:r>
      <w:r w:rsidRPr="00450D8B">
        <w:rPr>
          <w:rFonts w:ascii="Arial" w:hAnsi="Arial" w:cs="Arial"/>
        </w:rPr>
        <w:t>0</w:t>
      </w:r>
      <w:r w:rsidR="00450D8B" w:rsidRPr="00450D8B">
        <w:rPr>
          <w:rFonts w:ascii="Arial" w:hAnsi="Arial" w:cs="Arial"/>
        </w:rPr>
        <w:t>:</w:t>
      </w:r>
      <w:r w:rsidRPr="00450D8B">
        <w:rPr>
          <w:rFonts w:ascii="Arial" w:hAnsi="Arial" w:cs="Arial"/>
        </w:rPr>
        <w:t xml:space="preserve"> Management Accounting</w:t>
      </w:r>
    </w:p>
    <w:p w14:paraId="7A33826E" w14:textId="77777777" w:rsidR="00FD77EC" w:rsidRPr="00450D8B" w:rsidRDefault="00FD77EC" w:rsidP="00FD77EC">
      <w:pPr>
        <w:pStyle w:val="ListParagraph"/>
        <w:spacing w:after="120" w:line="240" w:lineRule="auto"/>
        <w:ind w:right="260"/>
        <w:jc w:val="both"/>
        <w:rPr>
          <w:rFonts w:ascii="Arial" w:hAnsi="Arial" w:cs="Arial"/>
          <w:b/>
        </w:rPr>
      </w:pPr>
    </w:p>
    <w:p w14:paraId="251FC1C7" w14:textId="5E629494" w:rsidR="00FD77EC" w:rsidRPr="00450D8B" w:rsidRDefault="00FD77EC" w:rsidP="00FD77EC">
      <w:pPr>
        <w:pStyle w:val="ListParagraph"/>
        <w:numPr>
          <w:ilvl w:val="0"/>
          <w:numId w:val="2"/>
        </w:numPr>
        <w:spacing w:after="120" w:line="240" w:lineRule="auto"/>
        <w:ind w:right="260"/>
        <w:jc w:val="both"/>
        <w:rPr>
          <w:rFonts w:ascii="Arial" w:hAnsi="Arial" w:cs="Arial"/>
          <w:b/>
        </w:rPr>
      </w:pPr>
      <w:r w:rsidRPr="00450D8B">
        <w:rPr>
          <w:rFonts w:ascii="Arial" w:hAnsi="Arial" w:cs="Arial"/>
          <w:b/>
        </w:rPr>
        <w:t xml:space="preserve">The </w:t>
      </w:r>
      <w:r w:rsidR="00FB3817" w:rsidRPr="00450D8B">
        <w:rPr>
          <w:rFonts w:ascii="Arial" w:hAnsi="Arial" w:cs="Arial"/>
          <w:b/>
        </w:rPr>
        <w:t>courses</w:t>
      </w:r>
      <w:r w:rsidRPr="00450D8B">
        <w:rPr>
          <w:rFonts w:ascii="Arial" w:hAnsi="Arial" w:cs="Arial"/>
          <w:b/>
        </w:rPr>
        <w:t xml:space="preserve"> of study to which the module contributes</w:t>
      </w:r>
    </w:p>
    <w:p w14:paraId="4E59C709" w14:textId="77777777" w:rsidR="00FD77EC" w:rsidRPr="00450D8B" w:rsidRDefault="00D05063" w:rsidP="00FD77EC">
      <w:pPr>
        <w:pStyle w:val="ListParagraph"/>
        <w:spacing w:after="120" w:line="240" w:lineRule="auto"/>
        <w:ind w:right="260"/>
        <w:jc w:val="both"/>
        <w:rPr>
          <w:rFonts w:ascii="Arial" w:hAnsi="Arial" w:cs="Arial"/>
          <w:iCs/>
        </w:rPr>
      </w:pPr>
      <w:r w:rsidRPr="00450D8B">
        <w:rPr>
          <w:rFonts w:ascii="Arial" w:hAnsi="Arial" w:cs="Arial"/>
          <w:iCs/>
        </w:rPr>
        <w:t>B</w:t>
      </w:r>
      <w:r w:rsidR="00FD77EC" w:rsidRPr="00450D8B">
        <w:rPr>
          <w:rFonts w:ascii="Arial" w:hAnsi="Arial" w:cs="Arial"/>
          <w:iCs/>
        </w:rPr>
        <w:t>Sc Accounting</w:t>
      </w:r>
      <w:r w:rsidRPr="00450D8B">
        <w:rPr>
          <w:rFonts w:ascii="Arial" w:hAnsi="Arial" w:cs="Arial"/>
          <w:iCs/>
        </w:rPr>
        <w:t xml:space="preserve"> and Finance</w:t>
      </w:r>
      <w:r w:rsidR="00FD77EC" w:rsidRPr="00450D8B">
        <w:rPr>
          <w:rFonts w:ascii="Arial" w:hAnsi="Arial" w:cs="Arial"/>
          <w:iCs/>
        </w:rPr>
        <w:t xml:space="preserve"> </w:t>
      </w:r>
      <w:r w:rsidR="00FB3817" w:rsidRPr="00450D8B">
        <w:rPr>
          <w:rFonts w:ascii="Arial" w:hAnsi="Arial" w:cs="Arial"/>
          <w:iCs/>
        </w:rPr>
        <w:t>&amp; associated courses</w:t>
      </w:r>
    </w:p>
    <w:p w14:paraId="653572A5" w14:textId="77777777" w:rsidR="00FD77EC" w:rsidRPr="00450D8B" w:rsidRDefault="00FD77EC" w:rsidP="00FD77EC">
      <w:pPr>
        <w:pStyle w:val="ListParagraph"/>
        <w:spacing w:after="120" w:line="240" w:lineRule="auto"/>
        <w:ind w:right="260"/>
        <w:jc w:val="both"/>
        <w:rPr>
          <w:rFonts w:ascii="Arial" w:hAnsi="Arial" w:cs="Arial"/>
          <w:iCs/>
        </w:rPr>
      </w:pPr>
    </w:p>
    <w:p w14:paraId="4E7BFDA1" w14:textId="77777777" w:rsidR="00FD77EC" w:rsidRPr="00450D8B" w:rsidRDefault="00FD77EC" w:rsidP="00FD77EC">
      <w:pPr>
        <w:pStyle w:val="ListParagraph"/>
        <w:numPr>
          <w:ilvl w:val="0"/>
          <w:numId w:val="2"/>
        </w:numPr>
        <w:spacing w:after="120" w:line="240" w:lineRule="auto"/>
        <w:ind w:right="260"/>
        <w:rPr>
          <w:rFonts w:ascii="Arial" w:hAnsi="Arial" w:cs="Arial"/>
          <w:b/>
        </w:rPr>
      </w:pPr>
      <w:r w:rsidRPr="00450D8B">
        <w:rPr>
          <w:rFonts w:ascii="Arial" w:hAnsi="Arial" w:cs="Arial"/>
          <w:b/>
        </w:rPr>
        <w:t>The intended subject specific learning outcomes. On successfully completing the module students will be able to:</w:t>
      </w:r>
    </w:p>
    <w:p w14:paraId="05BDF397" w14:textId="77777777" w:rsidR="0065157D" w:rsidRPr="00450D8B" w:rsidRDefault="0065157D" w:rsidP="0065157D">
      <w:pPr>
        <w:pStyle w:val="ListParagraph"/>
        <w:spacing w:after="120" w:line="240" w:lineRule="auto"/>
        <w:ind w:left="1068" w:right="260"/>
        <w:rPr>
          <w:rFonts w:ascii="Arial" w:hAnsi="Arial" w:cs="Arial"/>
          <w:b/>
        </w:rPr>
      </w:pPr>
    </w:p>
    <w:p w14:paraId="6336A31F" w14:textId="7B970830" w:rsidR="005220DE" w:rsidRPr="00450D8B" w:rsidRDefault="005220DE" w:rsidP="005220DE">
      <w:pPr>
        <w:pStyle w:val="ListParagraph"/>
        <w:numPr>
          <w:ilvl w:val="1"/>
          <w:numId w:val="3"/>
        </w:numPr>
        <w:spacing w:after="120" w:line="240" w:lineRule="auto"/>
        <w:ind w:left="709" w:right="260"/>
        <w:rPr>
          <w:rFonts w:ascii="Arial" w:hAnsi="Arial" w:cs="Arial"/>
          <w:bCs/>
        </w:rPr>
      </w:pPr>
      <w:r w:rsidRPr="00450D8B">
        <w:rPr>
          <w:rFonts w:ascii="Arial" w:hAnsi="Arial" w:cs="Arial"/>
          <w:bCs/>
        </w:rPr>
        <w:t xml:space="preserve">critically </w:t>
      </w:r>
      <w:r w:rsidR="00157F5D" w:rsidRPr="00450D8B">
        <w:rPr>
          <w:rFonts w:ascii="Arial" w:hAnsi="Arial" w:cs="Arial"/>
        </w:rPr>
        <w:t>evaluate</w:t>
      </w:r>
      <w:r w:rsidRPr="00450D8B">
        <w:rPr>
          <w:rFonts w:ascii="Arial" w:hAnsi="Arial" w:cs="Arial"/>
          <w:bCs/>
        </w:rPr>
        <w:t xml:space="preserve"> the contexts in which accounting operates. </w:t>
      </w:r>
    </w:p>
    <w:p w14:paraId="6668483D" w14:textId="77777777" w:rsidR="005220DE" w:rsidRPr="00450D8B" w:rsidRDefault="005220DE" w:rsidP="005220DE">
      <w:pPr>
        <w:pStyle w:val="ListParagraph"/>
        <w:numPr>
          <w:ilvl w:val="1"/>
          <w:numId w:val="3"/>
        </w:numPr>
        <w:spacing w:after="120" w:line="240" w:lineRule="auto"/>
        <w:ind w:left="709" w:right="260"/>
        <w:rPr>
          <w:rFonts w:ascii="Arial" w:hAnsi="Arial" w:cs="Arial"/>
          <w:bCs/>
        </w:rPr>
      </w:pPr>
      <w:r w:rsidRPr="00450D8B">
        <w:rPr>
          <w:rFonts w:ascii="Arial" w:hAnsi="Arial" w:cs="Arial"/>
          <w:bCs/>
        </w:rPr>
        <w:t xml:space="preserve">critically examine the developments in the technical language and practices of management accounting. </w:t>
      </w:r>
    </w:p>
    <w:p w14:paraId="49A84159" w14:textId="7DD7F350" w:rsidR="00AD2EBA" w:rsidRPr="00450D8B" w:rsidRDefault="005220DE" w:rsidP="00AD2EBA">
      <w:pPr>
        <w:pStyle w:val="ListParagraph"/>
        <w:numPr>
          <w:ilvl w:val="1"/>
          <w:numId w:val="3"/>
        </w:numPr>
        <w:spacing w:after="120" w:line="240" w:lineRule="auto"/>
        <w:ind w:left="709" w:right="260"/>
        <w:rPr>
          <w:rFonts w:ascii="Arial" w:hAnsi="Arial" w:cs="Arial"/>
          <w:bCs/>
        </w:rPr>
      </w:pPr>
      <w:r w:rsidRPr="00450D8B">
        <w:rPr>
          <w:rFonts w:ascii="Arial" w:hAnsi="Arial" w:cs="Arial"/>
          <w:bCs/>
        </w:rPr>
        <w:t xml:space="preserve">critically </w:t>
      </w:r>
      <w:r w:rsidR="00157F5D" w:rsidRPr="00450D8B">
        <w:rPr>
          <w:rFonts w:ascii="Arial" w:hAnsi="Arial" w:cs="Arial"/>
          <w:bCs/>
        </w:rPr>
        <w:t xml:space="preserve">assess </w:t>
      </w:r>
      <w:r w:rsidRPr="00450D8B">
        <w:rPr>
          <w:rFonts w:ascii="Arial" w:hAnsi="Arial" w:cs="Arial"/>
          <w:bCs/>
        </w:rPr>
        <w:t xml:space="preserve">the contemporary theories and evidence </w:t>
      </w:r>
      <w:r w:rsidR="00C2411B" w:rsidRPr="00450D8B">
        <w:rPr>
          <w:rFonts w:ascii="Arial" w:hAnsi="Arial" w:cs="Arial"/>
          <w:bCs/>
        </w:rPr>
        <w:t>on the</w:t>
      </w:r>
      <w:r w:rsidRPr="00450D8B">
        <w:rPr>
          <w:rFonts w:ascii="Arial" w:hAnsi="Arial" w:cs="Arial"/>
          <w:bCs/>
        </w:rPr>
        <w:t xml:space="preserve"> role and functioning of management accounting. </w:t>
      </w:r>
    </w:p>
    <w:p w14:paraId="56DFD078" w14:textId="77777777" w:rsidR="00F07004" w:rsidRPr="00450D8B" w:rsidRDefault="00F07004" w:rsidP="00450D8B">
      <w:pPr>
        <w:pStyle w:val="ListParagraph"/>
        <w:numPr>
          <w:ilvl w:val="1"/>
          <w:numId w:val="3"/>
        </w:numPr>
        <w:spacing w:after="120" w:line="240" w:lineRule="auto"/>
        <w:ind w:left="709" w:right="260"/>
        <w:rPr>
          <w:rFonts w:ascii="Arial" w:hAnsi="Arial" w:cs="Arial"/>
          <w:bCs/>
        </w:rPr>
      </w:pPr>
      <w:r w:rsidRPr="00450D8B">
        <w:rPr>
          <w:rFonts w:ascii="Arial" w:hAnsi="Arial" w:cs="Arial"/>
          <w:bCs/>
        </w:rPr>
        <w:t xml:space="preserve">explain </w:t>
      </w:r>
      <w:r w:rsidR="00BB350C" w:rsidRPr="00450D8B">
        <w:rPr>
          <w:rFonts w:ascii="Arial" w:hAnsi="Arial" w:cs="Arial"/>
          <w:bCs/>
        </w:rPr>
        <w:t xml:space="preserve">and analyse </w:t>
      </w:r>
      <w:r w:rsidRPr="00450D8B">
        <w:rPr>
          <w:rFonts w:ascii="Arial" w:hAnsi="Arial" w:cs="Arial"/>
          <w:bCs/>
        </w:rPr>
        <w:t>the nature and significance of risk and uncertainty, and devise strategies for dealing with risk and uncertainty in decision-making.</w:t>
      </w:r>
    </w:p>
    <w:p w14:paraId="634D5CF7" w14:textId="3B17AC85" w:rsidR="005220DE" w:rsidRPr="00450D8B" w:rsidRDefault="00450D8B" w:rsidP="006D19D8">
      <w:pPr>
        <w:pStyle w:val="ListParagraph"/>
        <w:numPr>
          <w:ilvl w:val="1"/>
          <w:numId w:val="3"/>
        </w:numPr>
        <w:spacing w:after="120" w:line="240" w:lineRule="auto"/>
        <w:ind w:left="709" w:right="260"/>
        <w:rPr>
          <w:rFonts w:ascii="Arial" w:hAnsi="Arial" w:cs="Arial"/>
          <w:bCs/>
        </w:rPr>
      </w:pPr>
      <w:r>
        <w:rPr>
          <w:rFonts w:ascii="Arial" w:hAnsi="Arial" w:cs="Arial"/>
          <w:bCs/>
        </w:rPr>
        <w:t>d</w:t>
      </w:r>
      <w:r w:rsidR="00BB350C" w:rsidRPr="00450D8B">
        <w:rPr>
          <w:rFonts w:ascii="Arial" w:hAnsi="Arial" w:cs="Arial"/>
          <w:bCs/>
        </w:rPr>
        <w:t>emonstrate in depth knowledge and understanding of</w:t>
      </w:r>
      <w:r w:rsidR="005220DE" w:rsidRPr="00450D8B">
        <w:rPr>
          <w:rFonts w:ascii="Arial" w:hAnsi="Arial" w:cs="Arial"/>
          <w:bCs/>
        </w:rPr>
        <w:t xml:space="preserve"> the uses and limitations of a range of quantitative techniques in</w:t>
      </w:r>
      <w:r w:rsidR="00D27897" w:rsidRPr="00450D8B">
        <w:rPr>
          <w:rFonts w:ascii="Arial" w:hAnsi="Arial" w:cs="Arial"/>
          <w:bCs/>
        </w:rPr>
        <w:t xml:space="preserve"> </w:t>
      </w:r>
      <w:r w:rsidR="005220DE" w:rsidRPr="00450D8B">
        <w:rPr>
          <w:rFonts w:ascii="Arial" w:hAnsi="Arial" w:cs="Arial"/>
          <w:bCs/>
        </w:rPr>
        <w:t>solving management accounting problems.</w:t>
      </w:r>
    </w:p>
    <w:p w14:paraId="29F4539D" w14:textId="77777777" w:rsidR="005220DE" w:rsidRPr="00450D8B" w:rsidRDefault="005220DE" w:rsidP="0065157D">
      <w:pPr>
        <w:pStyle w:val="ListParagraph"/>
        <w:spacing w:after="120" w:line="240" w:lineRule="auto"/>
        <w:ind w:left="1068" w:right="260"/>
        <w:rPr>
          <w:rFonts w:ascii="Arial" w:hAnsi="Arial" w:cs="Arial"/>
          <w:b/>
        </w:rPr>
      </w:pPr>
    </w:p>
    <w:p w14:paraId="1D386662" w14:textId="77777777" w:rsidR="00B02530" w:rsidRPr="00450D8B" w:rsidRDefault="00FD77EC" w:rsidP="00C8053D">
      <w:pPr>
        <w:pStyle w:val="ListParagraph"/>
        <w:numPr>
          <w:ilvl w:val="0"/>
          <w:numId w:val="2"/>
        </w:numPr>
        <w:spacing w:after="120" w:line="240" w:lineRule="auto"/>
        <w:ind w:right="260"/>
        <w:rPr>
          <w:rFonts w:ascii="Arial" w:hAnsi="Arial" w:cs="Arial"/>
          <w:b/>
        </w:rPr>
      </w:pPr>
      <w:r w:rsidRPr="00450D8B">
        <w:rPr>
          <w:rFonts w:ascii="Arial" w:hAnsi="Arial" w:cs="Arial"/>
          <w:b/>
        </w:rPr>
        <w:t>The intended generic learning outcomes.</w:t>
      </w:r>
      <w:r w:rsidRPr="00450D8B">
        <w:rPr>
          <w:rFonts w:ascii="Arial" w:hAnsi="Arial" w:cs="Arial"/>
          <w:b/>
        </w:rPr>
        <w:br/>
        <w:t>On successfully completing the module students will be able to</w:t>
      </w:r>
    </w:p>
    <w:p w14:paraId="17BC87DC" w14:textId="0E8E2014" w:rsidR="004B3013" w:rsidRPr="002B6596" w:rsidRDefault="004B3013" w:rsidP="002B6596">
      <w:pPr>
        <w:pStyle w:val="ListParagraph"/>
        <w:numPr>
          <w:ilvl w:val="1"/>
          <w:numId w:val="15"/>
        </w:numPr>
        <w:spacing w:after="120" w:line="240" w:lineRule="auto"/>
        <w:ind w:right="260"/>
        <w:rPr>
          <w:rFonts w:ascii="Arial" w:hAnsi="Arial" w:cs="Arial"/>
          <w:bCs/>
        </w:rPr>
      </w:pPr>
      <w:r w:rsidRPr="002B6596">
        <w:rPr>
          <w:rFonts w:ascii="Arial" w:hAnsi="Arial" w:cs="Arial"/>
          <w:bCs/>
        </w:rPr>
        <w:t xml:space="preserve">extract and analyse </w:t>
      </w:r>
      <w:r w:rsidR="00BB350C" w:rsidRPr="002B6596">
        <w:rPr>
          <w:rFonts w:ascii="Arial" w:hAnsi="Arial" w:cs="Arial"/>
          <w:bCs/>
        </w:rPr>
        <w:t xml:space="preserve">complex </w:t>
      </w:r>
      <w:r w:rsidRPr="002B6596">
        <w:rPr>
          <w:rFonts w:ascii="Arial" w:hAnsi="Arial" w:cs="Arial"/>
          <w:bCs/>
        </w:rPr>
        <w:t xml:space="preserve">data from multiple sources. </w:t>
      </w:r>
    </w:p>
    <w:p w14:paraId="36B4B6A0" w14:textId="77777777" w:rsidR="004B3013" w:rsidRPr="002B6596" w:rsidRDefault="004B3013" w:rsidP="002B6596">
      <w:pPr>
        <w:pStyle w:val="ListParagraph"/>
        <w:numPr>
          <w:ilvl w:val="1"/>
          <w:numId w:val="15"/>
        </w:numPr>
        <w:spacing w:after="120" w:line="240" w:lineRule="auto"/>
        <w:ind w:right="260"/>
        <w:rPr>
          <w:rFonts w:ascii="Arial" w:hAnsi="Arial" w:cs="Arial"/>
          <w:bCs/>
        </w:rPr>
      </w:pPr>
      <w:r w:rsidRPr="002B6596">
        <w:rPr>
          <w:rFonts w:ascii="Arial" w:hAnsi="Arial" w:cs="Arial"/>
          <w:bCs/>
        </w:rPr>
        <w:t xml:space="preserve">work independently and manage your time effectively. </w:t>
      </w:r>
    </w:p>
    <w:p w14:paraId="74974EE0" w14:textId="77777777" w:rsidR="004835BA" w:rsidRDefault="00FA2E42" w:rsidP="002B6596">
      <w:pPr>
        <w:pStyle w:val="ListParagraph"/>
        <w:numPr>
          <w:ilvl w:val="1"/>
          <w:numId w:val="15"/>
        </w:numPr>
        <w:spacing w:after="120" w:line="240" w:lineRule="auto"/>
        <w:ind w:right="260"/>
        <w:rPr>
          <w:rFonts w:ascii="Arial" w:hAnsi="Arial" w:cs="Arial"/>
          <w:bCs/>
        </w:rPr>
      </w:pPr>
      <w:r w:rsidRPr="002B6596">
        <w:rPr>
          <w:rFonts w:ascii="Arial" w:hAnsi="Arial" w:cs="Arial"/>
          <w:bCs/>
        </w:rPr>
        <w:t>communicate effectively to a variety of audiences and/or using a variety of methods</w:t>
      </w:r>
    </w:p>
    <w:p w14:paraId="3E2B6C33" w14:textId="6F463CCC" w:rsidR="00B02530" w:rsidRPr="002B6596" w:rsidRDefault="004B3013" w:rsidP="002B6596">
      <w:pPr>
        <w:pStyle w:val="ListParagraph"/>
        <w:numPr>
          <w:ilvl w:val="1"/>
          <w:numId w:val="15"/>
        </w:numPr>
        <w:spacing w:after="120" w:line="240" w:lineRule="auto"/>
        <w:ind w:right="260"/>
        <w:rPr>
          <w:rFonts w:ascii="Arial" w:hAnsi="Arial" w:cs="Arial"/>
          <w:bCs/>
        </w:rPr>
      </w:pPr>
      <w:r w:rsidRPr="002B6596">
        <w:rPr>
          <w:rFonts w:ascii="Arial" w:hAnsi="Arial" w:cs="Arial"/>
          <w:bCs/>
        </w:rPr>
        <w:t>analyse and draw reasoned conclusions and make recommendations in relation to primarily unstructured problems.</w:t>
      </w:r>
    </w:p>
    <w:p w14:paraId="22E2C815" w14:textId="77777777" w:rsidR="00FD77EC" w:rsidRPr="00450D8B" w:rsidRDefault="00FD77EC" w:rsidP="00FD77EC">
      <w:pPr>
        <w:pStyle w:val="ListParagraph"/>
        <w:spacing w:after="120" w:line="240" w:lineRule="auto"/>
        <w:ind w:left="1068" w:right="260"/>
        <w:rPr>
          <w:rFonts w:ascii="Arial" w:hAnsi="Arial" w:cs="Arial"/>
          <w:b/>
        </w:rPr>
      </w:pPr>
    </w:p>
    <w:p w14:paraId="71228227" w14:textId="77777777" w:rsidR="00FD77EC" w:rsidRPr="00450D8B" w:rsidRDefault="00FD77EC" w:rsidP="00C8053D">
      <w:pPr>
        <w:pStyle w:val="ListParagraph"/>
        <w:numPr>
          <w:ilvl w:val="0"/>
          <w:numId w:val="2"/>
        </w:numPr>
        <w:spacing w:after="120" w:line="240" w:lineRule="auto"/>
        <w:ind w:right="260"/>
        <w:jc w:val="both"/>
        <w:rPr>
          <w:rFonts w:ascii="Arial" w:hAnsi="Arial" w:cs="Arial"/>
          <w:b/>
        </w:rPr>
      </w:pPr>
      <w:r w:rsidRPr="00450D8B">
        <w:rPr>
          <w:rFonts w:ascii="Arial" w:hAnsi="Arial" w:cs="Arial"/>
          <w:b/>
        </w:rPr>
        <w:t>A synopsis of the curriculum</w:t>
      </w:r>
    </w:p>
    <w:p w14:paraId="53E7F8AB" w14:textId="77777777" w:rsidR="00FD77EC" w:rsidRPr="00450D8B" w:rsidRDefault="00D05063" w:rsidP="006D19D8">
      <w:pPr>
        <w:pStyle w:val="ListParagraph"/>
        <w:ind w:left="284"/>
        <w:rPr>
          <w:rFonts w:ascii="Arial" w:hAnsi="Arial" w:cs="Arial"/>
        </w:rPr>
      </w:pPr>
      <w:r w:rsidRPr="00450D8B">
        <w:rPr>
          <w:rFonts w:ascii="Arial" w:hAnsi="Arial" w:cs="Arial"/>
        </w:rPr>
        <w:t xml:space="preserve">The module aims to provide students with an insight into contemporary management accounting issues at an advanced level. It takes an interdisciplinary perspective and draws on the knowledge and techniques acquired in Stages 1 and 2 core modules. Specifically, the module explores the role of management accounting within the context of strategic management and management control. The module traces and evaluates recent major changes in management accounting and aims to increase students’ awareness of how management accounting is used in managing organisations and the impact of organisational and social context on management accounting practice and effectiveness. </w:t>
      </w:r>
    </w:p>
    <w:p w14:paraId="053BA48C" w14:textId="7F0C38D8" w:rsidR="00FD77EC" w:rsidRDefault="00FD77EC" w:rsidP="00FD77EC">
      <w:pPr>
        <w:spacing w:after="0" w:line="240" w:lineRule="auto"/>
        <w:ind w:left="708" w:right="260"/>
        <w:jc w:val="both"/>
        <w:rPr>
          <w:rFonts w:ascii="Arial" w:hAnsi="Arial" w:cs="Arial"/>
        </w:rPr>
      </w:pPr>
    </w:p>
    <w:p w14:paraId="12EDABBC" w14:textId="77777777" w:rsidR="00E65521" w:rsidRPr="00450D8B" w:rsidRDefault="00E65521" w:rsidP="00FD77EC">
      <w:pPr>
        <w:spacing w:after="0" w:line="240" w:lineRule="auto"/>
        <w:ind w:left="708" w:right="260"/>
        <w:jc w:val="both"/>
        <w:rPr>
          <w:rFonts w:ascii="Arial" w:hAnsi="Arial" w:cs="Arial"/>
        </w:rPr>
      </w:pPr>
    </w:p>
    <w:p w14:paraId="5C243BF7" w14:textId="11287868" w:rsidR="00FD77EC" w:rsidRDefault="00FD77EC" w:rsidP="00994E21">
      <w:pPr>
        <w:pStyle w:val="ListParagraph"/>
        <w:numPr>
          <w:ilvl w:val="0"/>
          <w:numId w:val="2"/>
        </w:numPr>
        <w:spacing w:after="120" w:line="240" w:lineRule="auto"/>
        <w:ind w:right="260"/>
        <w:jc w:val="both"/>
        <w:rPr>
          <w:rFonts w:ascii="Arial" w:hAnsi="Arial" w:cs="Arial"/>
          <w:b/>
        </w:rPr>
      </w:pPr>
      <w:r w:rsidRPr="00450D8B">
        <w:rPr>
          <w:rFonts w:ascii="Arial" w:hAnsi="Arial" w:cs="Arial"/>
          <w:b/>
        </w:rPr>
        <w:lastRenderedPageBreak/>
        <w:t xml:space="preserve">Reading list </w:t>
      </w:r>
    </w:p>
    <w:p w14:paraId="1073D344" w14:textId="334A7181" w:rsidR="00E65521" w:rsidRDefault="00E65521" w:rsidP="00E65521">
      <w:pPr>
        <w:pStyle w:val="ListParagraph"/>
        <w:spacing w:after="120" w:line="240" w:lineRule="auto"/>
        <w:ind w:left="360" w:right="260"/>
        <w:jc w:val="both"/>
        <w:rPr>
          <w:rFonts w:ascii="Arial" w:hAnsi="Arial" w:cs="Arial"/>
          <w:bCs/>
        </w:rPr>
      </w:pPr>
      <w:r w:rsidRPr="00E65521">
        <w:rPr>
          <w:rFonts w:ascii="Arial" w:hAnsi="Arial" w:cs="Arial"/>
          <w:bCs/>
        </w:rPr>
        <w:t xml:space="preserve">The University is committed to ensuring that core reading materials are in accessible electronic format in line with the Kent Inclusive Practices. </w:t>
      </w:r>
    </w:p>
    <w:p w14:paraId="49F132B6" w14:textId="77777777" w:rsidR="00E65521" w:rsidRPr="00E65521" w:rsidRDefault="00E65521" w:rsidP="00E65521">
      <w:pPr>
        <w:pStyle w:val="ListParagraph"/>
        <w:spacing w:after="120" w:line="240" w:lineRule="auto"/>
        <w:ind w:left="360" w:right="260"/>
        <w:jc w:val="both"/>
        <w:rPr>
          <w:rFonts w:ascii="Arial" w:hAnsi="Arial" w:cs="Arial"/>
          <w:bCs/>
        </w:rPr>
      </w:pPr>
    </w:p>
    <w:p w14:paraId="589FD6FE" w14:textId="210F8285" w:rsidR="00E65521" w:rsidRPr="00E65521" w:rsidRDefault="00E65521" w:rsidP="00E65521">
      <w:pPr>
        <w:pStyle w:val="ListParagraph"/>
        <w:spacing w:after="120" w:line="240" w:lineRule="auto"/>
        <w:ind w:left="360" w:right="260"/>
        <w:jc w:val="both"/>
        <w:rPr>
          <w:rFonts w:ascii="Arial" w:hAnsi="Arial" w:cs="Arial"/>
          <w:bCs/>
        </w:rPr>
      </w:pPr>
      <w:r w:rsidRPr="00E65521">
        <w:rPr>
          <w:rFonts w:ascii="Arial" w:hAnsi="Arial" w:cs="Arial"/>
          <w:bCs/>
        </w:rPr>
        <w:t xml:space="preserve">The most up to date reading list for each module can be found on the university's </w:t>
      </w:r>
      <w:hyperlink r:id="rId8" w:history="1">
        <w:r w:rsidRPr="00E65521">
          <w:rPr>
            <w:rStyle w:val="Hyperlink"/>
            <w:rFonts w:ascii="Arial" w:hAnsi="Arial" w:cs="Arial"/>
            <w:bCs/>
          </w:rPr>
          <w:t>reading list pages</w:t>
        </w:r>
      </w:hyperlink>
      <w:r w:rsidRPr="00E65521">
        <w:rPr>
          <w:rFonts w:ascii="Arial" w:hAnsi="Arial" w:cs="Arial"/>
          <w:bCs/>
        </w:rPr>
        <w:t>.</w:t>
      </w:r>
    </w:p>
    <w:p w14:paraId="5062EDF2" w14:textId="77777777" w:rsidR="00FD77EC" w:rsidRPr="00450D8B" w:rsidRDefault="00FD77EC" w:rsidP="00105771">
      <w:pPr>
        <w:pStyle w:val="ListParagraph"/>
        <w:tabs>
          <w:tab w:val="left" w:pos="720"/>
        </w:tabs>
        <w:ind w:left="1440"/>
        <w:rPr>
          <w:rFonts w:ascii="Arial" w:hAnsi="Arial" w:cs="Arial"/>
          <w:bCs/>
        </w:rPr>
      </w:pPr>
    </w:p>
    <w:p w14:paraId="7E4F2A89" w14:textId="55DBC08A" w:rsidR="00FD77EC" w:rsidRPr="00450D8B" w:rsidRDefault="00E65521" w:rsidP="006D19D8">
      <w:pPr>
        <w:pStyle w:val="ListParagraph"/>
        <w:numPr>
          <w:ilvl w:val="0"/>
          <w:numId w:val="2"/>
        </w:numPr>
        <w:tabs>
          <w:tab w:val="left" w:pos="720"/>
        </w:tabs>
        <w:rPr>
          <w:i/>
        </w:rPr>
      </w:pPr>
      <w:r>
        <w:rPr>
          <w:rFonts w:ascii="Arial" w:hAnsi="Arial" w:cs="Arial"/>
          <w:b/>
        </w:rPr>
        <w:t>Contact hours</w:t>
      </w:r>
    </w:p>
    <w:p w14:paraId="496BA319" w14:textId="6868A0CA" w:rsidR="00E65521" w:rsidRPr="00E65521" w:rsidRDefault="00E65521" w:rsidP="00E65521">
      <w:pPr>
        <w:spacing w:after="120" w:line="240" w:lineRule="auto"/>
        <w:ind w:left="426" w:right="260"/>
        <w:rPr>
          <w:rFonts w:ascii="Arial" w:hAnsi="Arial" w:cs="Arial"/>
        </w:rPr>
      </w:pPr>
      <w:r w:rsidRPr="00E65521">
        <w:rPr>
          <w:rFonts w:ascii="Arial" w:hAnsi="Arial" w:cs="Arial"/>
        </w:rPr>
        <w:t>Private Study:</w:t>
      </w:r>
      <w:r>
        <w:rPr>
          <w:rFonts w:ascii="Arial" w:hAnsi="Arial" w:cs="Arial"/>
        </w:rPr>
        <w:t xml:space="preserve"> 235</w:t>
      </w:r>
    </w:p>
    <w:p w14:paraId="415CD1DF" w14:textId="13434203" w:rsidR="00E65521" w:rsidRPr="00E65521" w:rsidRDefault="00E65521" w:rsidP="00E65521">
      <w:pPr>
        <w:spacing w:after="120" w:line="240" w:lineRule="auto"/>
        <w:ind w:left="426" w:right="260"/>
        <w:rPr>
          <w:rFonts w:ascii="Arial" w:hAnsi="Arial" w:cs="Arial"/>
        </w:rPr>
      </w:pPr>
      <w:r w:rsidRPr="00E65521">
        <w:rPr>
          <w:rFonts w:ascii="Arial" w:hAnsi="Arial" w:cs="Arial"/>
        </w:rPr>
        <w:t>Contact Hours:</w:t>
      </w:r>
      <w:r>
        <w:rPr>
          <w:rFonts w:ascii="Arial" w:hAnsi="Arial" w:cs="Arial"/>
        </w:rPr>
        <w:t xml:space="preserve"> 65</w:t>
      </w:r>
    </w:p>
    <w:p w14:paraId="78600CA9" w14:textId="3AB11636" w:rsidR="00873F98" w:rsidRPr="00E65521" w:rsidRDefault="00E65521" w:rsidP="00E65521">
      <w:pPr>
        <w:spacing w:after="120" w:line="240" w:lineRule="auto"/>
        <w:ind w:left="426" w:right="260"/>
        <w:rPr>
          <w:rFonts w:ascii="Arial" w:hAnsi="Arial" w:cs="Arial"/>
        </w:rPr>
      </w:pPr>
      <w:r w:rsidRPr="00E65521">
        <w:rPr>
          <w:rFonts w:ascii="Arial" w:hAnsi="Arial" w:cs="Arial"/>
        </w:rPr>
        <w:t>Total:</w:t>
      </w:r>
      <w:r>
        <w:rPr>
          <w:rFonts w:ascii="Arial" w:hAnsi="Arial" w:cs="Arial"/>
        </w:rPr>
        <w:t xml:space="preserve"> 300</w:t>
      </w:r>
    </w:p>
    <w:p w14:paraId="17D2AFE6" w14:textId="77777777" w:rsidR="00FD77EC" w:rsidRPr="00450D8B" w:rsidRDefault="00FD77EC" w:rsidP="00105771">
      <w:pPr>
        <w:pStyle w:val="ListParagraph"/>
        <w:numPr>
          <w:ilvl w:val="0"/>
          <w:numId w:val="2"/>
        </w:numPr>
        <w:spacing w:after="120" w:line="240" w:lineRule="auto"/>
        <w:ind w:right="260"/>
        <w:rPr>
          <w:rFonts w:ascii="Arial" w:hAnsi="Arial" w:cs="Arial"/>
          <w:i/>
          <w:iCs/>
        </w:rPr>
      </w:pPr>
      <w:r w:rsidRPr="00450D8B">
        <w:rPr>
          <w:rFonts w:ascii="Arial" w:hAnsi="Arial" w:cs="Arial"/>
          <w:b/>
        </w:rPr>
        <w:t>Assessment methods</w:t>
      </w:r>
    </w:p>
    <w:p w14:paraId="08B2D1D1" w14:textId="77777777" w:rsidR="00FD77EC" w:rsidRPr="00450D8B" w:rsidRDefault="00FD77EC" w:rsidP="00D851B8">
      <w:pPr>
        <w:pStyle w:val="ListParagraph"/>
        <w:numPr>
          <w:ilvl w:val="1"/>
          <w:numId w:val="2"/>
        </w:numPr>
        <w:spacing w:after="120"/>
        <w:rPr>
          <w:rFonts w:ascii="Arial" w:hAnsi="Arial" w:cs="Arial"/>
          <w:iCs/>
        </w:rPr>
      </w:pPr>
      <w:r w:rsidRPr="00450D8B">
        <w:rPr>
          <w:rFonts w:ascii="Arial" w:hAnsi="Arial" w:cs="Arial"/>
          <w:iCs/>
        </w:rPr>
        <w:t>Main assessment methods</w:t>
      </w:r>
    </w:p>
    <w:p w14:paraId="4F27E86F" w14:textId="77777777" w:rsidR="00E32E18" w:rsidRPr="00450D8B" w:rsidRDefault="005F7282" w:rsidP="00D851B8">
      <w:pPr>
        <w:spacing w:after="120" w:line="240" w:lineRule="auto"/>
        <w:ind w:left="988" w:right="260" w:firstLine="452"/>
        <w:jc w:val="both"/>
        <w:rPr>
          <w:rFonts w:ascii="Arial" w:hAnsi="Arial" w:cs="Arial"/>
          <w:iCs/>
        </w:rPr>
      </w:pPr>
      <w:r w:rsidRPr="00450D8B">
        <w:rPr>
          <w:rFonts w:ascii="Arial" w:hAnsi="Arial" w:cs="Arial"/>
          <w:iCs/>
        </w:rPr>
        <w:t xml:space="preserve">ICT </w:t>
      </w:r>
      <w:r w:rsidR="00FE759D" w:rsidRPr="00450D8B">
        <w:rPr>
          <w:rFonts w:ascii="Arial" w:hAnsi="Arial" w:cs="Arial"/>
          <w:iCs/>
        </w:rPr>
        <w:tab/>
      </w:r>
      <w:r w:rsidR="00B6134F" w:rsidRPr="00450D8B">
        <w:rPr>
          <w:rFonts w:ascii="Arial" w:hAnsi="Arial" w:cs="Arial"/>
          <w:iCs/>
        </w:rPr>
        <w:tab/>
      </w:r>
      <w:r w:rsidR="00B6134F" w:rsidRPr="00450D8B">
        <w:rPr>
          <w:rFonts w:ascii="Arial" w:hAnsi="Arial" w:cs="Arial"/>
          <w:iCs/>
        </w:rPr>
        <w:tab/>
      </w:r>
      <w:r w:rsidR="00B6134F" w:rsidRPr="00450D8B">
        <w:rPr>
          <w:rFonts w:ascii="Arial" w:hAnsi="Arial" w:cs="Arial"/>
          <w:iCs/>
        </w:rPr>
        <w:tab/>
      </w:r>
      <w:r w:rsidR="00FE759D" w:rsidRPr="00450D8B">
        <w:rPr>
          <w:rFonts w:ascii="Arial" w:hAnsi="Arial" w:cs="Arial"/>
          <w:iCs/>
        </w:rPr>
        <w:t>(</w:t>
      </w:r>
      <w:r w:rsidR="00AE4C98" w:rsidRPr="00450D8B">
        <w:rPr>
          <w:rFonts w:ascii="Arial" w:hAnsi="Arial" w:cs="Arial"/>
          <w:iCs/>
        </w:rPr>
        <w:t>15</w:t>
      </w:r>
      <w:r w:rsidR="00E32E18" w:rsidRPr="00450D8B">
        <w:rPr>
          <w:rFonts w:ascii="Arial" w:hAnsi="Arial" w:cs="Arial"/>
          <w:iCs/>
        </w:rPr>
        <w:t>%</w:t>
      </w:r>
      <w:r w:rsidR="00FE759D" w:rsidRPr="00450D8B">
        <w:rPr>
          <w:rFonts w:ascii="Arial" w:hAnsi="Arial" w:cs="Arial"/>
          <w:iCs/>
        </w:rPr>
        <w:t>)</w:t>
      </w:r>
    </w:p>
    <w:p w14:paraId="490CDC4A" w14:textId="77777777" w:rsidR="005F7282" w:rsidRPr="00450D8B" w:rsidRDefault="005F7282" w:rsidP="00D851B8">
      <w:pPr>
        <w:spacing w:after="120" w:line="240" w:lineRule="auto"/>
        <w:ind w:left="988" w:right="260" w:firstLine="452"/>
        <w:jc w:val="both"/>
        <w:rPr>
          <w:rFonts w:ascii="Arial" w:hAnsi="Arial" w:cs="Arial"/>
          <w:iCs/>
        </w:rPr>
      </w:pPr>
      <w:r w:rsidRPr="00450D8B">
        <w:rPr>
          <w:rFonts w:ascii="Arial" w:hAnsi="Arial" w:cs="Arial"/>
          <w:iCs/>
        </w:rPr>
        <w:t xml:space="preserve">Group </w:t>
      </w:r>
      <w:r w:rsidR="00650B71" w:rsidRPr="00450D8B">
        <w:rPr>
          <w:rFonts w:ascii="Arial" w:hAnsi="Arial" w:cs="Arial"/>
          <w:iCs/>
        </w:rPr>
        <w:t xml:space="preserve">presentation </w:t>
      </w:r>
      <w:r w:rsidR="00B6134F" w:rsidRPr="00450D8B">
        <w:rPr>
          <w:rFonts w:ascii="Arial" w:hAnsi="Arial" w:cs="Arial"/>
          <w:iCs/>
        </w:rPr>
        <w:tab/>
      </w:r>
      <w:r w:rsidR="00B6134F" w:rsidRPr="00450D8B">
        <w:rPr>
          <w:rFonts w:ascii="Arial" w:hAnsi="Arial" w:cs="Arial"/>
          <w:iCs/>
        </w:rPr>
        <w:tab/>
      </w:r>
      <w:r w:rsidR="00650B71" w:rsidRPr="00450D8B">
        <w:rPr>
          <w:rFonts w:ascii="Arial" w:hAnsi="Arial" w:cs="Arial"/>
          <w:iCs/>
        </w:rPr>
        <w:t>(</w:t>
      </w:r>
      <w:r w:rsidR="00D05063" w:rsidRPr="00450D8B">
        <w:rPr>
          <w:rFonts w:ascii="Arial" w:hAnsi="Arial" w:cs="Arial"/>
          <w:iCs/>
        </w:rPr>
        <w:t>1</w:t>
      </w:r>
      <w:r w:rsidR="00AE4C98" w:rsidRPr="00450D8B">
        <w:rPr>
          <w:rFonts w:ascii="Arial" w:hAnsi="Arial" w:cs="Arial"/>
          <w:iCs/>
        </w:rPr>
        <w:t>5</w:t>
      </w:r>
      <w:r w:rsidRPr="00450D8B">
        <w:rPr>
          <w:rFonts w:ascii="Arial" w:hAnsi="Arial" w:cs="Arial"/>
          <w:iCs/>
        </w:rPr>
        <w:t>%)</w:t>
      </w:r>
    </w:p>
    <w:p w14:paraId="0D6BE74A" w14:textId="15AB79AF" w:rsidR="00E32E18" w:rsidRPr="00450D8B" w:rsidRDefault="00E32E18" w:rsidP="00D851B8">
      <w:pPr>
        <w:spacing w:after="120" w:line="240" w:lineRule="auto"/>
        <w:ind w:left="835" w:right="260" w:firstLine="605"/>
        <w:jc w:val="both"/>
        <w:rPr>
          <w:rFonts w:ascii="Arial" w:hAnsi="Arial" w:cs="Arial"/>
          <w:b/>
          <w:iCs/>
        </w:rPr>
      </w:pPr>
      <w:r w:rsidRPr="00450D8B">
        <w:rPr>
          <w:rFonts w:ascii="Arial" w:hAnsi="Arial" w:cs="Arial"/>
          <w:iCs/>
        </w:rPr>
        <w:t>Exam</w:t>
      </w:r>
      <w:r w:rsidR="005F7282" w:rsidRPr="00450D8B">
        <w:rPr>
          <w:rFonts w:ascii="Arial" w:hAnsi="Arial" w:cs="Arial"/>
          <w:iCs/>
        </w:rPr>
        <w:t xml:space="preserve">ination </w:t>
      </w:r>
      <w:r w:rsidR="00D05063" w:rsidRPr="00450D8B">
        <w:rPr>
          <w:rFonts w:ascii="Arial" w:hAnsi="Arial" w:cs="Arial"/>
          <w:iCs/>
        </w:rPr>
        <w:t>3</w:t>
      </w:r>
      <w:r w:rsidR="00D87EC5" w:rsidRPr="00450D8B">
        <w:rPr>
          <w:rFonts w:ascii="Arial" w:hAnsi="Arial" w:cs="Arial"/>
          <w:iCs/>
        </w:rPr>
        <w:t xml:space="preserve"> hours</w:t>
      </w:r>
      <w:r w:rsidR="00D05063" w:rsidRPr="00450D8B">
        <w:rPr>
          <w:rFonts w:ascii="Arial" w:hAnsi="Arial" w:cs="Arial"/>
          <w:iCs/>
        </w:rPr>
        <w:t xml:space="preserve"> </w:t>
      </w:r>
      <w:r w:rsidR="00B6134F" w:rsidRPr="00450D8B">
        <w:rPr>
          <w:rFonts w:ascii="Arial" w:hAnsi="Arial" w:cs="Arial"/>
          <w:iCs/>
        </w:rPr>
        <w:tab/>
      </w:r>
      <w:r w:rsidR="00450D8B">
        <w:rPr>
          <w:rFonts w:ascii="Arial" w:hAnsi="Arial" w:cs="Arial"/>
          <w:iCs/>
        </w:rPr>
        <w:t xml:space="preserve">            </w:t>
      </w:r>
      <w:r w:rsidR="00FE759D" w:rsidRPr="00450D8B">
        <w:rPr>
          <w:rFonts w:ascii="Arial" w:hAnsi="Arial" w:cs="Arial"/>
          <w:iCs/>
        </w:rPr>
        <w:t>(</w:t>
      </w:r>
      <w:r w:rsidR="00D05063" w:rsidRPr="00450D8B">
        <w:rPr>
          <w:rFonts w:ascii="Arial" w:hAnsi="Arial" w:cs="Arial"/>
          <w:iCs/>
        </w:rPr>
        <w:t>7</w:t>
      </w:r>
      <w:r w:rsidR="005F7282" w:rsidRPr="00450D8B">
        <w:rPr>
          <w:rFonts w:ascii="Arial" w:hAnsi="Arial" w:cs="Arial"/>
          <w:iCs/>
        </w:rPr>
        <w:t>0</w:t>
      </w:r>
      <w:r w:rsidRPr="00450D8B">
        <w:rPr>
          <w:rFonts w:ascii="Arial" w:hAnsi="Arial" w:cs="Arial"/>
          <w:iCs/>
        </w:rPr>
        <w:t>%</w:t>
      </w:r>
      <w:r w:rsidR="00FE759D" w:rsidRPr="00450D8B">
        <w:rPr>
          <w:rFonts w:ascii="Arial" w:hAnsi="Arial" w:cs="Arial"/>
          <w:iCs/>
        </w:rPr>
        <w:t>)</w:t>
      </w:r>
    </w:p>
    <w:p w14:paraId="7F94C4A4" w14:textId="77777777" w:rsidR="00FD77EC" w:rsidRPr="00450D8B" w:rsidRDefault="00FD77EC" w:rsidP="00D851B8">
      <w:pPr>
        <w:pStyle w:val="ListParagraph"/>
        <w:numPr>
          <w:ilvl w:val="1"/>
          <w:numId w:val="2"/>
        </w:numPr>
        <w:spacing w:after="120"/>
        <w:rPr>
          <w:rFonts w:ascii="Arial" w:hAnsi="Arial" w:cs="Arial"/>
          <w:iCs/>
        </w:rPr>
      </w:pPr>
      <w:r w:rsidRPr="00450D8B">
        <w:rPr>
          <w:rFonts w:ascii="Arial" w:hAnsi="Arial" w:cs="Arial"/>
          <w:iCs/>
        </w:rPr>
        <w:t xml:space="preserve">Reassessment methods </w:t>
      </w:r>
    </w:p>
    <w:p w14:paraId="0948C1B7" w14:textId="258839AB" w:rsidR="00FD77EC" w:rsidRPr="00450D8B" w:rsidRDefault="00FE759D" w:rsidP="00D851B8">
      <w:pPr>
        <w:spacing w:after="120" w:line="240" w:lineRule="auto"/>
        <w:ind w:left="988" w:right="260" w:firstLine="452"/>
        <w:jc w:val="both"/>
        <w:rPr>
          <w:rFonts w:ascii="Arial" w:hAnsi="Arial" w:cs="Arial"/>
          <w:b/>
          <w:iCs/>
        </w:rPr>
      </w:pPr>
      <w:r w:rsidRPr="00450D8B">
        <w:rPr>
          <w:rFonts w:ascii="Arial" w:hAnsi="Arial" w:cs="Arial"/>
          <w:iCs/>
        </w:rPr>
        <w:t>Exam</w:t>
      </w:r>
      <w:r w:rsidR="00FD77EC" w:rsidRPr="00450D8B">
        <w:rPr>
          <w:rFonts w:ascii="Arial" w:hAnsi="Arial" w:cs="Arial"/>
          <w:iCs/>
        </w:rPr>
        <w:t xml:space="preserve"> </w:t>
      </w:r>
      <w:r w:rsidRPr="00450D8B">
        <w:rPr>
          <w:rFonts w:ascii="Arial" w:hAnsi="Arial" w:cs="Arial"/>
          <w:iCs/>
        </w:rPr>
        <w:tab/>
      </w:r>
      <w:r w:rsidRPr="00450D8B">
        <w:rPr>
          <w:rFonts w:ascii="Arial" w:hAnsi="Arial" w:cs="Arial"/>
          <w:iCs/>
        </w:rPr>
        <w:tab/>
      </w:r>
      <w:r w:rsidR="00B6134F" w:rsidRPr="00450D8B">
        <w:rPr>
          <w:rFonts w:ascii="Arial" w:hAnsi="Arial" w:cs="Arial"/>
          <w:iCs/>
        </w:rPr>
        <w:tab/>
      </w:r>
      <w:r w:rsidR="00B6134F" w:rsidRPr="00450D8B">
        <w:rPr>
          <w:rFonts w:ascii="Arial" w:hAnsi="Arial" w:cs="Arial"/>
          <w:iCs/>
        </w:rPr>
        <w:tab/>
      </w:r>
      <w:r w:rsidRPr="00450D8B">
        <w:rPr>
          <w:rFonts w:ascii="Arial" w:hAnsi="Arial" w:cs="Arial"/>
          <w:iCs/>
        </w:rPr>
        <w:t>(</w:t>
      </w:r>
      <w:r w:rsidR="00FD77EC" w:rsidRPr="00450D8B">
        <w:rPr>
          <w:rFonts w:ascii="Arial" w:hAnsi="Arial" w:cs="Arial"/>
          <w:iCs/>
        </w:rPr>
        <w:t>100%</w:t>
      </w:r>
      <w:r w:rsidRPr="00450D8B">
        <w:rPr>
          <w:rFonts w:ascii="Arial" w:hAnsi="Arial" w:cs="Arial"/>
          <w:iCs/>
        </w:rPr>
        <w:t>)</w:t>
      </w:r>
      <w:r w:rsidR="00FD77EC" w:rsidRPr="00450D8B">
        <w:rPr>
          <w:rFonts w:ascii="Arial" w:hAnsi="Arial" w:cs="Arial"/>
          <w:iCs/>
        </w:rPr>
        <w:t xml:space="preserve"> </w:t>
      </w:r>
    </w:p>
    <w:p w14:paraId="473C3FF4" w14:textId="49A5AEBA" w:rsidR="00FD77EC" w:rsidRDefault="00FD77EC" w:rsidP="006D19D8">
      <w:pPr>
        <w:pStyle w:val="ListParagraph"/>
        <w:keepNext/>
        <w:numPr>
          <w:ilvl w:val="0"/>
          <w:numId w:val="2"/>
        </w:numPr>
        <w:spacing w:after="120" w:line="240" w:lineRule="auto"/>
        <w:ind w:right="261"/>
        <w:jc w:val="both"/>
        <w:rPr>
          <w:rFonts w:ascii="Arial" w:hAnsi="Arial" w:cs="Arial"/>
          <w:b/>
          <w:iCs/>
        </w:rPr>
      </w:pPr>
      <w:r w:rsidRPr="00450D8B">
        <w:rPr>
          <w:rFonts w:ascii="Arial" w:hAnsi="Arial" w:cs="Arial"/>
          <w:b/>
          <w:iCs/>
        </w:rPr>
        <w:t>Map of module learning outcomes (sections 8 &amp; 9) to learning and teaching methods (section12) and methods of assessment (section 13)</w:t>
      </w:r>
    </w:p>
    <w:p w14:paraId="0D344099" w14:textId="77777777" w:rsidR="00E65521" w:rsidRDefault="00E65521" w:rsidP="00E65521">
      <w:pPr>
        <w:spacing w:after="120" w:line="240" w:lineRule="auto"/>
        <w:ind w:right="543"/>
        <w:jc w:val="both"/>
        <w:rPr>
          <w:rFonts w:ascii="Arial" w:hAnsi="Arial" w:cs="Arial"/>
          <w:b/>
          <w:bCs/>
        </w:rPr>
      </w:pPr>
    </w:p>
    <w:p w14:paraId="5D179FA2" w14:textId="77AB99B2" w:rsidR="00E65521" w:rsidRPr="00E65521" w:rsidRDefault="00E65521" w:rsidP="00E65521">
      <w:pPr>
        <w:spacing w:after="120" w:line="240" w:lineRule="auto"/>
        <w:ind w:right="543"/>
        <w:jc w:val="both"/>
        <w:rPr>
          <w:rFonts w:ascii="Arial" w:hAnsi="Arial" w:cs="Arial"/>
          <w:b/>
          <w:bCs/>
        </w:rPr>
      </w:pPr>
      <w:r w:rsidRPr="00E65521">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2907"/>
        <w:gridCol w:w="742"/>
        <w:gridCol w:w="742"/>
        <w:gridCol w:w="741"/>
        <w:gridCol w:w="739"/>
        <w:gridCol w:w="739"/>
        <w:gridCol w:w="739"/>
        <w:gridCol w:w="739"/>
        <w:gridCol w:w="739"/>
        <w:gridCol w:w="801"/>
      </w:tblGrid>
      <w:tr w:rsidR="002774E9" w:rsidRPr="00450D8B" w14:paraId="287DD67E" w14:textId="77777777" w:rsidTr="00E65521">
        <w:tc>
          <w:tcPr>
            <w:tcW w:w="1509" w:type="pct"/>
            <w:shd w:val="clear" w:color="auto" w:fill="D9D9D9" w:themeFill="background1" w:themeFillShade="D9"/>
          </w:tcPr>
          <w:p w14:paraId="6D6E4F80" w14:textId="77777777" w:rsidR="002774E9" w:rsidRPr="00450D8B" w:rsidRDefault="002774E9" w:rsidP="006D19D8">
            <w:pPr>
              <w:keepNext/>
              <w:spacing w:after="0" w:line="240" w:lineRule="auto"/>
              <w:ind w:left="33"/>
              <w:rPr>
                <w:rFonts w:ascii="Arial" w:hAnsi="Arial" w:cs="Arial"/>
                <w:b/>
              </w:rPr>
            </w:pPr>
            <w:r w:rsidRPr="00450D8B">
              <w:rPr>
                <w:rFonts w:ascii="Arial" w:hAnsi="Arial" w:cs="Arial"/>
                <w:b/>
              </w:rPr>
              <w:t>Module learning outcome</w:t>
            </w:r>
          </w:p>
        </w:tc>
        <w:tc>
          <w:tcPr>
            <w:tcW w:w="385" w:type="pct"/>
          </w:tcPr>
          <w:p w14:paraId="3BECD5DD" w14:textId="77777777" w:rsidR="002774E9" w:rsidRPr="00450D8B" w:rsidRDefault="002774E9" w:rsidP="006D19D8">
            <w:pPr>
              <w:keepNext/>
              <w:spacing w:after="0" w:line="240" w:lineRule="auto"/>
              <w:rPr>
                <w:rFonts w:ascii="Arial" w:hAnsi="Arial" w:cs="Arial"/>
                <w:i/>
              </w:rPr>
            </w:pPr>
            <w:r w:rsidRPr="00450D8B">
              <w:rPr>
                <w:rFonts w:ascii="Arial" w:hAnsi="Arial" w:cs="Arial"/>
                <w:i/>
              </w:rPr>
              <w:t>8.1</w:t>
            </w:r>
          </w:p>
        </w:tc>
        <w:tc>
          <w:tcPr>
            <w:tcW w:w="385" w:type="pct"/>
          </w:tcPr>
          <w:p w14:paraId="07D55C93" w14:textId="77777777" w:rsidR="002774E9" w:rsidRPr="00450D8B" w:rsidRDefault="002774E9" w:rsidP="006D19D8">
            <w:pPr>
              <w:keepNext/>
              <w:spacing w:after="0" w:line="240" w:lineRule="auto"/>
              <w:rPr>
                <w:rFonts w:ascii="Arial" w:hAnsi="Arial" w:cs="Arial"/>
                <w:i/>
              </w:rPr>
            </w:pPr>
            <w:r w:rsidRPr="00450D8B">
              <w:rPr>
                <w:rFonts w:ascii="Arial" w:hAnsi="Arial" w:cs="Arial"/>
                <w:i/>
              </w:rPr>
              <w:t>8.2</w:t>
            </w:r>
          </w:p>
        </w:tc>
        <w:tc>
          <w:tcPr>
            <w:tcW w:w="385" w:type="pct"/>
          </w:tcPr>
          <w:p w14:paraId="1F4D2C5A" w14:textId="77777777" w:rsidR="002774E9" w:rsidRPr="00450D8B" w:rsidRDefault="002774E9" w:rsidP="006D19D8">
            <w:pPr>
              <w:keepNext/>
              <w:spacing w:after="0" w:line="240" w:lineRule="auto"/>
              <w:rPr>
                <w:rFonts w:ascii="Arial" w:hAnsi="Arial" w:cs="Arial"/>
                <w:i/>
              </w:rPr>
            </w:pPr>
            <w:r w:rsidRPr="00450D8B">
              <w:rPr>
                <w:rFonts w:ascii="Arial" w:hAnsi="Arial" w:cs="Arial"/>
                <w:i/>
              </w:rPr>
              <w:t>8.3</w:t>
            </w:r>
          </w:p>
        </w:tc>
        <w:tc>
          <w:tcPr>
            <w:tcW w:w="384" w:type="pct"/>
          </w:tcPr>
          <w:p w14:paraId="6EAB2DF8" w14:textId="77777777" w:rsidR="002774E9" w:rsidRPr="00450D8B" w:rsidRDefault="002774E9" w:rsidP="006D19D8">
            <w:pPr>
              <w:keepNext/>
              <w:spacing w:after="0" w:line="240" w:lineRule="auto"/>
              <w:rPr>
                <w:rFonts w:ascii="Arial" w:hAnsi="Arial" w:cs="Arial"/>
                <w:i/>
              </w:rPr>
            </w:pPr>
            <w:r w:rsidRPr="00450D8B">
              <w:rPr>
                <w:rFonts w:ascii="Arial" w:hAnsi="Arial" w:cs="Arial"/>
                <w:i/>
              </w:rPr>
              <w:t>8.4</w:t>
            </w:r>
          </w:p>
        </w:tc>
        <w:tc>
          <w:tcPr>
            <w:tcW w:w="384" w:type="pct"/>
          </w:tcPr>
          <w:p w14:paraId="380F628E" w14:textId="77777777" w:rsidR="002774E9" w:rsidRPr="00450D8B" w:rsidRDefault="002774E9" w:rsidP="006D19D8">
            <w:pPr>
              <w:keepNext/>
              <w:spacing w:after="0" w:line="240" w:lineRule="auto"/>
              <w:rPr>
                <w:rFonts w:ascii="Arial" w:hAnsi="Arial" w:cs="Arial"/>
                <w:i/>
              </w:rPr>
            </w:pPr>
            <w:r w:rsidRPr="00450D8B">
              <w:rPr>
                <w:rFonts w:ascii="Arial" w:hAnsi="Arial" w:cs="Arial"/>
                <w:i/>
              </w:rPr>
              <w:t>8.5</w:t>
            </w:r>
          </w:p>
        </w:tc>
        <w:tc>
          <w:tcPr>
            <w:tcW w:w="384" w:type="pct"/>
          </w:tcPr>
          <w:p w14:paraId="4144A4F2" w14:textId="77777777" w:rsidR="002774E9" w:rsidRPr="00450D8B" w:rsidRDefault="002774E9" w:rsidP="006D19D8">
            <w:pPr>
              <w:keepNext/>
              <w:spacing w:after="0" w:line="240" w:lineRule="auto"/>
              <w:rPr>
                <w:rFonts w:ascii="Arial" w:hAnsi="Arial" w:cs="Arial"/>
                <w:i/>
              </w:rPr>
            </w:pPr>
            <w:r w:rsidRPr="00450D8B">
              <w:rPr>
                <w:rFonts w:ascii="Arial" w:hAnsi="Arial" w:cs="Arial"/>
                <w:i/>
              </w:rPr>
              <w:t>9.1</w:t>
            </w:r>
          </w:p>
        </w:tc>
        <w:tc>
          <w:tcPr>
            <w:tcW w:w="384" w:type="pct"/>
          </w:tcPr>
          <w:p w14:paraId="0178BD12" w14:textId="77777777" w:rsidR="002774E9" w:rsidRPr="00450D8B" w:rsidRDefault="002774E9" w:rsidP="006D19D8">
            <w:pPr>
              <w:keepNext/>
              <w:spacing w:after="0" w:line="240" w:lineRule="auto"/>
              <w:rPr>
                <w:rFonts w:ascii="Arial" w:hAnsi="Arial" w:cs="Arial"/>
                <w:i/>
              </w:rPr>
            </w:pPr>
            <w:r w:rsidRPr="00450D8B">
              <w:rPr>
                <w:rFonts w:ascii="Arial" w:hAnsi="Arial" w:cs="Arial"/>
                <w:i/>
              </w:rPr>
              <w:t>9.2</w:t>
            </w:r>
          </w:p>
        </w:tc>
        <w:tc>
          <w:tcPr>
            <w:tcW w:w="384" w:type="pct"/>
          </w:tcPr>
          <w:p w14:paraId="0FFA1743" w14:textId="77777777" w:rsidR="002774E9" w:rsidRPr="00450D8B" w:rsidRDefault="002774E9" w:rsidP="006D19D8">
            <w:pPr>
              <w:keepNext/>
              <w:spacing w:after="0" w:line="240" w:lineRule="auto"/>
              <w:rPr>
                <w:rFonts w:ascii="Arial" w:hAnsi="Arial" w:cs="Arial"/>
                <w:i/>
              </w:rPr>
            </w:pPr>
            <w:r w:rsidRPr="00450D8B">
              <w:rPr>
                <w:rFonts w:ascii="Arial" w:hAnsi="Arial" w:cs="Arial"/>
                <w:i/>
              </w:rPr>
              <w:t>9.3</w:t>
            </w:r>
          </w:p>
        </w:tc>
        <w:tc>
          <w:tcPr>
            <w:tcW w:w="417" w:type="pct"/>
          </w:tcPr>
          <w:p w14:paraId="085B0FE7" w14:textId="77777777" w:rsidR="002774E9" w:rsidRPr="00450D8B" w:rsidRDefault="002774E9" w:rsidP="006D19D8">
            <w:pPr>
              <w:keepNext/>
              <w:spacing w:after="0" w:line="240" w:lineRule="auto"/>
              <w:rPr>
                <w:rFonts w:ascii="Arial" w:hAnsi="Arial" w:cs="Arial"/>
                <w:i/>
              </w:rPr>
            </w:pPr>
            <w:r w:rsidRPr="00450D8B">
              <w:rPr>
                <w:rFonts w:ascii="Arial" w:hAnsi="Arial" w:cs="Arial"/>
                <w:i/>
              </w:rPr>
              <w:t>9.4</w:t>
            </w:r>
          </w:p>
        </w:tc>
      </w:tr>
      <w:tr w:rsidR="002774E9" w:rsidRPr="00450D8B" w14:paraId="77ED262F" w14:textId="77777777" w:rsidTr="00E65521">
        <w:tc>
          <w:tcPr>
            <w:tcW w:w="1509" w:type="pct"/>
          </w:tcPr>
          <w:p w14:paraId="30C9BD1D" w14:textId="77777777" w:rsidR="002774E9" w:rsidRPr="00450D8B" w:rsidRDefault="002774E9" w:rsidP="006D19D8">
            <w:pPr>
              <w:keepNext/>
              <w:spacing w:after="0" w:line="240" w:lineRule="auto"/>
              <w:rPr>
                <w:rFonts w:ascii="Arial" w:hAnsi="Arial" w:cs="Arial"/>
                <w:i/>
              </w:rPr>
            </w:pPr>
            <w:r w:rsidRPr="00450D8B">
              <w:rPr>
                <w:rFonts w:ascii="Arial" w:hAnsi="Arial" w:cs="Arial"/>
                <w:i/>
              </w:rPr>
              <w:t>Private Study</w:t>
            </w:r>
          </w:p>
        </w:tc>
        <w:tc>
          <w:tcPr>
            <w:tcW w:w="385" w:type="pct"/>
          </w:tcPr>
          <w:p w14:paraId="4668CF9C" w14:textId="77777777" w:rsidR="002774E9" w:rsidRPr="00450D8B" w:rsidRDefault="002774E9" w:rsidP="006D19D8">
            <w:pPr>
              <w:keepNext/>
              <w:spacing w:after="0" w:line="240" w:lineRule="auto"/>
              <w:rPr>
                <w:rFonts w:ascii="Arial" w:hAnsi="Arial" w:cs="Arial"/>
                <w:b/>
              </w:rPr>
            </w:pPr>
            <w:r w:rsidRPr="00450D8B">
              <w:rPr>
                <w:rFonts w:ascii="Arial" w:hAnsi="Arial" w:cs="Arial"/>
                <w:b/>
              </w:rPr>
              <w:t>x</w:t>
            </w:r>
          </w:p>
        </w:tc>
        <w:tc>
          <w:tcPr>
            <w:tcW w:w="385" w:type="pct"/>
          </w:tcPr>
          <w:p w14:paraId="3DF177DA" w14:textId="77777777" w:rsidR="002774E9" w:rsidRPr="00450D8B" w:rsidRDefault="002774E9" w:rsidP="006D19D8">
            <w:pPr>
              <w:keepNext/>
              <w:spacing w:after="0" w:line="240" w:lineRule="auto"/>
              <w:rPr>
                <w:rFonts w:ascii="Arial" w:hAnsi="Arial" w:cs="Arial"/>
                <w:b/>
              </w:rPr>
            </w:pPr>
            <w:r w:rsidRPr="00450D8B">
              <w:rPr>
                <w:rFonts w:ascii="Arial" w:hAnsi="Arial" w:cs="Arial"/>
                <w:b/>
              </w:rPr>
              <w:t>x</w:t>
            </w:r>
          </w:p>
        </w:tc>
        <w:tc>
          <w:tcPr>
            <w:tcW w:w="385" w:type="pct"/>
          </w:tcPr>
          <w:p w14:paraId="738FBA69" w14:textId="77777777" w:rsidR="002774E9" w:rsidRPr="00450D8B" w:rsidRDefault="002774E9" w:rsidP="006D19D8">
            <w:pPr>
              <w:keepNext/>
              <w:spacing w:after="0" w:line="240" w:lineRule="auto"/>
              <w:rPr>
                <w:rFonts w:ascii="Arial" w:hAnsi="Arial" w:cs="Arial"/>
                <w:b/>
              </w:rPr>
            </w:pPr>
            <w:r w:rsidRPr="00450D8B">
              <w:rPr>
                <w:rFonts w:ascii="Arial" w:hAnsi="Arial" w:cs="Arial"/>
                <w:b/>
              </w:rPr>
              <w:t>x</w:t>
            </w:r>
          </w:p>
        </w:tc>
        <w:tc>
          <w:tcPr>
            <w:tcW w:w="384" w:type="pct"/>
          </w:tcPr>
          <w:p w14:paraId="6BEF54A3" w14:textId="77777777" w:rsidR="002774E9" w:rsidRPr="00450D8B" w:rsidRDefault="002774E9" w:rsidP="006D19D8">
            <w:pPr>
              <w:keepNext/>
              <w:spacing w:after="0" w:line="240" w:lineRule="auto"/>
              <w:rPr>
                <w:rFonts w:ascii="Arial" w:hAnsi="Arial" w:cs="Arial"/>
                <w:b/>
              </w:rPr>
            </w:pPr>
            <w:r w:rsidRPr="00450D8B">
              <w:rPr>
                <w:rFonts w:ascii="Arial" w:hAnsi="Arial" w:cs="Arial"/>
                <w:b/>
              </w:rPr>
              <w:t>x</w:t>
            </w:r>
          </w:p>
        </w:tc>
        <w:tc>
          <w:tcPr>
            <w:tcW w:w="384" w:type="pct"/>
          </w:tcPr>
          <w:p w14:paraId="578EF337" w14:textId="77777777" w:rsidR="002774E9" w:rsidRPr="00450D8B" w:rsidRDefault="002774E9" w:rsidP="006D19D8">
            <w:pPr>
              <w:keepNext/>
              <w:spacing w:after="0" w:line="240" w:lineRule="auto"/>
              <w:rPr>
                <w:rFonts w:ascii="Arial" w:hAnsi="Arial" w:cs="Arial"/>
                <w:b/>
              </w:rPr>
            </w:pPr>
            <w:r w:rsidRPr="00450D8B">
              <w:rPr>
                <w:rFonts w:ascii="Arial" w:hAnsi="Arial" w:cs="Arial"/>
                <w:b/>
              </w:rPr>
              <w:t>x</w:t>
            </w:r>
          </w:p>
        </w:tc>
        <w:tc>
          <w:tcPr>
            <w:tcW w:w="384" w:type="pct"/>
          </w:tcPr>
          <w:p w14:paraId="22156484" w14:textId="77777777" w:rsidR="002774E9" w:rsidRPr="00450D8B" w:rsidRDefault="002774E9" w:rsidP="006D19D8">
            <w:pPr>
              <w:keepNext/>
              <w:spacing w:after="0" w:line="240" w:lineRule="auto"/>
              <w:rPr>
                <w:rFonts w:ascii="Arial" w:hAnsi="Arial" w:cs="Arial"/>
                <w:b/>
              </w:rPr>
            </w:pPr>
            <w:r w:rsidRPr="00450D8B">
              <w:rPr>
                <w:rFonts w:ascii="Arial" w:hAnsi="Arial" w:cs="Arial"/>
                <w:b/>
              </w:rPr>
              <w:t>x</w:t>
            </w:r>
          </w:p>
        </w:tc>
        <w:tc>
          <w:tcPr>
            <w:tcW w:w="384" w:type="pct"/>
          </w:tcPr>
          <w:p w14:paraId="29BDE622" w14:textId="77777777" w:rsidR="002774E9" w:rsidRPr="00450D8B" w:rsidRDefault="002774E9" w:rsidP="006D19D8">
            <w:pPr>
              <w:keepNext/>
              <w:spacing w:after="0" w:line="240" w:lineRule="auto"/>
              <w:rPr>
                <w:rFonts w:ascii="Arial" w:hAnsi="Arial" w:cs="Arial"/>
                <w:b/>
              </w:rPr>
            </w:pPr>
            <w:r w:rsidRPr="00450D8B">
              <w:rPr>
                <w:rFonts w:ascii="Arial" w:hAnsi="Arial" w:cs="Arial"/>
                <w:b/>
              </w:rPr>
              <w:t>x</w:t>
            </w:r>
          </w:p>
        </w:tc>
        <w:tc>
          <w:tcPr>
            <w:tcW w:w="384" w:type="pct"/>
          </w:tcPr>
          <w:p w14:paraId="75327972" w14:textId="77777777" w:rsidR="002774E9" w:rsidRPr="00450D8B" w:rsidRDefault="002774E9" w:rsidP="006D19D8">
            <w:pPr>
              <w:keepNext/>
              <w:spacing w:after="0" w:line="240" w:lineRule="auto"/>
              <w:rPr>
                <w:rFonts w:ascii="Arial" w:hAnsi="Arial" w:cs="Arial"/>
                <w:b/>
              </w:rPr>
            </w:pPr>
            <w:r w:rsidRPr="00450D8B">
              <w:rPr>
                <w:rFonts w:ascii="Arial" w:hAnsi="Arial" w:cs="Arial"/>
                <w:b/>
              </w:rPr>
              <w:t>x</w:t>
            </w:r>
          </w:p>
        </w:tc>
        <w:tc>
          <w:tcPr>
            <w:tcW w:w="417" w:type="pct"/>
          </w:tcPr>
          <w:p w14:paraId="2C69F51D" w14:textId="77777777" w:rsidR="002774E9" w:rsidRPr="00450D8B" w:rsidRDefault="002774E9" w:rsidP="006D19D8">
            <w:pPr>
              <w:keepNext/>
              <w:spacing w:after="0" w:line="240" w:lineRule="auto"/>
              <w:rPr>
                <w:rFonts w:ascii="Arial" w:hAnsi="Arial" w:cs="Arial"/>
                <w:b/>
              </w:rPr>
            </w:pPr>
            <w:r w:rsidRPr="00450D8B">
              <w:rPr>
                <w:rFonts w:ascii="Arial" w:hAnsi="Arial" w:cs="Arial"/>
                <w:b/>
              </w:rPr>
              <w:t>x</w:t>
            </w:r>
          </w:p>
        </w:tc>
      </w:tr>
      <w:tr w:rsidR="002774E9" w:rsidRPr="00450D8B" w14:paraId="1E6380C2" w14:textId="77777777" w:rsidTr="00E65521">
        <w:tc>
          <w:tcPr>
            <w:tcW w:w="1509" w:type="pct"/>
          </w:tcPr>
          <w:p w14:paraId="5FDED24E" w14:textId="77777777" w:rsidR="002774E9" w:rsidRPr="00450D8B" w:rsidRDefault="002774E9" w:rsidP="009D7644">
            <w:pPr>
              <w:spacing w:after="0" w:line="240" w:lineRule="auto"/>
              <w:rPr>
                <w:rFonts w:ascii="Arial" w:hAnsi="Arial" w:cs="Arial"/>
                <w:i/>
              </w:rPr>
            </w:pPr>
            <w:r w:rsidRPr="00450D8B">
              <w:rPr>
                <w:rFonts w:ascii="Arial" w:hAnsi="Arial" w:cs="Arial"/>
                <w:i/>
              </w:rPr>
              <w:t>Lectures</w:t>
            </w:r>
          </w:p>
        </w:tc>
        <w:tc>
          <w:tcPr>
            <w:tcW w:w="385" w:type="pct"/>
          </w:tcPr>
          <w:p w14:paraId="0236F6A5"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5" w:type="pct"/>
          </w:tcPr>
          <w:p w14:paraId="11A0D888"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5" w:type="pct"/>
          </w:tcPr>
          <w:p w14:paraId="629FA2E9"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2139BCC2"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3F0B1879"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27B6A410" w14:textId="77777777" w:rsidR="002774E9" w:rsidRPr="00450D8B" w:rsidRDefault="002774E9" w:rsidP="009D7644">
            <w:pPr>
              <w:spacing w:after="0" w:line="240" w:lineRule="auto"/>
              <w:rPr>
                <w:rFonts w:ascii="Arial" w:hAnsi="Arial" w:cs="Arial"/>
                <w:b/>
              </w:rPr>
            </w:pPr>
          </w:p>
        </w:tc>
        <w:tc>
          <w:tcPr>
            <w:tcW w:w="384" w:type="pct"/>
          </w:tcPr>
          <w:p w14:paraId="24C0C5F1"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12767702" w14:textId="77777777" w:rsidR="002774E9" w:rsidRPr="00450D8B" w:rsidRDefault="002774E9" w:rsidP="009D7644">
            <w:pPr>
              <w:spacing w:after="0" w:line="240" w:lineRule="auto"/>
              <w:rPr>
                <w:rFonts w:ascii="Arial" w:hAnsi="Arial" w:cs="Arial"/>
                <w:b/>
              </w:rPr>
            </w:pPr>
          </w:p>
        </w:tc>
        <w:tc>
          <w:tcPr>
            <w:tcW w:w="417" w:type="pct"/>
          </w:tcPr>
          <w:p w14:paraId="65C05400" w14:textId="77777777" w:rsidR="002774E9" w:rsidRPr="00450D8B" w:rsidRDefault="002774E9" w:rsidP="009D7644">
            <w:pPr>
              <w:spacing w:after="0" w:line="240" w:lineRule="auto"/>
              <w:rPr>
                <w:rFonts w:ascii="Arial" w:hAnsi="Arial" w:cs="Arial"/>
                <w:b/>
              </w:rPr>
            </w:pPr>
          </w:p>
        </w:tc>
      </w:tr>
      <w:tr w:rsidR="002774E9" w:rsidRPr="00450D8B" w14:paraId="46C2C2A5" w14:textId="77777777" w:rsidTr="00E65521">
        <w:tc>
          <w:tcPr>
            <w:tcW w:w="1509" w:type="pct"/>
          </w:tcPr>
          <w:p w14:paraId="6A4F5682" w14:textId="77777777" w:rsidR="002774E9" w:rsidRPr="00450D8B" w:rsidRDefault="002774E9" w:rsidP="009D7644">
            <w:pPr>
              <w:spacing w:after="0" w:line="240" w:lineRule="auto"/>
              <w:rPr>
                <w:rFonts w:ascii="Arial" w:hAnsi="Arial" w:cs="Arial"/>
                <w:i/>
              </w:rPr>
            </w:pPr>
            <w:r w:rsidRPr="00450D8B">
              <w:rPr>
                <w:rFonts w:ascii="Arial" w:hAnsi="Arial" w:cs="Arial"/>
                <w:i/>
              </w:rPr>
              <w:t>Seminars</w:t>
            </w:r>
          </w:p>
        </w:tc>
        <w:tc>
          <w:tcPr>
            <w:tcW w:w="385" w:type="pct"/>
          </w:tcPr>
          <w:p w14:paraId="00B6B6BC"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5" w:type="pct"/>
          </w:tcPr>
          <w:p w14:paraId="7C8D0749"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5" w:type="pct"/>
          </w:tcPr>
          <w:p w14:paraId="495D762E"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218B8F11"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01FC362D"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43B71C43"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62C40DDB"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16548166"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417" w:type="pct"/>
          </w:tcPr>
          <w:p w14:paraId="42F4DCAD"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r>
    </w:tbl>
    <w:p w14:paraId="100FC8C4" w14:textId="7077E1C7" w:rsidR="00E65521" w:rsidRDefault="00E65521"/>
    <w:p w14:paraId="7F28BA25" w14:textId="64F6B2C8" w:rsidR="00E65521" w:rsidRPr="00E65521" w:rsidRDefault="00E65521" w:rsidP="00E65521">
      <w:pPr>
        <w:spacing w:after="120" w:line="240" w:lineRule="auto"/>
        <w:ind w:right="543"/>
        <w:jc w:val="both"/>
        <w:rPr>
          <w:rFonts w:ascii="Arial" w:hAnsi="Arial" w:cs="Arial"/>
          <w:b/>
          <w:bCs/>
        </w:rPr>
      </w:pPr>
      <w:r w:rsidRPr="00E65521">
        <w:rPr>
          <w:rFonts w:ascii="Arial" w:hAnsi="Arial" w:cs="Arial"/>
          <w:b/>
          <w:bCs/>
        </w:rPr>
        <w:t xml:space="preserve">Module learning outcomes against </w:t>
      </w:r>
      <w:r>
        <w:rPr>
          <w:rFonts w:ascii="Arial" w:hAnsi="Arial" w:cs="Arial"/>
          <w:b/>
          <w:bCs/>
        </w:rPr>
        <w:t>assessment</w:t>
      </w:r>
      <w:r w:rsidRPr="00E65521">
        <w:rPr>
          <w:rFonts w:ascii="Arial" w:hAnsi="Arial" w:cs="Arial"/>
          <w:b/>
          <w:bCs/>
        </w:rPr>
        <w:t xml:space="preserve"> methods:</w:t>
      </w:r>
    </w:p>
    <w:tbl>
      <w:tblPr>
        <w:tblStyle w:val="TableGrid"/>
        <w:tblW w:w="5000" w:type="pct"/>
        <w:tblLook w:val="04A0" w:firstRow="1" w:lastRow="0" w:firstColumn="1" w:lastColumn="0" w:noHBand="0" w:noVBand="1"/>
      </w:tblPr>
      <w:tblGrid>
        <w:gridCol w:w="2907"/>
        <w:gridCol w:w="742"/>
        <w:gridCol w:w="742"/>
        <w:gridCol w:w="741"/>
        <w:gridCol w:w="739"/>
        <w:gridCol w:w="739"/>
        <w:gridCol w:w="739"/>
        <w:gridCol w:w="739"/>
        <w:gridCol w:w="739"/>
        <w:gridCol w:w="801"/>
      </w:tblGrid>
      <w:tr w:rsidR="00E65521" w:rsidRPr="00450D8B" w14:paraId="6CD6E245" w14:textId="77777777" w:rsidTr="00E65521">
        <w:tc>
          <w:tcPr>
            <w:tcW w:w="1509" w:type="pct"/>
            <w:shd w:val="clear" w:color="auto" w:fill="D9D9D9" w:themeFill="background1" w:themeFillShade="D9"/>
          </w:tcPr>
          <w:p w14:paraId="38B22010" w14:textId="44BE6F8F" w:rsidR="00E65521" w:rsidRPr="00450D8B" w:rsidRDefault="00E65521" w:rsidP="00E65521">
            <w:pPr>
              <w:spacing w:after="0" w:line="240" w:lineRule="auto"/>
              <w:rPr>
                <w:rFonts w:ascii="Arial" w:hAnsi="Arial" w:cs="Arial"/>
                <w:b/>
              </w:rPr>
            </w:pPr>
            <w:r w:rsidRPr="00450D8B">
              <w:rPr>
                <w:rFonts w:ascii="Arial" w:hAnsi="Arial" w:cs="Arial"/>
                <w:b/>
              </w:rPr>
              <w:t>Module learning outcome</w:t>
            </w:r>
          </w:p>
        </w:tc>
        <w:tc>
          <w:tcPr>
            <w:tcW w:w="385" w:type="pct"/>
          </w:tcPr>
          <w:p w14:paraId="2484E3C6" w14:textId="58CA9697" w:rsidR="00E65521" w:rsidRPr="00450D8B" w:rsidRDefault="00E65521" w:rsidP="00E65521">
            <w:pPr>
              <w:spacing w:after="0" w:line="240" w:lineRule="auto"/>
              <w:rPr>
                <w:rFonts w:ascii="Arial" w:hAnsi="Arial" w:cs="Arial"/>
                <w:b/>
              </w:rPr>
            </w:pPr>
            <w:r w:rsidRPr="00450D8B">
              <w:rPr>
                <w:rFonts w:ascii="Arial" w:hAnsi="Arial" w:cs="Arial"/>
                <w:i/>
              </w:rPr>
              <w:t>8.1</w:t>
            </w:r>
          </w:p>
        </w:tc>
        <w:tc>
          <w:tcPr>
            <w:tcW w:w="385" w:type="pct"/>
          </w:tcPr>
          <w:p w14:paraId="1922F43B" w14:textId="6F00104B" w:rsidR="00E65521" w:rsidRPr="00450D8B" w:rsidRDefault="00E65521" w:rsidP="00E65521">
            <w:pPr>
              <w:spacing w:after="0" w:line="240" w:lineRule="auto"/>
              <w:rPr>
                <w:rFonts w:ascii="Arial" w:hAnsi="Arial" w:cs="Arial"/>
                <w:b/>
              </w:rPr>
            </w:pPr>
            <w:r w:rsidRPr="00450D8B">
              <w:rPr>
                <w:rFonts w:ascii="Arial" w:hAnsi="Arial" w:cs="Arial"/>
                <w:i/>
              </w:rPr>
              <w:t>8.2</w:t>
            </w:r>
          </w:p>
        </w:tc>
        <w:tc>
          <w:tcPr>
            <w:tcW w:w="385" w:type="pct"/>
          </w:tcPr>
          <w:p w14:paraId="6D0031FB" w14:textId="707E0D98" w:rsidR="00E65521" w:rsidRPr="00450D8B" w:rsidRDefault="00E65521" w:rsidP="00E65521">
            <w:pPr>
              <w:spacing w:after="0" w:line="240" w:lineRule="auto"/>
              <w:rPr>
                <w:rFonts w:ascii="Arial" w:hAnsi="Arial" w:cs="Arial"/>
                <w:b/>
              </w:rPr>
            </w:pPr>
            <w:r w:rsidRPr="00450D8B">
              <w:rPr>
                <w:rFonts w:ascii="Arial" w:hAnsi="Arial" w:cs="Arial"/>
                <w:i/>
              </w:rPr>
              <w:t>8.3</w:t>
            </w:r>
          </w:p>
        </w:tc>
        <w:tc>
          <w:tcPr>
            <w:tcW w:w="384" w:type="pct"/>
          </w:tcPr>
          <w:p w14:paraId="3B8A4D04" w14:textId="2EDC8644" w:rsidR="00E65521" w:rsidRPr="00450D8B" w:rsidRDefault="00E65521" w:rsidP="00E65521">
            <w:pPr>
              <w:spacing w:after="0" w:line="240" w:lineRule="auto"/>
              <w:rPr>
                <w:rFonts w:ascii="Arial" w:hAnsi="Arial" w:cs="Arial"/>
                <w:b/>
              </w:rPr>
            </w:pPr>
            <w:r w:rsidRPr="00450D8B">
              <w:rPr>
                <w:rFonts w:ascii="Arial" w:hAnsi="Arial" w:cs="Arial"/>
                <w:i/>
              </w:rPr>
              <w:t>8.4</w:t>
            </w:r>
          </w:p>
        </w:tc>
        <w:tc>
          <w:tcPr>
            <w:tcW w:w="384" w:type="pct"/>
          </w:tcPr>
          <w:p w14:paraId="43B95C68" w14:textId="5D17B6E4" w:rsidR="00E65521" w:rsidRPr="00450D8B" w:rsidRDefault="00E65521" w:rsidP="00E65521">
            <w:pPr>
              <w:spacing w:after="0" w:line="240" w:lineRule="auto"/>
              <w:rPr>
                <w:rFonts w:ascii="Arial" w:hAnsi="Arial" w:cs="Arial"/>
                <w:b/>
              </w:rPr>
            </w:pPr>
            <w:r w:rsidRPr="00450D8B">
              <w:rPr>
                <w:rFonts w:ascii="Arial" w:hAnsi="Arial" w:cs="Arial"/>
                <w:i/>
              </w:rPr>
              <w:t>8.5</w:t>
            </w:r>
          </w:p>
        </w:tc>
        <w:tc>
          <w:tcPr>
            <w:tcW w:w="384" w:type="pct"/>
          </w:tcPr>
          <w:p w14:paraId="391AE656" w14:textId="71D04103" w:rsidR="00E65521" w:rsidRPr="00450D8B" w:rsidRDefault="00E65521" w:rsidP="00E65521">
            <w:pPr>
              <w:spacing w:after="0" w:line="240" w:lineRule="auto"/>
              <w:rPr>
                <w:rFonts w:ascii="Arial" w:hAnsi="Arial" w:cs="Arial"/>
                <w:b/>
              </w:rPr>
            </w:pPr>
            <w:r w:rsidRPr="00450D8B">
              <w:rPr>
                <w:rFonts w:ascii="Arial" w:hAnsi="Arial" w:cs="Arial"/>
                <w:i/>
              </w:rPr>
              <w:t>9.1</w:t>
            </w:r>
          </w:p>
        </w:tc>
        <w:tc>
          <w:tcPr>
            <w:tcW w:w="384" w:type="pct"/>
          </w:tcPr>
          <w:p w14:paraId="580341F0" w14:textId="5D5AF76A" w:rsidR="00E65521" w:rsidRPr="00450D8B" w:rsidRDefault="00E65521" w:rsidP="00E65521">
            <w:pPr>
              <w:spacing w:after="0" w:line="240" w:lineRule="auto"/>
              <w:rPr>
                <w:rFonts w:ascii="Arial" w:hAnsi="Arial" w:cs="Arial"/>
                <w:b/>
              </w:rPr>
            </w:pPr>
            <w:r w:rsidRPr="00450D8B">
              <w:rPr>
                <w:rFonts w:ascii="Arial" w:hAnsi="Arial" w:cs="Arial"/>
                <w:i/>
              </w:rPr>
              <w:t>9.2</w:t>
            </w:r>
          </w:p>
        </w:tc>
        <w:tc>
          <w:tcPr>
            <w:tcW w:w="384" w:type="pct"/>
          </w:tcPr>
          <w:p w14:paraId="10058615" w14:textId="05D289EF" w:rsidR="00E65521" w:rsidRPr="00450D8B" w:rsidRDefault="00E65521" w:rsidP="00E65521">
            <w:pPr>
              <w:spacing w:after="0" w:line="240" w:lineRule="auto"/>
              <w:rPr>
                <w:rFonts w:ascii="Arial" w:hAnsi="Arial" w:cs="Arial"/>
                <w:b/>
              </w:rPr>
            </w:pPr>
            <w:r w:rsidRPr="00450D8B">
              <w:rPr>
                <w:rFonts w:ascii="Arial" w:hAnsi="Arial" w:cs="Arial"/>
                <w:i/>
              </w:rPr>
              <w:t>9.3</w:t>
            </w:r>
          </w:p>
        </w:tc>
        <w:tc>
          <w:tcPr>
            <w:tcW w:w="417" w:type="pct"/>
          </w:tcPr>
          <w:p w14:paraId="3EF58AB4" w14:textId="790242EE" w:rsidR="00E65521" w:rsidRPr="00450D8B" w:rsidRDefault="00E65521" w:rsidP="00E65521">
            <w:pPr>
              <w:spacing w:after="0" w:line="240" w:lineRule="auto"/>
              <w:rPr>
                <w:rFonts w:ascii="Arial" w:hAnsi="Arial" w:cs="Arial"/>
                <w:b/>
              </w:rPr>
            </w:pPr>
            <w:r w:rsidRPr="00450D8B">
              <w:rPr>
                <w:rFonts w:ascii="Arial" w:hAnsi="Arial" w:cs="Arial"/>
                <w:i/>
              </w:rPr>
              <w:t>9.4</w:t>
            </w:r>
          </w:p>
        </w:tc>
      </w:tr>
      <w:tr w:rsidR="002774E9" w:rsidRPr="00450D8B" w14:paraId="21552516" w14:textId="77777777" w:rsidTr="00E65521">
        <w:tc>
          <w:tcPr>
            <w:tcW w:w="1509" w:type="pct"/>
          </w:tcPr>
          <w:p w14:paraId="0AB36AD4" w14:textId="151A332D" w:rsidR="002774E9" w:rsidRPr="00450D8B" w:rsidRDefault="002774E9" w:rsidP="009D7644">
            <w:pPr>
              <w:spacing w:after="0" w:line="240" w:lineRule="auto"/>
              <w:rPr>
                <w:rFonts w:ascii="Arial" w:hAnsi="Arial" w:cs="Arial"/>
                <w:i/>
              </w:rPr>
            </w:pPr>
            <w:r w:rsidRPr="00450D8B">
              <w:rPr>
                <w:rFonts w:ascii="Arial" w:hAnsi="Arial" w:cs="Arial"/>
                <w:i/>
              </w:rPr>
              <w:t>ICT</w:t>
            </w:r>
          </w:p>
        </w:tc>
        <w:tc>
          <w:tcPr>
            <w:tcW w:w="385" w:type="pct"/>
          </w:tcPr>
          <w:p w14:paraId="201600F0"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5" w:type="pct"/>
          </w:tcPr>
          <w:p w14:paraId="072EBA54" w14:textId="292A0E1B" w:rsidR="002774E9" w:rsidRPr="00450D8B" w:rsidRDefault="002774E9" w:rsidP="009D7644">
            <w:pPr>
              <w:spacing w:after="0" w:line="240" w:lineRule="auto"/>
              <w:rPr>
                <w:rFonts w:ascii="Arial" w:hAnsi="Arial" w:cs="Arial"/>
                <w:b/>
              </w:rPr>
            </w:pPr>
          </w:p>
        </w:tc>
        <w:tc>
          <w:tcPr>
            <w:tcW w:w="385" w:type="pct"/>
          </w:tcPr>
          <w:p w14:paraId="26AED267" w14:textId="4D6BE398" w:rsidR="002774E9" w:rsidRPr="00450D8B" w:rsidRDefault="002774E9" w:rsidP="009D7644">
            <w:pPr>
              <w:spacing w:after="0" w:line="240" w:lineRule="auto"/>
              <w:rPr>
                <w:rFonts w:ascii="Arial" w:hAnsi="Arial" w:cs="Arial"/>
                <w:b/>
              </w:rPr>
            </w:pPr>
            <w:r w:rsidRPr="00450D8B">
              <w:rPr>
                <w:rFonts w:ascii="Arial" w:hAnsi="Arial" w:cs="Arial"/>
                <w:b/>
              </w:rPr>
              <w:t>x</w:t>
            </w:r>
            <w:r w:rsidRPr="00450D8B" w:rsidDel="00BB350C">
              <w:rPr>
                <w:rFonts w:ascii="Arial" w:hAnsi="Arial" w:cs="Arial"/>
                <w:b/>
              </w:rPr>
              <w:t xml:space="preserve"> </w:t>
            </w:r>
          </w:p>
        </w:tc>
        <w:tc>
          <w:tcPr>
            <w:tcW w:w="384" w:type="pct"/>
          </w:tcPr>
          <w:p w14:paraId="1BCA8180"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42D6DB4C"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47A7DD9B" w14:textId="3F072A7E" w:rsidR="002774E9" w:rsidRPr="00450D8B" w:rsidRDefault="002774E9" w:rsidP="009D7644">
            <w:pPr>
              <w:spacing w:after="0" w:line="240" w:lineRule="auto"/>
              <w:rPr>
                <w:rFonts w:ascii="Arial" w:hAnsi="Arial" w:cs="Arial"/>
                <w:b/>
              </w:rPr>
            </w:pPr>
          </w:p>
        </w:tc>
        <w:tc>
          <w:tcPr>
            <w:tcW w:w="384" w:type="pct"/>
          </w:tcPr>
          <w:p w14:paraId="0DED6BD6" w14:textId="10F5E94F" w:rsidR="002774E9" w:rsidRPr="00450D8B" w:rsidRDefault="002774E9" w:rsidP="009D7644">
            <w:pPr>
              <w:spacing w:after="0" w:line="240" w:lineRule="auto"/>
              <w:rPr>
                <w:rFonts w:ascii="Arial" w:hAnsi="Arial" w:cs="Arial"/>
                <w:b/>
              </w:rPr>
            </w:pPr>
            <w:r w:rsidRPr="00450D8B">
              <w:rPr>
                <w:rFonts w:ascii="Arial" w:hAnsi="Arial" w:cs="Arial"/>
                <w:b/>
              </w:rPr>
              <w:t>x</w:t>
            </w:r>
            <w:r w:rsidRPr="00450D8B" w:rsidDel="00BB350C">
              <w:rPr>
                <w:rFonts w:ascii="Arial" w:hAnsi="Arial" w:cs="Arial"/>
                <w:b/>
              </w:rPr>
              <w:t xml:space="preserve"> </w:t>
            </w:r>
          </w:p>
        </w:tc>
        <w:tc>
          <w:tcPr>
            <w:tcW w:w="384" w:type="pct"/>
          </w:tcPr>
          <w:p w14:paraId="684EB320"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417" w:type="pct"/>
          </w:tcPr>
          <w:p w14:paraId="2E3AD048"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r>
      <w:tr w:rsidR="002774E9" w:rsidRPr="00450D8B" w14:paraId="2C890B12" w14:textId="77777777" w:rsidTr="00E65521">
        <w:tc>
          <w:tcPr>
            <w:tcW w:w="1509" w:type="pct"/>
          </w:tcPr>
          <w:p w14:paraId="5A7C890B" w14:textId="77777777" w:rsidR="002774E9" w:rsidRPr="00450D8B" w:rsidRDefault="002774E9" w:rsidP="009D7644">
            <w:pPr>
              <w:spacing w:after="0" w:line="240" w:lineRule="auto"/>
              <w:rPr>
                <w:rFonts w:ascii="Arial" w:hAnsi="Arial" w:cs="Arial"/>
                <w:i/>
              </w:rPr>
            </w:pPr>
            <w:r w:rsidRPr="00450D8B">
              <w:rPr>
                <w:rFonts w:ascii="Arial" w:hAnsi="Arial" w:cs="Arial"/>
                <w:i/>
              </w:rPr>
              <w:t>Exam</w:t>
            </w:r>
          </w:p>
        </w:tc>
        <w:tc>
          <w:tcPr>
            <w:tcW w:w="385" w:type="pct"/>
          </w:tcPr>
          <w:p w14:paraId="76A252D8"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5" w:type="pct"/>
          </w:tcPr>
          <w:p w14:paraId="4C511F3B"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5" w:type="pct"/>
          </w:tcPr>
          <w:p w14:paraId="5F27F086" w14:textId="450444C1" w:rsidR="002774E9" w:rsidRPr="00450D8B" w:rsidRDefault="002774E9" w:rsidP="009D7644">
            <w:pPr>
              <w:spacing w:after="0" w:line="240" w:lineRule="auto"/>
              <w:rPr>
                <w:rFonts w:ascii="Arial" w:hAnsi="Arial" w:cs="Arial"/>
                <w:b/>
              </w:rPr>
            </w:pPr>
            <w:r w:rsidRPr="00450D8B">
              <w:rPr>
                <w:rFonts w:ascii="Arial" w:hAnsi="Arial" w:cs="Arial"/>
                <w:b/>
              </w:rPr>
              <w:t>x</w:t>
            </w:r>
            <w:r w:rsidRPr="00450D8B" w:rsidDel="00BB350C">
              <w:rPr>
                <w:rFonts w:ascii="Arial" w:hAnsi="Arial" w:cs="Arial"/>
                <w:b/>
              </w:rPr>
              <w:t xml:space="preserve"> </w:t>
            </w:r>
          </w:p>
        </w:tc>
        <w:tc>
          <w:tcPr>
            <w:tcW w:w="384" w:type="pct"/>
          </w:tcPr>
          <w:p w14:paraId="1A433992"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2004574E"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619606D4"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5390D565"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7657707C"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417" w:type="pct"/>
          </w:tcPr>
          <w:p w14:paraId="13833B5D"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r>
      <w:tr w:rsidR="002774E9" w:rsidRPr="00450D8B" w14:paraId="1C068152" w14:textId="77777777" w:rsidTr="00E65521">
        <w:tc>
          <w:tcPr>
            <w:tcW w:w="1509" w:type="pct"/>
          </w:tcPr>
          <w:p w14:paraId="207A726E" w14:textId="77777777" w:rsidR="002774E9" w:rsidRPr="00450D8B" w:rsidRDefault="002774E9" w:rsidP="009D7644">
            <w:pPr>
              <w:spacing w:after="0" w:line="240" w:lineRule="auto"/>
              <w:rPr>
                <w:rFonts w:ascii="Arial" w:hAnsi="Arial" w:cs="Arial"/>
                <w:i/>
              </w:rPr>
            </w:pPr>
            <w:r w:rsidRPr="00450D8B">
              <w:rPr>
                <w:rFonts w:ascii="Arial" w:hAnsi="Arial" w:cs="Arial"/>
                <w:i/>
              </w:rPr>
              <w:t>Group Presentation</w:t>
            </w:r>
          </w:p>
        </w:tc>
        <w:tc>
          <w:tcPr>
            <w:tcW w:w="385" w:type="pct"/>
          </w:tcPr>
          <w:p w14:paraId="1484A4FB"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5" w:type="pct"/>
          </w:tcPr>
          <w:p w14:paraId="3FB9DB72"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5" w:type="pct"/>
          </w:tcPr>
          <w:p w14:paraId="582468F9"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07DBFA04"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1D1331F7"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0470814A"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384" w:type="pct"/>
          </w:tcPr>
          <w:p w14:paraId="6B1C9BF8" w14:textId="77777777" w:rsidR="002774E9" w:rsidRPr="00450D8B" w:rsidRDefault="002774E9" w:rsidP="009D7644">
            <w:pPr>
              <w:spacing w:after="0" w:line="240" w:lineRule="auto"/>
              <w:rPr>
                <w:rFonts w:ascii="Arial" w:hAnsi="Arial" w:cs="Arial"/>
                <w:b/>
              </w:rPr>
            </w:pPr>
          </w:p>
        </w:tc>
        <w:tc>
          <w:tcPr>
            <w:tcW w:w="384" w:type="pct"/>
          </w:tcPr>
          <w:p w14:paraId="439859C0"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c>
          <w:tcPr>
            <w:tcW w:w="417" w:type="pct"/>
          </w:tcPr>
          <w:p w14:paraId="46B800E1" w14:textId="77777777" w:rsidR="002774E9" w:rsidRPr="00450D8B" w:rsidRDefault="002774E9" w:rsidP="009D7644">
            <w:pPr>
              <w:spacing w:after="0" w:line="240" w:lineRule="auto"/>
              <w:rPr>
                <w:rFonts w:ascii="Arial" w:hAnsi="Arial" w:cs="Arial"/>
                <w:b/>
              </w:rPr>
            </w:pPr>
            <w:r w:rsidRPr="00450D8B">
              <w:rPr>
                <w:rFonts w:ascii="Arial" w:hAnsi="Arial" w:cs="Arial"/>
                <w:b/>
              </w:rPr>
              <w:t>x</w:t>
            </w:r>
          </w:p>
        </w:tc>
      </w:tr>
    </w:tbl>
    <w:p w14:paraId="409BE880" w14:textId="77777777" w:rsidR="00FD77EC" w:rsidRPr="00450D8B" w:rsidRDefault="00FD77EC" w:rsidP="00FD77EC">
      <w:pPr>
        <w:spacing w:after="120" w:line="240" w:lineRule="auto"/>
        <w:ind w:left="567" w:right="261"/>
        <w:jc w:val="both"/>
        <w:rPr>
          <w:rFonts w:ascii="Arial" w:hAnsi="Arial" w:cs="Arial"/>
          <w:b/>
          <w:i/>
          <w:iCs/>
        </w:rPr>
      </w:pPr>
    </w:p>
    <w:p w14:paraId="38335BCE" w14:textId="77777777" w:rsidR="00FD77EC" w:rsidRPr="00450D8B" w:rsidRDefault="00FD77EC" w:rsidP="00D851B8">
      <w:pPr>
        <w:pStyle w:val="ListParagraph"/>
        <w:numPr>
          <w:ilvl w:val="0"/>
          <w:numId w:val="2"/>
        </w:numPr>
        <w:spacing w:after="120" w:line="240" w:lineRule="auto"/>
        <w:ind w:right="260"/>
        <w:jc w:val="both"/>
        <w:rPr>
          <w:rFonts w:ascii="Arial" w:hAnsi="Arial" w:cs="Arial"/>
          <w:iCs/>
        </w:rPr>
      </w:pPr>
      <w:r w:rsidRPr="00450D8B">
        <w:rPr>
          <w:rFonts w:ascii="Arial" w:hAnsi="Arial" w:cs="Arial"/>
          <w:b/>
          <w:bCs/>
        </w:rPr>
        <w:t xml:space="preserve">Inclusive module design </w:t>
      </w:r>
    </w:p>
    <w:p w14:paraId="2555B77E" w14:textId="4FCE7DC6" w:rsidR="00FD77EC" w:rsidRPr="00450D8B" w:rsidRDefault="00FD77EC" w:rsidP="00D851B8">
      <w:pPr>
        <w:autoSpaceDE w:val="0"/>
        <w:autoSpaceDN w:val="0"/>
        <w:adjustRightInd w:val="0"/>
        <w:spacing w:after="120" w:line="240" w:lineRule="auto"/>
        <w:ind w:right="260"/>
        <w:jc w:val="both"/>
        <w:rPr>
          <w:rFonts w:ascii="Arial" w:hAnsi="Arial" w:cs="Arial"/>
        </w:rPr>
      </w:pPr>
      <w:r w:rsidRPr="00450D8B">
        <w:rPr>
          <w:rFonts w:ascii="Arial" w:hAnsi="Arial" w:cs="Arial"/>
        </w:rPr>
        <w:t xml:space="preserve">The </w:t>
      </w:r>
      <w:r w:rsidR="00BB350C" w:rsidRPr="00450D8B">
        <w:rPr>
          <w:rFonts w:ascii="Arial" w:hAnsi="Arial" w:cs="Arial"/>
        </w:rPr>
        <w:t>Division</w:t>
      </w:r>
      <w:r w:rsidRPr="00450D8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6D2574" w14:textId="77777777" w:rsidR="00FD77EC" w:rsidRPr="00450D8B" w:rsidRDefault="00FD77EC" w:rsidP="00D851B8">
      <w:pPr>
        <w:autoSpaceDE w:val="0"/>
        <w:autoSpaceDN w:val="0"/>
        <w:adjustRightInd w:val="0"/>
        <w:spacing w:after="120" w:line="240" w:lineRule="auto"/>
        <w:ind w:right="260"/>
        <w:jc w:val="both"/>
        <w:rPr>
          <w:rFonts w:ascii="Arial" w:hAnsi="Arial" w:cs="Arial"/>
        </w:rPr>
      </w:pPr>
      <w:r w:rsidRPr="00450D8B">
        <w:rPr>
          <w:rFonts w:ascii="Arial" w:hAnsi="Arial" w:cs="Arial"/>
        </w:rPr>
        <w:t>The inclusive practices in the guidance (see Annex B Appendix A) have been considered in order to support all students in the following areas:</w:t>
      </w:r>
    </w:p>
    <w:p w14:paraId="4A42B453" w14:textId="77777777" w:rsidR="00FD77EC" w:rsidRPr="00450D8B" w:rsidRDefault="00FD77EC" w:rsidP="00FD77EC">
      <w:pPr>
        <w:autoSpaceDE w:val="0"/>
        <w:autoSpaceDN w:val="0"/>
        <w:adjustRightInd w:val="0"/>
        <w:spacing w:after="120" w:line="240" w:lineRule="auto"/>
        <w:ind w:left="567" w:right="260"/>
        <w:jc w:val="both"/>
        <w:rPr>
          <w:rFonts w:ascii="Arial" w:hAnsi="Arial" w:cs="Arial"/>
          <w:bCs/>
        </w:rPr>
      </w:pPr>
      <w:r w:rsidRPr="00450D8B">
        <w:rPr>
          <w:rFonts w:ascii="Arial" w:hAnsi="Arial" w:cs="Arial"/>
        </w:rPr>
        <w:t xml:space="preserve">a) </w:t>
      </w:r>
      <w:r w:rsidRPr="00450D8B">
        <w:rPr>
          <w:rFonts w:ascii="Arial" w:hAnsi="Arial" w:cs="Arial"/>
          <w:bCs/>
        </w:rPr>
        <w:t>Accessible resources and curriculum</w:t>
      </w:r>
    </w:p>
    <w:p w14:paraId="7C0C9E2E" w14:textId="77777777" w:rsidR="00FD77EC" w:rsidRPr="00450D8B" w:rsidRDefault="00FD77EC" w:rsidP="00FD77EC">
      <w:pPr>
        <w:tabs>
          <w:tab w:val="left" w:pos="567"/>
        </w:tabs>
        <w:autoSpaceDE w:val="0"/>
        <w:autoSpaceDN w:val="0"/>
        <w:adjustRightInd w:val="0"/>
        <w:spacing w:after="120" w:line="240" w:lineRule="auto"/>
        <w:ind w:left="567" w:right="260"/>
        <w:jc w:val="both"/>
        <w:rPr>
          <w:rFonts w:ascii="Arial" w:hAnsi="Arial" w:cs="Arial"/>
          <w:color w:val="000000"/>
        </w:rPr>
      </w:pPr>
      <w:r w:rsidRPr="00450D8B">
        <w:rPr>
          <w:rFonts w:ascii="Arial" w:hAnsi="Arial" w:cs="Arial"/>
        </w:rPr>
        <w:t xml:space="preserve">b) </w:t>
      </w:r>
      <w:r w:rsidRPr="00450D8B">
        <w:rPr>
          <w:rFonts w:ascii="Arial" w:hAnsi="Arial" w:cs="Arial"/>
          <w:bCs/>
        </w:rPr>
        <w:t>Learning, teaching and assessment methods</w:t>
      </w:r>
    </w:p>
    <w:p w14:paraId="7AB66872" w14:textId="77777777" w:rsidR="00FD77EC" w:rsidRPr="00450D8B" w:rsidRDefault="00FD77EC" w:rsidP="009D7644">
      <w:pPr>
        <w:pStyle w:val="ListParagraph"/>
        <w:numPr>
          <w:ilvl w:val="0"/>
          <w:numId w:val="11"/>
        </w:numPr>
        <w:spacing w:after="120" w:line="240" w:lineRule="auto"/>
        <w:ind w:right="260"/>
        <w:jc w:val="both"/>
        <w:rPr>
          <w:rFonts w:ascii="Arial" w:hAnsi="Arial" w:cs="Arial"/>
          <w:b/>
        </w:rPr>
      </w:pPr>
      <w:r w:rsidRPr="00450D8B">
        <w:rPr>
          <w:rFonts w:ascii="Arial" w:hAnsi="Arial" w:cs="Arial"/>
          <w:b/>
        </w:rPr>
        <w:t>Campus(es) or centre(s) where module will be delivered</w:t>
      </w:r>
    </w:p>
    <w:p w14:paraId="42D1D6A6" w14:textId="77777777" w:rsidR="00FD77EC" w:rsidRPr="00450D8B" w:rsidRDefault="00FD77EC" w:rsidP="009D7644">
      <w:pPr>
        <w:spacing w:after="120" w:line="240" w:lineRule="auto"/>
        <w:ind w:left="567" w:right="260"/>
        <w:jc w:val="both"/>
        <w:rPr>
          <w:rFonts w:ascii="Arial" w:hAnsi="Arial" w:cs="Arial"/>
        </w:rPr>
      </w:pPr>
      <w:r w:rsidRPr="00450D8B">
        <w:rPr>
          <w:rFonts w:ascii="Arial" w:hAnsi="Arial" w:cs="Arial"/>
        </w:rPr>
        <w:lastRenderedPageBreak/>
        <w:t>Canterbury</w:t>
      </w:r>
    </w:p>
    <w:p w14:paraId="1C8C7BD7" w14:textId="77777777" w:rsidR="00FD77EC" w:rsidRPr="00450D8B" w:rsidRDefault="00FD77EC" w:rsidP="009D7644">
      <w:pPr>
        <w:pStyle w:val="ListParagraph"/>
        <w:numPr>
          <w:ilvl w:val="0"/>
          <w:numId w:val="11"/>
        </w:numPr>
        <w:spacing w:after="120" w:line="240" w:lineRule="auto"/>
        <w:ind w:right="261"/>
        <w:jc w:val="both"/>
        <w:rPr>
          <w:rFonts w:ascii="Arial" w:hAnsi="Arial" w:cs="Arial"/>
          <w:b/>
        </w:rPr>
      </w:pPr>
      <w:r w:rsidRPr="00450D8B">
        <w:rPr>
          <w:rFonts w:ascii="Arial" w:hAnsi="Arial" w:cs="Arial"/>
          <w:b/>
        </w:rPr>
        <w:t>Internationalisation</w:t>
      </w:r>
    </w:p>
    <w:p w14:paraId="5477B09C" w14:textId="77777777" w:rsidR="00FD77EC" w:rsidRPr="00450D8B" w:rsidRDefault="00FD77EC" w:rsidP="00D851B8">
      <w:pPr>
        <w:spacing w:after="120" w:line="240" w:lineRule="auto"/>
        <w:ind w:right="261"/>
        <w:jc w:val="both"/>
        <w:rPr>
          <w:rFonts w:ascii="Arial" w:hAnsi="Arial" w:cs="Arial"/>
        </w:rPr>
      </w:pPr>
      <w:r w:rsidRPr="00450D8B">
        <w:rPr>
          <w:rFonts w:ascii="Arial" w:hAnsi="Arial" w:cs="Arial"/>
        </w:rPr>
        <w:t>Internationalisation is reflected in the learning outcomes, content and assessment which include a focus on financial and management accounting theories and practice in both domestic and international business environments.</w:t>
      </w:r>
    </w:p>
    <w:p w14:paraId="0EBF31C8" w14:textId="77777777" w:rsidR="00FD77EC" w:rsidRPr="00450D8B" w:rsidRDefault="00FD77EC" w:rsidP="00EE2B85">
      <w:pPr>
        <w:pBdr>
          <w:bottom w:val="single" w:sz="6" w:space="1" w:color="auto"/>
        </w:pBdr>
        <w:spacing w:after="120" w:line="240" w:lineRule="auto"/>
        <w:ind w:right="261"/>
        <w:rPr>
          <w:rFonts w:ascii="Arial" w:hAnsi="Arial" w:cs="Arial"/>
        </w:rPr>
      </w:pPr>
    </w:p>
    <w:p w14:paraId="57E588B7" w14:textId="3FBBF0B8" w:rsidR="00FD77EC" w:rsidRPr="00450D8B" w:rsidRDefault="00BB350C" w:rsidP="00FD77EC">
      <w:pPr>
        <w:spacing w:after="120" w:line="240" w:lineRule="auto"/>
        <w:ind w:right="260"/>
        <w:rPr>
          <w:rFonts w:ascii="Arial" w:hAnsi="Arial" w:cs="Arial"/>
          <w:b/>
        </w:rPr>
      </w:pPr>
      <w:r w:rsidRPr="00450D8B">
        <w:rPr>
          <w:rFonts w:ascii="Arial" w:hAnsi="Arial" w:cs="Arial"/>
          <w:b/>
        </w:rPr>
        <w:t>DIVISIONAL</w:t>
      </w:r>
      <w:r w:rsidR="00FD77EC" w:rsidRPr="00450D8B">
        <w:rPr>
          <w:rFonts w:ascii="Arial" w:hAnsi="Arial" w:cs="Arial"/>
          <w:b/>
        </w:rPr>
        <w:t xml:space="preserve"> USE ONLY </w:t>
      </w:r>
    </w:p>
    <w:p w14:paraId="1BBAC420" w14:textId="77777777" w:rsidR="00FD77EC" w:rsidRPr="00450D8B" w:rsidRDefault="00FD77EC" w:rsidP="009D7644">
      <w:pPr>
        <w:spacing w:after="120" w:line="240" w:lineRule="auto"/>
        <w:ind w:right="260"/>
        <w:rPr>
          <w:rFonts w:ascii="Arial" w:hAnsi="Arial" w:cs="Arial"/>
          <w:b/>
        </w:rPr>
      </w:pPr>
      <w:r w:rsidRPr="00450D8B">
        <w:rPr>
          <w:rFonts w:ascii="Arial" w:hAnsi="Arial" w:cs="Arial"/>
          <w:b/>
        </w:rPr>
        <w:t>Revision record – all revisions must be recorded in the grid and full details of the change retained in the appropriate committee records.</w:t>
      </w:r>
    </w:p>
    <w:tbl>
      <w:tblPr>
        <w:tblStyle w:val="TableGrid"/>
        <w:tblW w:w="8907" w:type="dxa"/>
        <w:tblLook w:val="04A0" w:firstRow="1" w:lastRow="0" w:firstColumn="1" w:lastColumn="0" w:noHBand="0" w:noVBand="1"/>
      </w:tblPr>
      <w:tblGrid>
        <w:gridCol w:w="1216"/>
        <w:gridCol w:w="1686"/>
        <w:gridCol w:w="2328"/>
        <w:gridCol w:w="950"/>
        <w:gridCol w:w="2727"/>
      </w:tblGrid>
      <w:tr w:rsidR="00FD77EC" w:rsidRPr="00450D8B" w14:paraId="258FF4BD" w14:textId="77777777" w:rsidTr="00D851B8">
        <w:trPr>
          <w:trHeight w:val="317"/>
        </w:trPr>
        <w:tc>
          <w:tcPr>
            <w:tcW w:w="1218" w:type="dxa"/>
          </w:tcPr>
          <w:p w14:paraId="6702CBD3" w14:textId="77777777" w:rsidR="00D851B8" w:rsidRPr="00450D8B" w:rsidRDefault="00FD77EC" w:rsidP="009D7644">
            <w:pPr>
              <w:spacing w:after="0" w:line="240" w:lineRule="auto"/>
              <w:ind w:right="-330"/>
              <w:rPr>
                <w:rFonts w:ascii="Arial" w:hAnsi="Arial" w:cs="Arial"/>
              </w:rPr>
            </w:pPr>
            <w:r w:rsidRPr="00450D8B">
              <w:rPr>
                <w:rFonts w:ascii="Arial" w:hAnsi="Arial" w:cs="Arial"/>
              </w:rPr>
              <w:t xml:space="preserve">Date </w:t>
            </w:r>
          </w:p>
          <w:p w14:paraId="71525370" w14:textId="77777777" w:rsidR="00FD77EC" w:rsidRPr="00450D8B" w:rsidRDefault="00FD77EC" w:rsidP="009D7644">
            <w:pPr>
              <w:spacing w:after="0" w:line="240" w:lineRule="auto"/>
              <w:ind w:right="-330"/>
              <w:rPr>
                <w:rFonts w:ascii="Arial" w:hAnsi="Arial" w:cs="Arial"/>
              </w:rPr>
            </w:pPr>
            <w:r w:rsidRPr="00450D8B">
              <w:rPr>
                <w:rFonts w:ascii="Arial" w:hAnsi="Arial" w:cs="Arial"/>
              </w:rPr>
              <w:t>approved</w:t>
            </w:r>
          </w:p>
        </w:tc>
        <w:tc>
          <w:tcPr>
            <w:tcW w:w="1692" w:type="dxa"/>
          </w:tcPr>
          <w:p w14:paraId="7E57DE34" w14:textId="77777777" w:rsidR="00FD77EC" w:rsidRPr="00450D8B" w:rsidRDefault="00FD77EC" w:rsidP="009D7644">
            <w:pPr>
              <w:spacing w:after="0" w:line="240" w:lineRule="auto"/>
              <w:rPr>
                <w:rFonts w:ascii="Arial" w:hAnsi="Arial" w:cs="Arial"/>
              </w:rPr>
            </w:pPr>
            <w:r w:rsidRPr="00450D8B">
              <w:rPr>
                <w:rFonts w:ascii="Arial" w:hAnsi="Arial" w:cs="Arial"/>
              </w:rPr>
              <w:t>Major/minor revision</w:t>
            </w:r>
          </w:p>
        </w:tc>
        <w:tc>
          <w:tcPr>
            <w:tcW w:w="2354" w:type="dxa"/>
          </w:tcPr>
          <w:p w14:paraId="0BF46E19" w14:textId="77777777" w:rsidR="00FD77EC" w:rsidRPr="00450D8B" w:rsidRDefault="00FD77EC" w:rsidP="009D7644">
            <w:pPr>
              <w:spacing w:after="0" w:line="240" w:lineRule="auto"/>
              <w:ind w:right="-34"/>
              <w:rPr>
                <w:rFonts w:ascii="Arial" w:hAnsi="Arial" w:cs="Arial"/>
              </w:rPr>
            </w:pPr>
            <w:r w:rsidRPr="00450D8B">
              <w:rPr>
                <w:rFonts w:ascii="Arial" w:hAnsi="Arial" w:cs="Arial"/>
              </w:rPr>
              <w:t>Start date of the delivery of  revised version</w:t>
            </w:r>
          </w:p>
        </w:tc>
        <w:tc>
          <w:tcPr>
            <w:tcW w:w="883" w:type="dxa"/>
          </w:tcPr>
          <w:p w14:paraId="3B307CA4" w14:textId="77777777" w:rsidR="00D851B8" w:rsidRPr="00450D8B" w:rsidRDefault="00FD77EC" w:rsidP="009D7644">
            <w:pPr>
              <w:spacing w:after="0" w:line="240" w:lineRule="auto"/>
              <w:ind w:right="-330"/>
              <w:rPr>
                <w:rFonts w:ascii="Arial" w:hAnsi="Arial" w:cs="Arial"/>
              </w:rPr>
            </w:pPr>
            <w:r w:rsidRPr="00450D8B">
              <w:rPr>
                <w:rFonts w:ascii="Arial" w:hAnsi="Arial" w:cs="Arial"/>
              </w:rPr>
              <w:t xml:space="preserve">Section </w:t>
            </w:r>
          </w:p>
          <w:p w14:paraId="4E2A64F6" w14:textId="77777777" w:rsidR="00FD77EC" w:rsidRPr="00450D8B" w:rsidRDefault="00FD77EC" w:rsidP="009D7644">
            <w:pPr>
              <w:spacing w:after="0" w:line="240" w:lineRule="auto"/>
              <w:ind w:right="-330"/>
              <w:rPr>
                <w:rFonts w:ascii="Arial" w:hAnsi="Arial" w:cs="Arial"/>
              </w:rPr>
            </w:pPr>
            <w:r w:rsidRPr="00450D8B">
              <w:rPr>
                <w:rFonts w:ascii="Arial" w:hAnsi="Arial" w:cs="Arial"/>
              </w:rPr>
              <w:t>revised</w:t>
            </w:r>
          </w:p>
        </w:tc>
        <w:tc>
          <w:tcPr>
            <w:tcW w:w="2760" w:type="dxa"/>
          </w:tcPr>
          <w:p w14:paraId="4B7012D9" w14:textId="77777777" w:rsidR="00FD77EC" w:rsidRPr="00450D8B" w:rsidRDefault="00FD77EC" w:rsidP="009D7644">
            <w:pPr>
              <w:spacing w:after="0" w:line="240" w:lineRule="auto"/>
              <w:ind w:right="-330"/>
              <w:rPr>
                <w:rFonts w:ascii="Arial" w:hAnsi="Arial" w:cs="Arial"/>
              </w:rPr>
            </w:pPr>
            <w:r w:rsidRPr="00450D8B">
              <w:rPr>
                <w:rFonts w:ascii="Arial" w:hAnsi="Arial" w:cs="Arial"/>
              </w:rPr>
              <w:t>Impacts PLOs (Q6&amp;7 cover sheet)</w:t>
            </w:r>
          </w:p>
        </w:tc>
      </w:tr>
      <w:tr w:rsidR="00FD77EC" w:rsidRPr="00450D8B" w14:paraId="1D5559EA" w14:textId="77777777" w:rsidTr="00D851B8">
        <w:trPr>
          <w:trHeight w:val="305"/>
        </w:trPr>
        <w:tc>
          <w:tcPr>
            <w:tcW w:w="1218" w:type="dxa"/>
          </w:tcPr>
          <w:p w14:paraId="1EACAB56" w14:textId="77777777" w:rsidR="00FD77EC" w:rsidRPr="00450D8B" w:rsidRDefault="00FD77EC" w:rsidP="009D7644">
            <w:pPr>
              <w:spacing w:after="0" w:line="240" w:lineRule="auto"/>
              <w:ind w:right="-330"/>
              <w:rPr>
                <w:rFonts w:ascii="Arial" w:hAnsi="Arial" w:cs="Arial"/>
              </w:rPr>
            </w:pPr>
          </w:p>
        </w:tc>
        <w:tc>
          <w:tcPr>
            <w:tcW w:w="1692" w:type="dxa"/>
          </w:tcPr>
          <w:p w14:paraId="6135D051" w14:textId="77777777" w:rsidR="00FD77EC" w:rsidRPr="00450D8B" w:rsidRDefault="00FD77EC" w:rsidP="009D7644">
            <w:pPr>
              <w:spacing w:after="0" w:line="240" w:lineRule="auto"/>
              <w:ind w:right="-330"/>
              <w:rPr>
                <w:rFonts w:ascii="Arial" w:hAnsi="Arial" w:cs="Arial"/>
              </w:rPr>
            </w:pPr>
          </w:p>
        </w:tc>
        <w:tc>
          <w:tcPr>
            <w:tcW w:w="2354" w:type="dxa"/>
          </w:tcPr>
          <w:p w14:paraId="6885979A" w14:textId="77777777" w:rsidR="00FD77EC" w:rsidRPr="00450D8B" w:rsidRDefault="00FD77EC" w:rsidP="009D7644">
            <w:pPr>
              <w:spacing w:after="0" w:line="240" w:lineRule="auto"/>
              <w:ind w:right="-330"/>
              <w:rPr>
                <w:rFonts w:ascii="Arial" w:hAnsi="Arial" w:cs="Arial"/>
              </w:rPr>
            </w:pPr>
          </w:p>
        </w:tc>
        <w:tc>
          <w:tcPr>
            <w:tcW w:w="883" w:type="dxa"/>
          </w:tcPr>
          <w:p w14:paraId="6815E987" w14:textId="77777777" w:rsidR="00FD77EC" w:rsidRPr="00450D8B" w:rsidRDefault="00FD77EC" w:rsidP="009D7644">
            <w:pPr>
              <w:spacing w:after="0" w:line="240" w:lineRule="auto"/>
              <w:ind w:right="-330"/>
              <w:rPr>
                <w:rFonts w:ascii="Arial" w:hAnsi="Arial" w:cs="Arial"/>
              </w:rPr>
            </w:pPr>
          </w:p>
        </w:tc>
        <w:tc>
          <w:tcPr>
            <w:tcW w:w="2760" w:type="dxa"/>
          </w:tcPr>
          <w:p w14:paraId="2BACC02D" w14:textId="77777777" w:rsidR="00FD77EC" w:rsidRPr="00450D8B" w:rsidRDefault="00FD77EC" w:rsidP="009D7644">
            <w:pPr>
              <w:spacing w:after="0" w:line="240" w:lineRule="auto"/>
              <w:ind w:right="-330"/>
              <w:rPr>
                <w:rFonts w:ascii="Arial" w:hAnsi="Arial" w:cs="Arial"/>
              </w:rPr>
            </w:pPr>
          </w:p>
        </w:tc>
      </w:tr>
      <w:tr w:rsidR="00FD77EC" w:rsidRPr="00450D8B" w14:paraId="009CE87D" w14:textId="77777777" w:rsidTr="00D851B8">
        <w:trPr>
          <w:trHeight w:val="305"/>
        </w:trPr>
        <w:tc>
          <w:tcPr>
            <w:tcW w:w="1218" w:type="dxa"/>
          </w:tcPr>
          <w:p w14:paraId="6E671822" w14:textId="77777777" w:rsidR="00FD77EC" w:rsidRPr="00450D8B" w:rsidRDefault="00FD77EC" w:rsidP="009D7644">
            <w:pPr>
              <w:spacing w:after="0" w:line="240" w:lineRule="auto"/>
              <w:ind w:right="-330"/>
              <w:rPr>
                <w:rFonts w:ascii="Arial" w:hAnsi="Arial" w:cs="Arial"/>
              </w:rPr>
            </w:pPr>
          </w:p>
        </w:tc>
        <w:tc>
          <w:tcPr>
            <w:tcW w:w="1692" w:type="dxa"/>
          </w:tcPr>
          <w:p w14:paraId="0415BE0D" w14:textId="77777777" w:rsidR="00FD77EC" w:rsidRPr="00450D8B" w:rsidRDefault="00FD77EC" w:rsidP="009D7644">
            <w:pPr>
              <w:spacing w:after="0" w:line="240" w:lineRule="auto"/>
              <w:ind w:right="-330"/>
              <w:rPr>
                <w:rFonts w:ascii="Arial" w:hAnsi="Arial" w:cs="Arial"/>
              </w:rPr>
            </w:pPr>
          </w:p>
        </w:tc>
        <w:tc>
          <w:tcPr>
            <w:tcW w:w="2354" w:type="dxa"/>
          </w:tcPr>
          <w:p w14:paraId="5128A933" w14:textId="77777777" w:rsidR="00FD77EC" w:rsidRPr="00450D8B" w:rsidRDefault="00FD77EC" w:rsidP="009D7644">
            <w:pPr>
              <w:spacing w:after="0" w:line="240" w:lineRule="auto"/>
              <w:ind w:right="-330"/>
              <w:rPr>
                <w:rFonts w:ascii="Arial" w:hAnsi="Arial" w:cs="Arial"/>
              </w:rPr>
            </w:pPr>
          </w:p>
        </w:tc>
        <w:tc>
          <w:tcPr>
            <w:tcW w:w="883" w:type="dxa"/>
          </w:tcPr>
          <w:p w14:paraId="1FEFF760" w14:textId="77777777" w:rsidR="00FD77EC" w:rsidRPr="00450D8B" w:rsidRDefault="00FD77EC" w:rsidP="009D7644">
            <w:pPr>
              <w:spacing w:after="0" w:line="240" w:lineRule="auto"/>
              <w:ind w:right="-330"/>
              <w:rPr>
                <w:rFonts w:ascii="Arial" w:hAnsi="Arial" w:cs="Arial"/>
              </w:rPr>
            </w:pPr>
          </w:p>
        </w:tc>
        <w:tc>
          <w:tcPr>
            <w:tcW w:w="2760" w:type="dxa"/>
          </w:tcPr>
          <w:p w14:paraId="53F1DC4A" w14:textId="77777777" w:rsidR="00FD77EC" w:rsidRPr="00450D8B" w:rsidRDefault="00FD77EC" w:rsidP="009D7644">
            <w:pPr>
              <w:spacing w:after="0" w:line="240" w:lineRule="auto"/>
              <w:ind w:right="-330"/>
              <w:rPr>
                <w:rFonts w:ascii="Arial" w:hAnsi="Arial" w:cs="Arial"/>
              </w:rPr>
            </w:pPr>
          </w:p>
        </w:tc>
      </w:tr>
    </w:tbl>
    <w:p w14:paraId="1E8FC294" w14:textId="77777777" w:rsidR="00FD77EC" w:rsidRPr="00450D8B" w:rsidRDefault="00FD77EC" w:rsidP="00FD77EC">
      <w:pPr>
        <w:rPr>
          <w:rFonts w:ascii="Arial" w:hAnsi="Arial" w:cs="Arial"/>
        </w:rPr>
      </w:pPr>
    </w:p>
    <w:sectPr w:rsidR="00FD77EC" w:rsidRPr="00450D8B" w:rsidSect="00450D8B">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B949" w14:textId="77777777" w:rsidR="003C7C39" w:rsidRDefault="003C7C39" w:rsidP="00043631">
      <w:pPr>
        <w:spacing w:after="0" w:line="240" w:lineRule="auto"/>
      </w:pPr>
      <w:r>
        <w:separator/>
      </w:r>
    </w:p>
  </w:endnote>
  <w:endnote w:type="continuationSeparator" w:id="0">
    <w:p w14:paraId="4122D236" w14:textId="77777777" w:rsidR="003C7C39" w:rsidRDefault="003C7C39" w:rsidP="000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A3E0" w14:textId="50CC37B5" w:rsidR="00043631" w:rsidRDefault="00043631">
    <w:pPr>
      <w:pStyle w:val="Footer"/>
    </w:pPr>
    <w:r w:rsidRPr="007B7724">
      <w:rPr>
        <w:rFonts w:ascii="Arial" w:hAnsi="Arial"/>
        <w:sz w:val="18"/>
      </w:rPr>
      <w:t>Module Specification Template</w:t>
    </w:r>
    <w:r>
      <w:rPr>
        <w:rFonts w:ascii="Arial" w:hAnsi="Arial"/>
        <w:sz w:val="18"/>
      </w:rPr>
      <w:t xml:space="preserve"> with Guidance (</w:t>
    </w:r>
    <w:r w:rsidR="00FB3817">
      <w:rPr>
        <w:rFonts w:ascii="Arial" w:hAnsi="Arial"/>
        <w:sz w:val="18"/>
      </w:rPr>
      <w:t>Sep</w:t>
    </w:r>
    <w:r>
      <w:rPr>
        <w:rFonts w:ascii="Arial" w:hAnsi="Arial"/>
        <w:sz w:val="18"/>
      </w:rPr>
      <w:t xml:space="preserve"> 20</w:t>
    </w:r>
    <w:r w:rsidR="00FB3817">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41D1" w14:textId="77777777" w:rsidR="003C7C39" w:rsidRDefault="003C7C39" w:rsidP="00043631">
      <w:pPr>
        <w:spacing w:after="0" w:line="240" w:lineRule="auto"/>
      </w:pPr>
      <w:r>
        <w:separator/>
      </w:r>
    </w:p>
  </w:footnote>
  <w:footnote w:type="continuationSeparator" w:id="0">
    <w:p w14:paraId="7C93D5AF" w14:textId="77777777" w:rsidR="003C7C39" w:rsidRDefault="003C7C39" w:rsidP="00043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D6AF" w14:textId="77777777" w:rsidR="00043631" w:rsidRPr="0075408A" w:rsidRDefault="00043631" w:rsidP="00043631">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12A0D021" wp14:editId="3E5D4786">
          <wp:simplePos x="0" y="0"/>
          <wp:positionH relativeFrom="column">
            <wp:posOffset>5185321</wp:posOffset>
          </wp:positionH>
          <wp:positionV relativeFrom="paragraph">
            <wp:posOffset>-138678</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7E7C32E" w14:textId="77777777" w:rsidR="00043631" w:rsidRDefault="00043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4C0F"/>
    <w:multiLevelType w:val="multilevel"/>
    <w:tmpl w:val="688EA07E"/>
    <w:lvl w:ilvl="0">
      <w:start w:val="8"/>
      <w:numFmt w:val="decimal"/>
      <w:lvlText w:val="%1"/>
      <w:lvlJc w:val="left"/>
      <w:pPr>
        <w:ind w:left="709" w:hanging="360"/>
      </w:pPr>
      <w:rPr>
        <w:rFonts w:ascii="Arial" w:eastAsia="Times New Roman" w:hAnsi="Arial" w:cs="Arial" w:hint="default"/>
        <w:b w:val="0"/>
        <w:sz w:val="22"/>
      </w:rPr>
    </w:lvl>
    <w:lvl w:ilvl="1">
      <w:start w:val="1"/>
      <w:numFmt w:val="decimal"/>
      <w:lvlText w:val="%1.%2"/>
      <w:lvlJc w:val="left"/>
      <w:pPr>
        <w:ind w:left="1702" w:hanging="360"/>
      </w:pPr>
      <w:rPr>
        <w:rFonts w:ascii="Arial" w:eastAsia="Times New Roman" w:hAnsi="Arial" w:cs="Arial" w:hint="default"/>
        <w:b w:val="0"/>
        <w:sz w:val="22"/>
      </w:rPr>
    </w:lvl>
    <w:lvl w:ilvl="2">
      <w:start w:val="1"/>
      <w:numFmt w:val="decimal"/>
      <w:lvlText w:val="%1.%2.%3"/>
      <w:lvlJc w:val="left"/>
      <w:pPr>
        <w:ind w:left="3229" w:hanging="720"/>
      </w:pPr>
      <w:rPr>
        <w:rFonts w:ascii="Arial" w:eastAsia="Times New Roman" w:hAnsi="Arial" w:cs="Arial" w:hint="default"/>
        <w:b w:val="0"/>
        <w:sz w:val="22"/>
      </w:rPr>
    </w:lvl>
    <w:lvl w:ilvl="3">
      <w:start w:val="1"/>
      <w:numFmt w:val="decimal"/>
      <w:lvlText w:val="%1.%2.%3.%4"/>
      <w:lvlJc w:val="left"/>
      <w:pPr>
        <w:ind w:left="4309" w:hanging="720"/>
      </w:pPr>
      <w:rPr>
        <w:rFonts w:ascii="Arial" w:eastAsia="Times New Roman" w:hAnsi="Arial" w:cs="Arial" w:hint="default"/>
        <w:b w:val="0"/>
        <w:sz w:val="22"/>
      </w:rPr>
    </w:lvl>
    <w:lvl w:ilvl="4">
      <w:start w:val="1"/>
      <w:numFmt w:val="decimal"/>
      <w:lvlText w:val="%1.%2.%3.%4.%5"/>
      <w:lvlJc w:val="left"/>
      <w:pPr>
        <w:ind w:left="5749" w:hanging="1080"/>
      </w:pPr>
      <w:rPr>
        <w:rFonts w:ascii="Arial" w:eastAsia="Times New Roman" w:hAnsi="Arial" w:cs="Arial" w:hint="default"/>
        <w:b w:val="0"/>
        <w:sz w:val="22"/>
      </w:rPr>
    </w:lvl>
    <w:lvl w:ilvl="5">
      <w:start w:val="1"/>
      <w:numFmt w:val="decimal"/>
      <w:lvlText w:val="%1.%2.%3.%4.%5.%6"/>
      <w:lvlJc w:val="left"/>
      <w:pPr>
        <w:ind w:left="6829" w:hanging="1080"/>
      </w:pPr>
      <w:rPr>
        <w:rFonts w:ascii="Arial" w:eastAsia="Times New Roman" w:hAnsi="Arial" w:cs="Arial" w:hint="default"/>
        <w:b w:val="0"/>
        <w:sz w:val="22"/>
      </w:rPr>
    </w:lvl>
    <w:lvl w:ilvl="6">
      <w:start w:val="1"/>
      <w:numFmt w:val="decimal"/>
      <w:lvlText w:val="%1.%2.%3.%4.%5.%6.%7"/>
      <w:lvlJc w:val="left"/>
      <w:pPr>
        <w:ind w:left="8269" w:hanging="1440"/>
      </w:pPr>
      <w:rPr>
        <w:rFonts w:ascii="Arial" w:eastAsia="Times New Roman" w:hAnsi="Arial" w:cs="Arial" w:hint="default"/>
        <w:b w:val="0"/>
        <w:sz w:val="22"/>
      </w:rPr>
    </w:lvl>
    <w:lvl w:ilvl="7">
      <w:start w:val="1"/>
      <w:numFmt w:val="decimal"/>
      <w:lvlText w:val="%1.%2.%3.%4.%5.%6.%7.%8"/>
      <w:lvlJc w:val="left"/>
      <w:pPr>
        <w:ind w:left="9349" w:hanging="1440"/>
      </w:pPr>
      <w:rPr>
        <w:rFonts w:ascii="Arial" w:eastAsia="Times New Roman" w:hAnsi="Arial" w:cs="Arial" w:hint="default"/>
        <w:b w:val="0"/>
        <w:sz w:val="22"/>
      </w:rPr>
    </w:lvl>
    <w:lvl w:ilvl="8">
      <w:start w:val="1"/>
      <w:numFmt w:val="decimal"/>
      <w:lvlText w:val="%1.%2.%3.%4.%5.%6.%7.%8.%9"/>
      <w:lvlJc w:val="left"/>
      <w:pPr>
        <w:ind w:left="10789" w:hanging="1800"/>
      </w:pPr>
      <w:rPr>
        <w:rFonts w:ascii="Arial" w:eastAsia="Times New Roman" w:hAnsi="Arial" w:cs="Arial" w:hint="default"/>
        <w:b w:val="0"/>
        <w:sz w:val="22"/>
      </w:rPr>
    </w:lvl>
  </w:abstractNum>
  <w:abstractNum w:abstractNumId="1" w15:restartNumberingAfterBreak="0">
    <w:nsid w:val="234C40CB"/>
    <w:multiLevelType w:val="hybridMultilevel"/>
    <w:tmpl w:val="B5CCE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1040F"/>
    <w:multiLevelType w:val="multilevel"/>
    <w:tmpl w:val="DD80F99A"/>
    <w:lvl w:ilvl="0">
      <w:start w:val="8"/>
      <w:numFmt w:val="decimal"/>
      <w:lvlText w:val="%1"/>
      <w:lvlJc w:val="left"/>
      <w:pPr>
        <w:ind w:left="360" w:hanging="360"/>
      </w:pPr>
      <w:rPr>
        <w:rFonts w:ascii="Arial" w:eastAsia="Times New Roman" w:hAnsi="Arial" w:cs="Arial" w:hint="default"/>
        <w:b w:val="0"/>
        <w:sz w:val="22"/>
      </w:rPr>
    </w:lvl>
    <w:lvl w:ilvl="1">
      <w:start w:val="8"/>
      <w:numFmt w:val="decimal"/>
      <w:lvlText w:val="%2."/>
      <w:lvlJc w:val="left"/>
      <w:pPr>
        <w:ind w:left="1353" w:hanging="360"/>
      </w:pPr>
      <w:rPr>
        <w:rFonts w:hint="default"/>
        <w:b w:val="0"/>
        <w:sz w:val="22"/>
      </w:rPr>
    </w:lvl>
    <w:lvl w:ilvl="2">
      <w:start w:val="1"/>
      <w:numFmt w:val="decimal"/>
      <w:lvlText w:val="%1.%2.%3"/>
      <w:lvlJc w:val="left"/>
      <w:pPr>
        <w:ind w:left="2880" w:hanging="720"/>
      </w:pPr>
      <w:rPr>
        <w:rFonts w:ascii="Arial" w:eastAsia="Times New Roman" w:hAnsi="Arial" w:cs="Arial" w:hint="default"/>
        <w:b w:val="0"/>
        <w:sz w:val="22"/>
      </w:rPr>
    </w:lvl>
    <w:lvl w:ilvl="3">
      <w:start w:val="1"/>
      <w:numFmt w:val="decimal"/>
      <w:lvlText w:val="%1.%2.%3.%4"/>
      <w:lvlJc w:val="left"/>
      <w:pPr>
        <w:ind w:left="3960" w:hanging="720"/>
      </w:pPr>
      <w:rPr>
        <w:rFonts w:ascii="Arial" w:eastAsia="Times New Roman" w:hAnsi="Arial" w:cs="Arial" w:hint="default"/>
        <w:b w:val="0"/>
        <w:sz w:val="22"/>
      </w:rPr>
    </w:lvl>
    <w:lvl w:ilvl="4">
      <w:start w:val="1"/>
      <w:numFmt w:val="decimal"/>
      <w:lvlText w:val="%1.%2.%3.%4.%5"/>
      <w:lvlJc w:val="left"/>
      <w:pPr>
        <w:ind w:left="5400" w:hanging="1080"/>
      </w:pPr>
      <w:rPr>
        <w:rFonts w:ascii="Arial" w:eastAsia="Times New Roman" w:hAnsi="Arial" w:cs="Arial" w:hint="default"/>
        <w:b w:val="0"/>
        <w:sz w:val="22"/>
      </w:rPr>
    </w:lvl>
    <w:lvl w:ilvl="5">
      <w:start w:val="1"/>
      <w:numFmt w:val="decimal"/>
      <w:lvlText w:val="%1.%2.%3.%4.%5.%6"/>
      <w:lvlJc w:val="left"/>
      <w:pPr>
        <w:ind w:left="6480" w:hanging="1080"/>
      </w:pPr>
      <w:rPr>
        <w:rFonts w:ascii="Arial" w:eastAsia="Times New Roman" w:hAnsi="Arial" w:cs="Arial" w:hint="default"/>
        <w:b w:val="0"/>
        <w:sz w:val="22"/>
      </w:rPr>
    </w:lvl>
    <w:lvl w:ilvl="6">
      <w:start w:val="1"/>
      <w:numFmt w:val="decimal"/>
      <w:lvlText w:val="%1.%2.%3.%4.%5.%6.%7"/>
      <w:lvlJc w:val="left"/>
      <w:pPr>
        <w:ind w:left="7920" w:hanging="1440"/>
      </w:pPr>
      <w:rPr>
        <w:rFonts w:ascii="Arial" w:eastAsia="Times New Roman" w:hAnsi="Arial" w:cs="Arial" w:hint="default"/>
        <w:b w:val="0"/>
        <w:sz w:val="22"/>
      </w:rPr>
    </w:lvl>
    <w:lvl w:ilvl="7">
      <w:start w:val="1"/>
      <w:numFmt w:val="decimal"/>
      <w:lvlText w:val="%1.%2.%3.%4.%5.%6.%7.%8"/>
      <w:lvlJc w:val="left"/>
      <w:pPr>
        <w:ind w:left="9000" w:hanging="1440"/>
      </w:pPr>
      <w:rPr>
        <w:rFonts w:ascii="Arial" w:eastAsia="Times New Roman" w:hAnsi="Arial" w:cs="Arial" w:hint="default"/>
        <w:b w:val="0"/>
        <w:sz w:val="22"/>
      </w:rPr>
    </w:lvl>
    <w:lvl w:ilvl="8">
      <w:start w:val="1"/>
      <w:numFmt w:val="decimal"/>
      <w:lvlText w:val="%1.%2.%3.%4.%5.%6.%7.%8.%9"/>
      <w:lvlJc w:val="left"/>
      <w:pPr>
        <w:ind w:left="10440" w:hanging="1800"/>
      </w:pPr>
      <w:rPr>
        <w:rFonts w:ascii="Arial" w:eastAsia="Times New Roman" w:hAnsi="Arial" w:cs="Arial" w:hint="default"/>
        <w:b w:val="0"/>
        <w:sz w:val="22"/>
      </w:rPr>
    </w:lvl>
  </w:abstractNum>
  <w:abstractNum w:abstractNumId="4" w15:restartNumberingAfterBreak="0">
    <w:nsid w:val="34CE72C8"/>
    <w:multiLevelType w:val="multilevel"/>
    <w:tmpl w:val="CDFCF006"/>
    <w:lvl w:ilvl="0">
      <w:start w:val="8"/>
      <w:numFmt w:val="decimal"/>
      <w:lvlText w:val="%1"/>
      <w:lvlJc w:val="left"/>
      <w:pPr>
        <w:ind w:left="709" w:hanging="360"/>
      </w:pPr>
      <w:rPr>
        <w:rFonts w:ascii="Arial" w:eastAsia="Times New Roman" w:hAnsi="Arial" w:cs="Arial" w:hint="default"/>
        <w:b w:val="0"/>
        <w:sz w:val="22"/>
      </w:rPr>
    </w:lvl>
    <w:lvl w:ilvl="1">
      <w:start w:val="1"/>
      <w:numFmt w:val="decimal"/>
      <w:lvlText w:val="%1.%2"/>
      <w:lvlJc w:val="left"/>
      <w:pPr>
        <w:ind w:left="1702" w:hanging="360"/>
      </w:pPr>
      <w:rPr>
        <w:rFonts w:ascii="Arial" w:eastAsia="Times New Roman" w:hAnsi="Arial" w:cs="Arial" w:hint="default"/>
        <w:b w:val="0"/>
        <w:sz w:val="22"/>
      </w:rPr>
    </w:lvl>
    <w:lvl w:ilvl="2">
      <w:start w:val="1"/>
      <w:numFmt w:val="decimal"/>
      <w:lvlText w:val="%1.%2.%3"/>
      <w:lvlJc w:val="left"/>
      <w:pPr>
        <w:ind w:left="3229" w:hanging="720"/>
      </w:pPr>
      <w:rPr>
        <w:rFonts w:ascii="Arial" w:eastAsia="Times New Roman" w:hAnsi="Arial" w:cs="Arial" w:hint="default"/>
        <w:b w:val="0"/>
        <w:sz w:val="22"/>
      </w:rPr>
    </w:lvl>
    <w:lvl w:ilvl="3">
      <w:start w:val="1"/>
      <w:numFmt w:val="decimal"/>
      <w:lvlText w:val="%1.%2.%3.%4"/>
      <w:lvlJc w:val="left"/>
      <w:pPr>
        <w:ind w:left="4309" w:hanging="720"/>
      </w:pPr>
      <w:rPr>
        <w:rFonts w:ascii="Arial" w:eastAsia="Times New Roman" w:hAnsi="Arial" w:cs="Arial" w:hint="default"/>
        <w:b w:val="0"/>
        <w:sz w:val="22"/>
      </w:rPr>
    </w:lvl>
    <w:lvl w:ilvl="4">
      <w:start w:val="1"/>
      <w:numFmt w:val="decimal"/>
      <w:lvlText w:val="%1.%2.%3.%4.%5"/>
      <w:lvlJc w:val="left"/>
      <w:pPr>
        <w:ind w:left="5749" w:hanging="1080"/>
      </w:pPr>
      <w:rPr>
        <w:rFonts w:ascii="Arial" w:eastAsia="Times New Roman" w:hAnsi="Arial" w:cs="Arial" w:hint="default"/>
        <w:b w:val="0"/>
        <w:sz w:val="22"/>
      </w:rPr>
    </w:lvl>
    <w:lvl w:ilvl="5">
      <w:start w:val="1"/>
      <w:numFmt w:val="decimal"/>
      <w:lvlText w:val="%1.%2.%3.%4.%5.%6"/>
      <w:lvlJc w:val="left"/>
      <w:pPr>
        <w:ind w:left="6829" w:hanging="1080"/>
      </w:pPr>
      <w:rPr>
        <w:rFonts w:ascii="Arial" w:eastAsia="Times New Roman" w:hAnsi="Arial" w:cs="Arial" w:hint="default"/>
        <w:b w:val="0"/>
        <w:sz w:val="22"/>
      </w:rPr>
    </w:lvl>
    <w:lvl w:ilvl="6">
      <w:start w:val="1"/>
      <w:numFmt w:val="decimal"/>
      <w:lvlText w:val="%1.%2.%3.%4.%5.%6.%7"/>
      <w:lvlJc w:val="left"/>
      <w:pPr>
        <w:ind w:left="8269" w:hanging="1440"/>
      </w:pPr>
      <w:rPr>
        <w:rFonts w:ascii="Arial" w:eastAsia="Times New Roman" w:hAnsi="Arial" w:cs="Arial" w:hint="default"/>
        <w:b w:val="0"/>
        <w:sz w:val="22"/>
      </w:rPr>
    </w:lvl>
    <w:lvl w:ilvl="7">
      <w:start w:val="1"/>
      <w:numFmt w:val="decimal"/>
      <w:lvlText w:val="%1.%2.%3.%4.%5.%6.%7.%8"/>
      <w:lvlJc w:val="left"/>
      <w:pPr>
        <w:ind w:left="9349" w:hanging="1440"/>
      </w:pPr>
      <w:rPr>
        <w:rFonts w:ascii="Arial" w:eastAsia="Times New Roman" w:hAnsi="Arial" w:cs="Arial" w:hint="default"/>
        <w:b w:val="0"/>
        <w:sz w:val="22"/>
      </w:rPr>
    </w:lvl>
    <w:lvl w:ilvl="8">
      <w:start w:val="1"/>
      <w:numFmt w:val="decimal"/>
      <w:lvlText w:val="%1.%2.%3.%4.%5.%6.%7.%8.%9"/>
      <w:lvlJc w:val="left"/>
      <w:pPr>
        <w:ind w:left="10789" w:hanging="1800"/>
      </w:pPr>
      <w:rPr>
        <w:rFonts w:ascii="Arial" w:eastAsia="Times New Roman" w:hAnsi="Arial" w:cs="Arial" w:hint="default"/>
        <w:b w:val="0"/>
        <w:sz w:val="22"/>
      </w:rPr>
    </w:lvl>
  </w:abstractNum>
  <w:abstractNum w:abstractNumId="5" w15:restartNumberingAfterBreak="0">
    <w:nsid w:val="3EA3258B"/>
    <w:multiLevelType w:val="multilevel"/>
    <w:tmpl w:val="F7E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60AA4"/>
    <w:multiLevelType w:val="multilevel"/>
    <w:tmpl w:val="DD80F99A"/>
    <w:lvl w:ilvl="0">
      <w:start w:val="8"/>
      <w:numFmt w:val="decimal"/>
      <w:lvlText w:val="%1"/>
      <w:lvlJc w:val="left"/>
      <w:pPr>
        <w:ind w:left="360" w:hanging="360"/>
      </w:pPr>
      <w:rPr>
        <w:rFonts w:ascii="Arial" w:eastAsia="Times New Roman" w:hAnsi="Arial" w:cs="Arial" w:hint="default"/>
        <w:b w:val="0"/>
        <w:sz w:val="22"/>
      </w:rPr>
    </w:lvl>
    <w:lvl w:ilvl="1">
      <w:start w:val="8"/>
      <w:numFmt w:val="decimal"/>
      <w:lvlText w:val="%2."/>
      <w:lvlJc w:val="left"/>
      <w:pPr>
        <w:ind w:left="1353" w:hanging="360"/>
      </w:pPr>
      <w:rPr>
        <w:rFonts w:hint="default"/>
        <w:b w:val="0"/>
        <w:sz w:val="22"/>
      </w:rPr>
    </w:lvl>
    <w:lvl w:ilvl="2">
      <w:start w:val="1"/>
      <w:numFmt w:val="decimal"/>
      <w:lvlText w:val="%1.%2.%3"/>
      <w:lvlJc w:val="left"/>
      <w:pPr>
        <w:ind w:left="2880" w:hanging="720"/>
      </w:pPr>
      <w:rPr>
        <w:rFonts w:ascii="Arial" w:eastAsia="Times New Roman" w:hAnsi="Arial" w:cs="Arial" w:hint="default"/>
        <w:b w:val="0"/>
        <w:sz w:val="22"/>
      </w:rPr>
    </w:lvl>
    <w:lvl w:ilvl="3">
      <w:start w:val="1"/>
      <w:numFmt w:val="decimal"/>
      <w:lvlText w:val="%1.%2.%3.%4"/>
      <w:lvlJc w:val="left"/>
      <w:pPr>
        <w:ind w:left="3960" w:hanging="720"/>
      </w:pPr>
      <w:rPr>
        <w:rFonts w:ascii="Arial" w:eastAsia="Times New Roman" w:hAnsi="Arial" w:cs="Arial" w:hint="default"/>
        <w:b w:val="0"/>
        <w:sz w:val="22"/>
      </w:rPr>
    </w:lvl>
    <w:lvl w:ilvl="4">
      <w:start w:val="1"/>
      <w:numFmt w:val="decimal"/>
      <w:lvlText w:val="%1.%2.%3.%4.%5"/>
      <w:lvlJc w:val="left"/>
      <w:pPr>
        <w:ind w:left="5400" w:hanging="1080"/>
      </w:pPr>
      <w:rPr>
        <w:rFonts w:ascii="Arial" w:eastAsia="Times New Roman" w:hAnsi="Arial" w:cs="Arial" w:hint="default"/>
        <w:b w:val="0"/>
        <w:sz w:val="22"/>
      </w:rPr>
    </w:lvl>
    <w:lvl w:ilvl="5">
      <w:start w:val="1"/>
      <w:numFmt w:val="decimal"/>
      <w:lvlText w:val="%1.%2.%3.%4.%5.%6"/>
      <w:lvlJc w:val="left"/>
      <w:pPr>
        <w:ind w:left="6480" w:hanging="1080"/>
      </w:pPr>
      <w:rPr>
        <w:rFonts w:ascii="Arial" w:eastAsia="Times New Roman" w:hAnsi="Arial" w:cs="Arial" w:hint="default"/>
        <w:b w:val="0"/>
        <w:sz w:val="22"/>
      </w:rPr>
    </w:lvl>
    <w:lvl w:ilvl="6">
      <w:start w:val="1"/>
      <w:numFmt w:val="decimal"/>
      <w:lvlText w:val="%1.%2.%3.%4.%5.%6.%7"/>
      <w:lvlJc w:val="left"/>
      <w:pPr>
        <w:ind w:left="7920" w:hanging="1440"/>
      </w:pPr>
      <w:rPr>
        <w:rFonts w:ascii="Arial" w:eastAsia="Times New Roman" w:hAnsi="Arial" w:cs="Arial" w:hint="default"/>
        <w:b w:val="0"/>
        <w:sz w:val="22"/>
      </w:rPr>
    </w:lvl>
    <w:lvl w:ilvl="7">
      <w:start w:val="1"/>
      <w:numFmt w:val="decimal"/>
      <w:lvlText w:val="%1.%2.%3.%4.%5.%6.%7.%8"/>
      <w:lvlJc w:val="left"/>
      <w:pPr>
        <w:ind w:left="9000" w:hanging="1440"/>
      </w:pPr>
      <w:rPr>
        <w:rFonts w:ascii="Arial" w:eastAsia="Times New Roman" w:hAnsi="Arial" w:cs="Arial" w:hint="default"/>
        <w:b w:val="0"/>
        <w:sz w:val="22"/>
      </w:rPr>
    </w:lvl>
    <w:lvl w:ilvl="8">
      <w:start w:val="1"/>
      <w:numFmt w:val="decimal"/>
      <w:lvlText w:val="%1.%2.%3.%4.%5.%6.%7.%8.%9"/>
      <w:lvlJc w:val="left"/>
      <w:pPr>
        <w:ind w:left="10440" w:hanging="1800"/>
      </w:pPr>
      <w:rPr>
        <w:rFonts w:ascii="Arial" w:eastAsia="Times New Roman" w:hAnsi="Arial" w:cs="Arial" w:hint="default"/>
        <w:b w:val="0"/>
        <w:sz w:val="22"/>
      </w:rPr>
    </w:lvl>
  </w:abstractNum>
  <w:abstractNum w:abstractNumId="7" w15:restartNumberingAfterBreak="0">
    <w:nsid w:val="44B62FF3"/>
    <w:multiLevelType w:val="multilevel"/>
    <w:tmpl w:val="DD80F99A"/>
    <w:lvl w:ilvl="0">
      <w:start w:val="8"/>
      <w:numFmt w:val="decimal"/>
      <w:lvlText w:val="%1"/>
      <w:lvlJc w:val="left"/>
      <w:pPr>
        <w:ind w:left="360" w:hanging="360"/>
      </w:pPr>
      <w:rPr>
        <w:rFonts w:ascii="Arial" w:eastAsia="Times New Roman" w:hAnsi="Arial" w:cs="Arial" w:hint="default"/>
        <w:b w:val="0"/>
        <w:sz w:val="22"/>
      </w:rPr>
    </w:lvl>
    <w:lvl w:ilvl="1">
      <w:start w:val="8"/>
      <w:numFmt w:val="decimal"/>
      <w:lvlText w:val="%2."/>
      <w:lvlJc w:val="left"/>
      <w:pPr>
        <w:ind w:left="1353" w:hanging="360"/>
      </w:pPr>
      <w:rPr>
        <w:rFonts w:hint="default"/>
        <w:b w:val="0"/>
        <w:sz w:val="22"/>
      </w:rPr>
    </w:lvl>
    <w:lvl w:ilvl="2">
      <w:start w:val="1"/>
      <w:numFmt w:val="decimal"/>
      <w:lvlText w:val="%1.%2.%3"/>
      <w:lvlJc w:val="left"/>
      <w:pPr>
        <w:ind w:left="2880" w:hanging="720"/>
      </w:pPr>
      <w:rPr>
        <w:rFonts w:ascii="Arial" w:eastAsia="Times New Roman" w:hAnsi="Arial" w:cs="Arial" w:hint="default"/>
        <w:b w:val="0"/>
        <w:sz w:val="22"/>
      </w:rPr>
    </w:lvl>
    <w:lvl w:ilvl="3">
      <w:start w:val="1"/>
      <w:numFmt w:val="decimal"/>
      <w:lvlText w:val="%1.%2.%3.%4"/>
      <w:lvlJc w:val="left"/>
      <w:pPr>
        <w:ind w:left="3960" w:hanging="720"/>
      </w:pPr>
      <w:rPr>
        <w:rFonts w:ascii="Arial" w:eastAsia="Times New Roman" w:hAnsi="Arial" w:cs="Arial" w:hint="default"/>
        <w:b w:val="0"/>
        <w:sz w:val="22"/>
      </w:rPr>
    </w:lvl>
    <w:lvl w:ilvl="4">
      <w:start w:val="1"/>
      <w:numFmt w:val="decimal"/>
      <w:lvlText w:val="%1.%2.%3.%4.%5"/>
      <w:lvlJc w:val="left"/>
      <w:pPr>
        <w:ind w:left="5400" w:hanging="1080"/>
      </w:pPr>
      <w:rPr>
        <w:rFonts w:ascii="Arial" w:eastAsia="Times New Roman" w:hAnsi="Arial" w:cs="Arial" w:hint="default"/>
        <w:b w:val="0"/>
        <w:sz w:val="22"/>
      </w:rPr>
    </w:lvl>
    <w:lvl w:ilvl="5">
      <w:start w:val="1"/>
      <w:numFmt w:val="decimal"/>
      <w:lvlText w:val="%1.%2.%3.%4.%5.%6"/>
      <w:lvlJc w:val="left"/>
      <w:pPr>
        <w:ind w:left="6480" w:hanging="1080"/>
      </w:pPr>
      <w:rPr>
        <w:rFonts w:ascii="Arial" w:eastAsia="Times New Roman" w:hAnsi="Arial" w:cs="Arial" w:hint="default"/>
        <w:b w:val="0"/>
        <w:sz w:val="22"/>
      </w:rPr>
    </w:lvl>
    <w:lvl w:ilvl="6">
      <w:start w:val="1"/>
      <w:numFmt w:val="decimal"/>
      <w:lvlText w:val="%1.%2.%3.%4.%5.%6.%7"/>
      <w:lvlJc w:val="left"/>
      <w:pPr>
        <w:ind w:left="7920" w:hanging="1440"/>
      </w:pPr>
      <w:rPr>
        <w:rFonts w:ascii="Arial" w:eastAsia="Times New Roman" w:hAnsi="Arial" w:cs="Arial" w:hint="default"/>
        <w:b w:val="0"/>
        <w:sz w:val="22"/>
      </w:rPr>
    </w:lvl>
    <w:lvl w:ilvl="7">
      <w:start w:val="1"/>
      <w:numFmt w:val="decimal"/>
      <w:lvlText w:val="%1.%2.%3.%4.%5.%6.%7.%8"/>
      <w:lvlJc w:val="left"/>
      <w:pPr>
        <w:ind w:left="9000" w:hanging="1440"/>
      </w:pPr>
      <w:rPr>
        <w:rFonts w:ascii="Arial" w:eastAsia="Times New Roman" w:hAnsi="Arial" w:cs="Arial" w:hint="default"/>
        <w:b w:val="0"/>
        <w:sz w:val="22"/>
      </w:rPr>
    </w:lvl>
    <w:lvl w:ilvl="8">
      <w:start w:val="1"/>
      <w:numFmt w:val="decimal"/>
      <w:lvlText w:val="%1.%2.%3.%4.%5.%6.%7.%8.%9"/>
      <w:lvlJc w:val="left"/>
      <w:pPr>
        <w:ind w:left="10440" w:hanging="1800"/>
      </w:pPr>
      <w:rPr>
        <w:rFonts w:ascii="Arial" w:eastAsia="Times New Roman" w:hAnsi="Arial" w:cs="Arial" w:hint="default"/>
        <w:b w:val="0"/>
        <w:sz w:val="22"/>
      </w:rPr>
    </w:lvl>
  </w:abstractNum>
  <w:abstractNum w:abstractNumId="8" w15:restartNumberingAfterBreak="0">
    <w:nsid w:val="51A56D0D"/>
    <w:multiLevelType w:val="multilevel"/>
    <w:tmpl w:val="BB38DA60"/>
    <w:lvl w:ilvl="0">
      <w:start w:val="1"/>
      <w:numFmt w:val="decimal"/>
      <w:lvlText w:val="%1."/>
      <w:lvlJc w:val="left"/>
      <w:pPr>
        <w:ind w:left="644" w:hanging="360"/>
      </w:pPr>
      <w:rPr>
        <w:rFonts w:hint="default"/>
        <w:b/>
        <w:i w:val="0"/>
        <w:sz w:val="22"/>
      </w:rPr>
    </w:lvl>
    <w:lvl w:ilvl="1">
      <w:start w:val="1"/>
      <w:numFmt w:val="decimal"/>
      <w:lvlText w:val="%1.%2."/>
      <w:lvlJc w:val="left"/>
      <w:pPr>
        <w:ind w:left="1141" w:hanging="432"/>
      </w:pPr>
      <w:rPr>
        <w:rFonts w:hint="default"/>
        <w:b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b w:val="0"/>
        <w:sz w:val="22"/>
      </w:rPr>
    </w:lvl>
    <w:lvl w:ilvl="4">
      <w:start w:val="1"/>
      <w:numFmt w:val="decimal"/>
      <w:lvlText w:val="%1.%2.%3.%4.%5."/>
      <w:lvlJc w:val="left"/>
      <w:pPr>
        <w:ind w:left="2232" w:hanging="792"/>
      </w:pPr>
      <w:rPr>
        <w:rFonts w:hint="default"/>
        <w:b w:val="0"/>
        <w:sz w:val="22"/>
      </w:rPr>
    </w:lvl>
    <w:lvl w:ilvl="5">
      <w:start w:val="1"/>
      <w:numFmt w:val="decimal"/>
      <w:lvlText w:val="%1.%2.%3.%4.%5.%6."/>
      <w:lvlJc w:val="left"/>
      <w:pPr>
        <w:ind w:left="2736" w:hanging="936"/>
      </w:pPr>
      <w:rPr>
        <w:rFonts w:hint="default"/>
        <w:b w:val="0"/>
        <w:sz w:val="22"/>
      </w:rPr>
    </w:lvl>
    <w:lvl w:ilvl="6">
      <w:start w:val="1"/>
      <w:numFmt w:val="decimal"/>
      <w:lvlText w:val="%1.%2.%3.%4.%5.%6.%7."/>
      <w:lvlJc w:val="left"/>
      <w:pPr>
        <w:ind w:left="3240" w:hanging="1080"/>
      </w:pPr>
      <w:rPr>
        <w:rFonts w:hint="default"/>
        <w:b w:val="0"/>
        <w:sz w:val="22"/>
      </w:rPr>
    </w:lvl>
    <w:lvl w:ilvl="7">
      <w:start w:val="1"/>
      <w:numFmt w:val="decimal"/>
      <w:lvlText w:val="%1.%2.%3.%4.%5.%6.%7.%8."/>
      <w:lvlJc w:val="left"/>
      <w:pPr>
        <w:ind w:left="3744" w:hanging="1224"/>
      </w:pPr>
      <w:rPr>
        <w:rFonts w:hint="default"/>
        <w:b w:val="0"/>
        <w:sz w:val="22"/>
      </w:rPr>
    </w:lvl>
    <w:lvl w:ilvl="8">
      <w:start w:val="1"/>
      <w:numFmt w:val="decimal"/>
      <w:lvlText w:val="%1.%2.%3.%4.%5.%6.%7.%8.%9."/>
      <w:lvlJc w:val="left"/>
      <w:pPr>
        <w:ind w:left="4320" w:hanging="1440"/>
      </w:pPr>
      <w:rPr>
        <w:rFonts w:hint="default"/>
        <w:b w:val="0"/>
        <w:sz w:val="22"/>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A716F0"/>
    <w:multiLevelType w:val="multilevel"/>
    <w:tmpl w:val="BB38DA60"/>
    <w:lvl w:ilvl="0">
      <w:start w:val="1"/>
      <w:numFmt w:val="decimal"/>
      <w:lvlText w:val="%1."/>
      <w:lvlJc w:val="left"/>
      <w:pPr>
        <w:ind w:left="360" w:hanging="360"/>
      </w:pPr>
      <w:rPr>
        <w:rFonts w:hint="default"/>
        <w:b/>
        <w:i w:val="0"/>
        <w:sz w:val="22"/>
      </w:rPr>
    </w:lvl>
    <w:lvl w:ilvl="1">
      <w:start w:val="1"/>
      <w:numFmt w:val="decimal"/>
      <w:lvlText w:val="%1.%2."/>
      <w:lvlJc w:val="left"/>
      <w:pPr>
        <w:ind w:left="1141" w:hanging="432"/>
      </w:pPr>
      <w:rPr>
        <w:rFonts w:hint="default"/>
        <w:b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b w:val="0"/>
        <w:sz w:val="22"/>
      </w:rPr>
    </w:lvl>
    <w:lvl w:ilvl="4">
      <w:start w:val="1"/>
      <w:numFmt w:val="decimal"/>
      <w:lvlText w:val="%1.%2.%3.%4.%5."/>
      <w:lvlJc w:val="left"/>
      <w:pPr>
        <w:ind w:left="2232" w:hanging="792"/>
      </w:pPr>
      <w:rPr>
        <w:rFonts w:hint="default"/>
        <w:b w:val="0"/>
        <w:sz w:val="22"/>
      </w:rPr>
    </w:lvl>
    <w:lvl w:ilvl="5">
      <w:start w:val="1"/>
      <w:numFmt w:val="decimal"/>
      <w:lvlText w:val="%1.%2.%3.%4.%5.%6."/>
      <w:lvlJc w:val="left"/>
      <w:pPr>
        <w:ind w:left="2736" w:hanging="936"/>
      </w:pPr>
      <w:rPr>
        <w:rFonts w:hint="default"/>
        <w:b w:val="0"/>
        <w:sz w:val="22"/>
      </w:rPr>
    </w:lvl>
    <w:lvl w:ilvl="6">
      <w:start w:val="1"/>
      <w:numFmt w:val="decimal"/>
      <w:lvlText w:val="%1.%2.%3.%4.%5.%6.%7."/>
      <w:lvlJc w:val="left"/>
      <w:pPr>
        <w:ind w:left="3240" w:hanging="1080"/>
      </w:pPr>
      <w:rPr>
        <w:rFonts w:hint="default"/>
        <w:b w:val="0"/>
        <w:sz w:val="22"/>
      </w:rPr>
    </w:lvl>
    <w:lvl w:ilvl="7">
      <w:start w:val="1"/>
      <w:numFmt w:val="decimal"/>
      <w:lvlText w:val="%1.%2.%3.%4.%5.%6.%7.%8."/>
      <w:lvlJc w:val="left"/>
      <w:pPr>
        <w:ind w:left="3744" w:hanging="1224"/>
      </w:pPr>
      <w:rPr>
        <w:rFonts w:hint="default"/>
        <w:b w:val="0"/>
        <w:sz w:val="22"/>
      </w:rPr>
    </w:lvl>
    <w:lvl w:ilvl="8">
      <w:start w:val="1"/>
      <w:numFmt w:val="decimal"/>
      <w:lvlText w:val="%1.%2.%3.%4.%5.%6.%7.%8.%9."/>
      <w:lvlJc w:val="left"/>
      <w:pPr>
        <w:ind w:left="4320" w:hanging="1440"/>
      </w:pPr>
      <w:rPr>
        <w:rFonts w:hint="default"/>
        <w:b w:val="0"/>
        <w:sz w:val="22"/>
      </w:rPr>
    </w:lvl>
  </w:abstractNum>
  <w:abstractNum w:abstractNumId="11" w15:restartNumberingAfterBreak="0">
    <w:nsid w:val="6AE1132A"/>
    <w:multiLevelType w:val="hybridMultilevel"/>
    <w:tmpl w:val="2E329CE8"/>
    <w:lvl w:ilvl="0" w:tplc="705285CA">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8F31AB"/>
    <w:multiLevelType w:val="multilevel"/>
    <w:tmpl w:val="3814DCD6"/>
    <w:lvl w:ilvl="0">
      <w:start w:val="8"/>
      <w:numFmt w:val="decimal"/>
      <w:lvlText w:val="%1"/>
      <w:lvlJc w:val="left"/>
      <w:pPr>
        <w:ind w:left="360" w:hanging="360"/>
      </w:pPr>
      <w:rPr>
        <w:rFonts w:ascii="Arial" w:eastAsia="Times New Roman" w:hAnsi="Arial" w:cs="Arial" w:hint="default"/>
        <w:b w:val="0"/>
        <w:sz w:val="22"/>
      </w:rPr>
    </w:lvl>
    <w:lvl w:ilvl="1">
      <w:start w:val="7"/>
      <w:numFmt w:val="decimal"/>
      <w:lvlText w:val="%1.%2"/>
      <w:lvlJc w:val="left"/>
      <w:pPr>
        <w:ind w:left="1353" w:hanging="360"/>
      </w:pPr>
      <w:rPr>
        <w:rFonts w:ascii="Arial" w:eastAsia="Times New Roman" w:hAnsi="Arial" w:cs="Arial" w:hint="default"/>
        <w:b w:val="0"/>
        <w:sz w:val="22"/>
      </w:rPr>
    </w:lvl>
    <w:lvl w:ilvl="2">
      <w:start w:val="1"/>
      <w:numFmt w:val="decimal"/>
      <w:lvlText w:val="%1.%2.%3"/>
      <w:lvlJc w:val="left"/>
      <w:pPr>
        <w:ind w:left="2880" w:hanging="720"/>
      </w:pPr>
      <w:rPr>
        <w:rFonts w:ascii="Arial" w:eastAsia="Times New Roman" w:hAnsi="Arial" w:cs="Arial" w:hint="default"/>
        <w:b w:val="0"/>
        <w:sz w:val="22"/>
      </w:rPr>
    </w:lvl>
    <w:lvl w:ilvl="3">
      <w:start w:val="1"/>
      <w:numFmt w:val="decimal"/>
      <w:lvlText w:val="%1.%2.%3.%4"/>
      <w:lvlJc w:val="left"/>
      <w:pPr>
        <w:ind w:left="3960" w:hanging="720"/>
      </w:pPr>
      <w:rPr>
        <w:rFonts w:ascii="Arial" w:eastAsia="Times New Roman" w:hAnsi="Arial" w:cs="Arial" w:hint="default"/>
        <w:b w:val="0"/>
        <w:sz w:val="22"/>
      </w:rPr>
    </w:lvl>
    <w:lvl w:ilvl="4">
      <w:start w:val="1"/>
      <w:numFmt w:val="decimal"/>
      <w:lvlText w:val="%1.%2.%3.%4.%5"/>
      <w:lvlJc w:val="left"/>
      <w:pPr>
        <w:ind w:left="5400" w:hanging="1080"/>
      </w:pPr>
      <w:rPr>
        <w:rFonts w:ascii="Arial" w:eastAsia="Times New Roman" w:hAnsi="Arial" w:cs="Arial" w:hint="default"/>
        <w:b w:val="0"/>
        <w:sz w:val="22"/>
      </w:rPr>
    </w:lvl>
    <w:lvl w:ilvl="5">
      <w:start w:val="1"/>
      <w:numFmt w:val="decimal"/>
      <w:lvlText w:val="%1.%2.%3.%4.%5.%6"/>
      <w:lvlJc w:val="left"/>
      <w:pPr>
        <w:ind w:left="6480" w:hanging="1080"/>
      </w:pPr>
      <w:rPr>
        <w:rFonts w:ascii="Arial" w:eastAsia="Times New Roman" w:hAnsi="Arial" w:cs="Arial" w:hint="default"/>
        <w:b w:val="0"/>
        <w:sz w:val="22"/>
      </w:rPr>
    </w:lvl>
    <w:lvl w:ilvl="6">
      <w:start w:val="1"/>
      <w:numFmt w:val="decimal"/>
      <w:lvlText w:val="%1.%2.%3.%4.%5.%6.%7"/>
      <w:lvlJc w:val="left"/>
      <w:pPr>
        <w:ind w:left="7920" w:hanging="1440"/>
      </w:pPr>
      <w:rPr>
        <w:rFonts w:ascii="Arial" w:eastAsia="Times New Roman" w:hAnsi="Arial" w:cs="Arial" w:hint="default"/>
        <w:b w:val="0"/>
        <w:sz w:val="22"/>
      </w:rPr>
    </w:lvl>
    <w:lvl w:ilvl="7">
      <w:start w:val="1"/>
      <w:numFmt w:val="decimal"/>
      <w:lvlText w:val="%1.%2.%3.%4.%5.%6.%7.%8"/>
      <w:lvlJc w:val="left"/>
      <w:pPr>
        <w:ind w:left="9000" w:hanging="1440"/>
      </w:pPr>
      <w:rPr>
        <w:rFonts w:ascii="Arial" w:eastAsia="Times New Roman" w:hAnsi="Arial" w:cs="Arial" w:hint="default"/>
        <w:b w:val="0"/>
        <w:sz w:val="22"/>
      </w:rPr>
    </w:lvl>
    <w:lvl w:ilvl="8">
      <w:start w:val="1"/>
      <w:numFmt w:val="decimal"/>
      <w:lvlText w:val="%1.%2.%3.%4.%5.%6.%7.%8.%9"/>
      <w:lvlJc w:val="left"/>
      <w:pPr>
        <w:ind w:left="10440" w:hanging="1800"/>
      </w:pPr>
      <w:rPr>
        <w:rFonts w:ascii="Arial" w:eastAsia="Times New Roman" w:hAnsi="Arial" w:cs="Arial" w:hint="default"/>
        <w:b w:val="0"/>
        <w:sz w:val="22"/>
      </w:rPr>
    </w:lvl>
  </w:abstractNum>
  <w:abstractNum w:abstractNumId="13" w15:restartNumberingAfterBreak="0">
    <w:nsid w:val="6F0034C7"/>
    <w:multiLevelType w:val="hybridMultilevel"/>
    <w:tmpl w:val="0BC2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07EB8"/>
    <w:multiLevelType w:val="multilevel"/>
    <w:tmpl w:val="6D561226"/>
    <w:lvl w:ilvl="0">
      <w:start w:val="9"/>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num w:numId="1" w16cid:durableId="352925849">
    <w:abstractNumId w:val="2"/>
  </w:num>
  <w:num w:numId="2" w16cid:durableId="390201610">
    <w:abstractNumId w:val="10"/>
  </w:num>
  <w:num w:numId="3" w16cid:durableId="789327360">
    <w:abstractNumId w:val="4"/>
  </w:num>
  <w:num w:numId="4" w16cid:durableId="1925531818">
    <w:abstractNumId w:val="13"/>
  </w:num>
  <w:num w:numId="5" w16cid:durableId="359938113">
    <w:abstractNumId w:val="6"/>
  </w:num>
  <w:num w:numId="6" w16cid:durableId="828910046">
    <w:abstractNumId w:val="12"/>
  </w:num>
  <w:num w:numId="7" w16cid:durableId="130025855">
    <w:abstractNumId w:val="7"/>
  </w:num>
  <w:num w:numId="8" w16cid:durableId="218366111">
    <w:abstractNumId w:val="3"/>
  </w:num>
  <w:num w:numId="9" w16cid:durableId="1285648389">
    <w:abstractNumId w:val="8"/>
  </w:num>
  <w:num w:numId="10" w16cid:durableId="307517987">
    <w:abstractNumId w:val="1"/>
  </w:num>
  <w:num w:numId="11" w16cid:durableId="430391299">
    <w:abstractNumId w:val="11"/>
  </w:num>
  <w:num w:numId="12" w16cid:durableId="1989049775">
    <w:abstractNumId w:val="5"/>
  </w:num>
  <w:num w:numId="13" w16cid:durableId="889001207">
    <w:abstractNumId w:val="9"/>
  </w:num>
  <w:num w:numId="14" w16cid:durableId="1297566386">
    <w:abstractNumId w:val="0"/>
  </w:num>
  <w:num w:numId="15" w16cid:durableId="19044150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MTc3NLMwMjAxMbVQ0lEKTi0uzszPAykwNKwFADgJT4QtAAAA"/>
  </w:docVars>
  <w:rsids>
    <w:rsidRoot w:val="00545E32"/>
    <w:rsid w:val="00017212"/>
    <w:rsid w:val="0003775C"/>
    <w:rsid w:val="00043631"/>
    <w:rsid w:val="0005071E"/>
    <w:rsid w:val="000D45CC"/>
    <w:rsid w:val="00105771"/>
    <w:rsid w:val="00111442"/>
    <w:rsid w:val="0011785F"/>
    <w:rsid w:val="001345A0"/>
    <w:rsid w:val="00137801"/>
    <w:rsid w:val="00157F5D"/>
    <w:rsid w:val="0019139B"/>
    <w:rsid w:val="00224C73"/>
    <w:rsid w:val="0025252D"/>
    <w:rsid w:val="002774E9"/>
    <w:rsid w:val="00293F15"/>
    <w:rsid w:val="002A5694"/>
    <w:rsid w:val="002B6596"/>
    <w:rsid w:val="002F51DA"/>
    <w:rsid w:val="00315884"/>
    <w:rsid w:val="003362BD"/>
    <w:rsid w:val="00337678"/>
    <w:rsid w:val="00374B2F"/>
    <w:rsid w:val="003A6362"/>
    <w:rsid w:val="003C7C39"/>
    <w:rsid w:val="00421529"/>
    <w:rsid w:val="00430307"/>
    <w:rsid w:val="00450D8B"/>
    <w:rsid w:val="004835BA"/>
    <w:rsid w:val="004B3013"/>
    <w:rsid w:val="004B6DBC"/>
    <w:rsid w:val="004C374A"/>
    <w:rsid w:val="004D054A"/>
    <w:rsid w:val="00521670"/>
    <w:rsid w:val="005220DE"/>
    <w:rsid w:val="0052555F"/>
    <w:rsid w:val="00545E32"/>
    <w:rsid w:val="0057606D"/>
    <w:rsid w:val="005B2A77"/>
    <w:rsid w:val="005E7B1D"/>
    <w:rsid w:val="005E7CE1"/>
    <w:rsid w:val="005F7282"/>
    <w:rsid w:val="00617DCE"/>
    <w:rsid w:val="00650B71"/>
    <w:rsid w:val="0065157D"/>
    <w:rsid w:val="0065502F"/>
    <w:rsid w:val="0068414A"/>
    <w:rsid w:val="006D19D8"/>
    <w:rsid w:val="007066C5"/>
    <w:rsid w:val="0072697A"/>
    <w:rsid w:val="007735AD"/>
    <w:rsid w:val="007B3B96"/>
    <w:rsid w:val="007C18B0"/>
    <w:rsid w:val="007C5EED"/>
    <w:rsid w:val="007E64E2"/>
    <w:rsid w:val="0080198E"/>
    <w:rsid w:val="00851BD1"/>
    <w:rsid w:val="00873F98"/>
    <w:rsid w:val="00874BF6"/>
    <w:rsid w:val="008917AC"/>
    <w:rsid w:val="008D0582"/>
    <w:rsid w:val="008E33AB"/>
    <w:rsid w:val="00994E21"/>
    <w:rsid w:val="009C6A12"/>
    <w:rsid w:val="009D55D1"/>
    <w:rsid w:val="009D7644"/>
    <w:rsid w:val="00A15ED9"/>
    <w:rsid w:val="00A37619"/>
    <w:rsid w:val="00A71C90"/>
    <w:rsid w:val="00AA2A3E"/>
    <w:rsid w:val="00AD2EBA"/>
    <w:rsid w:val="00AE4C98"/>
    <w:rsid w:val="00B02530"/>
    <w:rsid w:val="00B16D72"/>
    <w:rsid w:val="00B6134F"/>
    <w:rsid w:val="00BB350C"/>
    <w:rsid w:val="00BB6810"/>
    <w:rsid w:val="00BC58B4"/>
    <w:rsid w:val="00BD6BC7"/>
    <w:rsid w:val="00BD78BA"/>
    <w:rsid w:val="00BF1BD0"/>
    <w:rsid w:val="00C2411B"/>
    <w:rsid w:val="00C74FA8"/>
    <w:rsid w:val="00C8053D"/>
    <w:rsid w:val="00C8481B"/>
    <w:rsid w:val="00CB14EA"/>
    <w:rsid w:val="00CB5628"/>
    <w:rsid w:val="00CE03ED"/>
    <w:rsid w:val="00CF2870"/>
    <w:rsid w:val="00D002FB"/>
    <w:rsid w:val="00D03D72"/>
    <w:rsid w:val="00D05063"/>
    <w:rsid w:val="00D27897"/>
    <w:rsid w:val="00D34F7C"/>
    <w:rsid w:val="00D46517"/>
    <w:rsid w:val="00D851B8"/>
    <w:rsid w:val="00D87EC5"/>
    <w:rsid w:val="00DB4BF5"/>
    <w:rsid w:val="00DE21A5"/>
    <w:rsid w:val="00DE34FE"/>
    <w:rsid w:val="00DE39F0"/>
    <w:rsid w:val="00E002C0"/>
    <w:rsid w:val="00E10D0F"/>
    <w:rsid w:val="00E12D67"/>
    <w:rsid w:val="00E32E18"/>
    <w:rsid w:val="00E65521"/>
    <w:rsid w:val="00E91975"/>
    <w:rsid w:val="00EE2B85"/>
    <w:rsid w:val="00EE7575"/>
    <w:rsid w:val="00F07004"/>
    <w:rsid w:val="00F16701"/>
    <w:rsid w:val="00F44ACD"/>
    <w:rsid w:val="00F85974"/>
    <w:rsid w:val="00FA2E42"/>
    <w:rsid w:val="00FB0098"/>
    <w:rsid w:val="00FB3817"/>
    <w:rsid w:val="00FD77EC"/>
    <w:rsid w:val="00FE15AB"/>
    <w:rsid w:val="00FE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11F6"/>
  <w15:chartTrackingRefBased/>
  <w15:docId w15:val="{31D8E1FA-DF1F-45CE-97BA-858F7283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EC"/>
    <w:pPr>
      <w:spacing w:after="200" w:line="276" w:lineRule="auto"/>
    </w:pPr>
    <w:rPr>
      <w:rFonts w:eastAsiaTheme="minorEastAsia"/>
      <w:lang w:eastAsia="en-GB"/>
    </w:rPr>
  </w:style>
  <w:style w:type="paragraph" w:styleId="Heading1">
    <w:name w:val="heading 1"/>
    <w:basedOn w:val="Normal"/>
    <w:link w:val="Heading1Char"/>
    <w:uiPriority w:val="9"/>
    <w:qFormat/>
    <w:rsid w:val="00E10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7EC"/>
    <w:pPr>
      <w:ind w:left="720"/>
      <w:contextualSpacing/>
    </w:pPr>
  </w:style>
  <w:style w:type="table" w:styleId="TableGrid">
    <w:name w:val="Table Grid"/>
    <w:basedOn w:val="TableNormal"/>
    <w:uiPriority w:val="59"/>
    <w:rsid w:val="00FD77E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0D0F"/>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E10D0F"/>
  </w:style>
  <w:style w:type="paragraph" w:styleId="Header">
    <w:name w:val="header"/>
    <w:basedOn w:val="Normal"/>
    <w:link w:val="HeaderChar"/>
    <w:uiPriority w:val="99"/>
    <w:unhideWhenUsed/>
    <w:rsid w:val="00043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631"/>
    <w:rPr>
      <w:rFonts w:eastAsiaTheme="minorEastAsia"/>
      <w:lang w:eastAsia="en-GB"/>
    </w:rPr>
  </w:style>
  <w:style w:type="paragraph" w:styleId="Footer">
    <w:name w:val="footer"/>
    <w:basedOn w:val="Normal"/>
    <w:link w:val="FooterChar"/>
    <w:uiPriority w:val="99"/>
    <w:unhideWhenUsed/>
    <w:rsid w:val="00043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631"/>
    <w:rPr>
      <w:rFonts w:eastAsiaTheme="minorEastAsia"/>
      <w:lang w:eastAsia="en-GB"/>
    </w:rPr>
  </w:style>
  <w:style w:type="paragraph" w:styleId="BalloonText">
    <w:name w:val="Balloon Text"/>
    <w:basedOn w:val="Normal"/>
    <w:link w:val="BalloonTextChar"/>
    <w:uiPriority w:val="99"/>
    <w:semiHidden/>
    <w:unhideWhenUsed/>
    <w:rsid w:val="004C3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4A"/>
    <w:rPr>
      <w:rFonts w:ascii="Segoe UI" w:eastAsiaTheme="minorEastAsia" w:hAnsi="Segoe UI" w:cs="Segoe UI"/>
      <w:sz w:val="18"/>
      <w:szCs w:val="18"/>
      <w:lang w:eastAsia="en-GB"/>
    </w:rPr>
  </w:style>
  <w:style w:type="table" w:customStyle="1" w:styleId="TableGrid2">
    <w:name w:val="Table Grid2"/>
    <w:basedOn w:val="TableNormal"/>
    <w:next w:val="TableGrid"/>
    <w:uiPriority w:val="59"/>
    <w:rsid w:val="00873F9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2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52555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5255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2555F"/>
    <w:rPr>
      <w:sz w:val="16"/>
      <w:szCs w:val="16"/>
    </w:rPr>
  </w:style>
  <w:style w:type="paragraph" w:styleId="CommentText">
    <w:name w:val="annotation text"/>
    <w:basedOn w:val="Normal"/>
    <w:link w:val="CommentTextChar"/>
    <w:uiPriority w:val="99"/>
    <w:semiHidden/>
    <w:unhideWhenUsed/>
    <w:rsid w:val="0052555F"/>
    <w:pPr>
      <w:spacing w:line="240" w:lineRule="auto"/>
    </w:pPr>
    <w:rPr>
      <w:sz w:val="20"/>
      <w:szCs w:val="20"/>
    </w:rPr>
  </w:style>
  <w:style w:type="character" w:customStyle="1" w:styleId="CommentTextChar">
    <w:name w:val="Comment Text Char"/>
    <w:basedOn w:val="DefaultParagraphFont"/>
    <w:link w:val="CommentText"/>
    <w:uiPriority w:val="99"/>
    <w:semiHidden/>
    <w:rsid w:val="0052555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2555F"/>
    <w:rPr>
      <w:b/>
      <w:bCs/>
    </w:rPr>
  </w:style>
  <w:style w:type="character" w:customStyle="1" w:styleId="CommentSubjectChar">
    <w:name w:val="Comment Subject Char"/>
    <w:basedOn w:val="CommentTextChar"/>
    <w:link w:val="CommentSubject"/>
    <w:uiPriority w:val="99"/>
    <w:semiHidden/>
    <w:rsid w:val="0052555F"/>
    <w:rPr>
      <w:rFonts w:eastAsiaTheme="minorEastAsia"/>
      <w:b/>
      <w:bCs/>
      <w:sz w:val="20"/>
      <w:szCs w:val="20"/>
      <w:lang w:eastAsia="en-GB"/>
    </w:rPr>
  </w:style>
  <w:style w:type="character" w:styleId="Hyperlink">
    <w:name w:val="Hyperlink"/>
    <w:basedOn w:val="DefaultParagraphFont"/>
    <w:uiPriority w:val="99"/>
    <w:unhideWhenUsed/>
    <w:rsid w:val="00E65521"/>
    <w:rPr>
      <w:color w:val="0563C1" w:themeColor="hyperlink"/>
      <w:u w:val="single"/>
    </w:rPr>
  </w:style>
  <w:style w:type="character" w:styleId="UnresolvedMention">
    <w:name w:val="Unresolved Mention"/>
    <w:basedOn w:val="DefaultParagraphFont"/>
    <w:uiPriority w:val="99"/>
    <w:semiHidden/>
    <w:unhideWhenUsed/>
    <w:rsid w:val="00E65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8679">
      <w:bodyDiv w:val="1"/>
      <w:marLeft w:val="0"/>
      <w:marRight w:val="0"/>
      <w:marTop w:val="0"/>
      <w:marBottom w:val="0"/>
      <w:divBdr>
        <w:top w:val="none" w:sz="0" w:space="0" w:color="auto"/>
        <w:left w:val="none" w:sz="0" w:space="0" w:color="auto"/>
        <w:bottom w:val="none" w:sz="0" w:space="0" w:color="auto"/>
        <w:right w:val="none" w:sz="0" w:space="0" w:color="auto"/>
      </w:divBdr>
    </w:div>
    <w:div w:id="97799062">
      <w:bodyDiv w:val="1"/>
      <w:marLeft w:val="0"/>
      <w:marRight w:val="0"/>
      <w:marTop w:val="0"/>
      <w:marBottom w:val="0"/>
      <w:divBdr>
        <w:top w:val="none" w:sz="0" w:space="0" w:color="auto"/>
        <w:left w:val="none" w:sz="0" w:space="0" w:color="auto"/>
        <w:bottom w:val="none" w:sz="0" w:space="0" w:color="auto"/>
        <w:right w:val="none" w:sz="0" w:space="0" w:color="auto"/>
      </w:divBdr>
    </w:div>
    <w:div w:id="8892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CD571-AC25-4999-BC26-DB3396078668}">
  <ds:schemaRefs>
    <ds:schemaRef ds:uri="http://schemas.openxmlformats.org/officeDocument/2006/bibliography"/>
  </ds:schemaRefs>
</ds:datastoreItem>
</file>

<file path=customXml/itemProps2.xml><?xml version="1.0" encoding="utf-8"?>
<ds:datastoreItem xmlns:ds="http://schemas.openxmlformats.org/officeDocument/2006/customXml" ds:itemID="{1DEA4E9D-6E60-42CA-AAE1-8FFE96AD80DA}"/>
</file>

<file path=customXml/itemProps3.xml><?xml version="1.0" encoding="utf-8"?>
<ds:datastoreItem xmlns:ds="http://schemas.openxmlformats.org/officeDocument/2006/customXml" ds:itemID="{3F21D8D4-639C-42C9-8019-486CF116ACD0}"/>
</file>

<file path=customXml/itemProps4.xml><?xml version="1.0" encoding="utf-8"?>
<ds:datastoreItem xmlns:ds="http://schemas.openxmlformats.org/officeDocument/2006/customXml" ds:itemID="{FA9D1A93-16B2-4E88-BFA7-5102902896A1}"/>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Godfred Afrifa</dc:creator>
  <cp:keywords/>
  <dc:description/>
  <cp:lastModifiedBy>Lyndsay Whiting</cp:lastModifiedBy>
  <cp:revision>6</cp:revision>
  <cp:lastPrinted>2019-09-30T09:28:00Z</cp:lastPrinted>
  <dcterms:created xsi:type="dcterms:W3CDTF">2021-07-06T16:12:00Z</dcterms:created>
  <dcterms:modified xsi:type="dcterms:W3CDTF">2023-01-17T15:44:00Z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