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7B9846E5" w:rsidR="00694B52" w:rsidRPr="009D52D0" w:rsidRDefault="001149D5" w:rsidP="00A05CF7">
      <w:pPr>
        <w:spacing w:after="120" w:line="240" w:lineRule="auto"/>
        <w:ind w:left="567" w:right="543"/>
        <w:jc w:val="both"/>
        <w:rPr>
          <w:rFonts w:ascii="Arial" w:hAnsi="Arial" w:cs="Arial"/>
          <w:sz w:val="24"/>
          <w:szCs w:val="24"/>
        </w:rPr>
      </w:pPr>
      <w:r w:rsidRPr="001149D5">
        <w:rPr>
          <w:rFonts w:ascii="Arial" w:hAnsi="Arial" w:cs="Arial"/>
          <w:sz w:val="24"/>
          <w:szCs w:val="24"/>
        </w:rPr>
        <w:t xml:space="preserve">WOLA3040 (LA304) </w:t>
      </w:r>
      <w:r>
        <w:rPr>
          <w:rFonts w:ascii="Arial" w:hAnsi="Arial" w:cs="Arial"/>
          <w:sz w:val="24"/>
          <w:szCs w:val="24"/>
        </w:rPr>
        <w:t xml:space="preserve">– </w:t>
      </w:r>
      <w:r w:rsidRPr="001149D5">
        <w:rPr>
          <w:rFonts w:ascii="Arial" w:hAnsi="Arial" w:cs="Arial"/>
          <w:sz w:val="24"/>
          <w:szCs w:val="24"/>
        </w:rPr>
        <w:t>Japanese Beginners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04E62EA" w:rsidR="00694B52" w:rsidRPr="00694B52" w:rsidRDefault="001149D5"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C48D414" w:rsidR="00694B52" w:rsidRPr="00694B52" w:rsidRDefault="001149D5"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C88FB63" w:rsidR="00694B52" w:rsidRPr="00694B52" w:rsidRDefault="001149D5"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CEEBB64" w:rsidR="00694B52" w:rsidRPr="00694B52" w:rsidRDefault="001149D5"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1E51169" w14:textId="3FE80447" w:rsidR="001149D5" w:rsidRPr="001149D5" w:rsidRDefault="001149D5" w:rsidP="001149D5">
      <w:pPr>
        <w:spacing w:after="120" w:line="240" w:lineRule="auto"/>
        <w:ind w:left="567" w:right="543"/>
        <w:rPr>
          <w:rFonts w:ascii="Arial" w:hAnsi="Arial" w:cs="Arial"/>
          <w:iCs/>
          <w:sz w:val="24"/>
          <w:szCs w:val="24"/>
        </w:rPr>
      </w:pPr>
      <w:r w:rsidRPr="001149D5">
        <w:rPr>
          <w:rFonts w:ascii="Arial" w:hAnsi="Arial" w:cs="Arial"/>
          <w:iCs/>
          <w:sz w:val="24"/>
          <w:szCs w:val="24"/>
        </w:rPr>
        <w:t xml:space="preserve">Compulsory for </w:t>
      </w:r>
      <w:r>
        <w:rPr>
          <w:rFonts w:ascii="Arial" w:hAnsi="Arial" w:cs="Arial"/>
          <w:iCs/>
          <w:sz w:val="24"/>
          <w:szCs w:val="24"/>
        </w:rPr>
        <w:t xml:space="preserve">BA </w:t>
      </w:r>
      <w:r w:rsidRPr="001149D5">
        <w:rPr>
          <w:rFonts w:ascii="Arial" w:hAnsi="Arial" w:cs="Arial"/>
          <w:iCs/>
          <w:sz w:val="24"/>
          <w:szCs w:val="24"/>
        </w:rPr>
        <w:t>Politics and International Relations with a Year in the Asia-Pacific</w:t>
      </w:r>
    </w:p>
    <w:p w14:paraId="7CF71AFC" w14:textId="313CC20D" w:rsidR="00694B52" w:rsidRDefault="001149D5" w:rsidP="001149D5">
      <w:pPr>
        <w:spacing w:after="120" w:line="240" w:lineRule="auto"/>
        <w:ind w:left="567" w:right="543"/>
        <w:rPr>
          <w:rFonts w:ascii="Arial" w:hAnsi="Arial" w:cs="Arial"/>
          <w:iCs/>
          <w:sz w:val="24"/>
          <w:szCs w:val="24"/>
        </w:rPr>
      </w:pPr>
      <w:r w:rsidRPr="001149D5">
        <w:rPr>
          <w:rFonts w:ascii="Arial" w:hAnsi="Arial" w:cs="Arial"/>
          <w:iCs/>
          <w:sz w:val="24"/>
          <w:szCs w:val="24"/>
        </w:rPr>
        <w:t xml:space="preserve">Optional </w:t>
      </w:r>
      <w:r>
        <w:rPr>
          <w:rFonts w:ascii="Arial" w:hAnsi="Arial" w:cs="Arial"/>
          <w:iCs/>
          <w:sz w:val="24"/>
          <w:szCs w:val="24"/>
        </w:rPr>
        <w:t>for</w:t>
      </w:r>
      <w:r w:rsidRPr="001149D5">
        <w:rPr>
          <w:rFonts w:ascii="Arial" w:hAnsi="Arial" w:cs="Arial"/>
          <w:iCs/>
          <w:sz w:val="24"/>
          <w:szCs w:val="24"/>
        </w:rPr>
        <w:t xml:space="preserve"> </w:t>
      </w:r>
      <w:r>
        <w:rPr>
          <w:rFonts w:ascii="Arial" w:hAnsi="Arial" w:cs="Arial"/>
          <w:iCs/>
          <w:sz w:val="24"/>
          <w:szCs w:val="24"/>
        </w:rPr>
        <w:t xml:space="preserve">BA </w:t>
      </w:r>
      <w:r w:rsidRPr="001149D5">
        <w:rPr>
          <w:rFonts w:ascii="Arial" w:hAnsi="Arial" w:cs="Arial"/>
          <w:iCs/>
          <w:sz w:val="24"/>
          <w:szCs w:val="24"/>
        </w:rPr>
        <w:t xml:space="preserve">Asian </w:t>
      </w:r>
      <w:r>
        <w:rPr>
          <w:rFonts w:ascii="Arial" w:hAnsi="Arial" w:cs="Arial"/>
          <w:iCs/>
          <w:sz w:val="24"/>
          <w:szCs w:val="24"/>
        </w:rPr>
        <w:t>S</w:t>
      </w:r>
      <w:r w:rsidRPr="001149D5">
        <w:rPr>
          <w:rFonts w:ascii="Arial" w:hAnsi="Arial" w:cs="Arial"/>
          <w:iCs/>
          <w:sz w:val="24"/>
          <w:szCs w:val="24"/>
        </w:rPr>
        <w:t xml:space="preserve">tudies </w:t>
      </w:r>
      <w:r>
        <w:rPr>
          <w:rFonts w:ascii="Arial" w:hAnsi="Arial" w:cs="Arial"/>
          <w:iCs/>
          <w:sz w:val="24"/>
          <w:szCs w:val="24"/>
        </w:rPr>
        <w:t>(Joint Honours)</w:t>
      </w:r>
    </w:p>
    <w:p w14:paraId="73ED0E2F" w14:textId="5CDA6108" w:rsidR="001149D5" w:rsidRPr="00694B52" w:rsidRDefault="001149D5" w:rsidP="001149D5">
      <w:pPr>
        <w:spacing w:after="120" w:line="240" w:lineRule="auto"/>
        <w:ind w:left="567" w:right="543"/>
        <w:rPr>
          <w:rFonts w:ascii="Arial" w:hAnsi="Arial" w:cs="Arial"/>
          <w:iCs/>
          <w:sz w:val="24"/>
          <w:szCs w:val="24"/>
        </w:rPr>
      </w:pPr>
      <w:r w:rsidRPr="001149D5">
        <w:rPr>
          <w:rFonts w:ascii="Arial" w:hAnsi="Arial" w:cs="Arial"/>
          <w:iCs/>
          <w:sz w:val="24"/>
          <w:szCs w:val="24"/>
        </w:rPr>
        <w:t>Available as a</w:t>
      </w:r>
      <w:r>
        <w:rPr>
          <w:rFonts w:ascii="Arial" w:hAnsi="Arial" w:cs="Arial"/>
          <w:iCs/>
          <w:sz w:val="24"/>
          <w:szCs w:val="24"/>
        </w:rPr>
        <w:t>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4BE4653" w14:textId="179FB82D" w:rsidR="00B3349C" w:rsidRPr="00B3349C" w:rsidRDefault="00CC3B7F" w:rsidP="00B3349C">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B3349C">
        <w:rPr>
          <w:rFonts w:ascii="Arial" w:hAnsi="Arial" w:cs="Arial"/>
          <w:sz w:val="24"/>
          <w:szCs w:val="24"/>
        </w:rPr>
        <w:t>R</w:t>
      </w:r>
      <w:r w:rsidR="00B3349C" w:rsidRPr="00B3349C">
        <w:rPr>
          <w:rFonts w:ascii="Arial" w:hAnsi="Arial" w:cs="Arial"/>
          <w:sz w:val="24"/>
          <w:szCs w:val="24"/>
        </w:rPr>
        <w:t xml:space="preserve">ead and write Japanese Kana letters; </w:t>
      </w:r>
    </w:p>
    <w:p w14:paraId="329C923B" w14:textId="042FE60E" w:rsidR="00B3349C" w:rsidRPr="00B3349C" w:rsidRDefault="00B3349C" w:rsidP="00B3349C">
      <w:pPr>
        <w:spacing w:after="120" w:line="240" w:lineRule="auto"/>
        <w:ind w:left="1430" w:right="543" w:hanging="550"/>
        <w:jc w:val="both"/>
        <w:rPr>
          <w:rFonts w:ascii="Arial" w:hAnsi="Arial" w:cs="Arial"/>
          <w:sz w:val="24"/>
          <w:szCs w:val="24"/>
        </w:rPr>
      </w:pPr>
      <w:r w:rsidRPr="00B3349C">
        <w:rPr>
          <w:rFonts w:ascii="Arial" w:hAnsi="Arial" w:cs="Arial"/>
          <w:sz w:val="24"/>
          <w:szCs w:val="24"/>
        </w:rPr>
        <w:t>8.2.</w:t>
      </w:r>
      <w:r w:rsidRPr="00B3349C">
        <w:rPr>
          <w:rFonts w:ascii="Arial" w:hAnsi="Arial" w:cs="Arial"/>
          <w:sz w:val="24"/>
          <w:szCs w:val="24"/>
        </w:rPr>
        <w:tab/>
      </w:r>
      <w:r>
        <w:rPr>
          <w:rFonts w:ascii="Arial" w:hAnsi="Arial" w:cs="Arial"/>
          <w:sz w:val="24"/>
          <w:szCs w:val="24"/>
        </w:rPr>
        <w:t>D</w:t>
      </w:r>
      <w:r w:rsidRPr="00B3349C">
        <w:rPr>
          <w:rFonts w:ascii="Arial" w:hAnsi="Arial" w:cs="Arial"/>
          <w:sz w:val="24"/>
          <w:szCs w:val="24"/>
        </w:rPr>
        <w:t xml:space="preserve">emonstrate a familiarity with basic Japanese vocabulary equivalent to a Beginners level; </w:t>
      </w:r>
    </w:p>
    <w:p w14:paraId="3BA29E20" w14:textId="41F3DA21" w:rsidR="00B3349C" w:rsidRPr="00B3349C" w:rsidRDefault="00B3349C" w:rsidP="00B3349C">
      <w:pPr>
        <w:spacing w:after="120" w:line="240" w:lineRule="auto"/>
        <w:ind w:left="1430" w:right="543" w:hanging="550"/>
        <w:jc w:val="both"/>
        <w:rPr>
          <w:rFonts w:ascii="Arial" w:hAnsi="Arial" w:cs="Arial"/>
          <w:sz w:val="24"/>
          <w:szCs w:val="24"/>
        </w:rPr>
      </w:pPr>
      <w:r w:rsidRPr="00B3349C">
        <w:rPr>
          <w:rFonts w:ascii="Arial" w:hAnsi="Arial" w:cs="Arial"/>
          <w:sz w:val="24"/>
          <w:szCs w:val="24"/>
        </w:rPr>
        <w:t>8.3.</w:t>
      </w:r>
      <w:r w:rsidRPr="00B3349C">
        <w:rPr>
          <w:rFonts w:ascii="Arial" w:hAnsi="Arial" w:cs="Arial"/>
          <w:sz w:val="24"/>
          <w:szCs w:val="24"/>
        </w:rPr>
        <w:tab/>
      </w:r>
      <w:r>
        <w:rPr>
          <w:rFonts w:ascii="Arial" w:hAnsi="Arial" w:cs="Arial"/>
          <w:sz w:val="24"/>
          <w:szCs w:val="24"/>
        </w:rPr>
        <w:t>D</w:t>
      </w:r>
      <w:r w:rsidRPr="00B3349C">
        <w:rPr>
          <w:rFonts w:ascii="Arial" w:hAnsi="Arial" w:cs="Arial"/>
          <w:sz w:val="24"/>
          <w:szCs w:val="24"/>
        </w:rPr>
        <w:t>emonstrate a basic understanding of the main points of standard materials in the target language related to basic and familiar topics in everyday life;</w:t>
      </w:r>
    </w:p>
    <w:p w14:paraId="68991068" w14:textId="34AFF84E" w:rsidR="00B3349C" w:rsidRPr="00B3349C" w:rsidRDefault="00B3349C" w:rsidP="00B3349C">
      <w:pPr>
        <w:spacing w:after="120" w:line="240" w:lineRule="auto"/>
        <w:ind w:left="1430" w:right="543" w:hanging="550"/>
        <w:jc w:val="both"/>
        <w:rPr>
          <w:rFonts w:ascii="Arial" w:hAnsi="Arial" w:cs="Arial"/>
          <w:sz w:val="24"/>
          <w:szCs w:val="24"/>
        </w:rPr>
      </w:pPr>
      <w:r w:rsidRPr="00B3349C">
        <w:rPr>
          <w:rFonts w:ascii="Arial" w:hAnsi="Arial" w:cs="Arial"/>
          <w:sz w:val="24"/>
          <w:szCs w:val="24"/>
        </w:rPr>
        <w:t>8.4.</w:t>
      </w:r>
      <w:r w:rsidRPr="00B3349C">
        <w:rPr>
          <w:rFonts w:ascii="Arial" w:hAnsi="Arial" w:cs="Arial"/>
          <w:sz w:val="24"/>
          <w:szCs w:val="24"/>
        </w:rPr>
        <w:tab/>
      </w:r>
      <w:r>
        <w:rPr>
          <w:rFonts w:ascii="Arial" w:hAnsi="Arial" w:cs="Arial"/>
          <w:sz w:val="24"/>
          <w:szCs w:val="24"/>
        </w:rPr>
        <w:t>E</w:t>
      </w:r>
      <w:r w:rsidRPr="00B3349C">
        <w:rPr>
          <w:rFonts w:ascii="Arial" w:hAnsi="Arial" w:cs="Arial"/>
          <w:sz w:val="24"/>
          <w:szCs w:val="24"/>
        </w:rPr>
        <w:t>xpress and exchange basic information in the target language in areas of immediate need or on very familiar topics;</w:t>
      </w:r>
    </w:p>
    <w:p w14:paraId="7029D727" w14:textId="4304064B" w:rsidR="008D4447" w:rsidRPr="00CC3B7F" w:rsidRDefault="00B3349C" w:rsidP="00B3349C">
      <w:pPr>
        <w:spacing w:after="120" w:line="240" w:lineRule="auto"/>
        <w:ind w:left="1430" w:right="543" w:hanging="550"/>
        <w:jc w:val="both"/>
        <w:rPr>
          <w:rFonts w:ascii="Arial" w:hAnsi="Arial" w:cs="Arial"/>
          <w:b/>
          <w:sz w:val="24"/>
          <w:szCs w:val="24"/>
        </w:rPr>
      </w:pPr>
      <w:r w:rsidRPr="00B3349C">
        <w:rPr>
          <w:rFonts w:ascii="Arial" w:hAnsi="Arial" w:cs="Arial"/>
          <w:sz w:val="24"/>
          <w:szCs w:val="24"/>
        </w:rPr>
        <w:t>8.5.</w:t>
      </w:r>
      <w:r w:rsidRPr="00B3349C">
        <w:rPr>
          <w:rFonts w:ascii="Arial" w:hAnsi="Arial" w:cs="Arial"/>
          <w:sz w:val="24"/>
          <w:szCs w:val="24"/>
        </w:rPr>
        <w:tab/>
      </w:r>
      <w:r>
        <w:rPr>
          <w:rFonts w:ascii="Arial" w:hAnsi="Arial" w:cs="Arial"/>
          <w:sz w:val="24"/>
          <w:szCs w:val="24"/>
        </w:rPr>
        <w:t>D</w:t>
      </w:r>
      <w:r w:rsidRPr="00B3349C">
        <w:rPr>
          <w:rFonts w:ascii="Arial" w:hAnsi="Arial" w:cs="Arial"/>
          <w:sz w:val="24"/>
          <w:szCs w:val="24"/>
        </w:rPr>
        <w:t>emonstrate a knowledge and understanding of the life and culture in Japan within the context of that area of study.</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C6440BA" w14:textId="51092343" w:rsidR="00B3349C" w:rsidRPr="00B3349C" w:rsidRDefault="00A60A1D" w:rsidP="00B3349C">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B3349C">
        <w:rPr>
          <w:rFonts w:ascii="Arial" w:hAnsi="Arial" w:cs="Arial"/>
          <w:sz w:val="24"/>
          <w:szCs w:val="24"/>
        </w:rPr>
        <w:t>C</w:t>
      </w:r>
      <w:r w:rsidR="00B3349C" w:rsidRPr="00B3349C">
        <w:rPr>
          <w:rFonts w:ascii="Arial" w:hAnsi="Arial" w:cs="Arial"/>
          <w:sz w:val="24"/>
          <w:szCs w:val="24"/>
        </w:rPr>
        <w:t>ommunicate ideas independently;</w:t>
      </w:r>
    </w:p>
    <w:p w14:paraId="223D5195" w14:textId="57A6FE32" w:rsidR="008D4447" w:rsidRPr="00CC3B7F" w:rsidRDefault="00B3349C" w:rsidP="00B3349C">
      <w:pPr>
        <w:spacing w:after="120" w:line="240" w:lineRule="auto"/>
        <w:ind w:left="1430" w:right="543" w:hanging="550"/>
        <w:jc w:val="both"/>
        <w:rPr>
          <w:rFonts w:ascii="Arial" w:hAnsi="Arial" w:cs="Arial"/>
          <w:b/>
          <w:sz w:val="24"/>
          <w:szCs w:val="24"/>
        </w:rPr>
      </w:pPr>
      <w:r w:rsidRPr="00B3349C">
        <w:rPr>
          <w:rFonts w:ascii="Arial" w:hAnsi="Arial" w:cs="Arial"/>
          <w:sz w:val="24"/>
          <w:szCs w:val="24"/>
        </w:rPr>
        <w:t>9.2.</w:t>
      </w:r>
      <w:r w:rsidRPr="00B3349C">
        <w:rPr>
          <w:rFonts w:ascii="Arial" w:hAnsi="Arial" w:cs="Arial"/>
          <w:sz w:val="24"/>
          <w:szCs w:val="24"/>
        </w:rPr>
        <w:tab/>
      </w:r>
      <w:r>
        <w:rPr>
          <w:rFonts w:ascii="Arial" w:hAnsi="Arial" w:cs="Arial"/>
          <w:sz w:val="24"/>
          <w:szCs w:val="24"/>
        </w:rPr>
        <w:t>D</w:t>
      </w:r>
      <w:r w:rsidRPr="00B3349C">
        <w:rPr>
          <w:rFonts w:ascii="Arial" w:hAnsi="Arial" w:cs="Arial"/>
          <w:sz w:val="24"/>
          <w:szCs w:val="24"/>
        </w:rPr>
        <w:t>emonstrate basic intercultural awareness and understanding.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49DFC0C" w14:textId="77777777" w:rsidR="00B3349C" w:rsidRPr="00B3349C" w:rsidRDefault="00B3349C" w:rsidP="00B3349C">
      <w:pPr>
        <w:spacing w:after="120" w:line="240" w:lineRule="auto"/>
        <w:ind w:left="567" w:right="543"/>
        <w:jc w:val="both"/>
        <w:rPr>
          <w:rFonts w:ascii="Arial" w:hAnsi="Arial" w:cs="Arial"/>
          <w:iCs/>
          <w:sz w:val="24"/>
          <w:szCs w:val="24"/>
        </w:rPr>
      </w:pPr>
      <w:r w:rsidRPr="00B3349C">
        <w:rPr>
          <w:rFonts w:ascii="Arial" w:hAnsi="Arial" w:cs="Arial"/>
          <w:iCs/>
          <w:sz w:val="24"/>
          <w:szCs w:val="24"/>
        </w:rPr>
        <w:t xml:space="preserve">The curriculum content is intended to give students some familiarity, at a level comparable to A1 level on CEFR, with everyday life, activities and the culture in Japan. Topics for listening, speaking, reading and writing will focus on an introductory level of communication skills used in everyday life including greetings and introductions, talking about oneself and getting to know each other. Basic skills useful to people visiting Japan </w:t>
      </w:r>
      <w:r w:rsidRPr="00B3349C">
        <w:rPr>
          <w:rFonts w:ascii="Arial" w:hAnsi="Arial" w:cs="Arial"/>
          <w:iCs/>
          <w:sz w:val="24"/>
          <w:szCs w:val="24"/>
        </w:rPr>
        <w:lastRenderedPageBreak/>
        <w:t xml:space="preserve">will be taught including describing locations and shopping. An introductory level of Japanese culture will be covered such as social interaction and geography including major cities.    </w:t>
      </w:r>
    </w:p>
    <w:p w14:paraId="2BDB265C" w14:textId="77777777" w:rsidR="00B3349C" w:rsidRPr="00B3349C" w:rsidRDefault="00B3349C" w:rsidP="00B3349C">
      <w:pPr>
        <w:spacing w:after="120" w:line="240" w:lineRule="auto"/>
        <w:ind w:left="567" w:right="543"/>
        <w:jc w:val="both"/>
        <w:rPr>
          <w:rFonts w:ascii="Arial" w:hAnsi="Arial" w:cs="Arial"/>
          <w:iCs/>
          <w:sz w:val="24"/>
          <w:szCs w:val="24"/>
        </w:rPr>
      </w:pPr>
      <w:r w:rsidRPr="00B3349C">
        <w:rPr>
          <w:rFonts w:ascii="Arial" w:hAnsi="Arial" w:cs="Arial"/>
          <w:iCs/>
          <w:sz w:val="24"/>
          <w:szCs w:val="24"/>
        </w:rPr>
        <w:t>The cultural aspects of the above topic areas will be taught in seminars, by means of course books, audio materials and online resources and through sharing experiences of a tutor and students.</w:t>
      </w:r>
    </w:p>
    <w:p w14:paraId="73EF99CC" w14:textId="115B74A3" w:rsidR="008D4447" w:rsidRPr="008D4447" w:rsidRDefault="00B3349C" w:rsidP="00B3349C">
      <w:pPr>
        <w:spacing w:after="120" w:line="240" w:lineRule="auto"/>
        <w:ind w:left="567" w:right="543"/>
        <w:jc w:val="both"/>
        <w:rPr>
          <w:rFonts w:ascii="Arial" w:hAnsi="Arial" w:cs="Arial"/>
          <w:iCs/>
          <w:sz w:val="24"/>
          <w:szCs w:val="24"/>
        </w:rPr>
      </w:pPr>
      <w:r w:rsidRPr="00B3349C">
        <w:rPr>
          <w:rFonts w:ascii="Arial" w:hAnsi="Arial" w:cs="Arial"/>
          <w:iCs/>
          <w:sz w:val="24"/>
          <w:szCs w:val="24"/>
        </w:rPr>
        <w:t>Students will have access to these materials and additional resources on Moodle. A range of resources is also available at the library.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55DC3F0" w14:textId="3D1889CB" w:rsidR="00B3349C" w:rsidRPr="00B3349C" w:rsidRDefault="00B3349C" w:rsidP="00B3349C">
      <w:pPr>
        <w:spacing w:after="120" w:line="240" w:lineRule="auto"/>
        <w:ind w:left="567" w:right="543"/>
        <w:jc w:val="both"/>
        <w:rPr>
          <w:rFonts w:ascii="Arial" w:hAnsi="Arial" w:cs="Arial"/>
          <w:bCs/>
          <w:sz w:val="24"/>
          <w:szCs w:val="24"/>
        </w:rPr>
      </w:pPr>
      <w:r w:rsidRPr="00B3349C">
        <w:rPr>
          <w:rFonts w:ascii="Arial" w:hAnsi="Arial" w:cs="Arial"/>
          <w:bCs/>
          <w:sz w:val="24"/>
          <w:szCs w:val="24"/>
        </w:rPr>
        <w:t>Association for Overseas Technical Scholarship (2000)</w:t>
      </w:r>
      <w:r>
        <w:rPr>
          <w:rFonts w:ascii="Arial" w:hAnsi="Arial" w:cs="Arial"/>
          <w:bCs/>
          <w:sz w:val="24"/>
          <w:szCs w:val="24"/>
        </w:rPr>
        <w:t>.</w:t>
      </w:r>
      <w:r w:rsidRPr="00B3349C">
        <w:rPr>
          <w:rFonts w:ascii="Arial" w:hAnsi="Arial" w:cs="Arial"/>
          <w:bCs/>
          <w:sz w:val="24"/>
          <w:szCs w:val="24"/>
        </w:rPr>
        <w:t xml:space="preserve"> </w:t>
      </w:r>
      <w:r w:rsidRPr="00B3349C">
        <w:rPr>
          <w:rFonts w:ascii="Arial" w:hAnsi="Arial" w:cs="Arial"/>
          <w:bCs/>
          <w:i/>
          <w:iCs/>
          <w:sz w:val="24"/>
          <w:szCs w:val="24"/>
        </w:rPr>
        <w:t>Self-Study Kana Workbook – Learning through Listening and Writing</w:t>
      </w:r>
      <w:r w:rsidRPr="00B3349C">
        <w:rPr>
          <w:rFonts w:ascii="Arial" w:hAnsi="Arial" w:cs="Arial"/>
          <w:bCs/>
          <w:sz w:val="24"/>
          <w:szCs w:val="24"/>
        </w:rPr>
        <w:t xml:space="preserve">, </w:t>
      </w:r>
      <w:r>
        <w:rPr>
          <w:rFonts w:ascii="Arial" w:hAnsi="Arial" w:cs="Arial"/>
          <w:bCs/>
          <w:sz w:val="24"/>
          <w:szCs w:val="24"/>
        </w:rPr>
        <w:t xml:space="preserve">Tokyo: </w:t>
      </w:r>
      <w:r w:rsidRPr="00B3349C">
        <w:rPr>
          <w:rFonts w:ascii="Arial" w:hAnsi="Arial" w:cs="Arial"/>
          <w:bCs/>
          <w:sz w:val="24"/>
          <w:szCs w:val="24"/>
        </w:rPr>
        <w:t>3A Corporation</w:t>
      </w:r>
    </w:p>
    <w:p w14:paraId="0932B9B7" w14:textId="15E0C873" w:rsidR="00B3349C" w:rsidRPr="00B3349C" w:rsidRDefault="00B3349C" w:rsidP="00B3349C">
      <w:pPr>
        <w:spacing w:after="120" w:line="240" w:lineRule="auto"/>
        <w:ind w:left="567" w:right="543"/>
        <w:jc w:val="both"/>
        <w:rPr>
          <w:rFonts w:ascii="Arial" w:hAnsi="Arial" w:cs="Arial"/>
          <w:bCs/>
          <w:sz w:val="24"/>
          <w:szCs w:val="24"/>
        </w:rPr>
      </w:pPr>
      <w:r w:rsidRPr="00B3349C">
        <w:rPr>
          <w:rFonts w:ascii="Arial" w:hAnsi="Arial" w:cs="Arial"/>
          <w:bCs/>
          <w:sz w:val="24"/>
          <w:szCs w:val="24"/>
        </w:rPr>
        <w:t xml:space="preserve">Makino, A., Tanaka, Y., </w:t>
      </w:r>
      <w:proofErr w:type="gramStart"/>
      <w:r w:rsidRPr="00B3349C">
        <w:rPr>
          <w:rFonts w:ascii="Arial" w:hAnsi="Arial" w:cs="Arial"/>
          <w:bCs/>
          <w:sz w:val="24"/>
          <w:szCs w:val="24"/>
        </w:rPr>
        <w:t>Kitagawa</w:t>
      </w:r>
      <w:proofErr w:type="gramEnd"/>
      <w:r w:rsidRPr="00B3349C">
        <w:rPr>
          <w:rFonts w:ascii="Arial" w:hAnsi="Arial" w:cs="Arial"/>
          <w:bCs/>
          <w:sz w:val="24"/>
          <w:szCs w:val="24"/>
        </w:rPr>
        <w:t xml:space="preserve"> I. (2003) </w:t>
      </w: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w:t>
      </w:r>
      <w:proofErr w:type="spellStart"/>
      <w:r w:rsidRPr="00B3349C">
        <w:rPr>
          <w:rFonts w:ascii="Arial" w:hAnsi="Arial" w:cs="Arial"/>
          <w:bCs/>
          <w:i/>
          <w:iCs/>
          <w:sz w:val="24"/>
          <w:szCs w:val="24"/>
        </w:rPr>
        <w:t>Chokai</w:t>
      </w:r>
      <w:proofErr w:type="spellEnd"/>
      <w:r w:rsidRPr="00B3349C">
        <w:rPr>
          <w:rFonts w:ascii="Arial" w:hAnsi="Arial" w:cs="Arial"/>
          <w:bCs/>
          <w:i/>
          <w:iCs/>
          <w:sz w:val="24"/>
          <w:szCs w:val="24"/>
        </w:rPr>
        <w:t xml:space="preserve"> Task 25</w:t>
      </w:r>
      <w:r w:rsidRPr="00B3349C">
        <w:rPr>
          <w:rFonts w:ascii="Arial" w:hAnsi="Arial" w:cs="Arial"/>
          <w:bCs/>
          <w:sz w:val="24"/>
          <w:szCs w:val="24"/>
        </w:rPr>
        <w:t>, Tokyo: 3A Corporation</w:t>
      </w:r>
    </w:p>
    <w:p w14:paraId="5102DE7A" w14:textId="1A0E930A" w:rsidR="008D4447" w:rsidRDefault="00B3349C" w:rsidP="00B3349C">
      <w:pPr>
        <w:spacing w:after="120" w:line="240" w:lineRule="auto"/>
        <w:ind w:left="567" w:right="543"/>
        <w:jc w:val="both"/>
        <w:rPr>
          <w:rFonts w:ascii="Arial" w:hAnsi="Arial" w:cs="Arial"/>
          <w:bCs/>
          <w:sz w:val="24"/>
          <w:szCs w:val="24"/>
        </w:rPr>
      </w:pPr>
      <w:r w:rsidRPr="00B3349C">
        <w:rPr>
          <w:rFonts w:ascii="Arial" w:hAnsi="Arial" w:cs="Arial"/>
          <w:bCs/>
          <w:sz w:val="24"/>
          <w:szCs w:val="24"/>
        </w:rPr>
        <w:t xml:space="preserve">Makino, A., et al. (2000) </w:t>
      </w: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25 Topics </w:t>
      </w:r>
      <w:proofErr w:type="gramStart"/>
      <w:r w:rsidRPr="00B3349C">
        <w:rPr>
          <w:rFonts w:ascii="Arial" w:hAnsi="Arial" w:cs="Arial"/>
          <w:bCs/>
          <w:i/>
          <w:iCs/>
          <w:sz w:val="24"/>
          <w:szCs w:val="24"/>
        </w:rPr>
        <w:t>For</w:t>
      </w:r>
      <w:proofErr w:type="gramEnd"/>
      <w:r w:rsidRPr="00B3349C">
        <w:rPr>
          <w:rFonts w:ascii="Arial" w:hAnsi="Arial" w:cs="Arial"/>
          <w:bCs/>
          <w:i/>
          <w:iCs/>
          <w:sz w:val="24"/>
          <w:szCs w:val="24"/>
        </w:rPr>
        <w:t xml:space="preserve"> Beginners To Read</w:t>
      </w:r>
      <w:r w:rsidRPr="00B3349C">
        <w:rPr>
          <w:rFonts w:ascii="Arial" w:hAnsi="Arial" w:cs="Arial"/>
          <w:bCs/>
          <w:sz w:val="24"/>
          <w:szCs w:val="24"/>
        </w:rPr>
        <w:t>, Tokyo: 3A Corporation</w:t>
      </w:r>
    </w:p>
    <w:p w14:paraId="271C2200" w14:textId="77777777" w:rsidR="00B3349C" w:rsidRPr="00B3349C" w:rsidRDefault="00B3349C" w:rsidP="00B3349C">
      <w:pPr>
        <w:spacing w:after="120" w:line="240" w:lineRule="auto"/>
        <w:ind w:left="567" w:right="543"/>
        <w:jc w:val="both"/>
        <w:rPr>
          <w:rFonts w:ascii="Arial" w:hAnsi="Arial" w:cs="Arial"/>
          <w:bCs/>
          <w:sz w:val="24"/>
          <w:szCs w:val="24"/>
        </w:rPr>
      </w:pP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w:t>
      </w:r>
      <w:proofErr w:type="spellStart"/>
      <w:r w:rsidRPr="00B3349C">
        <w:rPr>
          <w:rFonts w:ascii="Arial" w:hAnsi="Arial" w:cs="Arial"/>
          <w:bCs/>
          <w:i/>
          <w:iCs/>
          <w:sz w:val="24"/>
          <w:szCs w:val="24"/>
        </w:rPr>
        <w:t>Honsatsu</w:t>
      </w:r>
      <w:proofErr w:type="spellEnd"/>
      <w:r w:rsidRPr="00B3349C">
        <w:rPr>
          <w:rFonts w:ascii="Arial" w:hAnsi="Arial" w:cs="Arial"/>
          <w:bCs/>
          <w:sz w:val="24"/>
          <w:szCs w:val="24"/>
        </w:rPr>
        <w:t xml:space="preserve"> (2012). 2nd </w:t>
      </w:r>
      <w:proofErr w:type="spellStart"/>
      <w:r w:rsidRPr="00B3349C">
        <w:rPr>
          <w:rFonts w:ascii="Arial" w:hAnsi="Arial" w:cs="Arial"/>
          <w:bCs/>
          <w:sz w:val="24"/>
          <w:szCs w:val="24"/>
        </w:rPr>
        <w:t>edn</w:t>
      </w:r>
      <w:proofErr w:type="spellEnd"/>
      <w:r w:rsidRPr="00B3349C">
        <w:rPr>
          <w:rFonts w:ascii="Arial" w:hAnsi="Arial" w:cs="Arial"/>
          <w:bCs/>
          <w:sz w:val="24"/>
          <w:szCs w:val="24"/>
        </w:rPr>
        <w:t xml:space="preserve">. Tokyo: 3A Corporation. </w:t>
      </w:r>
    </w:p>
    <w:p w14:paraId="3C2BA6D9" w14:textId="50D3164B" w:rsidR="00B3349C" w:rsidRPr="00A05CF7" w:rsidRDefault="00B3349C" w:rsidP="00B3349C">
      <w:pPr>
        <w:spacing w:after="120" w:line="240" w:lineRule="auto"/>
        <w:ind w:left="567" w:right="543"/>
        <w:jc w:val="both"/>
        <w:rPr>
          <w:rFonts w:ascii="Arial" w:hAnsi="Arial" w:cs="Arial"/>
          <w:bCs/>
          <w:sz w:val="24"/>
          <w:szCs w:val="24"/>
        </w:rPr>
      </w:pP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I: Translation &amp; Grammar Notes – English</w:t>
      </w:r>
      <w:r w:rsidRPr="00B3349C">
        <w:rPr>
          <w:rFonts w:ascii="Arial" w:hAnsi="Arial" w:cs="Arial"/>
          <w:bCs/>
          <w:sz w:val="24"/>
          <w:szCs w:val="24"/>
        </w:rPr>
        <w:t xml:space="preserve"> (2012). 2nd </w:t>
      </w:r>
      <w:proofErr w:type="spellStart"/>
      <w:r w:rsidRPr="00B3349C">
        <w:rPr>
          <w:rFonts w:ascii="Arial" w:hAnsi="Arial" w:cs="Arial"/>
          <w:bCs/>
          <w:sz w:val="24"/>
          <w:szCs w:val="24"/>
        </w:rPr>
        <w:t>edn</w:t>
      </w:r>
      <w:proofErr w:type="spellEnd"/>
      <w:r w:rsidRPr="00B3349C">
        <w:rPr>
          <w:rFonts w:ascii="Arial" w:hAnsi="Arial" w:cs="Arial"/>
          <w:bCs/>
          <w:sz w:val="24"/>
          <w:szCs w:val="24"/>
        </w:rPr>
        <w:t>. Tokyo: 3A Corporation.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E9E1F77"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2607E3">
        <w:rPr>
          <w:rFonts w:ascii="Arial" w:hAnsi="Arial" w:cs="Arial"/>
          <w:iCs/>
          <w:sz w:val="24"/>
          <w:szCs w:val="24"/>
        </w:rPr>
        <w:t>30</w:t>
      </w:r>
    </w:p>
    <w:p w14:paraId="6C7D69ED" w14:textId="132A0F85"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2607E3">
        <w:rPr>
          <w:rFonts w:ascii="Arial" w:hAnsi="Arial" w:cs="Arial"/>
          <w:iCs/>
          <w:sz w:val="24"/>
          <w:szCs w:val="24"/>
        </w:rPr>
        <w:t>120</w:t>
      </w:r>
    </w:p>
    <w:p w14:paraId="430C46A1" w14:textId="1316819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3349C">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3E9F1BD" w14:textId="1115FE77" w:rsidR="00B3349C" w:rsidRPr="00B3349C" w:rsidRDefault="00B3349C" w:rsidP="00B3349C">
      <w:pPr>
        <w:numPr>
          <w:ilvl w:val="0"/>
          <w:numId w:val="10"/>
        </w:numPr>
        <w:spacing w:after="120" w:line="240" w:lineRule="auto"/>
        <w:ind w:right="543"/>
        <w:rPr>
          <w:rFonts w:ascii="Arial" w:hAnsi="Arial" w:cs="Arial"/>
          <w:bCs/>
          <w:iCs/>
          <w:sz w:val="24"/>
          <w:szCs w:val="24"/>
        </w:rPr>
      </w:pPr>
      <w:r w:rsidRPr="00B3349C">
        <w:rPr>
          <w:rFonts w:ascii="Arial" w:hAnsi="Arial" w:cs="Arial"/>
          <w:bCs/>
          <w:iCs/>
          <w:sz w:val="24"/>
          <w:szCs w:val="24"/>
        </w:rPr>
        <w:t>In Course Test</w:t>
      </w:r>
      <w:r w:rsidR="004160B1">
        <w:rPr>
          <w:rFonts w:ascii="Arial" w:hAnsi="Arial" w:cs="Arial"/>
          <w:bCs/>
          <w:iCs/>
          <w:sz w:val="24"/>
          <w:szCs w:val="24"/>
        </w:rPr>
        <w:t>:</w:t>
      </w:r>
      <w:r w:rsidR="004160B1" w:rsidRPr="00B3349C">
        <w:rPr>
          <w:rFonts w:ascii="Arial" w:hAnsi="Arial" w:cs="Arial"/>
          <w:bCs/>
          <w:iCs/>
          <w:sz w:val="24"/>
          <w:szCs w:val="24"/>
        </w:rPr>
        <w:t xml:space="preserve"> </w:t>
      </w:r>
      <w:r w:rsidR="004160B1">
        <w:rPr>
          <w:rFonts w:ascii="Arial" w:hAnsi="Arial" w:cs="Arial"/>
          <w:bCs/>
          <w:iCs/>
          <w:sz w:val="24"/>
          <w:szCs w:val="24"/>
        </w:rPr>
        <w:t>S</w:t>
      </w:r>
      <w:r w:rsidR="004160B1" w:rsidRPr="00B3349C">
        <w:rPr>
          <w:rFonts w:ascii="Arial" w:hAnsi="Arial" w:cs="Arial"/>
          <w:bCs/>
          <w:iCs/>
          <w:sz w:val="24"/>
          <w:szCs w:val="24"/>
        </w:rPr>
        <w:t xml:space="preserve">peaking </w:t>
      </w:r>
      <w:r>
        <w:rPr>
          <w:rFonts w:ascii="Arial" w:hAnsi="Arial" w:cs="Arial"/>
          <w:bCs/>
          <w:iCs/>
          <w:sz w:val="24"/>
          <w:szCs w:val="24"/>
        </w:rPr>
        <w:t>(Max.</w:t>
      </w:r>
      <w:r w:rsidRPr="00B3349C">
        <w:rPr>
          <w:rFonts w:ascii="Arial" w:hAnsi="Arial" w:cs="Arial"/>
          <w:bCs/>
          <w:iCs/>
          <w:sz w:val="24"/>
          <w:szCs w:val="24"/>
        </w:rPr>
        <w:t xml:space="preserve"> 3 minutes) </w:t>
      </w:r>
      <w:r>
        <w:rPr>
          <w:rFonts w:ascii="Arial" w:hAnsi="Arial" w:cs="Arial"/>
          <w:bCs/>
          <w:iCs/>
          <w:sz w:val="24"/>
          <w:szCs w:val="24"/>
        </w:rPr>
        <w:t xml:space="preserve">– </w:t>
      </w:r>
      <w:r w:rsidRPr="00B3349C">
        <w:rPr>
          <w:rFonts w:ascii="Arial" w:hAnsi="Arial" w:cs="Arial"/>
          <w:bCs/>
          <w:iCs/>
          <w:sz w:val="24"/>
          <w:szCs w:val="24"/>
        </w:rPr>
        <w:t>20%</w:t>
      </w:r>
    </w:p>
    <w:p w14:paraId="70EBCFC0" w14:textId="0BD3D1C7" w:rsidR="00B3349C" w:rsidRPr="00B3349C" w:rsidRDefault="00D4421B" w:rsidP="00B3349C">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Language Skills</w:t>
      </w:r>
      <w:r w:rsidR="00B3349C" w:rsidRPr="00B3349C">
        <w:rPr>
          <w:rFonts w:ascii="Arial" w:hAnsi="Arial" w:cs="Arial"/>
          <w:bCs/>
          <w:iCs/>
          <w:sz w:val="24"/>
          <w:szCs w:val="24"/>
        </w:rPr>
        <w:t xml:space="preserve"> (</w:t>
      </w:r>
      <w:r w:rsidR="004160B1" w:rsidRPr="004160B1">
        <w:rPr>
          <w:rFonts w:ascii="Arial" w:hAnsi="Arial" w:cs="Arial"/>
          <w:bCs/>
          <w:iCs/>
          <w:sz w:val="24"/>
          <w:szCs w:val="24"/>
        </w:rPr>
        <w:t>Equivalent to 1</w:t>
      </w:r>
      <w:r w:rsidR="004160B1">
        <w:rPr>
          <w:rFonts w:ascii="Arial" w:hAnsi="Arial" w:cs="Arial"/>
          <w:bCs/>
          <w:iCs/>
          <w:sz w:val="24"/>
          <w:szCs w:val="24"/>
        </w:rPr>
        <w:t>,</w:t>
      </w:r>
      <w:r w:rsidR="004160B1" w:rsidRPr="004160B1">
        <w:rPr>
          <w:rFonts w:ascii="Arial" w:hAnsi="Arial" w:cs="Arial"/>
          <w:bCs/>
          <w:iCs/>
          <w:sz w:val="24"/>
          <w:szCs w:val="24"/>
        </w:rPr>
        <w:t>000 Japanese characters)</w:t>
      </w:r>
      <w:r>
        <w:rPr>
          <w:rFonts w:ascii="Arial" w:hAnsi="Arial" w:cs="Arial"/>
          <w:bCs/>
          <w:iCs/>
          <w:sz w:val="24"/>
          <w:szCs w:val="24"/>
        </w:rPr>
        <w:t xml:space="preserve"> words</w:t>
      </w:r>
      <w:r w:rsidR="00B3349C" w:rsidRPr="00B3349C">
        <w:rPr>
          <w:rFonts w:ascii="Arial" w:hAnsi="Arial" w:cs="Arial"/>
          <w:bCs/>
          <w:iCs/>
          <w:sz w:val="24"/>
          <w:szCs w:val="24"/>
        </w:rPr>
        <w:t xml:space="preserve">) </w:t>
      </w:r>
      <w:r w:rsidR="00B3349C">
        <w:rPr>
          <w:rFonts w:ascii="Arial" w:hAnsi="Arial" w:cs="Arial"/>
          <w:bCs/>
          <w:iCs/>
          <w:sz w:val="24"/>
          <w:szCs w:val="24"/>
        </w:rPr>
        <w:t xml:space="preserve">– </w:t>
      </w:r>
      <w:r>
        <w:rPr>
          <w:rFonts w:ascii="Arial" w:hAnsi="Arial" w:cs="Arial"/>
          <w:bCs/>
          <w:iCs/>
          <w:sz w:val="24"/>
          <w:szCs w:val="24"/>
        </w:rPr>
        <w:t>40</w:t>
      </w:r>
      <w:r w:rsidR="00B3349C" w:rsidRPr="00B3349C">
        <w:rPr>
          <w:rFonts w:ascii="Arial" w:hAnsi="Arial" w:cs="Arial"/>
          <w:bCs/>
          <w:iCs/>
          <w:sz w:val="24"/>
          <w:szCs w:val="24"/>
        </w:rPr>
        <w:t>%</w:t>
      </w:r>
    </w:p>
    <w:p w14:paraId="6D5CD1CC" w14:textId="58236714" w:rsidR="008D4447" w:rsidRPr="00B3349C" w:rsidRDefault="00B3349C" w:rsidP="00B3349C">
      <w:pPr>
        <w:numPr>
          <w:ilvl w:val="0"/>
          <w:numId w:val="10"/>
        </w:numPr>
        <w:spacing w:after="120" w:line="240" w:lineRule="auto"/>
        <w:ind w:right="543"/>
        <w:rPr>
          <w:rFonts w:ascii="Arial" w:hAnsi="Arial" w:cs="Arial"/>
          <w:bCs/>
          <w:iCs/>
          <w:sz w:val="24"/>
          <w:szCs w:val="24"/>
        </w:rPr>
      </w:pPr>
      <w:r w:rsidRPr="00B3349C">
        <w:rPr>
          <w:rFonts w:ascii="Arial" w:hAnsi="Arial" w:cs="Arial"/>
          <w:bCs/>
          <w:iCs/>
          <w:sz w:val="24"/>
          <w:szCs w:val="24"/>
        </w:rPr>
        <w:t xml:space="preserve">Cultural </w:t>
      </w:r>
      <w:r>
        <w:rPr>
          <w:rFonts w:ascii="Arial" w:hAnsi="Arial" w:cs="Arial"/>
          <w:bCs/>
          <w:iCs/>
          <w:sz w:val="24"/>
          <w:szCs w:val="24"/>
        </w:rPr>
        <w:t>R</w:t>
      </w:r>
      <w:r w:rsidRPr="00B3349C">
        <w:rPr>
          <w:rFonts w:ascii="Arial" w:hAnsi="Arial" w:cs="Arial"/>
          <w:bCs/>
          <w:iCs/>
          <w:sz w:val="24"/>
          <w:szCs w:val="24"/>
        </w:rPr>
        <w:t xml:space="preserve">esearch and Writing (300 </w:t>
      </w:r>
      <w:r w:rsidR="004160B1">
        <w:rPr>
          <w:rFonts w:ascii="Arial" w:hAnsi="Arial" w:cs="Arial"/>
          <w:bCs/>
          <w:iCs/>
          <w:sz w:val="24"/>
          <w:szCs w:val="24"/>
        </w:rPr>
        <w:t xml:space="preserve">Japanese </w:t>
      </w:r>
      <w:r w:rsidRPr="00B3349C">
        <w:rPr>
          <w:rFonts w:ascii="Arial" w:hAnsi="Arial" w:cs="Arial"/>
          <w:bCs/>
          <w:iCs/>
          <w:sz w:val="24"/>
          <w:szCs w:val="24"/>
        </w:rPr>
        <w:t xml:space="preserve">characters) </w:t>
      </w:r>
      <w:r>
        <w:rPr>
          <w:rFonts w:ascii="Arial" w:hAnsi="Arial" w:cs="Arial"/>
          <w:bCs/>
          <w:iCs/>
          <w:sz w:val="24"/>
          <w:szCs w:val="24"/>
        </w:rPr>
        <w:t xml:space="preserve">– </w:t>
      </w:r>
      <w:r w:rsidR="00D4421B">
        <w:rPr>
          <w:rFonts w:ascii="Arial" w:hAnsi="Arial" w:cs="Arial"/>
          <w:bCs/>
          <w:iCs/>
          <w:sz w:val="24"/>
          <w:szCs w:val="24"/>
        </w:rPr>
        <w:t>4</w:t>
      </w:r>
      <w:r w:rsidR="00D4421B" w:rsidRPr="00B3349C">
        <w:rPr>
          <w:rFonts w:ascii="Arial" w:hAnsi="Arial" w:cs="Arial"/>
          <w:bCs/>
          <w:iCs/>
          <w:sz w:val="24"/>
          <w:szCs w:val="24"/>
        </w:rPr>
        <w:t>0</w:t>
      </w:r>
      <w:r w:rsidRPr="00B3349C">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1365569" w:rsidR="008D4447" w:rsidRPr="00CC3B7F" w:rsidRDefault="00D4421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4160B1">
        <w:rPr>
          <w:rFonts w:ascii="Arial" w:hAnsi="Arial" w:cs="Arial"/>
          <w:iCs/>
          <w:sz w:val="24"/>
          <w:szCs w:val="24"/>
        </w:rPr>
        <w:t>Equivalent to 1,300 Japanese characters</w:t>
      </w:r>
      <w:r>
        <w:rPr>
          <w:rFonts w:ascii="Arial" w:hAnsi="Arial" w:cs="Arial"/>
          <w:iCs/>
          <w:sz w:val="24"/>
          <w:szCs w:val="24"/>
        </w:rPr>
        <w:t>)</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35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6"/>
        <w:gridCol w:w="844"/>
      </w:tblGrid>
      <w:tr w:rsidR="002607E3" w:rsidRPr="00317BCA" w14:paraId="2FA9E504" w14:textId="77777777" w:rsidTr="002607E3">
        <w:trPr>
          <w:trHeight w:val="550"/>
        </w:trPr>
        <w:tc>
          <w:tcPr>
            <w:tcW w:w="1746" w:type="pct"/>
            <w:shd w:val="clear" w:color="auto" w:fill="D9D9D9"/>
          </w:tcPr>
          <w:p w14:paraId="4263E609" w14:textId="77777777" w:rsidR="002607E3" w:rsidRPr="00317BCA" w:rsidRDefault="002607E3" w:rsidP="004E4A46">
            <w:pPr>
              <w:spacing w:after="120" w:line="240" w:lineRule="auto"/>
              <w:ind w:left="33"/>
              <w:rPr>
                <w:rFonts w:ascii="Arial" w:hAnsi="Arial" w:cs="Arial"/>
                <w:b/>
              </w:rPr>
            </w:pPr>
            <w:r w:rsidRPr="00317BCA">
              <w:rPr>
                <w:rFonts w:ascii="Arial" w:hAnsi="Arial" w:cs="Arial"/>
                <w:b/>
              </w:rPr>
              <w:t>Module learning outcome</w:t>
            </w:r>
          </w:p>
        </w:tc>
        <w:tc>
          <w:tcPr>
            <w:tcW w:w="465" w:type="pct"/>
            <w:vAlign w:val="center"/>
          </w:tcPr>
          <w:p w14:paraId="69468432" w14:textId="682BC6F0" w:rsidR="002607E3" w:rsidRDefault="002607E3" w:rsidP="002607E3">
            <w:pPr>
              <w:spacing w:after="120" w:line="240" w:lineRule="auto"/>
              <w:jc w:val="center"/>
              <w:rPr>
                <w:rFonts w:ascii="Arial" w:hAnsi="Arial" w:cs="Arial"/>
                <w:i/>
              </w:rPr>
            </w:pPr>
            <w:r>
              <w:rPr>
                <w:rFonts w:ascii="Arial" w:hAnsi="Arial" w:cs="Arial"/>
                <w:i/>
              </w:rPr>
              <w:t>8.1</w:t>
            </w:r>
          </w:p>
        </w:tc>
        <w:tc>
          <w:tcPr>
            <w:tcW w:w="465" w:type="pct"/>
            <w:vAlign w:val="center"/>
          </w:tcPr>
          <w:p w14:paraId="5927BA6F" w14:textId="1C119324" w:rsidR="002607E3" w:rsidRDefault="002607E3" w:rsidP="002607E3">
            <w:pPr>
              <w:spacing w:after="120" w:line="240" w:lineRule="auto"/>
              <w:jc w:val="center"/>
              <w:rPr>
                <w:rFonts w:ascii="Arial" w:hAnsi="Arial" w:cs="Arial"/>
                <w:i/>
              </w:rPr>
            </w:pPr>
            <w:r>
              <w:rPr>
                <w:rFonts w:ascii="Arial" w:hAnsi="Arial" w:cs="Arial"/>
                <w:i/>
              </w:rPr>
              <w:t>8.2</w:t>
            </w:r>
          </w:p>
        </w:tc>
        <w:tc>
          <w:tcPr>
            <w:tcW w:w="465" w:type="pct"/>
            <w:vAlign w:val="center"/>
          </w:tcPr>
          <w:p w14:paraId="55E3850B" w14:textId="104C460A" w:rsidR="002607E3" w:rsidRDefault="002607E3" w:rsidP="002607E3">
            <w:pPr>
              <w:spacing w:after="120" w:line="240" w:lineRule="auto"/>
              <w:jc w:val="center"/>
              <w:rPr>
                <w:rFonts w:ascii="Arial" w:hAnsi="Arial" w:cs="Arial"/>
                <w:i/>
              </w:rPr>
            </w:pPr>
            <w:r>
              <w:rPr>
                <w:rFonts w:ascii="Arial" w:hAnsi="Arial" w:cs="Arial"/>
                <w:i/>
              </w:rPr>
              <w:t>8.3</w:t>
            </w:r>
          </w:p>
        </w:tc>
        <w:tc>
          <w:tcPr>
            <w:tcW w:w="465" w:type="pct"/>
            <w:vAlign w:val="center"/>
          </w:tcPr>
          <w:p w14:paraId="3B9C1BDA" w14:textId="364D7DE5" w:rsidR="002607E3" w:rsidRDefault="002607E3" w:rsidP="002607E3">
            <w:pPr>
              <w:spacing w:after="120" w:line="240" w:lineRule="auto"/>
              <w:jc w:val="center"/>
              <w:rPr>
                <w:rFonts w:ascii="Arial" w:hAnsi="Arial" w:cs="Arial"/>
                <w:i/>
              </w:rPr>
            </w:pPr>
            <w:r>
              <w:rPr>
                <w:rFonts w:ascii="Arial" w:hAnsi="Arial" w:cs="Arial"/>
                <w:i/>
              </w:rPr>
              <w:t>8.4</w:t>
            </w:r>
          </w:p>
        </w:tc>
        <w:tc>
          <w:tcPr>
            <w:tcW w:w="465" w:type="pct"/>
            <w:vAlign w:val="center"/>
          </w:tcPr>
          <w:p w14:paraId="1091DE63" w14:textId="1D4D5AAB" w:rsidR="002607E3" w:rsidRDefault="002607E3" w:rsidP="002607E3">
            <w:pPr>
              <w:spacing w:after="120" w:line="240" w:lineRule="auto"/>
              <w:jc w:val="center"/>
              <w:rPr>
                <w:rFonts w:ascii="Arial" w:hAnsi="Arial" w:cs="Arial"/>
                <w:i/>
              </w:rPr>
            </w:pPr>
            <w:r>
              <w:rPr>
                <w:rFonts w:ascii="Arial" w:hAnsi="Arial" w:cs="Arial"/>
                <w:i/>
              </w:rPr>
              <w:t>8.5</w:t>
            </w:r>
          </w:p>
        </w:tc>
        <w:tc>
          <w:tcPr>
            <w:tcW w:w="465" w:type="pct"/>
            <w:vAlign w:val="center"/>
          </w:tcPr>
          <w:p w14:paraId="60725E21" w14:textId="53CD931F" w:rsidR="002607E3" w:rsidRPr="00317BCA" w:rsidRDefault="002607E3" w:rsidP="002607E3">
            <w:pPr>
              <w:spacing w:after="120" w:line="240" w:lineRule="auto"/>
              <w:jc w:val="center"/>
              <w:rPr>
                <w:rFonts w:ascii="Arial" w:hAnsi="Arial" w:cs="Arial"/>
                <w:i/>
              </w:rPr>
            </w:pPr>
            <w:r>
              <w:rPr>
                <w:rFonts w:ascii="Arial" w:hAnsi="Arial" w:cs="Arial"/>
                <w:i/>
              </w:rPr>
              <w:t>9.1</w:t>
            </w:r>
          </w:p>
        </w:tc>
        <w:tc>
          <w:tcPr>
            <w:tcW w:w="464" w:type="pct"/>
            <w:shd w:val="clear" w:color="auto" w:fill="auto"/>
            <w:vAlign w:val="center"/>
          </w:tcPr>
          <w:p w14:paraId="11E23F7A" w14:textId="25A25A63" w:rsidR="002607E3" w:rsidRPr="00317BCA" w:rsidRDefault="002607E3" w:rsidP="002607E3">
            <w:pPr>
              <w:spacing w:after="120" w:line="240" w:lineRule="auto"/>
              <w:jc w:val="center"/>
              <w:rPr>
                <w:rFonts w:ascii="Arial" w:hAnsi="Arial" w:cs="Arial"/>
                <w:i/>
              </w:rPr>
            </w:pPr>
            <w:r w:rsidRPr="00317BCA">
              <w:rPr>
                <w:rFonts w:ascii="Arial" w:hAnsi="Arial" w:cs="Arial"/>
                <w:i/>
              </w:rPr>
              <w:t>9.2</w:t>
            </w:r>
          </w:p>
        </w:tc>
      </w:tr>
      <w:tr w:rsidR="002607E3" w:rsidRPr="00317BCA" w14:paraId="086089BF" w14:textId="77777777" w:rsidTr="002607E3">
        <w:trPr>
          <w:trHeight w:val="524"/>
        </w:trPr>
        <w:tc>
          <w:tcPr>
            <w:tcW w:w="1746" w:type="pct"/>
            <w:shd w:val="clear" w:color="auto" w:fill="D9D9D9"/>
          </w:tcPr>
          <w:p w14:paraId="23C39F0D" w14:textId="77777777" w:rsidR="002607E3" w:rsidRPr="00317BCA" w:rsidRDefault="002607E3" w:rsidP="004E4A46">
            <w:pPr>
              <w:spacing w:after="120" w:line="240" w:lineRule="auto"/>
              <w:rPr>
                <w:rFonts w:ascii="Arial" w:hAnsi="Arial" w:cs="Arial"/>
                <w:b/>
              </w:rPr>
            </w:pPr>
            <w:r w:rsidRPr="00317BCA">
              <w:rPr>
                <w:rFonts w:ascii="Arial" w:hAnsi="Arial" w:cs="Arial"/>
                <w:b/>
              </w:rPr>
              <w:t>Learning/ teaching method</w:t>
            </w:r>
          </w:p>
        </w:tc>
        <w:tc>
          <w:tcPr>
            <w:tcW w:w="465" w:type="pct"/>
            <w:vAlign w:val="center"/>
          </w:tcPr>
          <w:p w14:paraId="305A2E97" w14:textId="77777777" w:rsidR="002607E3" w:rsidRPr="00317BCA" w:rsidRDefault="002607E3" w:rsidP="002607E3">
            <w:pPr>
              <w:spacing w:after="120" w:line="240" w:lineRule="auto"/>
              <w:jc w:val="center"/>
              <w:rPr>
                <w:rFonts w:ascii="Arial" w:hAnsi="Arial" w:cs="Arial"/>
                <w:b/>
              </w:rPr>
            </w:pPr>
          </w:p>
        </w:tc>
        <w:tc>
          <w:tcPr>
            <w:tcW w:w="465" w:type="pct"/>
            <w:vAlign w:val="center"/>
          </w:tcPr>
          <w:p w14:paraId="70BF86E6" w14:textId="514A743D" w:rsidR="002607E3" w:rsidRPr="00317BCA" w:rsidRDefault="002607E3" w:rsidP="002607E3">
            <w:pPr>
              <w:spacing w:after="120" w:line="240" w:lineRule="auto"/>
              <w:jc w:val="center"/>
              <w:rPr>
                <w:rFonts w:ascii="Arial" w:hAnsi="Arial" w:cs="Arial"/>
                <w:b/>
              </w:rPr>
            </w:pPr>
          </w:p>
        </w:tc>
        <w:tc>
          <w:tcPr>
            <w:tcW w:w="465" w:type="pct"/>
            <w:vAlign w:val="center"/>
          </w:tcPr>
          <w:p w14:paraId="3CC2F506" w14:textId="64281521" w:rsidR="002607E3" w:rsidRPr="00317BCA" w:rsidRDefault="002607E3" w:rsidP="002607E3">
            <w:pPr>
              <w:spacing w:after="120" w:line="240" w:lineRule="auto"/>
              <w:jc w:val="center"/>
              <w:rPr>
                <w:rFonts w:ascii="Arial" w:hAnsi="Arial" w:cs="Arial"/>
                <w:b/>
              </w:rPr>
            </w:pPr>
          </w:p>
        </w:tc>
        <w:tc>
          <w:tcPr>
            <w:tcW w:w="465" w:type="pct"/>
            <w:vAlign w:val="center"/>
          </w:tcPr>
          <w:p w14:paraId="6D4EC087" w14:textId="1473E272" w:rsidR="002607E3" w:rsidRPr="00317BCA" w:rsidRDefault="002607E3" w:rsidP="002607E3">
            <w:pPr>
              <w:spacing w:after="120" w:line="240" w:lineRule="auto"/>
              <w:jc w:val="center"/>
              <w:rPr>
                <w:rFonts w:ascii="Arial" w:hAnsi="Arial" w:cs="Arial"/>
                <w:b/>
              </w:rPr>
            </w:pPr>
          </w:p>
        </w:tc>
        <w:tc>
          <w:tcPr>
            <w:tcW w:w="465" w:type="pct"/>
            <w:vAlign w:val="center"/>
          </w:tcPr>
          <w:p w14:paraId="6054CE8C" w14:textId="6EE549D7" w:rsidR="002607E3" w:rsidRPr="00317BCA" w:rsidRDefault="002607E3" w:rsidP="002607E3">
            <w:pPr>
              <w:spacing w:after="120" w:line="240" w:lineRule="auto"/>
              <w:jc w:val="center"/>
              <w:rPr>
                <w:rFonts w:ascii="Arial" w:hAnsi="Arial" w:cs="Arial"/>
                <w:b/>
              </w:rPr>
            </w:pPr>
          </w:p>
        </w:tc>
        <w:tc>
          <w:tcPr>
            <w:tcW w:w="465" w:type="pct"/>
            <w:vAlign w:val="center"/>
          </w:tcPr>
          <w:p w14:paraId="651028F9" w14:textId="470D3270" w:rsidR="002607E3" w:rsidRPr="00317BCA" w:rsidRDefault="002607E3" w:rsidP="002607E3">
            <w:pPr>
              <w:spacing w:after="120" w:line="240" w:lineRule="auto"/>
              <w:jc w:val="center"/>
              <w:rPr>
                <w:rFonts w:ascii="Arial" w:hAnsi="Arial" w:cs="Arial"/>
                <w:b/>
              </w:rPr>
            </w:pPr>
          </w:p>
        </w:tc>
        <w:tc>
          <w:tcPr>
            <w:tcW w:w="464" w:type="pct"/>
            <w:shd w:val="clear" w:color="auto" w:fill="auto"/>
            <w:vAlign w:val="center"/>
          </w:tcPr>
          <w:p w14:paraId="4AE683F1" w14:textId="1E9213D9" w:rsidR="002607E3" w:rsidRPr="00317BCA" w:rsidRDefault="002607E3" w:rsidP="002607E3">
            <w:pPr>
              <w:spacing w:after="120" w:line="240" w:lineRule="auto"/>
              <w:jc w:val="center"/>
              <w:rPr>
                <w:rFonts w:ascii="Arial" w:hAnsi="Arial" w:cs="Arial"/>
                <w:b/>
              </w:rPr>
            </w:pPr>
          </w:p>
        </w:tc>
      </w:tr>
      <w:tr w:rsidR="002607E3" w:rsidRPr="00317BCA" w14:paraId="12F47630" w14:textId="77777777" w:rsidTr="002607E3">
        <w:tc>
          <w:tcPr>
            <w:tcW w:w="1746" w:type="pct"/>
            <w:shd w:val="clear" w:color="auto" w:fill="auto"/>
          </w:tcPr>
          <w:p w14:paraId="7A912C04" w14:textId="77777777" w:rsidR="002607E3" w:rsidRPr="002607E3" w:rsidRDefault="002607E3" w:rsidP="004E4A46">
            <w:pPr>
              <w:spacing w:after="120" w:line="240" w:lineRule="auto"/>
              <w:rPr>
                <w:rFonts w:ascii="Arial" w:hAnsi="Arial" w:cs="Arial"/>
                <w:bCs/>
              </w:rPr>
            </w:pPr>
            <w:r w:rsidRPr="002607E3">
              <w:rPr>
                <w:rFonts w:ascii="Arial" w:hAnsi="Arial" w:cs="Arial"/>
                <w:bCs/>
              </w:rPr>
              <w:t>Private Study</w:t>
            </w:r>
          </w:p>
        </w:tc>
        <w:tc>
          <w:tcPr>
            <w:tcW w:w="465" w:type="pct"/>
            <w:vAlign w:val="center"/>
          </w:tcPr>
          <w:p w14:paraId="13E8BC82" w14:textId="727BD5CD"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D5D756D" w14:textId="0EBA15F3"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7071F6E" w14:textId="7EA725AE"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9350C05" w14:textId="1E3EB735"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08EF8EA" w14:textId="013CEBF7"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0F06D0CD" w14:textId="3084C539"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29934CC2" w14:textId="3800BAB0"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r>
      <w:tr w:rsidR="002607E3" w:rsidRPr="00317BCA" w14:paraId="5BE8B12D" w14:textId="77777777" w:rsidTr="002607E3">
        <w:tc>
          <w:tcPr>
            <w:tcW w:w="1746" w:type="pct"/>
            <w:shd w:val="clear" w:color="auto" w:fill="auto"/>
          </w:tcPr>
          <w:p w14:paraId="4766BC65" w14:textId="77777777" w:rsidR="002607E3" w:rsidRPr="00317BCA" w:rsidRDefault="002607E3" w:rsidP="004E4A46">
            <w:pPr>
              <w:spacing w:after="120" w:line="240" w:lineRule="auto"/>
              <w:rPr>
                <w:rFonts w:ascii="Arial" w:hAnsi="Arial" w:cs="Arial"/>
              </w:rPr>
            </w:pPr>
            <w:r w:rsidRPr="00317BCA">
              <w:rPr>
                <w:rFonts w:ascii="Arial" w:hAnsi="Arial" w:cs="Arial"/>
              </w:rPr>
              <w:t>Seminar</w:t>
            </w:r>
          </w:p>
        </w:tc>
        <w:tc>
          <w:tcPr>
            <w:tcW w:w="465" w:type="pct"/>
            <w:vAlign w:val="center"/>
          </w:tcPr>
          <w:p w14:paraId="772566B0" w14:textId="13C619E7"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519EBE9" w14:textId="629487AA"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744DE23" w14:textId="356EC21F"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70AE7DB" w14:textId="174D9B20"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33050F4" w14:textId="231AD284"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F832DCB" w14:textId="37F027B6"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58309C4A" w14:textId="1384FA4E"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r>
      <w:tr w:rsidR="002607E3" w:rsidRPr="00317BCA" w14:paraId="3D659494" w14:textId="77777777" w:rsidTr="002607E3">
        <w:trPr>
          <w:trHeight w:val="472"/>
        </w:trPr>
        <w:tc>
          <w:tcPr>
            <w:tcW w:w="1746" w:type="pct"/>
            <w:shd w:val="clear" w:color="auto" w:fill="D9D9D9"/>
          </w:tcPr>
          <w:p w14:paraId="08E1F394" w14:textId="77777777" w:rsidR="002607E3" w:rsidRPr="00317BCA" w:rsidRDefault="002607E3" w:rsidP="004E4A46">
            <w:pPr>
              <w:spacing w:after="120" w:line="240" w:lineRule="auto"/>
              <w:rPr>
                <w:rFonts w:ascii="Arial" w:hAnsi="Arial" w:cs="Arial"/>
                <w:b/>
              </w:rPr>
            </w:pPr>
            <w:r w:rsidRPr="00317BCA">
              <w:rPr>
                <w:rFonts w:ascii="Arial" w:hAnsi="Arial" w:cs="Arial"/>
                <w:b/>
              </w:rPr>
              <w:lastRenderedPageBreak/>
              <w:t>Assessment method</w:t>
            </w:r>
          </w:p>
        </w:tc>
        <w:tc>
          <w:tcPr>
            <w:tcW w:w="465" w:type="pct"/>
            <w:vAlign w:val="center"/>
          </w:tcPr>
          <w:p w14:paraId="0FDE7459" w14:textId="77777777" w:rsidR="002607E3" w:rsidRPr="002607E3" w:rsidRDefault="002607E3" w:rsidP="002607E3">
            <w:pPr>
              <w:spacing w:after="120" w:line="240" w:lineRule="auto"/>
              <w:jc w:val="center"/>
              <w:rPr>
                <w:rFonts w:ascii="Arial" w:hAnsi="Arial" w:cs="Arial"/>
                <w:b/>
                <w:bCs/>
              </w:rPr>
            </w:pPr>
          </w:p>
        </w:tc>
        <w:tc>
          <w:tcPr>
            <w:tcW w:w="465" w:type="pct"/>
            <w:vAlign w:val="center"/>
          </w:tcPr>
          <w:p w14:paraId="001E87AF" w14:textId="70E15749" w:rsidR="002607E3" w:rsidRPr="002607E3" w:rsidRDefault="002607E3" w:rsidP="002607E3">
            <w:pPr>
              <w:spacing w:after="120" w:line="240" w:lineRule="auto"/>
              <w:jc w:val="center"/>
              <w:rPr>
                <w:rFonts w:ascii="Arial" w:hAnsi="Arial" w:cs="Arial"/>
                <w:b/>
                <w:bCs/>
              </w:rPr>
            </w:pPr>
          </w:p>
        </w:tc>
        <w:tc>
          <w:tcPr>
            <w:tcW w:w="465" w:type="pct"/>
            <w:vAlign w:val="center"/>
          </w:tcPr>
          <w:p w14:paraId="5D4615E3" w14:textId="7E7C42E0" w:rsidR="002607E3" w:rsidRPr="002607E3" w:rsidRDefault="002607E3" w:rsidP="002607E3">
            <w:pPr>
              <w:spacing w:after="120" w:line="240" w:lineRule="auto"/>
              <w:jc w:val="center"/>
              <w:rPr>
                <w:rFonts w:ascii="Arial" w:hAnsi="Arial" w:cs="Arial"/>
                <w:b/>
                <w:bCs/>
              </w:rPr>
            </w:pPr>
          </w:p>
        </w:tc>
        <w:tc>
          <w:tcPr>
            <w:tcW w:w="465" w:type="pct"/>
            <w:vAlign w:val="center"/>
          </w:tcPr>
          <w:p w14:paraId="0380D6F8" w14:textId="480AB171" w:rsidR="002607E3" w:rsidRPr="002607E3" w:rsidRDefault="002607E3" w:rsidP="002607E3">
            <w:pPr>
              <w:spacing w:after="120" w:line="240" w:lineRule="auto"/>
              <w:jc w:val="center"/>
              <w:rPr>
                <w:rFonts w:ascii="Arial" w:hAnsi="Arial" w:cs="Arial"/>
                <w:b/>
                <w:bCs/>
              </w:rPr>
            </w:pPr>
          </w:p>
        </w:tc>
        <w:tc>
          <w:tcPr>
            <w:tcW w:w="465" w:type="pct"/>
            <w:vAlign w:val="center"/>
          </w:tcPr>
          <w:p w14:paraId="39E25F7E" w14:textId="586DB335" w:rsidR="002607E3" w:rsidRPr="002607E3" w:rsidRDefault="002607E3" w:rsidP="002607E3">
            <w:pPr>
              <w:spacing w:after="120" w:line="240" w:lineRule="auto"/>
              <w:jc w:val="center"/>
              <w:rPr>
                <w:rFonts w:ascii="Arial" w:hAnsi="Arial" w:cs="Arial"/>
                <w:b/>
                <w:bCs/>
              </w:rPr>
            </w:pPr>
          </w:p>
        </w:tc>
        <w:tc>
          <w:tcPr>
            <w:tcW w:w="465" w:type="pct"/>
            <w:vAlign w:val="center"/>
          </w:tcPr>
          <w:p w14:paraId="61561AF5" w14:textId="3F9E6054" w:rsidR="002607E3" w:rsidRPr="002607E3" w:rsidRDefault="002607E3" w:rsidP="002607E3">
            <w:pPr>
              <w:spacing w:after="120" w:line="240" w:lineRule="auto"/>
              <w:jc w:val="center"/>
              <w:rPr>
                <w:rFonts w:ascii="Arial" w:hAnsi="Arial" w:cs="Arial"/>
                <w:b/>
                <w:bCs/>
              </w:rPr>
            </w:pPr>
          </w:p>
        </w:tc>
        <w:tc>
          <w:tcPr>
            <w:tcW w:w="464" w:type="pct"/>
            <w:shd w:val="clear" w:color="auto" w:fill="auto"/>
            <w:vAlign w:val="center"/>
          </w:tcPr>
          <w:p w14:paraId="5DF93B52" w14:textId="1680AC13" w:rsidR="002607E3" w:rsidRPr="002607E3" w:rsidRDefault="002607E3" w:rsidP="002607E3">
            <w:pPr>
              <w:spacing w:after="120" w:line="240" w:lineRule="auto"/>
              <w:jc w:val="center"/>
              <w:rPr>
                <w:rFonts w:ascii="Arial" w:hAnsi="Arial" w:cs="Arial"/>
                <w:b/>
                <w:bCs/>
              </w:rPr>
            </w:pPr>
          </w:p>
        </w:tc>
      </w:tr>
      <w:tr w:rsidR="002607E3" w:rsidRPr="00317BCA" w14:paraId="20013FCC" w14:textId="77777777" w:rsidTr="002607E3">
        <w:tc>
          <w:tcPr>
            <w:tcW w:w="1746" w:type="pct"/>
            <w:shd w:val="clear" w:color="auto" w:fill="auto"/>
          </w:tcPr>
          <w:p w14:paraId="14BE32BA" w14:textId="73CF9229" w:rsidR="002607E3" w:rsidRPr="00317BCA" w:rsidRDefault="002607E3" w:rsidP="004E4A46">
            <w:pPr>
              <w:spacing w:after="120" w:line="240" w:lineRule="auto"/>
              <w:rPr>
                <w:rFonts w:ascii="Arial" w:hAnsi="Arial" w:cs="Arial"/>
              </w:rPr>
            </w:pPr>
            <w:r>
              <w:rPr>
                <w:rFonts w:ascii="Arial" w:hAnsi="Arial" w:cs="Arial"/>
              </w:rPr>
              <w:t>ICT</w:t>
            </w:r>
            <w:r w:rsidRPr="00317BCA">
              <w:rPr>
                <w:rFonts w:ascii="Arial" w:hAnsi="Arial" w:cs="Arial"/>
              </w:rPr>
              <w:t>: Speaking</w:t>
            </w:r>
          </w:p>
        </w:tc>
        <w:tc>
          <w:tcPr>
            <w:tcW w:w="465" w:type="pct"/>
            <w:vAlign w:val="center"/>
          </w:tcPr>
          <w:p w14:paraId="430D57C6" w14:textId="42198457" w:rsidR="002607E3" w:rsidRPr="002607E3" w:rsidRDefault="002607E3" w:rsidP="002607E3">
            <w:pPr>
              <w:spacing w:after="0" w:line="240" w:lineRule="auto"/>
              <w:jc w:val="center"/>
              <w:rPr>
                <w:rFonts w:ascii="Arial" w:hAnsi="Arial" w:cs="Arial"/>
                <w:b/>
                <w:bCs/>
              </w:rPr>
            </w:pPr>
          </w:p>
        </w:tc>
        <w:tc>
          <w:tcPr>
            <w:tcW w:w="465" w:type="pct"/>
            <w:vAlign w:val="center"/>
          </w:tcPr>
          <w:p w14:paraId="5E5C99F9" w14:textId="51C9BABA"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1DDC8AF" w14:textId="7C0B738B"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B6515B4" w14:textId="17715530"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71C7451" w14:textId="4FEDA879"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B7C5338" w14:textId="6B2B4C56"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2D4A8C9D" w14:textId="2D89A3F4"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r>
      <w:tr w:rsidR="002607E3" w:rsidRPr="00317BCA" w14:paraId="30B5C7D3" w14:textId="77777777" w:rsidTr="002607E3">
        <w:tc>
          <w:tcPr>
            <w:tcW w:w="1746" w:type="pct"/>
            <w:tcBorders>
              <w:top w:val="single" w:sz="4" w:space="0" w:color="auto"/>
              <w:left w:val="single" w:sz="4" w:space="0" w:color="auto"/>
              <w:bottom w:val="single" w:sz="4" w:space="0" w:color="auto"/>
              <w:right w:val="single" w:sz="4" w:space="0" w:color="auto"/>
            </w:tcBorders>
            <w:shd w:val="clear" w:color="auto" w:fill="auto"/>
          </w:tcPr>
          <w:p w14:paraId="07D87124" w14:textId="126681D2" w:rsidR="002607E3" w:rsidRPr="00317BCA" w:rsidRDefault="00D4421B" w:rsidP="004E4A46">
            <w:pPr>
              <w:spacing w:after="120" w:line="240" w:lineRule="auto"/>
              <w:rPr>
                <w:rFonts w:ascii="Arial" w:hAnsi="Arial" w:cs="Arial"/>
              </w:rPr>
            </w:pPr>
            <w:r>
              <w:rPr>
                <w:rFonts w:ascii="Arial" w:hAnsi="Arial" w:cs="Arial"/>
              </w:rPr>
              <w:t>Languages Skills</w:t>
            </w:r>
          </w:p>
        </w:tc>
        <w:tc>
          <w:tcPr>
            <w:tcW w:w="465" w:type="pct"/>
            <w:tcBorders>
              <w:top w:val="single" w:sz="4" w:space="0" w:color="auto"/>
              <w:left w:val="single" w:sz="4" w:space="0" w:color="auto"/>
              <w:bottom w:val="single" w:sz="4" w:space="0" w:color="auto"/>
              <w:right w:val="single" w:sz="4" w:space="0" w:color="auto"/>
            </w:tcBorders>
            <w:vAlign w:val="center"/>
          </w:tcPr>
          <w:p w14:paraId="2FAA8747" w14:textId="2923A85F"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tcBorders>
              <w:top w:val="single" w:sz="4" w:space="0" w:color="auto"/>
              <w:left w:val="single" w:sz="4" w:space="0" w:color="auto"/>
              <w:bottom w:val="single" w:sz="4" w:space="0" w:color="auto"/>
              <w:right w:val="single" w:sz="4" w:space="0" w:color="auto"/>
            </w:tcBorders>
            <w:vAlign w:val="center"/>
          </w:tcPr>
          <w:p w14:paraId="0CB76FEF" w14:textId="3A568B2C" w:rsidR="002607E3" w:rsidRPr="002607E3" w:rsidRDefault="00D4421B" w:rsidP="002607E3">
            <w:pPr>
              <w:spacing w:after="0" w:line="240" w:lineRule="auto"/>
              <w:jc w:val="center"/>
              <w:rPr>
                <w:rFonts w:ascii="Arial" w:hAnsi="Arial" w:cs="Arial"/>
                <w:b/>
                <w:bCs/>
              </w:rPr>
            </w:pPr>
            <w:r>
              <w:rPr>
                <w:rFonts w:ascii="Arial" w:hAnsi="Arial" w:cs="Arial"/>
                <w:b/>
                <w:bCs/>
              </w:rPr>
              <w:t>x</w:t>
            </w:r>
          </w:p>
        </w:tc>
        <w:tc>
          <w:tcPr>
            <w:tcW w:w="465" w:type="pct"/>
            <w:tcBorders>
              <w:top w:val="single" w:sz="4" w:space="0" w:color="auto"/>
              <w:left w:val="single" w:sz="4" w:space="0" w:color="auto"/>
              <w:bottom w:val="single" w:sz="4" w:space="0" w:color="auto"/>
              <w:right w:val="single" w:sz="4" w:space="0" w:color="auto"/>
            </w:tcBorders>
            <w:vAlign w:val="center"/>
          </w:tcPr>
          <w:p w14:paraId="23D601A2" w14:textId="2525DD92" w:rsidR="002607E3" w:rsidRPr="002607E3" w:rsidRDefault="00D4421B" w:rsidP="002607E3">
            <w:pPr>
              <w:spacing w:after="0" w:line="240" w:lineRule="auto"/>
              <w:jc w:val="center"/>
              <w:rPr>
                <w:rFonts w:ascii="Arial" w:hAnsi="Arial" w:cs="Arial"/>
                <w:b/>
                <w:bCs/>
              </w:rPr>
            </w:pPr>
            <w:r>
              <w:rPr>
                <w:rFonts w:ascii="Arial" w:hAnsi="Arial" w:cs="Arial"/>
                <w:b/>
                <w:bCs/>
              </w:rPr>
              <w:t>x</w:t>
            </w:r>
          </w:p>
        </w:tc>
        <w:tc>
          <w:tcPr>
            <w:tcW w:w="465" w:type="pct"/>
            <w:tcBorders>
              <w:top w:val="single" w:sz="4" w:space="0" w:color="auto"/>
              <w:left w:val="single" w:sz="4" w:space="0" w:color="auto"/>
              <w:bottom w:val="single" w:sz="4" w:space="0" w:color="auto"/>
              <w:right w:val="single" w:sz="4" w:space="0" w:color="auto"/>
            </w:tcBorders>
            <w:vAlign w:val="center"/>
          </w:tcPr>
          <w:p w14:paraId="00E2FFFE" w14:textId="6468CEE5" w:rsidR="002607E3" w:rsidRPr="002607E3" w:rsidRDefault="002607E3" w:rsidP="002607E3">
            <w:pPr>
              <w:spacing w:after="0" w:line="240" w:lineRule="auto"/>
              <w:jc w:val="center"/>
              <w:rPr>
                <w:rFonts w:ascii="Arial" w:hAnsi="Arial" w:cs="Arial"/>
                <w:b/>
                <w:bCs/>
              </w:rPr>
            </w:pPr>
          </w:p>
        </w:tc>
        <w:tc>
          <w:tcPr>
            <w:tcW w:w="465" w:type="pct"/>
            <w:tcBorders>
              <w:top w:val="single" w:sz="4" w:space="0" w:color="auto"/>
              <w:left w:val="single" w:sz="4" w:space="0" w:color="auto"/>
              <w:bottom w:val="single" w:sz="4" w:space="0" w:color="auto"/>
              <w:right w:val="single" w:sz="4" w:space="0" w:color="auto"/>
            </w:tcBorders>
            <w:vAlign w:val="center"/>
          </w:tcPr>
          <w:p w14:paraId="3D85AA80" w14:textId="38B1E190" w:rsidR="002607E3" w:rsidRPr="002607E3" w:rsidRDefault="00D4421B" w:rsidP="002607E3">
            <w:pPr>
              <w:spacing w:after="0" w:line="240" w:lineRule="auto"/>
              <w:jc w:val="center"/>
              <w:rPr>
                <w:rFonts w:ascii="Arial" w:hAnsi="Arial" w:cs="Arial"/>
                <w:b/>
                <w:bCs/>
              </w:rPr>
            </w:pPr>
            <w:r>
              <w:rPr>
                <w:rFonts w:ascii="Arial" w:hAnsi="Arial" w:cs="Arial"/>
                <w:b/>
                <w:bCs/>
              </w:rPr>
              <w:t>x</w:t>
            </w:r>
          </w:p>
        </w:tc>
        <w:tc>
          <w:tcPr>
            <w:tcW w:w="465" w:type="pct"/>
            <w:tcBorders>
              <w:top w:val="single" w:sz="4" w:space="0" w:color="auto"/>
              <w:left w:val="single" w:sz="4" w:space="0" w:color="auto"/>
              <w:bottom w:val="single" w:sz="4" w:space="0" w:color="auto"/>
              <w:right w:val="single" w:sz="4" w:space="0" w:color="auto"/>
            </w:tcBorders>
            <w:vAlign w:val="center"/>
          </w:tcPr>
          <w:p w14:paraId="270589AA" w14:textId="19A72D68" w:rsidR="002607E3" w:rsidRPr="002607E3" w:rsidRDefault="002607E3" w:rsidP="002607E3">
            <w:pPr>
              <w:spacing w:after="0" w:line="240" w:lineRule="auto"/>
              <w:jc w:val="center"/>
              <w:rPr>
                <w:rFonts w:ascii="Arial" w:hAnsi="Arial" w:cs="Arial"/>
                <w:b/>
                <w:b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4A4413BB" w14:textId="1B271BA5" w:rsidR="002607E3" w:rsidRPr="002607E3" w:rsidRDefault="00D4421B" w:rsidP="002607E3">
            <w:pPr>
              <w:spacing w:after="0" w:line="240" w:lineRule="auto"/>
              <w:jc w:val="center"/>
              <w:rPr>
                <w:rFonts w:ascii="Arial" w:hAnsi="Arial" w:cs="Arial"/>
                <w:b/>
                <w:bCs/>
              </w:rPr>
            </w:pPr>
            <w:r>
              <w:rPr>
                <w:rFonts w:ascii="Arial" w:hAnsi="Arial" w:cs="Arial"/>
                <w:b/>
                <w:bCs/>
              </w:rPr>
              <w:t>x</w:t>
            </w:r>
          </w:p>
        </w:tc>
      </w:tr>
      <w:tr w:rsidR="002607E3" w:rsidRPr="00317BCA" w14:paraId="6F60777F" w14:textId="77777777" w:rsidTr="002607E3">
        <w:tc>
          <w:tcPr>
            <w:tcW w:w="1746" w:type="pct"/>
            <w:shd w:val="clear" w:color="auto" w:fill="auto"/>
          </w:tcPr>
          <w:p w14:paraId="6AF94A00" w14:textId="49CFCABE" w:rsidR="002607E3" w:rsidRPr="00317BCA" w:rsidRDefault="002607E3" w:rsidP="004E4A46">
            <w:pPr>
              <w:spacing w:after="120" w:line="240" w:lineRule="auto"/>
              <w:rPr>
                <w:rFonts w:ascii="Arial" w:hAnsi="Arial" w:cs="Arial"/>
              </w:rPr>
            </w:pPr>
            <w:r w:rsidRPr="00317BCA">
              <w:rPr>
                <w:rFonts w:ascii="Arial" w:hAnsi="Arial" w:cs="Arial"/>
              </w:rPr>
              <w:t xml:space="preserve">Cultural </w:t>
            </w:r>
            <w:r>
              <w:rPr>
                <w:rFonts w:ascii="Arial" w:hAnsi="Arial" w:cs="Arial"/>
              </w:rPr>
              <w:t>R</w:t>
            </w:r>
            <w:r w:rsidRPr="00317BCA">
              <w:rPr>
                <w:rFonts w:ascii="Arial" w:hAnsi="Arial" w:cs="Arial"/>
              </w:rPr>
              <w:t xml:space="preserve">esearch and </w:t>
            </w:r>
            <w:r>
              <w:rPr>
                <w:rFonts w:ascii="Arial" w:hAnsi="Arial" w:cs="Arial"/>
              </w:rPr>
              <w:t>W</w:t>
            </w:r>
            <w:r w:rsidRPr="00317BCA">
              <w:rPr>
                <w:rFonts w:ascii="Arial" w:hAnsi="Arial" w:cs="Arial"/>
              </w:rPr>
              <w:t>riting</w:t>
            </w:r>
          </w:p>
        </w:tc>
        <w:tc>
          <w:tcPr>
            <w:tcW w:w="465" w:type="pct"/>
            <w:vAlign w:val="center"/>
          </w:tcPr>
          <w:p w14:paraId="76D6AE0B" w14:textId="5C9A9A20" w:rsidR="002607E3" w:rsidRPr="002607E3" w:rsidRDefault="00D4421B" w:rsidP="002607E3">
            <w:pPr>
              <w:spacing w:after="0" w:line="240" w:lineRule="auto"/>
              <w:jc w:val="center"/>
              <w:rPr>
                <w:rFonts w:ascii="Arial" w:hAnsi="Arial" w:cs="Arial"/>
                <w:b/>
                <w:bCs/>
              </w:rPr>
            </w:pPr>
            <w:r>
              <w:rPr>
                <w:rFonts w:ascii="Arial" w:hAnsi="Arial" w:cs="Arial"/>
                <w:b/>
                <w:bCs/>
              </w:rPr>
              <w:t>x</w:t>
            </w:r>
          </w:p>
        </w:tc>
        <w:tc>
          <w:tcPr>
            <w:tcW w:w="465" w:type="pct"/>
            <w:vAlign w:val="center"/>
          </w:tcPr>
          <w:p w14:paraId="6C011758" w14:textId="3C146E42"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6C99348" w14:textId="744DE96E" w:rsidR="002607E3" w:rsidRPr="002607E3" w:rsidRDefault="002607E3" w:rsidP="002607E3">
            <w:pPr>
              <w:spacing w:after="0" w:line="240" w:lineRule="auto"/>
              <w:jc w:val="center"/>
              <w:rPr>
                <w:rFonts w:ascii="Arial" w:hAnsi="Arial" w:cs="Arial"/>
                <w:b/>
                <w:bCs/>
              </w:rPr>
            </w:pPr>
          </w:p>
        </w:tc>
        <w:tc>
          <w:tcPr>
            <w:tcW w:w="465" w:type="pct"/>
            <w:vAlign w:val="center"/>
          </w:tcPr>
          <w:p w14:paraId="1042F754" w14:textId="6409608B"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080B2CAC" w14:textId="1F836EEB"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8F95618" w14:textId="4BEAC16C"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20D6E6C9" w14:textId="49376B65"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2F1C1D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2564AB5" w:rsidR="008D4447" w:rsidRPr="008D4447" w:rsidRDefault="002607E3"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C3E5936" w:rsidR="008D4447" w:rsidRPr="008D4447" w:rsidRDefault="002607E3" w:rsidP="002607E3">
      <w:pPr>
        <w:spacing w:after="120" w:line="240" w:lineRule="auto"/>
        <w:ind w:left="567" w:right="543"/>
        <w:jc w:val="both"/>
        <w:rPr>
          <w:rFonts w:ascii="Arial" w:hAnsi="Arial" w:cs="Arial"/>
          <w:iCs/>
          <w:sz w:val="24"/>
          <w:szCs w:val="24"/>
        </w:rPr>
      </w:pPr>
      <w:r w:rsidRPr="002607E3">
        <w:rPr>
          <w:rFonts w:ascii="Arial" w:hAnsi="Arial" w:cs="Arial"/>
          <w:iCs/>
          <w:sz w:val="24"/>
          <w:szCs w:val="24"/>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2607E3">
        <w:trPr>
          <w:trHeight w:val="317"/>
        </w:trPr>
        <w:tc>
          <w:tcPr>
            <w:tcW w:w="1593" w:type="dxa"/>
          </w:tcPr>
          <w:p w14:paraId="36AA2D36" w14:textId="77777777" w:rsidR="00422B69" w:rsidRPr="009D52D0" w:rsidRDefault="00422B69" w:rsidP="002607E3">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2607E3">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2607E3">
            <w:pPr>
              <w:spacing w:after="120"/>
              <w:ind w:right="177"/>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2607E3">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2607E3">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607E3" w:rsidRPr="009D52D0" w14:paraId="7FF02375" w14:textId="77777777" w:rsidTr="002607E3">
        <w:trPr>
          <w:trHeight w:val="305"/>
        </w:trPr>
        <w:tc>
          <w:tcPr>
            <w:tcW w:w="1593" w:type="dxa"/>
          </w:tcPr>
          <w:p w14:paraId="724CA749" w14:textId="53444FA1" w:rsidR="002607E3" w:rsidRPr="002607E3" w:rsidRDefault="002607E3" w:rsidP="002607E3">
            <w:pPr>
              <w:spacing w:after="120"/>
              <w:ind w:right="70"/>
              <w:rPr>
                <w:rFonts w:ascii="Arial" w:hAnsi="Arial" w:cs="Arial"/>
                <w:sz w:val="20"/>
                <w:szCs w:val="20"/>
              </w:rPr>
            </w:pPr>
            <w:r w:rsidRPr="002607E3">
              <w:rPr>
                <w:rFonts w:ascii="Arial" w:hAnsi="Arial" w:cs="Arial"/>
                <w:sz w:val="20"/>
                <w:szCs w:val="20"/>
              </w:rPr>
              <w:t>02/08/17</w:t>
            </w:r>
          </w:p>
        </w:tc>
        <w:tc>
          <w:tcPr>
            <w:tcW w:w="1815" w:type="dxa"/>
          </w:tcPr>
          <w:p w14:paraId="01BA9967" w14:textId="7EAFC6B9" w:rsidR="002607E3" w:rsidRPr="002607E3" w:rsidRDefault="002607E3" w:rsidP="002607E3">
            <w:pPr>
              <w:spacing w:after="120"/>
              <w:ind w:right="39"/>
              <w:rPr>
                <w:rFonts w:ascii="Arial" w:hAnsi="Arial" w:cs="Arial"/>
                <w:sz w:val="20"/>
                <w:szCs w:val="20"/>
              </w:rPr>
            </w:pPr>
            <w:r w:rsidRPr="002607E3">
              <w:rPr>
                <w:rFonts w:ascii="Arial" w:hAnsi="Arial" w:cs="Arial"/>
                <w:sz w:val="20"/>
                <w:szCs w:val="20"/>
              </w:rPr>
              <w:t>Major</w:t>
            </w:r>
          </w:p>
        </w:tc>
        <w:tc>
          <w:tcPr>
            <w:tcW w:w="1974" w:type="dxa"/>
          </w:tcPr>
          <w:p w14:paraId="6E9BBDE3" w14:textId="3867B559" w:rsidR="002607E3" w:rsidRPr="002607E3" w:rsidRDefault="002607E3" w:rsidP="002607E3">
            <w:pPr>
              <w:spacing w:after="120"/>
              <w:ind w:right="177"/>
              <w:rPr>
                <w:rFonts w:ascii="Arial" w:hAnsi="Arial" w:cs="Arial"/>
                <w:sz w:val="20"/>
                <w:szCs w:val="20"/>
              </w:rPr>
            </w:pPr>
            <w:r w:rsidRPr="002607E3">
              <w:rPr>
                <w:rFonts w:ascii="Arial" w:hAnsi="Arial" w:cs="Arial"/>
                <w:sz w:val="20"/>
                <w:szCs w:val="20"/>
              </w:rPr>
              <w:t>September 2017</w:t>
            </w:r>
          </w:p>
        </w:tc>
        <w:tc>
          <w:tcPr>
            <w:tcW w:w="2359" w:type="dxa"/>
          </w:tcPr>
          <w:p w14:paraId="67D09384" w14:textId="7DA4E0D5" w:rsidR="002607E3" w:rsidRPr="002607E3" w:rsidRDefault="002607E3" w:rsidP="002607E3">
            <w:pPr>
              <w:spacing w:after="120"/>
              <w:rPr>
                <w:rFonts w:ascii="Arial" w:hAnsi="Arial" w:cs="Arial"/>
                <w:sz w:val="20"/>
                <w:szCs w:val="20"/>
              </w:rPr>
            </w:pPr>
            <w:r w:rsidRPr="002607E3">
              <w:rPr>
                <w:rFonts w:ascii="Arial" w:hAnsi="Arial" w:cs="Arial"/>
                <w:sz w:val="20"/>
                <w:szCs w:val="20"/>
              </w:rPr>
              <w:t>1, 7-13</w:t>
            </w:r>
          </w:p>
        </w:tc>
        <w:tc>
          <w:tcPr>
            <w:tcW w:w="2744" w:type="dxa"/>
          </w:tcPr>
          <w:p w14:paraId="47B82F01" w14:textId="395252DA" w:rsidR="002607E3" w:rsidRPr="002607E3" w:rsidRDefault="002607E3" w:rsidP="002607E3">
            <w:pPr>
              <w:spacing w:after="120"/>
              <w:ind w:right="174"/>
              <w:rPr>
                <w:rFonts w:ascii="Arial" w:hAnsi="Arial" w:cs="Arial"/>
                <w:sz w:val="20"/>
                <w:szCs w:val="20"/>
              </w:rPr>
            </w:pPr>
            <w:r w:rsidRPr="002607E3">
              <w:rPr>
                <w:rFonts w:ascii="Arial" w:hAnsi="Arial" w:cs="Arial"/>
                <w:sz w:val="20"/>
                <w:szCs w:val="20"/>
              </w:rPr>
              <w:t>No</w:t>
            </w:r>
          </w:p>
        </w:tc>
      </w:tr>
      <w:tr w:rsidR="002607E3" w:rsidRPr="009D52D0" w14:paraId="7E85FCB5" w14:textId="77777777" w:rsidTr="002607E3">
        <w:trPr>
          <w:trHeight w:val="305"/>
        </w:trPr>
        <w:tc>
          <w:tcPr>
            <w:tcW w:w="1593" w:type="dxa"/>
          </w:tcPr>
          <w:p w14:paraId="4DA05799" w14:textId="26413842" w:rsidR="002607E3" w:rsidRPr="002607E3" w:rsidRDefault="002607E3" w:rsidP="002607E3">
            <w:pPr>
              <w:spacing w:after="120"/>
              <w:ind w:right="70"/>
              <w:rPr>
                <w:rFonts w:ascii="Arial" w:hAnsi="Arial" w:cs="Arial"/>
                <w:sz w:val="20"/>
                <w:szCs w:val="20"/>
              </w:rPr>
            </w:pPr>
            <w:r w:rsidRPr="002607E3">
              <w:rPr>
                <w:rFonts w:ascii="Arial" w:hAnsi="Arial" w:cs="Arial"/>
                <w:sz w:val="20"/>
                <w:szCs w:val="20"/>
              </w:rPr>
              <w:t>10/12/19</w:t>
            </w:r>
          </w:p>
        </w:tc>
        <w:tc>
          <w:tcPr>
            <w:tcW w:w="1815" w:type="dxa"/>
          </w:tcPr>
          <w:p w14:paraId="1B4D6918" w14:textId="2F180542" w:rsidR="002607E3" w:rsidRPr="002607E3" w:rsidRDefault="002607E3" w:rsidP="002607E3">
            <w:pPr>
              <w:spacing w:after="120"/>
              <w:ind w:right="39"/>
              <w:rPr>
                <w:rFonts w:ascii="Arial" w:hAnsi="Arial" w:cs="Arial"/>
                <w:sz w:val="20"/>
                <w:szCs w:val="20"/>
              </w:rPr>
            </w:pPr>
            <w:r w:rsidRPr="002607E3">
              <w:rPr>
                <w:rFonts w:ascii="Arial" w:hAnsi="Arial" w:cs="Arial"/>
                <w:sz w:val="20"/>
                <w:szCs w:val="20"/>
              </w:rPr>
              <w:t>Major</w:t>
            </w:r>
          </w:p>
        </w:tc>
        <w:tc>
          <w:tcPr>
            <w:tcW w:w="1974" w:type="dxa"/>
          </w:tcPr>
          <w:p w14:paraId="03C56F66" w14:textId="478E812E" w:rsidR="002607E3" w:rsidRPr="002607E3" w:rsidRDefault="002607E3" w:rsidP="002607E3">
            <w:pPr>
              <w:spacing w:after="120"/>
              <w:ind w:right="177"/>
              <w:rPr>
                <w:rFonts w:ascii="Arial" w:hAnsi="Arial" w:cs="Arial"/>
                <w:sz w:val="20"/>
                <w:szCs w:val="20"/>
              </w:rPr>
            </w:pPr>
            <w:r w:rsidRPr="002607E3">
              <w:rPr>
                <w:rFonts w:ascii="Arial" w:hAnsi="Arial" w:cs="Arial"/>
                <w:sz w:val="20"/>
                <w:szCs w:val="20"/>
              </w:rPr>
              <w:t>September 2020</w:t>
            </w:r>
          </w:p>
        </w:tc>
        <w:tc>
          <w:tcPr>
            <w:tcW w:w="2359" w:type="dxa"/>
          </w:tcPr>
          <w:p w14:paraId="484F5FF1" w14:textId="40FE9123" w:rsidR="002607E3" w:rsidRPr="002607E3" w:rsidRDefault="002607E3" w:rsidP="002607E3">
            <w:pPr>
              <w:spacing w:after="120"/>
              <w:rPr>
                <w:rFonts w:ascii="Arial" w:hAnsi="Arial" w:cs="Arial"/>
                <w:sz w:val="20"/>
                <w:szCs w:val="20"/>
              </w:rPr>
            </w:pPr>
            <w:r w:rsidRPr="002607E3">
              <w:rPr>
                <w:rFonts w:ascii="Arial" w:hAnsi="Arial" w:cs="Arial"/>
                <w:sz w:val="20"/>
                <w:szCs w:val="20"/>
              </w:rPr>
              <w:t>1, 8, 10, 12, 13, 17</w:t>
            </w:r>
          </w:p>
        </w:tc>
        <w:tc>
          <w:tcPr>
            <w:tcW w:w="2744" w:type="dxa"/>
          </w:tcPr>
          <w:p w14:paraId="282069C2" w14:textId="0112B3E0" w:rsidR="002607E3" w:rsidRPr="002607E3" w:rsidRDefault="002607E3" w:rsidP="002607E3">
            <w:pPr>
              <w:spacing w:after="120"/>
              <w:ind w:right="174"/>
              <w:rPr>
                <w:rFonts w:ascii="Arial" w:hAnsi="Arial" w:cs="Arial"/>
                <w:sz w:val="20"/>
                <w:szCs w:val="20"/>
              </w:rPr>
            </w:pPr>
            <w:r w:rsidRPr="002607E3">
              <w:rPr>
                <w:rFonts w:ascii="Arial" w:hAnsi="Arial" w:cs="Arial"/>
                <w:sz w:val="20"/>
                <w:szCs w:val="20"/>
              </w:rPr>
              <w:t>No</w:t>
            </w:r>
          </w:p>
        </w:tc>
      </w:tr>
      <w:tr w:rsidR="00302082" w:rsidRPr="009D52D0" w14:paraId="7F1DC114" w14:textId="77777777" w:rsidTr="002607E3">
        <w:trPr>
          <w:trHeight w:val="305"/>
        </w:trPr>
        <w:tc>
          <w:tcPr>
            <w:tcW w:w="1593" w:type="dxa"/>
          </w:tcPr>
          <w:p w14:paraId="3A8D4780" w14:textId="0FBAE4E7" w:rsidR="00422B69" w:rsidRPr="009D52D0" w:rsidRDefault="00173999" w:rsidP="002607E3">
            <w:pPr>
              <w:spacing w:after="120"/>
              <w:ind w:right="70"/>
              <w:rPr>
                <w:rFonts w:ascii="Arial" w:hAnsi="Arial" w:cs="Arial"/>
                <w:sz w:val="20"/>
                <w:szCs w:val="20"/>
              </w:rPr>
            </w:pPr>
            <w:r>
              <w:rPr>
                <w:rFonts w:ascii="Arial" w:hAnsi="Arial" w:cs="Arial"/>
                <w:sz w:val="20"/>
                <w:szCs w:val="20"/>
              </w:rPr>
              <w:t>20/01/21</w:t>
            </w:r>
          </w:p>
        </w:tc>
        <w:tc>
          <w:tcPr>
            <w:tcW w:w="1815" w:type="dxa"/>
          </w:tcPr>
          <w:p w14:paraId="58FCC70D" w14:textId="21980DA1" w:rsidR="00422B69" w:rsidRPr="009D52D0" w:rsidRDefault="00173999" w:rsidP="002607E3">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64AA9456" w:rsidR="00422B69" w:rsidRPr="009D52D0" w:rsidRDefault="00173999" w:rsidP="002607E3">
            <w:pPr>
              <w:spacing w:after="120"/>
              <w:ind w:right="177"/>
              <w:rPr>
                <w:rFonts w:ascii="Arial" w:hAnsi="Arial" w:cs="Arial"/>
                <w:sz w:val="20"/>
                <w:szCs w:val="20"/>
              </w:rPr>
            </w:pPr>
            <w:r>
              <w:rPr>
                <w:rFonts w:ascii="Arial" w:hAnsi="Arial" w:cs="Arial"/>
                <w:sz w:val="20"/>
                <w:szCs w:val="20"/>
              </w:rPr>
              <w:t>September 2021</w:t>
            </w:r>
          </w:p>
        </w:tc>
        <w:tc>
          <w:tcPr>
            <w:tcW w:w="2359" w:type="dxa"/>
          </w:tcPr>
          <w:p w14:paraId="182AE11E" w14:textId="606A872C" w:rsidR="00422B69" w:rsidRPr="009D52D0" w:rsidRDefault="00173999" w:rsidP="002607E3">
            <w:pPr>
              <w:spacing w:after="120"/>
              <w:rPr>
                <w:rFonts w:ascii="Arial" w:hAnsi="Arial" w:cs="Arial"/>
                <w:sz w:val="20"/>
                <w:szCs w:val="20"/>
              </w:rPr>
            </w:pPr>
            <w:r>
              <w:rPr>
                <w:rFonts w:ascii="Arial" w:hAnsi="Arial" w:cs="Arial"/>
                <w:sz w:val="20"/>
                <w:szCs w:val="20"/>
              </w:rPr>
              <w:t>8, 12-14</w:t>
            </w:r>
          </w:p>
        </w:tc>
        <w:tc>
          <w:tcPr>
            <w:tcW w:w="2744" w:type="dxa"/>
          </w:tcPr>
          <w:p w14:paraId="400AF31F" w14:textId="021EC017" w:rsidR="00422B69" w:rsidRPr="009D52D0" w:rsidRDefault="00173999" w:rsidP="002607E3">
            <w:pPr>
              <w:spacing w:after="120"/>
              <w:ind w:right="174"/>
              <w:rPr>
                <w:rFonts w:ascii="Arial" w:hAnsi="Arial" w:cs="Arial"/>
                <w:sz w:val="20"/>
                <w:szCs w:val="20"/>
              </w:rPr>
            </w:pPr>
            <w:r>
              <w:rPr>
                <w:rFonts w:ascii="Arial" w:hAnsi="Arial" w:cs="Arial"/>
                <w:sz w:val="20"/>
                <w:szCs w:val="20"/>
              </w:rPr>
              <w:t>No</w:t>
            </w:r>
          </w:p>
        </w:tc>
      </w:tr>
    </w:tbl>
    <w:p w14:paraId="33850DC8" w14:textId="2324BCD2"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2607E3" w:rsidRPr="00F74B16" w14:paraId="6C36CC32" w14:textId="77777777" w:rsidTr="004E4A46">
        <w:trPr>
          <w:trHeight w:val="305"/>
        </w:trPr>
        <w:tc>
          <w:tcPr>
            <w:tcW w:w="10485" w:type="dxa"/>
            <w:vAlign w:val="center"/>
          </w:tcPr>
          <w:p w14:paraId="70043374" w14:textId="77777777" w:rsidR="002607E3" w:rsidRPr="003E17F5" w:rsidRDefault="002607E3"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536C7DAF" w14:textId="77777777" w:rsidR="002607E3" w:rsidRPr="009D52D0" w:rsidRDefault="002607E3" w:rsidP="009D52D0">
      <w:pPr>
        <w:spacing w:after="120" w:line="240" w:lineRule="auto"/>
        <w:ind w:right="543"/>
        <w:rPr>
          <w:rFonts w:ascii="Arial" w:hAnsi="Arial" w:cs="Arial"/>
          <w:sz w:val="24"/>
          <w:szCs w:val="24"/>
        </w:rPr>
      </w:pPr>
    </w:p>
    <w:sectPr w:rsidR="002607E3" w:rsidRPr="009D52D0" w:rsidSect="00AB7561">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3F198" w14:textId="77777777" w:rsidR="00D362A4" w:rsidRDefault="00D362A4" w:rsidP="009A2D37">
      <w:pPr>
        <w:spacing w:after="0" w:line="240" w:lineRule="auto"/>
      </w:pPr>
      <w:r>
        <w:separator/>
      </w:r>
    </w:p>
  </w:endnote>
  <w:endnote w:type="continuationSeparator" w:id="0">
    <w:p w14:paraId="4BF3E434" w14:textId="77777777" w:rsidR="00D362A4" w:rsidRDefault="00D362A4" w:rsidP="009A2D37">
      <w:pPr>
        <w:spacing w:after="0" w:line="240" w:lineRule="auto"/>
      </w:pPr>
      <w:r>
        <w:continuationSeparator/>
      </w:r>
    </w:p>
  </w:endnote>
  <w:endnote w:type="continuationNotice" w:id="1">
    <w:p w14:paraId="4FBB70A4" w14:textId="77777777" w:rsidR="00D362A4" w:rsidRDefault="00D36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BF4A690" w:rsidR="008B2543" w:rsidRDefault="0019787E" w:rsidP="009A2D37">
        <w:pPr>
          <w:pStyle w:val="Footer"/>
          <w:jc w:val="center"/>
        </w:pPr>
        <w:r>
          <w:fldChar w:fldCharType="begin"/>
        </w:r>
        <w:r>
          <w:instrText xml:space="preserve"> PAGE   \* MERGEFORMAT </w:instrText>
        </w:r>
        <w:r>
          <w:fldChar w:fldCharType="separate"/>
        </w:r>
        <w:r w:rsidR="00AB7561">
          <w:rPr>
            <w:noProof/>
          </w:rPr>
          <w:t>4</w:t>
        </w:r>
        <w:r>
          <w:rPr>
            <w:noProof/>
          </w:rPr>
          <w:fldChar w:fldCharType="end"/>
        </w:r>
      </w:p>
    </w:sdtContent>
  </w:sdt>
  <w:p w14:paraId="62EFA718" w14:textId="60919B81" w:rsidR="008B2543" w:rsidRPr="00666F27" w:rsidRDefault="00666F27" w:rsidP="00666F27">
    <w:pPr>
      <w:pStyle w:val="Footer"/>
      <w:spacing w:after="120"/>
      <w:ind w:right="-330"/>
      <w:jc w:val="center"/>
      <w:rPr>
        <w:rFonts w:ascii="Arial" w:hAnsi="Arial"/>
        <w:sz w:val="18"/>
        <w:szCs w:val="18"/>
      </w:rPr>
    </w:pPr>
    <w:r w:rsidRPr="00666F27">
      <w:rPr>
        <w:rFonts w:ascii="Arial" w:hAnsi="Arial" w:cs="Arial"/>
        <w:sz w:val="18"/>
        <w:szCs w:val="18"/>
      </w:rPr>
      <w:t>Japanese Beginners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C75B1B7" w:rsidR="00EB41D1" w:rsidRDefault="00EB41D1" w:rsidP="00EB41D1">
        <w:pPr>
          <w:pStyle w:val="Footer"/>
          <w:jc w:val="center"/>
        </w:pPr>
        <w:r>
          <w:fldChar w:fldCharType="begin"/>
        </w:r>
        <w:r>
          <w:instrText xml:space="preserve"> PAGE   \* MERGEFORMAT </w:instrText>
        </w:r>
        <w:r>
          <w:fldChar w:fldCharType="separate"/>
        </w:r>
        <w:r w:rsidR="00AB7561">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41002" w14:textId="77777777" w:rsidR="00D362A4" w:rsidRDefault="00D362A4" w:rsidP="009A2D37">
      <w:pPr>
        <w:spacing w:after="0" w:line="240" w:lineRule="auto"/>
      </w:pPr>
      <w:r>
        <w:separator/>
      </w:r>
    </w:p>
  </w:footnote>
  <w:footnote w:type="continuationSeparator" w:id="0">
    <w:p w14:paraId="45DA8806" w14:textId="77777777" w:rsidR="00D362A4" w:rsidRDefault="00D362A4" w:rsidP="009A2D37">
      <w:pPr>
        <w:spacing w:after="0" w:line="240" w:lineRule="auto"/>
      </w:pPr>
      <w:r>
        <w:continuationSeparator/>
      </w:r>
    </w:p>
  </w:footnote>
  <w:footnote w:type="continuationNotice" w:id="1">
    <w:p w14:paraId="1E361443" w14:textId="77777777" w:rsidR="00D362A4" w:rsidRDefault="00D362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4C2D"/>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49D5"/>
    <w:rsid w:val="00117577"/>
    <w:rsid w:val="00117793"/>
    <w:rsid w:val="001206E4"/>
    <w:rsid w:val="001214D3"/>
    <w:rsid w:val="00121BFC"/>
    <w:rsid w:val="001402AD"/>
    <w:rsid w:val="001540CE"/>
    <w:rsid w:val="0015717B"/>
    <w:rsid w:val="00157ACA"/>
    <w:rsid w:val="00160427"/>
    <w:rsid w:val="00162D46"/>
    <w:rsid w:val="00172793"/>
    <w:rsid w:val="00173999"/>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07E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60B1"/>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6102"/>
    <w:rsid w:val="006043FC"/>
    <w:rsid w:val="006050CF"/>
    <w:rsid w:val="0062219E"/>
    <w:rsid w:val="006253AA"/>
    <w:rsid w:val="00626023"/>
    <w:rsid w:val="00633150"/>
    <w:rsid w:val="00637A50"/>
    <w:rsid w:val="00641D6D"/>
    <w:rsid w:val="0064364E"/>
    <w:rsid w:val="006438F3"/>
    <w:rsid w:val="00647907"/>
    <w:rsid w:val="00651A82"/>
    <w:rsid w:val="006525E9"/>
    <w:rsid w:val="00666F27"/>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A3F"/>
    <w:rsid w:val="00903DF6"/>
    <w:rsid w:val="00904EB2"/>
    <w:rsid w:val="00910059"/>
    <w:rsid w:val="00921CF6"/>
    <w:rsid w:val="00922E9E"/>
    <w:rsid w:val="00924EF0"/>
    <w:rsid w:val="00934D7B"/>
    <w:rsid w:val="00947180"/>
    <w:rsid w:val="009567BE"/>
    <w:rsid w:val="009627B7"/>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B7561"/>
    <w:rsid w:val="00AC7501"/>
    <w:rsid w:val="00AD748B"/>
    <w:rsid w:val="00AE4865"/>
    <w:rsid w:val="00AF50EE"/>
    <w:rsid w:val="00B0591D"/>
    <w:rsid w:val="00B13402"/>
    <w:rsid w:val="00B14BC2"/>
    <w:rsid w:val="00B17024"/>
    <w:rsid w:val="00B17CD2"/>
    <w:rsid w:val="00B213D2"/>
    <w:rsid w:val="00B248BA"/>
    <w:rsid w:val="00B24B56"/>
    <w:rsid w:val="00B30E07"/>
    <w:rsid w:val="00B3349C"/>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47D"/>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362A4"/>
    <w:rsid w:val="00D4421B"/>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2607E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CB6DA-69BD-4503-8FCA-F34FCF153265}">
  <ds:schemaRefs>
    <ds:schemaRef ds:uri="http://schemas.openxmlformats.org/officeDocument/2006/bibliography"/>
  </ds:schemaRefs>
</ds:datastoreItem>
</file>

<file path=customXml/itemProps2.xml><?xml version="1.0" encoding="utf-8"?>
<ds:datastoreItem xmlns:ds="http://schemas.openxmlformats.org/officeDocument/2006/customXml" ds:itemID="{42A764B8-C648-4150-A98B-FA9B572B8ACD}"/>
</file>

<file path=customXml/itemProps3.xml><?xml version="1.0" encoding="utf-8"?>
<ds:datastoreItem xmlns:ds="http://schemas.openxmlformats.org/officeDocument/2006/customXml" ds:itemID="{4A447DAF-40F4-401B-905B-D805880302C5}"/>
</file>

<file path=customXml/itemProps4.xml><?xml version="1.0" encoding="utf-8"?>
<ds:datastoreItem xmlns:ds="http://schemas.openxmlformats.org/officeDocument/2006/customXml" ds:itemID="{83D661A2-593B-49D9-9B1E-DB010EEE9081}"/>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2021-01-23T20:37:00Z</dcterms:created>
  <dcterms:modified xsi:type="dcterms:W3CDTF">2021-01-23T20:38:00Z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9500</vt:r8>
  </property>
  <property fmtid="{D5CDD505-2E9C-101B-9397-08002B2CF9AE}" pid="3" name="_dlc_DocIdItemGuid">
    <vt:lpwstr>dd9f1536-4606-4c01-87d4-f3c0a98a6ca5</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