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888F9"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591B6D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C367F6E" w14:textId="77777777" w:rsidR="009A2D37" w:rsidRPr="00712FDB" w:rsidRDefault="00712FDB" w:rsidP="00696FF5">
      <w:pPr>
        <w:spacing w:after="120" w:line="240" w:lineRule="auto"/>
        <w:ind w:left="567" w:right="260"/>
        <w:jc w:val="both"/>
        <w:rPr>
          <w:rFonts w:ascii="Arial" w:hAnsi="Arial" w:cs="Arial"/>
          <w:iCs/>
        </w:rPr>
      </w:pPr>
      <w:r w:rsidRPr="00712FDB">
        <w:rPr>
          <w:rFonts w:ascii="Arial" w:hAnsi="Arial" w:cs="Arial"/>
        </w:rPr>
        <w:t xml:space="preserve">PHYS5200 </w:t>
      </w:r>
      <w:r w:rsidR="00C57028" w:rsidRPr="00712FDB">
        <w:rPr>
          <w:rFonts w:ascii="Arial" w:hAnsi="Arial" w:cs="Arial"/>
          <w:iCs/>
        </w:rPr>
        <w:t>(</w:t>
      </w:r>
      <w:r w:rsidRPr="00712FDB">
        <w:rPr>
          <w:rFonts w:ascii="Arial" w:hAnsi="Arial" w:cs="Arial"/>
        </w:rPr>
        <w:t>PH520</w:t>
      </w:r>
      <w:r w:rsidR="00C57028" w:rsidRPr="00712FDB">
        <w:rPr>
          <w:rFonts w:ascii="Arial" w:hAnsi="Arial" w:cs="Arial"/>
          <w:iCs/>
        </w:rPr>
        <w:t>) -</w:t>
      </w:r>
      <w:r w:rsidR="009A2D37" w:rsidRPr="00712FDB">
        <w:rPr>
          <w:rFonts w:ascii="Arial" w:hAnsi="Arial" w:cs="Arial"/>
          <w:iCs/>
        </w:rPr>
        <w:t xml:space="preserve"> </w:t>
      </w:r>
      <w:r w:rsidRPr="00712FDB">
        <w:rPr>
          <w:rFonts w:ascii="Arial" w:hAnsi="Arial" w:cs="Arial"/>
        </w:rPr>
        <w:t>Physics Laboratory A</w:t>
      </w:r>
    </w:p>
    <w:p w14:paraId="21C35CC7" w14:textId="77777777" w:rsidR="009A2D37" w:rsidRPr="00302082" w:rsidRDefault="009A2D37" w:rsidP="00302082">
      <w:pPr>
        <w:spacing w:after="120" w:line="240" w:lineRule="auto"/>
        <w:ind w:left="426" w:right="260"/>
        <w:jc w:val="both"/>
        <w:rPr>
          <w:rFonts w:ascii="Arial" w:hAnsi="Arial" w:cs="Arial"/>
        </w:rPr>
      </w:pPr>
    </w:p>
    <w:p w14:paraId="5ECB12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F920BB9" w14:textId="77777777" w:rsidR="009A2D37" w:rsidRPr="00B927D5" w:rsidRDefault="00B927D5" w:rsidP="00696FF5">
      <w:pPr>
        <w:spacing w:after="120" w:line="240" w:lineRule="auto"/>
        <w:ind w:left="567" w:right="260"/>
        <w:rPr>
          <w:rFonts w:ascii="Arial" w:hAnsi="Arial" w:cs="Arial"/>
          <w:iCs/>
        </w:rPr>
      </w:pPr>
      <w:r w:rsidRPr="00B927D5">
        <w:rPr>
          <w:rFonts w:ascii="Arial" w:hAnsi="Arial" w:cs="Arial"/>
          <w:iCs/>
        </w:rPr>
        <w:t>Physical Sciences</w:t>
      </w:r>
    </w:p>
    <w:p w14:paraId="10D893C6" w14:textId="77777777" w:rsidR="009A2D37" w:rsidRPr="00302082" w:rsidRDefault="009A2D37" w:rsidP="00302082">
      <w:pPr>
        <w:spacing w:after="120" w:line="240" w:lineRule="auto"/>
        <w:ind w:left="426" w:right="260"/>
        <w:rPr>
          <w:rFonts w:ascii="Arial" w:hAnsi="Arial" w:cs="Arial"/>
          <w:i/>
          <w:iCs/>
        </w:rPr>
      </w:pPr>
    </w:p>
    <w:p w14:paraId="5FA9C50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EF997C9" w14:textId="77777777" w:rsidR="009A2D37" w:rsidRPr="00B927D5" w:rsidRDefault="00B927D5" w:rsidP="00696FF5">
      <w:pPr>
        <w:spacing w:after="120" w:line="240" w:lineRule="auto"/>
        <w:ind w:left="567" w:right="260"/>
        <w:jc w:val="both"/>
        <w:rPr>
          <w:rFonts w:ascii="Arial" w:hAnsi="Arial" w:cs="Arial"/>
        </w:rPr>
      </w:pPr>
      <w:r w:rsidRPr="00B927D5">
        <w:rPr>
          <w:rFonts w:ascii="Arial" w:hAnsi="Arial" w:cs="Arial"/>
        </w:rPr>
        <w:t>Level 5</w:t>
      </w:r>
    </w:p>
    <w:p w14:paraId="1840AA80" w14:textId="77777777" w:rsidR="009A2D37" w:rsidRPr="00302082" w:rsidRDefault="009A2D37" w:rsidP="00302082">
      <w:pPr>
        <w:spacing w:after="120" w:line="240" w:lineRule="auto"/>
        <w:ind w:left="426" w:right="260"/>
        <w:rPr>
          <w:rFonts w:ascii="Arial" w:hAnsi="Arial" w:cs="Arial"/>
          <w:i/>
          <w:iCs/>
        </w:rPr>
      </w:pPr>
    </w:p>
    <w:p w14:paraId="03D9B7F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273FCF6" w14:textId="77777777" w:rsidR="009A2D37" w:rsidRPr="00B927D5" w:rsidRDefault="009A2D37" w:rsidP="00696FF5">
      <w:pPr>
        <w:pStyle w:val="NormalWeb"/>
        <w:spacing w:before="0" w:beforeAutospacing="0" w:after="120" w:afterAutospacing="0"/>
        <w:ind w:left="567" w:right="260"/>
        <w:rPr>
          <w:rFonts w:ascii="Arial" w:hAnsi="Arial" w:cs="Arial"/>
          <w:sz w:val="22"/>
          <w:szCs w:val="22"/>
        </w:rPr>
      </w:pPr>
      <w:r w:rsidRPr="00B927D5">
        <w:rPr>
          <w:rFonts w:ascii="Arial" w:hAnsi="Arial" w:cs="Arial"/>
          <w:sz w:val="22"/>
          <w:szCs w:val="22"/>
        </w:rPr>
        <w:t>15 credits (7.5 ECTS)</w:t>
      </w:r>
    </w:p>
    <w:p w14:paraId="46BC4EF8" w14:textId="77777777" w:rsidR="009A2D37" w:rsidRPr="00302082" w:rsidRDefault="009A2D37" w:rsidP="00302082">
      <w:pPr>
        <w:spacing w:after="120" w:line="240" w:lineRule="auto"/>
        <w:ind w:left="426" w:right="260"/>
        <w:rPr>
          <w:rFonts w:ascii="Arial" w:hAnsi="Arial" w:cs="Arial"/>
          <w:i/>
        </w:rPr>
      </w:pPr>
    </w:p>
    <w:p w14:paraId="412E65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FD6353" w14:textId="77777777" w:rsidR="009A2D37" w:rsidRPr="00B927D5" w:rsidRDefault="00B927D5" w:rsidP="00696FF5">
      <w:pPr>
        <w:spacing w:after="120" w:line="240" w:lineRule="auto"/>
        <w:ind w:left="567" w:right="260"/>
        <w:jc w:val="both"/>
        <w:rPr>
          <w:rFonts w:ascii="Arial" w:hAnsi="Arial" w:cs="Arial"/>
          <w:iCs/>
        </w:rPr>
      </w:pPr>
      <w:r w:rsidRPr="00B927D5">
        <w:rPr>
          <w:rFonts w:ascii="Arial" w:hAnsi="Arial" w:cs="Arial"/>
          <w:iCs/>
        </w:rPr>
        <w:t>Autumn</w:t>
      </w:r>
    </w:p>
    <w:p w14:paraId="32D82379" w14:textId="77777777" w:rsidR="009A2D37" w:rsidRPr="00302082" w:rsidRDefault="009A2D37" w:rsidP="00302082">
      <w:pPr>
        <w:spacing w:after="120" w:line="240" w:lineRule="auto"/>
        <w:ind w:left="426" w:right="260"/>
        <w:rPr>
          <w:rFonts w:ascii="Arial" w:hAnsi="Arial" w:cs="Arial"/>
          <w:i/>
          <w:iCs/>
        </w:rPr>
      </w:pPr>
    </w:p>
    <w:p w14:paraId="28D594E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4BE2162" w14:textId="77777777" w:rsidR="009A2D37" w:rsidRPr="00BE24AE" w:rsidRDefault="00BE24AE" w:rsidP="00696FF5">
      <w:pPr>
        <w:spacing w:after="120" w:line="240" w:lineRule="auto"/>
        <w:ind w:left="567" w:right="260"/>
        <w:rPr>
          <w:rFonts w:ascii="Arial" w:hAnsi="Arial" w:cs="Arial"/>
          <w:iCs/>
        </w:rPr>
      </w:pPr>
      <w:r w:rsidRPr="00BE24AE">
        <w:rPr>
          <w:rFonts w:ascii="Arial" w:hAnsi="Arial" w:cs="Arial"/>
          <w:iCs/>
        </w:rPr>
        <w:t>None</w:t>
      </w:r>
    </w:p>
    <w:p w14:paraId="2D1380AC" w14:textId="77777777" w:rsidR="009A2D37" w:rsidRPr="00302082" w:rsidRDefault="009A2D37" w:rsidP="00302082">
      <w:pPr>
        <w:spacing w:after="120" w:line="240" w:lineRule="auto"/>
        <w:ind w:left="426" w:right="260"/>
        <w:rPr>
          <w:rFonts w:ascii="Arial" w:hAnsi="Arial" w:cs="Arial"/>
          <w:i/>
          <w:iCs/>
        </w:rPr>
      </w:pPr>
    </w:p>
    <w:p w14:paraId="603C18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3769746" w14:textId="77777777" w:rsidR="0020795B" w:rsidRDefault="0020795B" w:rsidP="0020795B">
      <w:pPr>
        <w:pStyle w:val="ListParagraph"/>
        <w:spacing w:after="120" w:line="240" w:lineRule="auto"/>
        <w:ind w:right="260"/>
        <w:rPr>
          <w:rFonts w:ascii="Arial" w:hAnsi="Arial" w:cs="Arial"/>
          <w:iCs/>
        </w:rPr>
      </w:pPr>
      <w:r w:rsidRPr="00C416E8">
        <w:rPr>
          <w:rFonts w:ascii="Arial" w:hAnsi="Arial" w:cs="Arial"/>
          <w:iCs/>
        </w:rPr>
        <w:t xml:space="preserve">Astronomy, Space Science and Astrophysics (BSc, BSc with Year in Industry, </w:t>
      </w:r>
      <w:proofErr w:type="spellStart"/>
      <w:r w:rsidRPr="00C416E8">
        <w:rPr>
          <w:rFonts w:ascii="Arial" w:hAnsi="Arial" w:cs="Arial"/>
          <w:iCs/>
        </w:rPr>
        <w:t>MPhys</w:t>
      </w:r>
      <w:proofErr w:type="spellEnd"/>
      <w:r w:rsidRPr="00C416E8">
        <w:rPr>
          <w:rFonts w:ascii="Arial" w:hAnsi="Arial" w:cs="Arial"/>
          <w:iCs/>
        </w:rPr>
        <w:t xml:space="preserve">, </w:t>
      </w:r>
      <w:proofErr w:type="spellStart"/>
      <w:r w:rsidRPr="00C416E8">
        <w:rPr>
          <w:rFonts w:ascii="Arial" w:hAnsi="Arial" w:cs="Arial"/>
          <w:iCs/>
        </w:rPr>
        <w:t>MPhys</w:t>
      </w:r>
      <w:proofErr w:type="spellEnd"/>
      <w:r w:rsidRPr="00C416E8">
        <w:rPr>
          <w:rFonts w:ascii="Arial" w:hAnsi="Arial" w:cs="Arial"/>
          <w:iCs/>
        </w:rPr>
        <w:t xml:space="preserve"> with Year Abroad) </w:t>
      </w:r>
    </w:p>
    <w:p w14:paraId="15C60432" w14:textId="77777777" w:rsidR="002A52FF" w:rsidRDefault="002A52FF" w:rsidP="002A52FF">
      <w:pPr>
        <w:spacing w:after="0" w:line="240" w:lineRule="auto"/>
        <w:ind w:left="567" w:right="260"/>
        <w:rPr>
          <w:rFonts w:ascii="Arial" w:hAnsi="Arial" w:cs="Arial"/>
          <w:iCs/>
        </w:rPr>
      </w:pPr>
    </w:p>
    <w:p w14:paraId="689BC09D" w14:textId="77777777" w:rsidR="00B9109B" w:rsidRPr="002A52FF" w:rsidRDefault="002A52FF" w:rsidP="002A52FF">
      <w:pPr>
        <w:spacing w:after="0" w:line="240" w:lineRule="auto"/>
        <w:ind w:left="567" w:right="260"/>
        <w:rPr>
          <w:rFonts w:ascii="Arial" w:hAnsi="Arial" w:cs="Arial"/>
          <w:iCs/>
          <w:highlight w:val="yellow"/>
        </w:rPr>
      </w:pPr>
      <w:r w:rsidRPr="002A52FF">
        <w:rPr>
          <w:rFonts w:ascii="Arial" w:hAnsi="Arial" w:cs="Arial"/>
          <w:iCs/>
        </w:rPr>
        <w:t>This is not available as a wild module</w:t>
      </w:r>
      <w:r>
        <w:rPr>
          <w:rFonts w:ascii="Arial" w:hAnsi="Arial" w:cs="Arial"/>
          <w:iCs/>
        </w:rPr>
        <w:t>.</w:t>
      </w:r>
    </w:p>
    <w:p w14:paraId="3A3927B1" w14:textId="77777777" w:rsidR="009A2D37" w:rsidRPr="00302082" w:rsidRDefault="009A2D37" w:rsidP="002A52FF">
      <w:pPr>
        <w:spacing w:after="120" w:line="240" w:lineRule="auto"/>
        <w:ind w:right="260"/>
        <w:rPr>
          <w:rFonts w:ascii="Arial" w:hAnsi="Arial" w:cs="Arial"/>
          <w:i/>
          <w:iCs/>
        </w:rPr>
      </w:pPr>
    </w:p>
    <w:p w14:paraId="3DB49747" w14:textId="0275A21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D83A93" w14:textId="61894A73" w:rsidR="001E2DD1" w:rsidRPr="001E2DD1" w:rsidRDefault="001E2DD1" w:rsidP="001E2DD1">
      <w:pPr>
        <w:spacing w:after="120" w:line="240" w:lineRule="auto"/>
        <w:ind w:right="260" w:firstLine="567"/>
        <w:rPr>
          <w:rFonts w:ascii="Arial" w:hAnsi="Arial" w:cs="Arial"/>
        </w:rPr>
      </w:pPr>
      <w:r w:rsidRPr="001E2DD1">
        <w:rPr>
          <w:rFonts w:ascii="Arial" w:hAnsi="Arial" w:cs="Arial"/>
        </w:rPr>
        <w:t>Have</w:t>
      </w:r>
      <w:r w:rsidR="009A66B0">
        <w:rPr>
          <w:rFonts w:ascii="Arial" w:hAnsi="Arial" w:cs="Arial"/>
        </w:rPr>
        <w:t>:</w:t>
      </w:r>
    </w:p>
    <w:p w14:paraId="56C60C2D" w14:textId="4963F27E" w:rsidR="00A64319" w:rsidRPr="009514EE" w:rsidRDefault="00A64319" w:rsidP="009514EE">
      <w:pPr>
        <w:pStyle w:val="ListParagraph"/>
        <w:numPr>
          <w:ilvl w:val="0"/>
          <w:numId w:val="13"/>
        </w:numPr>
        <w:spacing w:after="120" w:line="240" w:lineRule="auto"/>
        <w:ind w:right="260"/>
        <w:rPr>
          <w:rFonts w:ascii="Arial" w:hAnsi="Arial" w:cs="Arial"/>
        </w:rPr>
      </w:pPr>
      <w:r w:rsidRPr="009514EE">
        <w:rPr>
          <w:rFonts w:ascii="Arial" w:hAnsi="Arial" w:cs="Arial"/>
        </w:rPr>
        <w:t>An ability to identify relevant principles and laws when dealing with problems, and to make approximations necessary to obtain solutions. (B1)</w:t>
      </w:r>
    </w:p>
    <w:p w14:paraId="62D951E4"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execute and analyse critically the results of an experiment or investigation and draw valid conclusions. To evaluate the level of uncertainty in these results and compare them with expected outcomes, theoretical predictions or with published data; thereby to evaluate the significance of their results in this context. (B3)</w:t>
      </w:r>
    </w:p>
    <w:p w14:paraId="05AAF132"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use mathematical techniques and analysis to model physical behaviour. (B4)</w:t>
      </w:r>
    </w:p>
    <w:p w14:paraId="0D91D07E"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Competent use of appropriate C&amp;IT packages/systems for the analysis of data and the retrieval of appropriate information. (C1)</w:t>
      </w:r>
    </w:p>
    <w:p w14:paraId="29CC901C"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present and interpret information graphically. (C2)</w:t>
      </w:r>
    </w:p>
    <w:p w14:paraId="6E72E0FD"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communicate scientific information, in particular to produce clear and accurate scientific reports. (C3)</w:t>
      </w:r>
    </w:p>
    <w:p w14:paraId="0EC84432"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 familiarity with laboratory apparatus and techniques, including relevant aspects of Health &amp; Safety. (C4)</w:t>
      </w:r>
    </w:p>
    <w:p w14:paraId="4354825A" w14:textId="77777777" w:rsidR="00A64319"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The systematic and reliable recording of experimental data. (C5)</w:t>
      </w:r>
    </w:p>
    <w:p w14:paraId="33A4BB78" w14:textId="6AEDE419" w:rsidR="00281E67" w:rsidRPr="00A64319" w:rsidRDefault="00A64319" w:rsidP="00A64319">
      <w:pPr>
        <w:pStyle w:val="ListParagraph"/>
        <w:numPr>
          <w:ilvl w:val="0"/>
          <w:numId w:val="13"/>
        </w:numPr>
        <w:spacing w:after="120" w:line="240" w:lineRule="auto"/>
        <w:ind w:right="260"/>
        <w:rPr>
          <w:rFonts w:ascii="Arial" w:hAnsi="Arial" w:cs="Arial"/>
        </w:rPr>
      </w:pPr>
      <w:r w:rsidRPr="00A64319">
        <w:rPr>
          <w:rFonts w:ascii="Arial" w:hAnsi="Arial" w:cs="Arial"/>
        </w:rPr>
        <w:t>An ability to make use of appropriate texts, research-based materials or other learning resources as part of managing their own learning. (C6)</w:t>
      </w:r>
    </w:p>
    <w:p w14:paraId="3E46EA94" w14:textId="77777777" w:rsidR="00A64319" w:rsidRDefault="00A64319" w:rsidP="00A64319">
      <w:pPr>
        <w:spacing w:after="120" w:line="240" w:lineRule="auto"/>
        <w:ind w:right="260"/>
        <w:rPr>
          <w:rFonts w:ascii="Arial" w:hAnsi="Arial" w:cs="Arial"/>
          <w:i/>
        </w:rPr>
      </w:pPr>
    </w:p>
    <w:p w14:paraId="57E08D6E" w14:textId="77777777" w:rsidR="00A64319" w:rsidRPr="00302082" w:rsidRDefault="00A64319" w:rsidP="00C57028">
      <w:pPr>
        <w:spacing w:after="120" w:line="240" w:lineRule="auto"/>
        <w:ind w:left="567" w:right="260"/>
        <w:rPr>
          <w:rFonts w:ascii="Arial" w:hAnsi="Arial" w:cs="Arial"/>
          <w:i/>
        </w:rPr>
      </w:pPr>
    </w:p>
    <w:p w14:paraId="51B8BAD7" w14:textId="2E6C7B1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2BA4B91" w14:textId="2D8B3A06" w:rsidR="001E2DD1" w:rsidRPr="001E2DD1" w:rsidRDefault="001E2DD1" w:rsidP="001E2DD1">
      <w:pPr>
        <w:spacing w:after="120" w:line="240" w:lineRule="auto"/>
        <w:ind w:right="260" w:firstLine="567"/>
        <w:rPr>
          <w:rFonts w:ascii="Arial" w:hAnsi="Arial" w:cs="Arial"/>
        </w:rPr>
      </w:pPr>
      <w:r w:rsidRPr="001E2DD1">
        <w:rPr>
          <w:rFonts w:ascii="Arial" w:hAnsi="Arial" w:cs="Arial"/>
        </w:rPr>
        <w:t>Have a knowledge and understanding of:</w:t>
      </w:r>
    </w:p>
    <w:p w14:paraId="139C5528" w14:textId="115807CA" w:rsidR="00A64319" w:rsidRDefault="00A64319" w:rsidP="009514EE">
      <w:pPr>
        <w:pStyle w:val="Default"/>
        <w:numPr>
          <w:ilvl w:val="0"/>
          <w:numId w:val="14"/>
        </w:numPr>
        <w:spacing w:after="120"/>
        <w:ind w:right="260"/>
        <w:rPr>
          <w:color w:val="auto"/>
          <w:sz w:val="22"/>
          <w:szCs w:val="22"/>
        </w:rPr>
      </w:pPr>
      <w:r w:rsidRPr="00A64319">
        <w:rPr>
          <w:color w:val="auto"/>
          <w:sz w:val="22"/>
          <w:szCs w:val="22"/>
        </w:rPr>
        <w:t>Problem-solving skills, in the context of both problems with well-defined solutions and open-ended problems; an ability to formulate problems in precise terms and to identify key issues, and the confidence to try different approaches in order to make pr</w:t>
      </w:r>
      <w:r>
        <w:rPr>
          <w:color w:val="auto"/>
          <w:sz w:val="22"/>
          <w:szCs w:val="22"/>
        </w:rPr>
        <w:t>ogress on challenging problems.</w:t>
      </w:r>
      <w:r w:rsidRPr="00A64319">
        <w:rPr>
          <w:color w:val="auto"/>
          <w:sz w:val="22"/>
          <w:szCs w:val="22"/>
        </w:rPr>
        <w:t xml:space="preserve"> Numeracy is subsumed within this area. (D1)</w:t>
      </w:r>
    </w:p>
    <w:p w14:paraId="62C3A67D" w14:textId="77777777" w:rsidR="00A64319" w:rsidRDefault="00A64319" w:rsidP="00A64319">
      <w:pPr>
        <w:pStyle w:val="Default"/>
        <w:numPr>
          <w:ilvl w:val="0"/>
          <w:numId w:val="14"/>
        </w:numPr>
        <w:spacing w:after="120"/>
        <w:ind w:right="260"/>
        <w:rPr>
          <w:color w:val="auto"/>
          <w:sz w:val="22"/>
          <w:szCs w:val="22"/>
        </w:rPr>
      </w:pPr>
      <w:r w:rsidRPr="00A64319">
        <w:rPr>
          <w:color w:val="auto"/>
          <w:sz w:val="22"/>
          <w:szCs w:val="22"/>
        </w:rPr>
        <w:t>Investigative skills in the context of independent investigation including the use of textbooks and other available literature, databases, and the interaction with colleagues to extract important information. (D2)</w:t>
      </w:r>
    </w:p>
    <w:p w14:paraId="0DFBC484" w14:textId="4FDD09D4" w:rsidR="00A64319" w:rsidRDefault="00A64319" w:rsidP="00A64319">
      <w:pPr>
        <w:pStyle w:val="Default"/>
        <w:numPr>
          <w:ilvl w:val="0"/>
          <w:numId w:val="14"/>
        </w:numPr>
        <w:spacing w:after="120"/>
        <w:ind w:right="260"/>
        <w:rPr>
          <w:color w:val="auto"/>
          <w:sz w:val="22"/>
          <w:szCs w:val="22"/>
        </w:rPr>
      </w:pPr>
      <w:r w:rsidRPr="00A64319">
        <w:rPr>
          <w:color w:val="auto"/>
          <w:sz w:val="22"/>
          <w:szCs w:val="22"/>
        </w:rPr>
        <w:t>Communication skills in the area of dealing with surprising ideas and difficult concepts, including listening carefully, reading demanding texts and presenting complex information in a clear and concis</w:t>
      </w:r>
      <w:r>
        <w:rPr>
          <w:color w:val="auto"/>
          <w:sz w:val="22"/>
          <w:szCs w:val="22"/>
        </w:rPr>
        <w:t xml:space="preserve">e manner. </w:t>
      </w:r>
      <w:r w:rsidRPr="00A64319">
        <w:rPr>
          <w:color w:val="auto"/>
          <w:sz w:val="22"/>
          <w:szCs w:val="22"/>
        </w:rPr>
        <w:t>C&amp;IT skills are an important element to this. (D3)</w:t>
      </w:r>
    </w:p>
    <w:p w14:paraId="1BBE60C2" w14:textId="77777777" w:rsidR="00A64319" w:rsidRDefault="00A64319" w:rsidP="00A64319">
      <w:pPr>
        <w:pStyle w:val="Default"/>
        <w:numPr>
          <w:ilvl w:val="0"/>
          <w:numId w:val="14"/>
        </w:numPr>
        <w:spacing w:after="120"/>
        <w:ind w:right="260"/>
        <w:rPr>
          <w:color w:val="auto"/>
          <w:sz w:val="22"/>
          <w:szCs w:val="22"/>
        </w:rPr>
      </w:pPr>
      <w:r w:rsidRPr="00A64319">
        <w:rPr>
          <w:color w:val="auto"/>
          <w:sz w:val="22"/>
          <w:szCs w:val="22"/>
        </w:rPr>
        <w:t>Analytical skills – associated with the need to pay attention to detail and to develop an ability to manipulate precise and intricate ideas, to construct logical arguments and to use technical language correctly. (D4)</w:t>
      </w:r>
    </w:p>
    <w:p w14:paraId="3DC35351" w14:textId="218C3AF4" w:rsidR="009A2D37" w:rsidRPr="00A64319" w:rsidRDefault="00A64319" w:rsidP="00A64319">
      <w:pPr>
        <w:pStyle w:val="Default"/>
        <w:numPr>
          <w:ilvl w:val="0"/>
          <w:numId w:val="14"/>
        </w:numPr>
        <w:spacing w:after="120"/>
        <w:ind w:right="260"/>
        <w:rPr>
          <w:color w:val="auto"/>
          <w:sz w:val="22"/>
          <w:szCs w:val="22"/>
        </w:rPr>
      </w:pPr>
      <w:r w:rsidRPr="00A64319">
        <w:rPr>
          <w:color w:val="auto"/>
          <w:sz w:val="22"/>
          <w:szCs w:val="22"/>
        </w:rPr>
        <w:t>Personal skills – the ability to work independently, to use initiative, to organise oneself to meet deadlines and to interact constructively with other people. (D5)</w:t>
      </w:r>
    </w:p>
    <w:p w14:paraId="74CA74AC" w14:textId="7CE0B062" w:rsidR="00A64319" w:rsidRDefault="00A64319" w:rsidP="00A64319">
      <w:pPr>
        <w:pStyle w:val="Default"/>
        <w:spacing w:after="120"/>
        <w:ind w:left="720" w:right="260"/>
        <w:rPr>
          <w:color w:val="auto"/>
          <w:sz w:val="22"/>
          <w:szCs w:val="22"/>
        </w:rPr>
      </w:pPr>
    </w:p>
    <w:p w14:paraId="096015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8D48DA6" w14:textId="063E28A0" w:rsidR="0020795B" w:rsidRPr="00C416E8" w:rsidRDefault="0099791C" w:rsidP="0020795B">
      <w:pPr>
        <w:pStyle w:val="ListParagraph"/>
        <w:spacing w:before="60" w:after="60" w:line="240" w:lineRule="auto"/>
        <w:ind w:left="502" w:right="-330"/>
        <w:rPr>
          <w:rFonts w:ascii="Arial" w:hAnsi="Arial" w:cs="Arial"/>
          <w:i/>
          <w:iCs/>
          <w:sz w:val="20"/>
          <w:szCs w:val="20"/>
        </w:rPr>
      </w:pPr>
      <w:r w:rsidRPr="0099791C">
        <w:rPr>
          <w:rFonts w:ascii="Arial" w:hAnsi="Arial" w:cs="Arial"/>
          <w:iCs/>
        </w:rPr>
        <w:t xml:space="preserve">Most practicing physicists at some point will be required to perform experiments and take measurements. This module, through a series of experiments, seeks to allow students to become familiar with some more complex apparatus and give them the opportunity to learn the art of accurate recording and analysis of data. This data has to be put in the context of the theoretical background and an estimate of the accuracy made. Keeping of an accurate, intelligible laboratory notebook is most important. Three 3 week experiments are </w:t>
      </w:r>
      <w:r w:rsidRPr="0020795B">
        <w:rPr>
          <w:rFonts w:ascii="Arial" w:hAnsi="Arial" w:cs="Arial"/>
          <w:iCs/>
        </w:rPr>
        <w:t>performed. The remaining period is allocated to some additional activities to develop communication skills</w:t>
      </w:r>
      <w:r w:rsidR="0020795B" w:rsidRPr="0020795B">
        <w:rPr>
          <w:rFonts w:ascii="Arial" w:hAnsi="Arial" w:cs="Arial"/>
          <w:iCs/>
        </w:rPr>
        <w:t xml:space="preserve"> </w:t>
      </w:r>
      <w:r w:rsidR="0020795B" w:rsidRPr="0020795B">
        <w:rPr>
          <w:rFonts w:ascii="Arial" w:hAnsi="Arial" w:cs="Arial"/>
        </w:rPr>
        <w:t>including communication to a non-specialist audience.</w:t>
      </w:r>
    </w:p>
    <w:p w14:paraId="4620101C" w14:textId="1CB2CF94" w:rsidR="009A2D37" w:rsidRPr="0099791C" w:rsidRDefault="0099791C" w:rsidP="0099791C">
      <w:pPr>
        <w:spacing w:after="120" w:line="240" w:lineRule="auto"/>
        <w:ind w:left="567" w:right="260"/>
        <w:rPr>
          <w:rFonts w:ascii="Arial" w:hAnsi="Arial" w:cs="Arial"/>
          <w:iCs/>
        </w:rPr>
      </w:pPr>
      <w:r w:rsidRPr="0099791C">
        <w:rPr>
          <w:rFonts w:ascii="Arial" w:hAnsi="Arial" w:cs="Arial"/>
          <w:iCs/>
        </w:rPr>
        <w:t>.</w:t>
      </w:r>
    </w:p>
    <w:p w14:paraId="5716EA05" w14:textId="77777777" w:rsidR="0099791C" w:rsidRPr="00302082" w:rsidRDefault="0099791C" w:rsidP="0099791C">
      <w:pPr>
        <w:spacing w:after="120" w:line="240" w:lineRule="auto"/>
        <w:ind w:right="260"/>
        <w:rPr>
          <w:rFonts w:ascii="Arial" w:hAnsi="Arial" w:cs="Arial"/>
          <w:i/>
          <w:iCs/>
        </w:rPr>
      </w:pPr>
    </w:p>
    <w:p w14:paraId="251CB89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9E1DBC8" w14:textId="77777777" w:rsidR="004B0698" w:rsidRPr="004B0698" w:rsidRDefault="004B0698" w:rsidP="004B0698">
      <w:pPr>
        <w:spacing w:after="120" w:line="240" w:lineRule="auto"/>
        <w:ind w:left="567" w:right="260"/>
        <w:jc w:val="both"/>
        <w:rPr>
          <w:rFonts w:ascii="Arial" w:hAnsi="Arial" w:cs="Arial"/>
        </w:rPr>
      </w:pPr>
      <w:r w:rsidRPr="004B0698">
        <w:rPr>
          <w:rFonts w:ascii="Arial" w:hAnsi="Arial" w:cs="Arial"/>
        </w:rPr>
        <w:t>Core Text:</w:t>
      </w:r>
    </w:p>
    <w:p w14:paraId="48B97593" w14:textId="77777777" w:rsidR="004B0698" w:rsidRPr="004B0698" w:rsidRDefault="004B0698" w:rsidP="009514EE">
      <w:pPr>
        <w:pStyle w:val="ListParagraph"/>
        <w:numPr>
          <w:ilvl w:val="0"/>
          <w:numId w:val="12"/>
        </w:numPr>
        <w:spacing w:after="0" w:line="240" w:lineRule="auto"/>
        <w:ind w:right="260"/>
        <w:jc w:val="both"/>
        <w:rPr>
          <w:rFonts w:ascii="Arial" w:hAnsi="Arial" w:cs="Arial"/>
        </w:rPr>
      </w:pPr>
      <w:proofErr w:type="spellStart"/>
      <w:r w:rsidRPr="004B0698">
        <w:rPr>
          <w:rFonts w:ascii="Arial" w:hAnsi="Arial" w:cs="Arial"/>
        </w:rPr>
        <w:t>Kirkup</w:t>
      </w:r>
      <w:proofErr w:type="spellEnd"/>
      <w:r w:rsidRPr="004B0698">
        <w:rPr>
          <w:rFonts w:ascii="Arial" w:hAnsi="Arial" w:cs="Arial"/>
        </w:rPr>
        <w:t xml:space="preserve"> L., Experimental Methods (John Wiley and Sons, 1994, ISBN 0471335797, paperback)</w:t>
      </w:r>
    </w:p>
    <w:p w14:paraId="0DE07427" w14:textId="77777777" w:rsidR="004B0698" w:rsidRPr="004B0698" w:rsidRDefault="004B0698" w:rsidP="004B0698">
      <w:pPr>
        <w:spacing w:after="120" w:line="240" w:lineRule="auto"/>
        <w:ind w:right="260"/>
        <w:jc w:val="both"/>
        <w:rPr>
          <w:rFonts w:ascii="Arial" w:hAnsi="Arial" w:cs="Arial"/>
        </w:rPr>
      </w:pPr>
    </w:p>
    <w:p w14:paraId="76D4B749" w14:textId="77777777" w:rsidR="004B0698" w:rsidRPr="004B0698" w:rsidRDefault="004B0698" w:rsidP="004B0698">
      <w:pPr>
        <w:spacing w:after="120" w:line="240" w:lineRule="auto"/>
        <w:ind w:right="260" w:firstLine="567"/>
        <w:jc w:val="both"/>
        <w:rPr>
          <w:rFonts w:ascii="Arial" w:hAnsi="Arial" w:cs="Arial"/>
        </w:rPr>
      </w:pPr>
      <w:r w:rsidRPr="004B0698">
        <w:rPr>
          <w:rFonts w:ascii="Arial" w:hAnsi="Arial" w:cs="Arial"/>
        </w:rPr>
        <w:t>Recommended:</w:t>
      </w:r>
    </w:p>
    <w:p w14:paraId="5988516C" w14:textId="72D99B75" w:rsidR="009A2D37" w:rsidRPr="004B0698" w:rsidRDefault="004B0698" w:rsidP="004B0698">
      <w:pPr>
        <w:pStyle w:val="ListParagraph"/>
        <w:numPr>
          <w:ilvl w:val="0"/>
          <w:numId w:val="12"/>
        </w:numPr>
        <w:spacing w:after="120" w:line="240" w:lineRule="auto"/>
        <w:ind w:right="260"/>
        <w:jc w:val="both"/>
        <w:rPr>
          <w:rFonts w:ascii="Arial" w:hAnsi="Arial" w:cs="Arial"/>
        </w:rPr>
      </w:pPr>
      <w:r w:rsidRPr="004B0698">
        <w:rPr>
          <w:rFonts w:ascii="Arial" w:hAnsi="Arial" w:cs="Arial"/>
        </w:rPr>
        <w:t xml:space="preserve">Taylor J.R., </w:t>
      </w:r>
      <w:proofErr w:type="gramStart"/>
      <w:r w:rsidRPr="004B0698">
        <w:rPr>
          <w:rFonts w:ascii="Arial" w:hAnsi="Arial" w:cs="Arial"/>
        </w:rPr>
        <w:t>An</w:t>
      </w:r>
      <w:proofErr w:type="gramEnd"/>
      <w:r w:rsidRPr="004B0698">
        <w:rPr>
          <w:rFonts w:ascii="Arial" w:hAnsi="Arial" w:cs="Arial"/>
        </w:rPr>
        <w:t xml:space="preserve"> Introduction to Error Analysis</w:t>
      </w:r>
      <w:r w:rsidR="0020795B" w:rsidRPr="72D99B75">
        <w:rPr>
          <w:rFonts w:ascii="Arial" w:eastAsia="Arial" w:hAnsi="Arial" w:cs="Arial"/>
        </w:rPr>
        <w:t xml:space="preserve"> (1997)</w:t>
      </w:r>
      <w:r w:rsidR="72D99B75" w:rsidRPr="72D99B75">
        <w:rPr>
          <w:rFonts w:ascii="Arial" w:eastAsia="Arial" w:hAnsi="Arial" w:cs="Arial"/>
        </w:rPr>
        <w:t>.</w:t>
      </w:r>
    </w:p>
    <w:p w14:paraId="5DA87745" w14:textId="77777777" w:rsidR="009A2D37" w:rsidRPr="00302082" w:rsidRDefault="009A2D37" w:rsidP="00302082">
      <w:pPr>
        <w:spacing w:after="120" w:line="240" w:lineRule="auto"/>
        <w:ind w:right="260"/>
        <w:jc w:val="both"/>
        <w:rPr>
          <w:rFonts w:ascii="Arial" w:hAnsi="Arial" w:cs="Arial"/>
          <w:b/>
        </w:rPr>
      </w:pPr>
    </w:p>
    <w:p w14:paraId="22F4868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9D8E70C" w14:textId="410E0A0B" w:rsidR="009A2D37" w:rsidRPr="00D076E9" w:rsidRDefault="00C57028" w:rsidP="00696FF5">
      <w:pPr>
        <w:spacing w:after="120" w:line="240" w:lineRule="auto"/>
        <w:ind w:left="567" w:right="260"/>
        <w:jc w:val="both"/>
        <w:rPr>
          <w:rFonts w:ascii="Arial" w:hAnsi="Arial" w:cs="Arial"/>
          <w:iCs/>
        </w:rPr>
      </w:pPr>
      <w:r w:rsidRPr="00D076E9">
        <w:rPr>
          <w:rFonts w:ascii="Arial" w:hAnsi="Arial" w:cs="Arial"/>
          <w:iCs/>
        </w:rPr>
        <w:t>Total contact hours:</w:t>
      </w:r>
      <w:r w:rsidR="0020795B">
        <w:rPr>
          <w:rFonts w:ascii="Arial" w:hAnsi="Arial" w:cs="Arial"/>
          <w:iCs/>
        </w:rPr>
        <w:t xml:space="preserve"> 30</w:t>
      </w:r>
    </w:p>
    <w:p w14:paraId="31246537" w14:textId="29BBF03B" w:rsidR="00C57028" w:rsidRPr="00D076E9" w:rsidRDefault="00C57028" w:rsidP="00C57028">
      <w:pPr>
        <w:spacing w:after="120" w:line="240" w:lineRule="auto"/>
        <w:ind w:left="567" w:right="260"/>
        <w:jc w:val="both"/>
        <w:rPr>
          <w:rFonts w:ascii="Arial" w:hAnsi="Arial" w:cs="Arial"/>
          <w:iCs/>
        </w:rPr>
      </w:pPr>
      <w:r w:rsidRPr="00D076E9">
        <w:rPr>
          <w:rFonts w:ascii="Arial" w:hAnsi="Arial" w:cs="Arial"/>
          <w:iCs/>
        </w:rPr>
        <w:t>Private study hours:</w:t>
      </w:r>
      <w:r w:rsidR="0020795B">
        <w:rPr>
          <w:rFonts w:ascii="Arial" w:hAnsi="Arial" w:cs="Arial"/>
          <w:iCs/>
        </w:rPr>
        <w:t xml:space="preserve"> 120</w:t>
      </w:r>
    </w:p>
    <w:p w14:paraId="5C4BCF1D" w14:textId="77777777" w:rsidR="00C57028" w:rsidRPr="00D076E9" w:rsidRDefault="00C57028" w:rsidP="00C57028">
      <w:pPr>
        <w:spacing w:after="120" w:line="240" w:lineRule="auto"/>
        <w:ind w:left="567" w:right="260"/>
        <w:jc w:val="both"/>
        <w:rPr>
          <w:rFonts w:ascii="Arial" w:hAnsi="Arial" w:cs="Arial"/>
          <w:iCs/>
        </w:rPr>
      </w:pPr>
      <w:r w:rsidRPr="00D076E9">
        <w:rPr>
          <w:rFonts w:ascii="Arial" w:hAnsi="Arial" w:cs="Arial"/>
          <w:iCs/>
        </w:rPr>
        <w:t>Total study hours:</w:t>
      </w:r>
      <w:r w:rsidR="00D076E9" w:rsidRPr="00D076E9">
        <w:rPr>
          <w:rFonts w:ascii="Arial" w:hAnsi="Arial" w:cs="Arial"/>
          <w:iCs/>
        </w:rPr>
        <w:t xml:space="preserve"> 150</w:t>
      </w:r>
    </w:p>
    <w:p w14:paraId="63556718" w14:textId="77777777" w:rsidR="009A2D37" w:rsidRPr="00302082" w:rsidRDefault="009A2D37" w:rsidP="00302082">
      <w:pPr>
        <w:spacing w:after="120" w:line="240" w:lineRule="auto"/>
        <w:ind w:left="426" w:right="260"/>
        <w:rPr>
          <w:rFonts w:ascii="Arial" w:hAnsi="Arial" w:cs="Arial"/>
          <w:i/>
          <w:iCs/>
        </w:rPr>
      </w:pPr>
    </w:p>
    <w:p w14:paraId="5E61029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AAC88B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06B3065" w14:textId="77777777" w:rsidR="0020795B" w:rsidRDefault="0020795B" w:rsidP="0020795B">
      <w:pPr>
        <w:pStyle w:val="paragraph"/>
        <w:ind w:left="567"/>
        <w:textAlignment w:val="baseline"/>
        <w:rPr>
          <w:rFonts w:ascii="Segoe UI" w:hAnsi="Segoe UI" w:cs="Segoe UI"/>
          <w:sz w:val="12"/>
          <w:szCs w:val="12"/>
        </w:rPr>
      </w:pPr>
      <w:r>
        <w:rPr>
          <w:rStyle w:val="normaltextrun"/>
          <w:rFonts w:ascii="Arial" w:hAnsi="Arial" w:cs="Arial"/>
          <w:sz w:val="22"/>
          <w:szCs w:val="22"/>
        </w:rPr>
        <w:t xml:space="preserve">Main assessment methods: </w:t>
      </w:r>
      <w:r>
        <w:rPr>
          <w:rStyle w:val="normaltextrun"/>
          <w:rFonts w:ascii="Calibri" w:hAnsi="Calibri" w:cs="Segoe UI"/>
          <w:i/>
          <w:iCs/>
          <w:sz w:val="22"/>
          <w:szCs w:val="22"/>
        </w:rPr>
        <w:t>Coursework 100%, including laboratory reports and communications exercise</w:t>
      </w:r>
      <w:r>
        <w:rPr>
          <w:rStyle w:val="normaltextrun"/>
          <w:rFonts w:ascii="Calibri" w:hAnsi="Calibri" w:cs="Segoe UI"/>
          <w:color w:val="008080"/>
          <w:sz w:val="22"/>
          <w:szCs w:val="22"/>
          <w:u w:val="single"/>
        </w:rPr>
        <w:t xml:space="preserve"> </w:t>
      </w:r>
      <w:r>
        <w:rPr>
          <w:rStyle w:val="normaltextrun"/>
          <w:rFonts w:ascii="Calibri" w:hAnsi="Calibri" w:cs="Segoe UI"/>
          <w:sz w:val="22"/>
          <w:szCs w:val="22"/>
        </w:rPr>
        <w:t>which will include an element of communication for a non-specialist</w:t>
      </w:r>
      <w:r>
        <w:rPr>
          <w:rStyle w:val="normaltextrun"/>
          <w:rFonts w:ascii="Calibri" w:hAnsi="Calibri" w:cs="Segoe UI"/>
          <w:i/>
          <w:iCs/>
          <w:sz w:val="22"/>
          <w:szCs w:val="22"/>
          <w:u w:val="single"/>
        </w:rPr>
        <w:t xml:space="preserve"> </w:t>
      </w:r>
      <w:r>
        <w:rPr>
          <w:rStyle w:val="normaltextrun"/>
          <w:rFonts w:ascii="Calibri" w:hAnsi="Calibri" w:cs="Segoe UI"/>
          <w:sz w:val="22"/>
          <w:szCs w:val="22"/>
        </w:rPr>
        <w:t>audience:</w:t>
      </w:r>
      <w:r>
        <w:rPr>
          <w:rStyle w:val="eop"/>
          <w:rFonts w:ascii="Calibri" w:hAnsi="Calibri" w:cs="Segoe UI"/>
          <w:sz w:val="22"/>
          <w:szCs w:val="22"/>
        </w:rPr>
        <w:t> </w:t>
      </w:r>
    </w:p>
    <w:p w14:paraId="1B2C64F7"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bCs/>
          <w:color w:val="000000"/>
          <w:sz w:val="22"/>
          <w:szCs w:val="22"/>
        </w:rPr>
        <w:t>Assessment 1:</w:t>
      </w:r>
      <w:r>
        <w:rPr>
          <w:rStyle w:val="normaltextrun"/>
          <w:rFonts w:ascii="Calibri" w:hAnsi="Calibri" w:cs="Segoe UI"/>
          <w:color w:val="000000"/>
          <w:sz w:val="22"/>
          <w:szCs w:val="22"/>
        </w:rPr>
        <w:t xml:space="preserve">  (Laboratory book and 3000 word report, 25 %)</w:t>
      </w:r>
    </w:p>
    <w:p w14:paraId="112A1C25"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bCs/>
          <w:color w:val="000000"/>
          <w:sz w:val="22"/>
          <w:szCs w:val="22"/>
        </w:rPr>
        <w:t>Assess</w:t>
      </w:r>
      <w:r w:rsidRPr="0093446A">
        <w:rPr>
          <w:rStyle w:val="normaltextrun"/>
          <w:rFonts w:ascii="Calibri" w:hAnsi="Calibri" w:cs="Segoe UI"/>
          <w:bCs/>
          <w:sz w:val="22"/>
          <w:szCs w:val="22"/>
        </w:rPr>
        <w:t>ment</w:t>
      </w:r>
      <w:r w:rsidRPr="0093446A">
        <w:rPr>
          <w:rStyle w:val="normaltextrun"/>
          <w:rFonts w:ascii="Calibri" w:hAnsi="Calibri" w:cs="Segoe UI"/>
          <w:color w:val="000000"/>
          <w:sz w:val="22"/>
          <w:szCs w:val="22"/>
        </w:rPr>
        <w:t> 2:</w:t>
      </w:r>
      <w:r>
        <w:rPr>
          <w:rStyle w:val="normaltextrun"/>
          <w:rFonts w:ascii="Calibri" w:hAnsi="Calibri" w:cs="Segoe UI"/>
          <w:color w:val="000000"/>
          <w:sz w:val="22"/>
          <w:szCs w:val="22"/>
        </w:rPr>
        <w:t xml:space="preserve"> (Laboratory book and 3000 word report, 25 </w:t>
      </w:r>
      <w:proofErr w:type="gramStart"/>
      <w:r>
        <w:rPr>
          <w:rStyle w:val="normaltextrun"/>
          <w:rFonts w:ascii="Calibri" w:hAnsi="Calibri" w:cs="Segoe UI"/>
          <w:color w:val="000000"/>
          <w:sz w:val="22"/>
          <w:szCs w:val="22"/>
        </w:rPr>
        <w:t>% )</w:t>
      </w:r>
      <w:proofErr w:type="gramEnd"/>
    </w:p>
    <w:p w14:paraId="178664B3"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bCs/>
          <w:color w:val="000000"/>
          <w:sz w:val="22"/>
          <w:szCs w:val="22"/>
        </w:rPr>
        <w:t>Assess</w:t>
      </w:r>
      <w:r w:rsidRPr="0093446A">
        <w:rPr>
          <w:rStyle w:val="normaltextrun"/>
          <w:rFonts w:ascii="Calibri" w:hAnsi="Calibri" w:cs="Segoe UI"/>
          <w:bCs/>
          <w:sz w:val="22"/>
          <w:szCs w:val="22"/>
        </w:rPr>
        <w:t>ment</w:t>
      </w:r>
      <w:r>
        <w:rPr>
          <w:rStyle w:val="normaltextrun"/>
          <w:rFonts w:ascii="Calibri" w:hAnsi="Calibri" w:cs="Segoe UI"/>
          <w:color w:val="000000"/>
          <w:sz w:val="22"/>
          <w:szCs w:val="22"/>
        </w:rPr>
        <w:t xml:space="preserve"> 3: (Laboratory book and 3000 word report, 25 </w:t>
      </w:r>
      <w:proofErr w:type="gramStart"/>
      <w:r>
        <w:rPr>
          <w:rStyle w:val="normaltextrun"/>
          <w:rFonts w:ascii="Calibri" w:hAnsi="Calibri" w:cs="Segoe UI"/>
          <w:color w:val="000000"/>
          <w:sz w:val="22"/>
          <w:szCs w:val="22"/>
        </w:rPr>
        <w:t>% )</w:t>
      </w:r>
      <w:proofErr w:type="gramEnd"/>
    </w:p>
    <w:p w14:paraId="19D1F5C8"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color w:val="000000"/>
          <w:sz w:val="22"/>
          <w:szCs w:val="22"/>
        </w:rPr>
        <w:t>Written Communication</w:t>
      </w:r>
      <w:r>
        <w:rPr>
          <w:rStyle w:val="normaltextrun"/>
          <w:rFonts w:ascii="Calibri" w:hAnsi="Calibri" w:cs="Segoe UI"/>
          <w:color w:val="000000"/>
          <w:sz w:val="22"/>
          <w:szCs w:val="22"/>
        </w:rPr>
        <w:t>: (2 pages + reference list,</w:t>
      </w:r>
      <w:r w:rsidRPr="0093446A">
        <w:rPr>
          <w:rStyle w:val="normaltextrun"/>
          <w:rFonts w:ascii="Calibri" w:hAnsi="Calibri" w:cs="Segoe UI"/>
          <w:color w:val="000000"/>
          <w:sz w:val="22"/>
          <w:szCs w:val="22"/>
        </w:rPr>
        <w:t xml:space="preserve"> </w:t>
      </w:r>
      <w:r w:rsidRPr="0093446A">
        <w:rPr>
          <w:rStyle w:val="eop"/>
          <w:rFonts w:ascii="Calibri" w:hAnsi="Calibri" w:cs="Segoe UI"/>
          <w:sz w:val="22"/>
          <w:szCs w:val="22"/>
        </w:rPr>
        <w:t> </w:t>
      </w:r>
      <w:r w:rsidRPr="0093446A">
        <w:rPr>
          <w:rStyle w:val="normaltextrun"/>
          <w:rFonts w:ascii="Calibri" w:hAnsi="Calibri" w:cs="Segoe UI"/>
          <w:bCs/>
          <w:color w:val="000000"/>
          <w:sz w:val="22"/>
          <w:szCs w:val="22"/>
        </w:rPr>
        <w:t> </w:t>
      </w:r>
      <w:r>
        <w:rPr>
          <w:rStyle w:val="normaltextrun"/>
          <w:rFonts w:ascii="Calibri" w:hAnsi="Calibri" w:cs="Segoe UI"/>
          <w:color w:val="000000"/>
          <w:sz w:val="22"/>
          <w:szCs w:val="22"/>
        </w:rPr>
        <w:t>12.5</w:t>
      </w:r>
      <w:r w:rsidRPr="0093446A">
        <w:rPr>
          <w:rStyle w:val="normaltextrun"/>
          <w:rFonts w:ascii="Calibri" w:hAnsi="Calibri" w:cs="Segoe UI"/>
          <w:color w:val="000000"/>
          <w:sz w:val="22"/>
          <w:szCs w:val="22"/>
        </w:rPr>
        <w:t>%</w:t>
      </w:r>
      <w:r>
        <w:rPr>
          <w:rStyle w:val="normaltextrun"/>
          <w:rFonts w:ascii="Calibri" w:hAnsi="Calibri" w:cs="Segoe UI"/>
          <w:color w:val="000000"/>
          <w:sz w:val="22"/>
          <w:szCs w:val="22"/>
        </w:rPr>
        <w:t>)</w:t>
      </w:r>
      <w:r w:rsidRPr="0093446A">
        <w:rPr>
          <w:rStyle w:val="normaltextrun"/>
          <w:rFonts w:ascii="Calibri" w:hAnsi="Calibri" w:cs="Segoe UI"/>
          <w:color w:val="000000"/>
          <w:sz w:val="22"/>
          <w:szCs w:val="22"/>
        </w:rPr>
        <w:t xml:space="preserve"> </w:t>
      </w:r>
    </w:p>
    <w:p w14:paraId="26CEA976" w14:textId="77777777" w:rsidR="0020795B" w:rsidRPr="0093446A" w:rsidRDefault="0020795B" w:rsidP="0020795B">
      <w:pPr>
        <w:pStyle w:val="paragraph"/>
        <w:spacing w:before="0" w:beforeAutospacing="0" w:after="0" w:afterAutospacing="0"/>
        <w:ind w:left="567"/>
        <w:textAlignment w:val="baseline"/>
        <w:rPr>
          <w:rFonts w:ascii="Segoe UI" w:hAnsi="Segoe UI" w:cs="Segoe UI"/>
          <w:sz w:val="12"/>
          <w:szCs w:val="12"/>
        </w:rPr>
      </w:pPr>
      <w:r w:rsidRPr="0093446A">
        <w:rPr>
          <w:rStyle w:val="normaltextrun"/>
          <w:rFonts w:ascii="Calibri" w:hAnsi="Calibri" w:cs="Segoe UI"/>
          <w:color w:val="000000"/>
          <w:sz w:val="22"/>
          <w:szCs w:val="22"/>
        </w:rPr>
        <w:t>Oral Communication</w:t>
      </w:r>
      <w:r>
        <w:rPr>
          <w:rStyle w:val="normaltextrun"/>
          <w:rFonts w:ascii="Calibri" w:hAnsi="Calibri" w:cs="Segoe UI"/>
          <w:color w:val="000000"/>
          <w:sz w:val="22"/>
          <w:szCs w:val="22"/>
        </w:rPr>
        <w:t>:</w:t>
      </w:r>
      <w:r w:rsidRPr="0093446A">
        <w:rPr>
          <w:rStyle w:val="normaltextrun"/>
          <w:rFonts w:ascii="Calibri" w:hAnsi="Calibri" w:cs="Segoe UI"/>
          <w:color w:val="000000"/>
          <w:sz w:val="22"/>
          <w:szCs w:val="22"/>
        </w:rPr>
        <w:t xml:space="preserve"> </w:t>
      </w:r>
      <w:r w:rsidRPr="0093446A">
        <w:rPr>
          <w:rStyle w:val="eop"/>
          <w:rFonts w:ascii="Calibri" w:hAnsi="Calibri" w:cs="Segoe UI"/>
          <w:sz w:val="22"/>
          <w:szCs w:val="22"/>
        </w:rPr>
        <w:t> </w:t>
      </w:r>
      <w:r w:rsidRPr="0093446A">
        <w:rPr>
          <w:rStyle w:val="normaltextrun"/>
          <w:rFonts w:ascii="Calibri" w:hAnsi="Calibri" w:cs="Segoe UI"/>
          <w:bCs/>
          <w:color w:val="000000"/>
          <w:sz w:val="22"/>
          <w:szCs w:val="22"/>
        </w:rPr>
        <w:t> </w:t>
      </w:r>
      <w:r>
        <w:rPr>
          <w:rStyle w:val="normaltextrun"/>
          <w:rFonts w:ascii="Calibri" w:hAnsi="Calibri" w:cs="Segoe UI"/>
          <w:color w:val="000000"/>
          <w:sz w:val="22"/>
          <w:szCs w:val="22"/>
        </w:rPr>
        <w:t>12.5</w:t>
      </w:r>
      <w:r w:rsidRPr="0093446A">
        <w:rPr>
          <w:rStyle w:val="normaltextrun"/>
          <w:rFonts w:ascii="Calibri" w:hAnsi="Calibri" w:cs="Segoe UI"/>
          <w:color w:val="000000"/>
          <w:sz w:val="22"/>
          <w:szCs w:val="22"/>
        </w:rPr>
        <w:t xml:space="preserve">% </w:t>
      </w:r>
    </w:p>
    <w:p w14:paraId="6BD33750" w14:textId="65D2BC11" w:rsidR="005F2A8A" w:rsidRDefault="005F2A8A" w:rsidP="005F2A8A">
      <w:pPr>
        <w:spacing w:after="120" w:line="240" w:lineRule="auto"/>
        <w:ind w:right="260"/>
        <w:rPr>
          <w:rFonts w:ascii="Arial" w:hAnsi="Arial" w:cs="Arial"/>
          <w:b/>
          <w:i/>
          <w:iCs/>
        </w:rPr>
      </w:pPr>
    </w:p>
    <w:p w14:paraId="524D51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8A2A784" w14:textId="62614505" w:rsidR="00696FF5" w:rsidRPr="005F2A8A" w:rsidRDefault="005F2A8A" w:rsidP="005F2A8A">
      <w:pPr>
        <w:spacing w:after="120" w:line="240" w:lineRule="auto"/>
        <w:ind w:left="426" w:right="260" w:firstLine="141"/>
        <w:rPr>
          <w:rFonts w:ascii="Arial" w:hAnsi="Arial" w:cs="Arial"/>
          <w:iCs/>
        </w:rPr>
      </w:pPr>
      <w:r w:rsidRPr="005F2A8A">
        <w:rPr>
          <w:rFonts w:ascii="Arial" w:hAnsi="Arial" w:cs="Arial"/>
          <w:iCs/>
        </w:rPr>
        <w:t>Like-for-like</w:t>
      </w:r>
    </w:p>
    <w:p w14:paraId="48A1BA2A" w14:textId="77777777" w:rsidR="005F2A8A" w:rsidRPr="005F2A8A" w:rsidRDefault="005F2A8A" w:rsidP="005F2A8A">
      <w:pPr>
        <w:spacing w:after="120" w:line="240" w:lineRule="auto"/>
        <w:ind w:left="426" w:right="260"/>
        <w:rPr>
          <w:rFonts w:ascii="Arial" w:hAnsi="Arial" w:cs="Arial"/>
          <w:i/>
          <w:iCs/>
        </w:rPr>
      </w:pPr>
    </w:p>
    <w:p w14:paraId="03012B3A" w14:textId="77777777" w:rsidR="00274ED7" w:rsidRPr="00134804" w:rsidRDefault="006F3F8B" w:rsidP="00696FF5">
      <w:pPr>
        <w:numPr>
          <w:ilvl w:val="0"/>
          <w:numId w:val="1"/>
        </w:numPr>
        <w:spacing w:after="120" w:line="240" w:lineRule="auto"/>
        <w:ind w:left="567" w:right="261" w:hanging="567"/>
        <w:jc w:val="both"/>
        <w:rPr>
          <w:rFonts w:ascii="Arial" w:hAnsi="Arial" w:cs="Arial"/>
          <w:b/>
          <w:iCs/>
        </w:rPr>
      </w:pPr>
      <w:r w:rsidRPr="00134804">
        <w:rPr>
          <w:rFonts w:ascii="Arial" w:hAnsi="Arial" w:cs="Arial"/>
          <w:b/>
          <w:iCs/>
        </w:rPr>
        <w:t xml:space="preserve">Map of </w:t>
      </w:r>
      <w:r w:rsidR="00883204" w:rsidRPr="00134804">
        <w:rPr>
          <w:rFonts w:ascii="Arial" w:hAnsi="Arial" w:cs="Arial"/>
          <w:b/>
          <w:iCs/>
        </w:rPr>
        <w:t xml:space="preserve">module learning outcomes </w:t>
      </w:r>
      <w:r w:rsidR="00B30E07" w:rsidRPr="00134804">
        <w:rPr>
          <w:rFonts w:ascii="Arial" w:hAnsi="Arial" w:cs="Arial"/>
          <w:b/>
          <w:iCs/>
        </w:rPr>
        <w:t>(sections 8 &amp; 9)</w:t>
      </w:r>
      <w:r w:rsidR="00883204" w:rsidRPr="00134804">
        <w:rPr>
          <w:rFonts w:ascii="Arial" w:hAnsi="Arial" w:cs="Arial"/>
          <w:b/>
          <w:iCs/>
        </w:rPr>
        <w:t xml:space="preserve"> to l</w:t>
      </w:r>
      <w:r w:rsidRPr="00134804">
        <w:rPr>
          <w:rFonts w:ascii="Arial" w:hAnsi="Arial" w:cs="Arial"/>
          <w:b/>
          <w:iCs/>
        </w:rPr>
        <w:t>earning</w:t>
      </w:r>
      <w:r w:rsidR="00B30E07" w:rsidRPr="00134804">
        <w:rPr>
          <w:rFonts w:ascii="Arial" w:hAnsi="Arial" w:cs="Arial"/>
          <w:b/>
          <w:iCs/>
        </w:rPr>
        <w:t xml:space="preserve"> and </w:t>
      </w:r>
      <w:r w:rsidR="00883204" w:rsidRPr="00134804">
        <w:rPr>
          <w:rFonts w:ascii="Arial" w:hAnsi="Arial" w:cs="Arial"/>
          <w:b/>
          <w:iCs/>
        </w:rPr>
        <w:t>teaching m</w:t>
      </w:r>
      <w:r w:rsidR="00B30E07" w:rsidRPr="00134804">
        <w:rPr>
          <w:rFonts w:ascii="Arial" w:hAnsi="Arial" w:cs="Arial"/>
          <w:b/>
          <w:iCs/>
        </w:rPr>
        <w:t>ethods (section12</w:t>
      </w:r>
      <w:r w:rsidRPr="00134804">
        <w:rPr>
          <w:rFonts w:ascii="Arial" w:hAnsi="Arial" w:cs="Arial"/>
          <w:b/>
          <w:iCs/>
        </w:rPr>
        <w:t>) and m</w:t>
      </w:r>
      <w:r w:rsidR="00883204" w:rsidRPr="00134804">
        <w:rPr>
          <w:rFonts w:ascii="Arial" w:hAnsi="Arial" w:cs="Arial"/>
          <w:b/>
          <w:iCs/>
        </w:rPr>
        <w:t>ethods of a</w:t>
      </w:r>
      <w:r w:rsidR="00B30E07" w:rsidRPr="00134804">
        <w:rPr>
          <w:rFonts w:ascii="Arial" w:hAnsi="Arial" w:cs="Arial"/>
          <w:b/>
          <w:iCs/>
        </w:rPr>
        <w:t>ssessment (section 13</w:t>
      </w:r>
      <w:r w:rsidR="00EF4933" w:rsidRPr="00134804">
        <w:rPr>
          <w:rFonts w:ascii="Arial" w:hAnsi="Arial" w:cs="Arial"/>
          <w:b/>
          <w:iCs/>
        </w:rPr>
        <w:t>)</w:t>
      </w:r>
    </w:p>
    <w:tbl>
      <w:tblPr>
        <w:tblStyle w:val="TableGrid"/>
        <w:tblW w:w="11170" w:type="dxa"/>
        <w:tblInd w:w="108" w:type="dxa"/>
        <w:tblLayout w:type="fixed"/>
        <w:tblLook w:val="04A0" w:firstRow="1" w:lastRow="0" w:firstColumn="1" w:lastColumn="0" w:noHBand="0" w:noVBand="1"/>
      </w:tblPr>
      <w:tblGrid>
        <w:gridCol w:w="1985"/>
        <w:gridCol w:w="1247"/>
        <w:gridCol w:w="567"/>
        <w:gridCol w:w="567"/>
        <w:gridCol w:w="567"/>
        <w:gridCol w:w="567"/>
        <w:gridCol w:w="567"/>
        <w:gridCol w:w="567"/>
        <w:gridCol w:w="567"/>
        <w:gridCol w:w="567"/>
        <w:gridCol w:w="567"/>
        <w:gridCol w:w="567"/>
        <w:gridCol w:w="567"/>
        <w:gridCol w:w="567"/>
        <w:gridCol w:w="567"/>
        <w:gridCol w:w="567"/>
      </w:tblGrid>
      <w:tr w:rsidR="0020795B" w:rsidRPr="00302082" w14:paraId="6A5F551E" w14:textId="77777777" w:rsidTr="009827E9">
        <w:tc>
          <w:tcPr>
            <w:tcW w:w="1985" w:type="dxa"/>
            <w:shd w:val="clear" w:color="auto" w:fill="D9D9D9" w:themeFill="background1" w:themeFillShade="D9"/>
          </w:tcPr>
          <w:p w14:paraId="4B289CFD" w14:textId="77777777" w:rsidR="0020795B" w:rsidRPr="00302082" w:rsidRDefault="0020795B" w:rsidP="009827E9">
            <w:pPr>
              <w:spacing w:after="120"/>
              <w:ind w:left="33"/>
              <w:rPr>
                <w:rFonts w:ascii="Arial" w:hAnsi="Arial" w:cs="Arial"/>
                <w:b/>
              </w:rPr>
            </w:pPr>
            <w:r w:rsidRPr="00302082">
              <w:rPr>
                <w:rFonts w:ascii="Arial" w:hAnsi="Arial" w:cs="Arial"/>
                <w:b/>
              </w:rPr>
              <w:t>Module learning outcome</w:t>
            </w:r>
          </w:p>
        </w:tc>
        <w:tc>
          <w:tcPr>
            <w:tcW w:w="1247" w:type="dxa"/>
          </w:tcPr>
          <w:p w14:paraId="701B7BE3" w14:textId="77777777" w:rsidR="0020795B" w:rsidRPr="00302082" w:rsidRDefault="0020795B" w:rsidP="009827E9">
            <w:pPr>
              <w:spacing w:after="120"/>
              <w:rPr>
                <w:rFonts w:ascii="Arial" w:hAnsi="Arial" w:cs="Arial"/>
                <w:i/>
              </w:rPr>
            </w:pPr>
          </w:p>
        </w:tc>
        <w:tc>
          <w:tcPr>
            <w:tcW w:w="567" w:type="dxa"/>
          </w:tcPr>
          <w:p w14:paraId="696C9578" w14:textId="77777777" w:rsidR="0020795B" w:rsidRPr="00302082" w:rsidRDefault="0020795B" w:rsidP="009827E9">
            <w:pPr>
              <w:spacing w:after="120"/>
              <w:rPr>
                <w:rFonts w:ascii="Arial" w:hAnsi="Arial" w:cs="Arial"/>
                <w:i/>
              </w:rPr>
            </w:pPr>
            <w:r w:rsidRPr="00302082">
              <w:rPr>
                <w:rFonts w:ascii="Arial" w:hAnsi="Arial" w:cs="Arial"/>
                <w:i/>
              </w:rPr>
              <w:t>8.1</w:t>
            </w:r>
          </w:p>
        </w:tc>
        <w:tc>
          <w:tcPr>
            <w:tcW w:w="567" w:type="dxa"/>
          </w:tcPr>
          <w:p w14:paraId="05AF0CEA" w14:textId="77777777" w:rsidR="0020795B" w:rsidRPr="00302082" w:rsidRDefault="0020795B" w:rsidP="009827E9">
            <w:pPr>
              <w:spacing w:after="120"/>
              <w:rPr>
                <w:rFonts w:ascii="Arial" w:hAnsi="Arial" w:cs="Arial"/>
                <w:i/>
              </w:rPr>
            </w:pPr>
            <w:r w:rsidRPr="00302082">
              <w:rPr>
                <w:rFonts w:ascii="Arial" w:hAnsi="Arial" w:cs="Arial"/>
                <w:i/>
              </w:rPr>
              <w:t>8.2</w:t>
            </w:r>
          </w:p>
        </w:tc>
        <w:tc>
          <w:tcPr>
            <w:tcW w:w="567" w:type="dxa"/>
          </w:tcPr>
          <w:p w14:paraId="278F2B33" w14:textId="77777777" w:rsidR="0020795B" w:rsidRPr="00302082" w:rsidRDefault="0020795B" w:rsidP="009827E9">
            <w:pPr>
              <w:spacing w:after="120"/>
              <w:rPr>
                <w:rFonts w:ascii="Arial" w:hAnsi="Arial" w:cs="Arial"/>
                <w:i/>
              </w:rPr>
            </w:pPr>
            <w:r w:rsidRPr="00302082">
              <w:rPr>
                <w:rFonts w:ascii="Arial" w:hAnsi="Arial" w:cs="Arial"/>
                <w:i/>
              </w:rPr>
              <w:t>8.3</w:t>
            </w:r>
          </w:p>
        </w:tc>
        <w:tc>
          <w:tcPr>
            <w:tcW w:w="567" w:type="dxa"/>
          </w:tcPr>
          <w:p w14:paraId="3A79143A" w14:textId="77777777" w:rsidR="0020795B" w:rsidRPr="00302082" w:rsidRDefault="0020795B" w:rsidP="009827E9">
            <w:pPr>
              <w:spacing w:after="120"/>
              <w:rPr>
                <w:rFonts w:ascii="Arial" w:hAnsi="Arial" w:cs="Arial"/>
                <w:i/>
              </w:rPr>
            </w:pPr>
            <w:r w:rsidRPr="00302082">
              <w:rPr>
                <w:rFonts w:ascii="Arial" w:hAnsi="Arial" w:cs="Arial"/>
                <w:i/>
              </w:rPr>
              <w:t>8.4</w:t>
            </w:r>
          </w:p>
        </w:tc>
        <w:tc>
          <w:tcPr>
            <w:tcW w:w="567" w:type="dxa"/>
          </w:tcPr>
          <w:p w14:paraId="5209C099" w14:textId="77777777" w:rsidR="0020795B" w:rsidRPr="00302082" w:rsidRDefault="0020795B" w:rsidP="009827E9">
            <w:pPr>
              <w:spacing w:after="120"/>
              <w:rPr>
                <w:rFonts w:ascii="Arial" w:hAnsi="Arial" w:cs="Arial"/>
                <w:i/>
              </w:rPr>
            </w:pPr>
            <w:r w:rsidRPr="00302082">
              <w:rPr>
                <w:rFonts w:ascii="Arial" w:hAnsi="Arial" w:cs="Arial"/>
                <w:i/>
              </w:rPr>
              <w:t>8.5</w:t>
            </w:r>
          </w:p>
        </w:tc>
        <w:tc>
          <w:tcPr>
            <w:tcW w:w="567" w:type="dxa"/>
          </w:tcPr>
          <w:p w14:paraId="5B2E8B04" w14:textId="77777777" w:rsidR="0020795B" w:rsidRPr="00302082" w:rsidRDefault="0020795B" w:rsidP="009827E9">
            <w:pPr>
              <w:spacing w:after="120"/>
              <w:rPr>
                <w:rFonts w:ascii="Arial" w:hAnsi="Arial" w:cs="Arial"/>
                <w:i/>
              </w:rPr>
            </w:pPr>
            <w:r w:rsidRPr="00302082">
              <w:rPr>
                <w:rFonts w:ascii="Arial" w:hAnsi="Arial" w:cs="Arial"/>
                <w:i/>
              </w:rPr>
              <w:t>8.6</w:t>
            </w:r>
          </w:p>
        </w:tc>
        <w:tc>
          <w:tcPr>
            <w:tcW w:w="567" w:type="dxa"/>
          </w:tcPr>
          <w:p w14:paraId="239805B3" w14:textId="77777777" w:rsidR="0020795B" w:rsidRPr="00302082" w:rsidRDefault="0020795B" w:rsidP="009827E9">
            <w:pPr>
              <w:spacing w:after="120"/>
              <w:rPr>
                <w:rFonts w:ascii="Arial" w:hAnsi="Arial" w:cs="Arial"/>
                <w:i/>
              </w:rPr>
            </w:pPr>
            <w:r>
              <w:rPr>
                <w:rFonts w:ascii="Arial" w:hAnsi="Arial" w:cs="Arial"/>
                <w:i/>
              </w:rPr>
              <w:t>8.7</w:t>
            </w:r>
          </w:p>
        </w:tc>
        <w:tc>
          <w:tcPr>
            <w:tcW w:w="567" w:type="dxa"/>
          </w:tcPr>
          <w:p w14:paraId="1A1F776D" w14:textId="77777777" w:rsidR="0020795B" w:rsidRPr="00302082" w:rsidRDefault="0020795B" w:rsidP="009827E9">
            <w:pPr>
              <w:spacing w:after="120"/>
              <w:rPr>
                <w:rFonts w:ascii="Arial" w:hAnsi="Arial" w:cs="Arial"/>
                <w:i/>
              </w:rPr>
            </w:pPr>
            <w:r>
              <w:rPr>
                <w:rFonts w:ascii="Arial" w:hAnsi="Arial" w:cs="Arial"/>
                <w:i/>
              </w:rPr>
              <w:t>8.8</w:t>
            </w:r>
          </w:p>
        </w:tc>
        <w:tc>
          <w:tcPr>
            <w:tcW w:w="567" w:type="dxa"/>
          </w:tcPr>
          <w:p w14:paraId="44354A71" w14:textId="77777777" w:rsidR="0020795B" w:rsidRDefault="0020795B" w:rsidP="009827E9">
            <w:pPr>
              <w:spacing w:after="120"/>
              <w:rPr>
                <w:rFonts w:ascii="Arial" w:hAnsi="Arial" w:cs="Arial"/>
                <w:i/>
              </w:rPr>
            </w:pPr>
            <w:r>
              <w:rPr>
                <w:rFonts w:ascii="Arial" w:hAnsi="Arial" w:cs="Arial"/>
                <w:i/>
              </w:rPr>
              <w:t>8.9</w:t>
            </w:r>
          </w:p>
        </w:tc>
        <w:tc>
          <w:tcPr>
            <w:tcW w:w="567" w:type="dxa"/>
          </w:tcPr>
          <w:p w14:paraId="4B75B395" w14:textId="77777777" w:rsidR="0020795B" w:rsidRPr="00302082" w:rsidRDefault="0020795B" w:rsidP="009827E9">
            <w:pPr>
              <w:spacing w:after="120"/>
              <w:rPr>
                <w:rFonts w:ascii="Arial" w:hAnsi="Arial" w:cs="Arial"/>
                <w:i/>
              </w:rPr>
            </w:pPr>
            <w:r>
              <w:rPr>
                <w:rFonts w:ascii="Arial" w:hAnsi="Arial" w:cs="Arial"/>
                <w:i/>
              </w:rPr>
              <w:t>9.1</w:t>
            </w:r>
          </w:p>
        </w:tc>
        <w:tc>
          <w:tcPr>
            <w:tcW w:w="567" w:type="dxa"/>
          </w:tcPr>
          <w:p w14:paraId="7D772F7F" w14:textId="77777777" w:rsidR="0020795B" w:rsidRPr="00302082" w:rsidRDefault="0020795B" w:rsidP="009827E9">
            <w:pPr>
              <w:spacing w:after="120"/>
              <w:rPr>
                <w:rFonts w:ascii="Arial" w:hAnsi="Arial" w:cs="Arial"/>
                <w:i/>
              </w:rPr>
            </w:pPr>
            <w:r w:rsidRPr="00302082">
              <w:rPr>
                <w:rFonts w:ascii="Arial" w:hAnsi="Arial" w:cs="Arial"/>
                <w:i/>
              </w:rPr>
              <w:t>9.2</w:t>
            </w:r>
          </w:p>
        </w:tc>
        <w:tc>
          <w:tcPr>
            <w:tcW w:w="567" w:type="dxa"/>
          </w:tcPr>
          <w:p w14:paraId="60660934" w14:textId="77777777" w:rsidR="0020795B" w:rsidRPr="00302082" w:rsidRDefault="0020795B" w:rsidP="009827E9">
            <w:pPr>
              <w:spacing w:after="120"/>
              <w:rPr>
                <w:rFonts w:ascii="Arial" w:hAnsi="Arial" w:cs="Arial"/>
                <w:i/>
              </w:rPr>
            </w:pPr>
            <w:r w:rsidRPr="00302082">
              <w:rPr>
                <w:rFonts w:ascii="Arial" w:hAnsi="Arial" w:cs="Arial"/>
                <w:i/>
              </w:rPr>
              <w:t>9.3</w:t>
            </w:r>
          </w:p>
        </w:tc>
        <w:tc>
          <w:tcPr>
            <w:tcW w:w="567" w:type="dxa"/>
          </w:tcPr>
          <w:p w14:paraId="457C09A6" w14:textId="77777777" w:rsidR="0020795B" w:rsidRPr="00302082" w:rsidRDefault="0020795B" w:rsidP="009827E9">
            <w:pPr>
              <w:spacing w:after="120"/>
              <w:rPr>
                <w:rFonts w:ascii="Arial" w:hAnsi="Arial" w:cs="Arial"/>
                <w:i/>
              </w:rPr>
            </w:pPr>
            <w:r w:rsidRPr="00302082">
              <w:rPr>
                <w:rFonts w:ascii="Arial" w:hAnsi="Arial" w:cs="Arial"/>
                <w:i/>
              </w:rPr>
              <w:t>9.4</w:t>
            </w:r>
          </w:p>
        </w:tc>
        <w:tc>
          <w:tcPr>
            <w:tcW w:w="567" w:type="dxa"/>
          </w:tcPr>
          <w:p w14:paraId="428B0583" w14:textId="77777777" w:rsidR="0020795B" w:rsidRPr="00302082" w:rsidRDefault="0020795B" w:rsidP="009827E9">
            <w:pPr>
              <w:spacing w:after="120"/>
              <w:rPr>
                <w:rFonts w:ascii="Arial" w:hAnsi="Arial" w:cs="Arial"/>
                <w:i/>
              </w:rPr>
            </w:pPr>
            <w:r>
              <w:rPr>
                <w:rFonts w:ascii="Arial" w:hAnsi="Arial" w:cs="Arial"/>
                <w:i/>
              </w:rPr>
              <w:t>9.5</w:t>
            </w:r>
          </w:p>
        </w:tc>
      </w:tr>
      <w:tr w:rsidR="0020795B" w:rsidRPr="00302082" w14:paraId="2AF9D6BE" w14:textId="77777777" w:rsidTr="009827E9">
        <w:tc>
          <w:tcPr>
            <w:tcW w:w="1985" w:type="dxa"/>
            <w:shd w:val="clear" w:color="auto" w:fill="D9D9D9" w:themeFill="background1" w:themeFillShade="D9"/>
          </w:tcPr>
          <w:p w14:paraId="66515AA1" w14:textId="77777777" w:rsidR="0020795B" w:rsidRPr="00302082" w:rsidRDefault="0020795B" w:rsidP="009827E9">
            <w:pPr>
              <w:spacing w:after="120"/>
              <w:rPr>
                <w:rFonts w:ascii="Arial" w:hAnsi="Arial" w:cs="Arial"/>
                <w:b/>
              </w:rPr>
            </w:pPr>
            <w:r w:rsidRPr="00302082">
              <w:rPr>
                <w:rFonts w:ascii="Arial" w:hAnsi="Arial" w:cs="Arial"/>
                <w:b/>
              </w:rPr>
              <w:t>Learning/ teaching method</w:t>
            </w:r>
          </w:p>
        </w:tc>
        <w:tc>
          <w:tcPr>
            <w:tcW w:w="1247" w:type="dxa"/>
            <w:shd w:val="clear" w:color="auto" w:fill="D9D9D9" w:themeFill="background1" w:themeFillShade="D9"/>
          </w:tcPr>
          <w:p w14:paraId="5A0EC08F" w14:textId="77777777" w:rsidR="0020795B" w:rsidRPr="00302082" w:rsidRDefault="0020795B" w:rsidP="009827E9">
            <w:pPr>
              <w:spacing w:after="120"/>
              <w:rPr>
                <w:rFonts w:ascii="Arial" w:hAnsi="Arial" w:cs="Arial"/>
                <w:b/>
              </w:rPr>
            </w:pPr>
            <w:r w:rsidRPr="00302082">
              <w:rPr>
                <w:rFonts w:ascii="Arial" w:hAnsi="Arial" w:cs="Arial"/>
                <w:b/>
                <w:shd w:val="clear" w:color="auto" w:fill="D9D9D9" w:themeFill="background1" w:themeFillShade="D9"/>
              </w:rPr>
              <w:t>Hours allocated</w:t>
            </w:r>
          </w:p>
        </w:tc>
        <w:tc>
          <w:tcPr>
            <w:tcW w:w="567" w:type="dxa"/>
          </w:tcPr>
          <w:p w14:paraId="02FE0146" w14:textId="77777777" w:rsidR="0020795B" w:rsidRPr="00302082" w:rsidRDefault="0020795B" w:rsidP="009827E9">
            <w:pPr>
              <w:spacing w:after="120"/>
              <w:rPr>
                <w:rFonts w:ascii="Arial" w:hAnsi="Arial" w:cs="Arial"/>
                <w:b/>
              </w:rPr>
            </w:pPr>
          </w:p>
        </w:tc>
        <w:tc>
          <w:tcPr>
            <w:tcW w:w="567" w:type="dxa"/>
          </w:tcPr>
          <w:p w14:paraId="65838D4E" w14:textId="77777777" w:rsidR="0020795B" w:rsidRPr="00302082" w:rsidRDefault="0020795B" w:rsidP="009827E9">
            <w:pPr>
              <w:spacing w:after="120"/>
              <w:rPr>
                <w:rFonts w:ascii="Arial" w:hAnsi="Arial" w:cs="Arial"/>
                <w:b/>
              </w:rPr>
            </w:pPr>
          </w:p>
        </w:tc>
        <w:tc>
          <w:tcPr>
            <w:tcW w:w="567" w:type="dxa"/>
          </w:tcPr>
          <w:p w14:paraId="02D0CFFE" w14:textId="77777777" w:rsidR="0020795B" w:rsidRPr="00302082" w:rsidRDefault="0020795B" w:rsidP="009827E9">
            <w:pPr>
              <w:spacing w:after="120"/>
              <w:rPr>
                <w:rFonts w:ascii="Arial" w:hAnsi="Arial" w:cs="Arial"/>
                <w:b/>
              </w:rPr>
            </w:pPr>
          </w:p>
        </w:tc>
        <w:tc>
          <w:tcPr>
            <w:tcW w:w="567" w:type="dxa"/>
          </w:tcPr>
          <w:p w14:paraId="1FC807E9" w14:textId="77777777" w:rsidR="0020795B" w:rsidRPr="00302082" w:rsidRDefault="0020795B" w:rsidP="009827E9">
            <w:pPr>
              <w:spacing w:after="120"/>
              <w:rPr>
                <w:rFonts w:ascii="Arial" w:hAnsi="Arial" w:cs="Arial"/>
                <w:b/>
              </w:rPr>
            </w:pPr>
          </w:p>
        </w:tc>
        <w:tc>
          <w:tcPr>
            <w:tcW w:w="567" w:type="dxa"/>
          </w:tcPr>
          <w:p w14:paraId="57E437CF" w14:textId="77777777" w:rsidR="0020795B" w:rsidRPr="00302082" w:rsidRDefault="0020795B" w:rsidP="009827E9">
            <w:pPr>
              <w:spacing w:after="120"/>
              <w:rPr>
                <w:rFonts w:ascii="Arial" w:hAnsi="Arial" w:cs="Arial"/>
                <w:b/>
              </w:rPr>
            </w:pPr>
          </w:p>
        </w:tc>
        <w:tc>
          <w:tcPr>
            <w:tcW w:w="567" w:type="dxa"/>
          </w:tcPr>
          <w:p w14:paraId="693DD996" w14:textId="77777777" w:rsidR="0020795B" w:rsidRPr="00302082" w:rsidRDefault="0020795B" w:rsidP="009827E9">
            <w:pPr>
              <w:spacing w:after="120"/>
              <w:rPr>
                <w:rFonts w:ascii="Arial" w:hAnsi="Arial" w:cs="Arial"/>
                <w:b/>
              </w:rPr>
            </w:pPr>
          </w:p>
        </w:tc>
        <w:tc>
          <w:tcPr>
            <w:tcW w:w="567" w:type="dxa"/>
          </w:tcPr>
          <w:p w14:paraId="04D14416" w14:textId="77777777" w:rsidR="0020795B" w:rsidRPr="00302082" w:rsidRDefault="0020795B" w:rsidP="009827E9">
            <w:pPr>
              <w:spacing w:after="120"/>
              <w:rPr>
                <w:rFonts w:ascii="Arial" w:hAnsi="Arial" w:cs="Arial"/>
                <w:b/>
              </w:rPr>
            </w:pPr>
          </w:p>
        </w:tc>
        <w:tc>
          <w:tcPr>
            <w:tcW w:w="567" w:type="dxa"/>
          </w:tcPr>
          <w:p w14:paraId="6B2DA561" w14:textId="77777777" w:rsidR="0020795B" w:rsidRPr="00302082" w:rsidRDefault="0020795B" w:rsidP="009827E9">
            <w:pPr>
              <w:spacing w:after="120"/>
              <w:rPr>
                <w:rFonts w:ascii="Arial" w:hAnsi="Arial" w:cs="Arial"/>
                <w:b/>
              </w:rPr>
            </w:pPr>
          </w:p>
        </w:tc>
        <w:tc>
          <w:tcPr>
            <w:tcW w:w="567" w:type="dxa"/>
          </w:tcPr>
          <w:p w14:paraId="512E6C94" w14:textId="77777777" w:rsidR="0020795B" w:rsidRPr="00302082" w:rsidRDefault="0020795B" w:rsidP="009827E9">
            <w:pPr>
              <w:spacing w:after="120"/>
              <w:rPr>
                <w:rFonts w:ascii="Arial" w:hAnsi="Arial" w:cs="Arial"/>
                <w:b/>
              </w:rPr>
            </w:pPr>
          </w:p>
        </w:tc>
        <w:tc>
          <w:tcPr>
            <w:tcW w:w="567" w:type="dxa"/>
          </w:tcPr>
          <w:p w14:paraId="7D084ACB" w14:textId="77777777" w:rsidR="0020795B" w:rsidRPr="00302082" w:rsidRDefault="0020795B" w:rsidP="009827E9">
            <w:pPr>
              <w:spacing w:after="120"/>
              <w:rPr>
                <w:rFonts w:ascii="Arial" w:hAnsi="Arial" w:cs="Arial"/>
                <w:b/>
              </w:rPr>
            </w:pPr>
          </w:p>
        </w:tc>
        <w:tc>
          <w:tcPr>
            <w:tcW w:w="567" w:type="dxa"/>
          </w:tcPr>
          <w:p w14:paraId="422A5691" w14:textId="77777777" w:rsidR="0020795B" w:rsidRPr="00302082" w:rsidRDefault="0020795B" w:rsidP="009827E9">
            <w:pPr>
              <w:spacing w:after="120"/>
              <w:rPr>
                <w:rFonts w:ascii="Arial" w:hAnsi="Arial" w:cs="Arial"/>
                <w:b/>
              </w:rPr>
            </w:pPr>
          </w:p>
        </w:tc>
        <w:tc>
          <w:tcPr>
            <w:tcW w:w="567" w:type="dxa"/>
          </w:tcPr>
          <w:p w14:paraId="6D47C639" w14:textId="77777777" w:rsidR="0020795B" w:rsidRPr="00302082" w:rsidRDefault="0020795B" w:rsidP="009827E9">
            <w:pPr>
              <w:spacing w:after="120"/>
              <w:rPr>
                <w:rFonts w:ascii="Arial" w:hAnsi="Arial" w:cs="Arial"/>
                <w:b/>
              </w:rPr>
            </w:pPr>
          </w:p>
        </w:tc>
        <w:tc>
          <w:tcPr>
            <w:tcW w:w="567" w:type="dxa"/>
          </w:tcPr>
          <w:p w14:paraId="758C78D5" w14:textId="77777777" w:rsidR="0020795B" w:rsidRPr="00302082" w:rsidRDefault="0020795B" w:rsidP="009827E9">
            <w:pPr>
              <w:spacing w:after="120"/>
              <w:rPr>
                <w:rFonts w:ascii="Arial" w:hAnsi="Arial" w:cs="Arial"/>
                <w:b/>
              </w:rPr>
            </w:pPr>
          </w:p>
        </w:tc>
        <w:tc>
          <w:tcPr>
            <w:tcW w:w="567" w:type="dxa"/>
          </w:tcPr>
          <w:p w14:paraId="29047499" w14:textId="77777777" w:rsidR="0020795B" w:rsidRPr="00302082" w:rsidRDefault="0020795B" w:rsidP="009827E9">
            <w:pPr>
              <w:spacing w:after="120"/>
              <w:rPr>
                <w:rFonts w:ascii="Arial" w:hAnsi="Arial" w:cs="Arial"/>
                <w:b/>
              </w:rPr>
            </w:pPr>
          </w:p>
        </w:tc>
      </w:tr>
      <w:tr w:rsidR="0020795B" w:rsidRPr="00302082" w14:paraId="36D1DF5B" w14:textId="77777777" w:rsidTr="009827E9">
        <w:tc>
          <w:tcPr>
            <w:tcW w:w="1985" w:type="dxa"/>
          </w:tcPr>
          <w:p w14:paraId="4DB0039A" w14:textId="77777777" w:rsidR="0020795B" w:rsidRPr="001210A7" w:rsidRDefault="0020795B" w:rsidP="009827E9">
            <w:pPr>
              <w:spacing w:after="120"/>
              <w:rPr>
                <w:rFonts w:ascii="Arial" w:hAnsi="Arial" w:cs="Arial"/>
              </w:rPr>
            </w:pPr>
            <w:r>
              <w:rPr>
                <w:rFonts w:ascii="Arial" w:hAnsi="Arial" w:cs="Arial"/>
                <w:i/>
              </w:rPr>
              <w:t>L</w:t>
            </w:r>
            <w:r w:rsidRPr="00302082">
              <w:rPr>
                <w:rFonts w:ascii="Arial" w:hAnsi="Arial" w:cs="Arial"/>
                <w:i/>
              </w:rPr>
              <w:t>aboratory</w:t>
            </w:r>
            <w:r>
              <w:rPr>
                <w:rFonts w:ascii="Arial" w:hAnsi="Arial" w:cs="Arial"/>
                <w:i/>
              </w:rPr>
              <w:t xml:space="preserve"> sessions</w:t>
            </w:r>
          </w:p>
        </w:tc>
        <w:tc>
          <w:tcPr>
            <w:tcW w:w="1247" w:type="dxa"/>
          </w:tcPr>
          <w:p w14:paraId="7486F6D8" w14:textId="77777777" w:rsidR="0020795B" w:rsidRPr="0036174D" w:rsidRDefault="0020795B" w:rsidP="009827E9">
            <w:pPr>
              <w:spacing w:after="120"/>
              <w:rPr>
                <w:rFonts w:ascii="Arial" w:hAnsi="Arial" w:cs="Arial"/>
              </w:rPr>
            </w:pPr>
            <w:r>
              <w:rPr>
                <w:rFonts w:ascii="Arial" w:hAnsi="Arial" w:cs="Arial"/>
              </w:rPr>
              <w:t>27</w:t>
            </w:r>
          </w:p>
        </w:tc>
        <w:tc>
          <w:tcPr>
            <w:tcW w:w="567" w:type="dxa"/>
          </w:tcPr>
          <w:p w14:paraId="78B8BCBE"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22DC406"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0C615E4"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A427B09"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0376CC6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7F8B8358"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263ACC91"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38C6AB6C"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38AB126B"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5EE77F4"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787C8063"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5B56515F"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97C89A6"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59B95A81" w14:textId="77777777" w:rsidR="0020795B" w:rsidRPr="00302082" w:rsidRDefault="0020795B" w:rsidP="009827E9">
            <w:pPr>
              <w:spacing w:after="120"/>
              <w:rPr>
                <w:rFonts w:ascii="Arial" w:hAnsi="Arial" w:cs="Arial"/>
                <w:b/>
              </w:rPr>
            </w:pPr>
            <w:r>
              <w:rPr>
                <w:rFonts w:ascii="Arial" w:hAnsi="Arial" w:cs="Arial"/>
                <w:b/>
              </w:rPr>
              <w:t>x</w:t>
            </w:r>
          </w:p>
        </w:tc>
      </w:tr>
      <w:tr w:rsidR="0020795B" w:rsidRPr="00302082" w14:paraId="12DA3601" w14:textId="77777777" w:rsidTr="009827E9">
        <w:tc>
          <w:tcPr>
            <w:tcW w:w="1985" w:type="dxa"/>
          </w:tcPr>
          <w:p w14:paraId="2C726D64" w14:textId="77777777" w:rsidR="0020795B" w:rsidRPr="00302082" w:rsidRDefault="0020795B" w:rsidP="009827E9">
            <w:pPr>
              <w:spacing w:after="120"/>
              <w:rPr>
                <w:rFonts w:ascii="Arial" w:hAnsi="Arial" w:cs="Arial"/>
                <w:i/>
              </w:rPr>
            </w:pPr>
            <w:r>
              <w:rPr>
                <w:rFonts w:ascii="Arial" w:hAnsi="Arial" w:cs="Arial"/>
                <w:i/>
              </w:rPr>
              <w:t>Communications session</w:t>
            </w:r>
          </w:p>
        </w:tc>
        <w:tc>
          <w:tcPr>
            <w:tcW w:w="1247" w:type="dxa"/>
          </w:tcPr>
          <w:p w14:paraId="3CDB6C2C" w14:textId="77777777" w:rsidR="0020795B" w:rsidRPr="0036174D" w:rsidRDefault="0020795B" w:rsidP="009827E9">
            <w:pPr>
              <w:spacing w:after="120"/>
              <w:rPr>
                <w:rFonts w:ascii="Arial" w:hAnsi="Arial" w:cs="Arial"/>
              </w:rPr>
            </w:pPr>
            <w:r>
              <w:rPr>
                <w:rFonts w:ascii="Arial" w:hAnsi="Arial" w:cs="Arial"/>
              </w:rPr>
              <w:t>1</w:t>
            </w:r>
          </w:p>
        </w:tc>
        <w:tc>
          <w:tcPr>
            <w:tcW w:w="567" w:type="dxa"/>
          </w:tcPr>
          <w:p w14:paraId="48D19B77" w14:textId="77777777" w:rsidR="0020795B" w:rsidRPr="00302082" w:rsidRDefault="0020795B" w:rsidP="009827E9">
            <w:pPr>
              <w:spacing w:after="120"/>
              <w:rPr>
                <w:rFonts w:ascii="Arial" w:hAnsi="Arial" w:cs="Arial"/>
                <w:b/>
              </w:rPr>
            </w:pPr>
          </w:p>
        </w:tc>
        <w:tc>
          <w:tcPr>
            <w:tcW w:w="567" w:type="dxa"/>
          </w:tcPr>
          <w:p w14:paraId="2C460903" w14:textId="77777777" w:rsidR="0020795B" w:rsidRPr="00302082" w:rsidRDefault="0020795B" w:rsidP="009827E9">
            <w:pPr>
              <w:spacing w:after="120"/>
              <w:rPr>
                <w:rFonts w:ascii="Arial" w:hAnsi="Arial" w:cs="Arial"/>
                <w:b/>
              </w:rPr>
            </w:pPr>
          </w:p>
        </w:tc>
        <w:tc>
          <w:tcPr>
            <w:tcW w:w="567" w:type="dxa"/>
          </w:tcPr>
          <w:p w14:paraId="15D47755" w14:textId="77777777" w:rsidR="0020795B" w:rsidRPr="00302082" w:rsidRDefault="0020795B" w:rsidP="009827E9">
            <w:pPr>
              <w:spacing w:after="120"/>
              <w:rPr>
                <w:rFonts w:ascii="Arial" w:hAnsi="Arial" w:cs="Arial"/>
                <w:b/>
              </w:rPr>
            </w:pPr>
          </w:p>
        </w:tc>
        <w:tc>
          <w:tcPr>
            <w:tcW w:w="567" w:type="dxa"/>
          </w:tcPr>
          <w:p w14:paraId="12F2B70C" w14:textId="77777777" w:rsidR="0020795B" w:rsidRPr="00302082" w:rsidRDefault="0020795B" w:rsidP="009827E9">
            <w:pPr>
              <w:spacing w:after="120"/>
              <w:rPr>
                <w:rFonts w:ascii="Arial" w:hAnsi="Arial" w:cs="Arial"/>
                <w:b/>
              </w:rPr>
            </w:pPr>
          </w:p>
        </w:tc>
        <w:tc>
          <w:tcPr>
            <w:tcW w:w="567" w:type="dxa"/>
          </w:tcPr>
          <w:p w14:paraId="0464FF8F" w14:textId="77777777" w:rsidR="0020795B" w:rsidRPr="00302082" w:rsidRDefault="0020795B" w:rsidP="009827E9">
            <w:pPr>
              <w:spacing w:after="120"/>
              <w:rPr>
                <w:rFonts w:ascii="Arial" w:hAnsi="Arial" w:cs="Arial"/>
                <w:b/>
              </w:rPr>
            </w:pPr>
          </w:p>
        </w:tc>
        <w:tc>
          <w:tcPr>
            <w:tcW w:w="567" w:type="dxa"/>
          </w:tcPr>
          <w:p w14:paraId="31ACCD45" w14:textId="77777777" w:rsidR="0020795B" w:rsidRPr="00302082" w:rsidRDefault="0020795B" w:rsidP="009827E9">
            <w:pPr>
              <w:spacing w:after="120"/>
              <w:rPr>
                <w:rFonts w:ascii="Arial" w:hAnsi="Arial" w:cs="Arial"/>
                <w:b/>
              </w:rPr>
            </w:pPr>
          </w:p>
        </w:tc>
        <w:tc>
          <w:tcPr>
            <w:tcW w:w="567" w:type="dxa"/>
          </w:tcPr>
          <w:p w14:paraId="4D4B8C02" w14:textId="77777777" w:rsidR="0020795B" w:rsidRPr="00302082" w:rsidRDefault="0020795B" w:rsidP="009827E9">
            <w:pPr>
              <w:spacing w:after="120"/>
              <w:rPr>
                <w:rFonts w:ascii="Arial" w:hAnsi="Arial" w:cs="Arial"/>
                <w:b/>
              </w:rPr>
            </w:pPr>
          </w:p>
        </w:tc>
        <w:tc>
          <w:tcPr>
            <w:tcW w:w="567" w:type="dxa"/>
          </w:tcPr>
          <w:p w14:paraId="66470E8D" w14:textId="77777777" w:rsidR="0020795B" w:rsidRPr="00302082" w:rsidRDefault="0020795B" w:rsidP="009827E9">
            <w:pPr>
              <w:spacing w:after="120"/>
              <w:rPr>
                <w:rFonts w:ascii="Arial" w:hAnsi="Arial" w:cs="Arial"/>
                <w:b/>
              </w:rPr>
            </w:pPr>
          </w:p>
        </w:tc>
        <w:tc>
          <w:tcPr>
            <w:tcW w:w="567" w:type="dxa"/>
          </w:tcPr>
          <w:p w14:paraId="4F0631A8" w14:textId="77777777" w:rsidR="0020795B" w:rsidRPr="00302082" w:rsidRDefault="0020795B" w:rsidP="009827E9">
            <w:pPr>
              <w:spacing w:after="120"/>
              <w:rPr>
                <w:rFonts w:ascii="Arial" w:hAnsi="Arial" w:cs="Arial"/>
                <w:b/>
              </w:rPr>
            </w:pPr>
          </w:p>
        </w:tc>
        <w:tc>
          <w:tcPr>
            <w:tcW w:w="567" w:type="dxa"/>
          </w:tcPr>
          <w:p w14:paraId="3BABCC3A" w14:textId="77777777" w:rsidR="0020795B" w:rsidRPr="00302082" w:rsidRDefault="0020795B" w:rsidP="009827E9">
            <w:pPr>
              <w:spacing w:after="120"/>
              <w:rPr>
                <w:rFonts w:ascii="Arial" w:hAnsi="Arial" w:cs="Arial"/>
                <w:b/>
              </w:rPr>
            </w:pPr>
          </w:p>
        </w:tc>
        <w:tc>
          <w:tcPr>
            <w:tcW w:w="567" w:type="dxa"/>
          </w:tcPr>
          <w:p w14:paraId="48C6B0E0" w14:textId="77777777" w:rsidR="0020795B" w:rsidRPr="00302082" w:rsidRDefault="0020795B" w:rsidP="009827E9">
            <w:pPr>
              <w:spacing w:after="120"/>
              <w:rPr>
                <w:rFonts w:ascii="Arial" w:hAnsi="Arial" w:cs="Arial"/>
                <w:b/>
              </w:rPr>
            </w:pPr>
          </w:p>
        </w:tc>
        <w:tc>
          <w:tcPr>
            <w:tcW w:w="567" w:type="dxa"/>
          </w:tcPr>
          <w:p w14:paraId="097C591F"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0273A247" w14:textId="77777777" w:rsidR="0020795B" w:rsidRPr="00302082" w:rsidRDefault="0020795B" w:rsidP="009827E9">
            <w:pPr>
              <w:spacing w:after="120"/>
              <w:rPr>
                <w:rFonts w:ascii="Arial" w:hAnsi="Arial" w:cs="Arial"/>
                <w:b/>
              </w:rPr>
            </w:pPr>
          </w:p>
        </w:tc>
        <w:tc>
          <w:tcPr>
            <w:tcW w:w="567" w:type="dxa"/>
          </w:tcPr>
          <w:p w14:paraId="2925311F" w14:textId="77777777" w:rsidR="0020795B" w:rsidRPr="00302082" w:rsidRDefault="0020795B" w:rsidP="009827E9">
            <w:pPr>
              <w:spacing w:after="120"/>
              <w:rPr>
                <w:rFonts w:ascii="Arial" w:hAnsi="Arial" w:cs="Arial"/>
                <w:b/>
              </w:rPr>
            </w:pPr>
          </w:p>
        </w:tc>
      </w:tr>
      <w:tr w:rsidR="0020795B" w:rsidRPr="00302082" w14:paraId="480BD764" w14:textId="77777777" w:rsidTr="009827E9">
        <w:tc>
          <w:tcPr>
            <w:tcW w:w="1985" w:type="dxa"/>
          </w:tcPr>
          <w:p w14:paraId="58567045" w14:textId="77777777" w:rsidR="0020795B" w:rsidRPr="0020795B" w:rsidRDefault="0020795B" w:rsidP="009827E9">
            <w:pPr>
              <w:spacing w:after="120"/>
              <w:rPr>
                <w:rFonts w:ascii="Arial" w:hAnsi="Arial" w:cs="Arial"/>
                <w:i/>
              </w:rPr>
            </w:pPr>
            <w:r w:rsidRPr="0020795B">
              <w:rPr>
                <w:rFonts w:ascii="Arial" w:hAnsi="Arial" w:cs="Arial"/>
                <w:i/>
              </w:rPr>
              <w:t>Lectures</w:t>
            </w:r>
          </w:p>
        </w:tc>
        <w:tc>
          <w:tcPr>
            <w:tcW w:w="1247" w:type="dxa"/>
          </w:tcPr>
          <w:p w14:paraId="071DF1D8" w14:textId="77777777" w:rsidR="0020795B" w:rsidRPr="0020795B" w:rsidRDefault="0020795B" w:rsidP="009827E9">
            <w:pPr>
              <w:spacing w:after="120"/>
              <w:rPr>
                <w:rFonts w:ascii="Arial" w:hAnsi="Arial" w:cs="Arial"/>
              </w:rPr>
            </w:pPr>
            <w:r w:rsidRPr="0020795B">
              <w:rPr>
                <w:rFonts w:ascii="Arial" w:hAnsi="Arial" w:cs="Arial"/>
              </w:rPr>
              <w:t>2</w:t>
            </w:r>
          </w:p>
        </w:tc>
        <w:tc>
          <w:tcPr>
            <w:tcW w:w="567" w:type="dxa"/>
          </w:tcPr>
          <w:p w14:paraId="22D398BA"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A96E652"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A0EADF4"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034658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15269CB8"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55701AF"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5E84AF2"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6B9024D7"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13E240EC" w14:textId="77777777" w:rsidR="0020795B" w:rsidRPr="0020795B" w:rsidRDefault="0020795B" w:rsidP="009827E9">
            <w:pPr>
              <w:spacing w:after="120"/>
              <w:rPr>
                <w:rFonts w:ascii="Arial" w:hAnsi="Arial" w:cs="Arial"/>
                <w:b/>
              </w:rPr>
            </w:pPr>
          </w:p>
        </w:tc>
        <w:tc>
          <w:tcPr>
            <w:tcW w:w="567" w:type="dxa"/>
          </w:tcPr>
          <w:p w14:paraId="69E1581A"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4FDCA65" w14:textId="77777777" w:rsidR="0020795B" w:rsidRPr="0020795B" w:rsidRDefault="0020795B" w:rsidP="009827E9">
            <w:pPr>
              <w:spacing w:after="120"/>
              <w:rPr>
                <w:rFonts w:ascii="Arial" w:hAnsi="Arial" w:cs="Arial"/>
                <w:b/>
              </w:rPr>
            </w:pPr>
          </w:p>
        </w:tc>
        <w:tc>
          <w:tcPr>
            <w:tcW w:w="567" w:type="dxa"/>
          </w:tcPr>
          <w:p w14:paraId="174A3C37" w14:textId="77777777" w:rsidR="0020795B" w:rsidRPr="0020795B" w:rsidRDefault="0020795B" w:rsidP="009827E9">
            <w:pPr>
              <w:spacing w:after="120"/>
              <w:rPr>
                <w:rFonts w:ascii="Arial" w:hAnsi="Arial" w:cs="Arial"/>
                <w:b/>
              </w:rPr>
            </w:pPr>
          </w:p>
        </w:tc>
        <w:tc>
          <w:tcPr>
            <w:tcW w:w="567" w:type="dxa"/>
          </w:tcPr>
          <w:p w14:paraId="15F4D45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6C81BBBB" w14:textId="77777777" w:rsidR="0020795B" w:rsidRPr="00302082" w:rsidRDefault="0020795B" w:rsidP="009827E9">
            <w:pPr>
              <w:spacing w:after="120"/>
              <w:rPr>
                <w:rFonts w:ascii="Arial" w:hAnsi="Arial" w:cs="Arial"/>
                <w:b/>
              </w:rPr>
            </w:pPr>
          </w:p>
        </w:tc>
      </w:tr>
      <w:tr w:rsidR="0020795B" w:rsidRPr="00302082" w14:paraId="39025190" w14:textId="77777777" w:rsidTr="009827E9">
        <w:tc>
          <w:tcPr>
            <w:tcW w:w="1985" w:type="dxa"/>
          </w:tcPr>
          <w:p w14:paraId="0952E4E2" w14:textId="77777777" w:rsidR="0020795B" w:rsidRPr="0020795B" w:rsidRDefault="0020795B" w:rsidP="009827E9">
            <w:pPr>
              <w:spacing w:after="120"/>
              <w:rPr>
                <w:rFonts w:ascii="Arial" w:hAnsi="Arial" w:cs="Arial"/>
                <w:i/>
              </w:rPr>
            </w:pPr>
            <w:r w:rsidRPr="0020795B">
              <w:rPr>
                <w:rFonts w:ascii="Arial" w:hAnsi="Arial" w:cs="Arial"/>
                <w:i/>
              </w:rPr>
              <w:t>Private Study</w:t>
            </w:r>
          </w:p>
        </w:tc>
        <w:tc>
          <w:tcPr>
            <w:tcW w:w="1247" w:type="dxa"/>
          </w:tcPr>
          <w:p w14:paraId="4C236581" w14:textId="7D34E150" w:rsidR="0020795B" w:rsidRPr="0020795B" w:rsidRDefault="0020795B" w:rsidP="009827E9">
            <w:pPr>
              <w:spacing w:after="120"/>
              <w:rPr>
                <w:rFonts w:ascii="Arial" w:hAnsi="Arial" w:cs="Arial"/>
              </w:rPr>
            </w:pPr>
            <w:r w:rsidRPr="0020795B">
              <w:rPr>
                <w:rFonts w:ascii="Arial" w:hAnsi="Arial" w:cs="Arial"/>
              </w:rPr>
              <w:t>120</w:t>
            </w:r>
          </w:p>
        </w:tc>
        <w:tc>
          <w:tcPr>
            <w:tcW w:w="567" w:type="dxa"/>
          </w:tcPr>
          <w:p w14:paraId="04F9D092"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EC3282F"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1FE9874A"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5CF7F13B"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EEE4BFC"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6E5DD7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3B6CD1D4"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58BA7813"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49D4460"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054D7B1"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71E35958"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39E78014"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01294388" w14:textId="77777777" w:rsidR="0020795B" w:rsidRPr="0020795B" w:rsidRDefault="0020795B" w:rsidP="009827E9">
            <w:pPr>
              <w:spacing w:after="120"/>
              <w:rPr>
                <w:rFonts w:ascii="Arial" w:hAnsi="Arial" w:cs="Arial"/>
                <w:b/>
              </w:rPr>
            </w:pPr>
            <w:r w:rsidRPr="0020795B">
              <w:rPr>
                <w:rFonts w:ascii="Arial" w:hAnsi="Arial" w:cs="Arial"/>
                <w:b/>
              </w:rPr>
              <w:t>x</w:t>
            </w:r>
          </w:p>
        </w:tc>
        <w:tc>
          <w:tcPr>
            <w:tcW w:w="567" w:type="dxa"/>
          </w:tcPr>
          <w:p w14:paraId="271057BA" w14:textId="77777777" w:rsidR="0020795B" w:rsidRPr="00302082" w:rsidRDefault="0020795B" w:rsidP="009827E9">
            <w:pPr>
              <w:spacing w:after="120"/>
              <w:rPr>
                <w:rFonts w:ascii="Arial" w:hAnsi="Arial" w:cs="Arial"/>
                <w:b/>
              </w:rPr>
            </w:pPr>
            <w:r>
              <w:rPr>
                <w:rFonts w:ascii="Arial" w:hAnsi="Arial" w:cs="Arial"/>
                <w:b/>
              </w:rPr>
              <w:t>x</w:t>
            </w:r>
          </w:p>
        </w:tc>
      </w:tr>
      <w:tr w:rsidR="0020795B" w:rsidRPr="00302082" w14:paraId="16CA1201" w14:textId="77777777" w:rsidTr="009827E9">
        <w:tc>
          <w:tcPr>
            <w:tcW w:w="1985" w:type="dxa"/>
            <w:shd w:val="clear" w:color="auto" w:fill="D9D9D9" w:themeFill="background1" w:themeFillShade="D9"/>
          </w:tcPr>
          <w:p w14:paraId="28FFE23C" w14:textId="77777777" w:rsidR="0020795B" w:rsidRPr="00302082" w:rsidRDefault="0020795B" w:rsidP="009827E9">
            <w:pPr>
              <w:spacing w:after="120"/>
              <w:rPr>
                <w:rFonts w:ascii="Arial" w:hAnsi="Arial" w:cs="Arial"/>
                <w:b/>
              </w:rPr>
            </w:pPr>
            <w:r w:rsidRPr="00302082">
              <w:rPr>
                <w:rFonts w:ascii="Arial" w:hAnsi="Arial" w:cs="Arial"/>
                <w:b/>
              </w:rPr>
              <w:t>Assessment method</w:t>
            </w:r>
          </w:p>
        </w:tc>
        <w:tc>
          <w:tcPr>
            <w:tcW w:w="1247" w:type="dxa"/>
            <w:tcBorders>
              <w:bottom w:val="single" w:sz="4" w:space="0" w:color="auto"/>
            </w:tcBorders>
            <w:shd w:val="clear" w:color="auto" w:fill="D9D9D9" w:themeFill="background1" w:themeFillShade="D9"/>
          </w:tcPr>
          <w:p w14:paraId="7B96DC94" w14:textId="77777777" w:rsidR="0020795B" w:rsidRPr="00302082" w:rsidRDefault="0020795B" w:rsidP="009827E9">
            <w:pPr>
              <w:spacing w:after="120"/>
              <w:rPr>
                <w:rFonts w:ascii="Arial" w:hAnsi="Arial" w:cs="Arial"/>
                <w:b/>
              </w:rPr>
            </w:pPr>
          </w:p>
        </w:tc>
        <w:tc>
          <w:tcPr>
            <w:tcW w:w="567" w:type="dxa"/>
          </w:tcPr>
          <w:p w14:paraId="6599103A" w14:textId="77777777" w:rsidR="0020795B" w:rsidRPr="00302082" w:rsidRDefault="0020795B" w:rsidP="009827E9">
            <w:pPr>
              <w:spacing w:after="120"/>
              <w:rPr>
                <w:rFonts w:ascii="Arial" w:hAnsi="Arial" w:cs="Arial"/>
                <w:b/>
              </w:rPr>
            </w:pPr>
          </w:p>
        </w:tc>
        <w:tc>
          <w:tcPr>
            <w:tcW w:w="567" w:type="dxa"/>
          </w:tcPr>
          <w:p w14:paraId="3C1061A7" w14:textId="77777777" w:rsidR="0020795B" w:rsidRPr="00302082" w:rsidRDefault="0020795B" w:rsidP="009827E9">
            <w:pPr>
              <w:spacing w:after="120"/>
              <w:rPr>
                <w:rFonts w:ascii="Arial" w:hAnsi="Arial" w:cs="Arial"/>
                <w:b/>
              </w:rPr>
            </w:pPr>
          </w:p>
        </w:tc>
        <w:tc>
          <w:tcPr>
            <w:tcW w:w="567" w:type="dxa"/>
          </w:tcPr>
          <w:p w14:paraId="5B7F22AD" w14:textId="77777777" w:rsidR="0020795B" w:rsidRPr="00302082" w:rsidRDefault="0020795B" w:rsidP="009827E9">
            <w:pPr>
              <w:spacing w:after="120"/>
              <w:rPr>
                <w:rFonts w:ascii="Arial" w:hAnsi="Arial" w:cs="Arial"/>
                <w:b/>
              </w:rPr>
            </w:pPr>
          </w:p>
        </w:tc>
        <w:tc>
          <w:tcPr>
            <w:tcW w:w="567" w:type="dxa"/>
          </w:tcPr>
          <w:p w14:paraId="37622CFA" w14:textId="77777777" w:rsidR="0020795B" w:rsidRPr="00302082" w:rsidRDefault="0020795B" w:rsidP="009827E9">
            <w:pPr>
              <w:spacing w:after="120"/>
              <w:rPr>
                <w:rFonts w:ascii="Arial" w:hAnsi="Arial" w:cs="Arial"/>
                <w:b/>
              </w:rPr>
            </w:pPr>
          </w:p>
        </w:tc>
        <w:tc>
          <w:tcPr>
            <w:tcW w:w="567" w:type="dxa"/>
          </w:tcPr>
          <w:p w14:paraId="4C643C66" w14:textId="77777777" w:rsidR="0020795B" w:rsidRPr="00302082" w:rsidRDefault="0020795B" w:rsidP="009827E9">
            <w:pPr>
              <w:spacing w:after="120"/>
              <w:rPr>
                <w:rFonts w:ascii="Arial" w:hAnsi="Arial" w:cs="Arial"/>
                <w:b/>
              </w:rPr>
            </w:pPr>
          </w:p>
        </w:tc>
        <w:tc>
          <w:tcPr>
            <w:tcW w:w="567" w:type="dxa"/>
          </w:tcPr>
          <w:p w14:paraId="3C6DFD21" w14:textId="77777777" w:rsidR="0020795B" w:rsidRPr="00302082" w:rsidRDefault="0020795B" w:rsidP="009827E9">
            <w:pPr>
              <w:spacing w:after="120"/>
              <w:rPr>
                <w:rFonts w:ascii="Arial" w:hAnsi="Arial" w:cs="Arial"/>
                <w:b/>
              </w:rPr>
            </w:pPr>
          </w:p>
        </w:tc>
        <w:tc>
          <w:tcPr>
            <w:tcW w:w="567" w:type="dxa"/>
          </w:tcPr>
          <w:p w14:paraId="6294C04A" w14:textId="77777777" w:rsidR="0020795B" w:rsidRPr="00302082" w:rsidRDefault="0020795B" w:rsidP="009827E9">
            <w:pPr>
              <w:spacing w:after="120"/>
              <w:rPr>
                <w:rFonts w:ascii="Arial" w:hAnsi="Arial" w:cs="Arial"/>
                <w:b/>
              </w:rPr>
            </w:pPr>
          </w:p>
        </w:tc>
        <w:tc>
          <w:tcPr>
            <w:tcW w:w="567" w:type="dxa"/>
          </w:tcPr>
          <w:p w14:paraId="7FA1C6E6" w14:textId="77777777" w:rsidR="0020795B" w:rsidRPr="00302082" w:rsidRDefault="0020795B" w:rsidP="009827E9">
            <w:pPr>
              <w:spacing w:after="120"/>
              <w:rPr>
                <w:rFonts w:ascii="Arial" w:hAnsi="Arial" w:cs="Arial"/>
                <w:b/>
              </w:rPr>
            </w:pPr>
          </w:p>
        </w:tc>
        <w:tc>
          <w:tcPr>
            <w:tcW w:w="567" w:type="dxa"/>
          </w:tcPr>
          <w:p w14:paraId="7C585498" w14:textId="77777777" w:rsidR="0020795B" w:rsidRPr="00302082" w:rsidRDefault="0020795B" w:rsidP="009827E9">
            <w:pPr>
              <w:spacing w:after="120"/>
              <w:rPr>
                <w:rFonts w:ascii="Arial" w:hAnsi="Arial" w:cs="Arial"/>
                <w:b/>
              </w:rPr>
            </w:pPr>
          </w:p>
        </w:tc>
        <w:tc>
          <w:tcPr>
            <w:tcW w:w="567" w:type="dxa"/>
          </w:tcPr>
          <w:p w14:paraId="63B252E9" w14:textId="77777777" w:rsidR="0020795B" w:rsidRPr="00302082" w:rsidRDefault="0020795B" w:rsidP="009827E9">
            <w:pPr>
              <w:spacing w:after="120"/>
              <w:rPr>
                <w:rFonts w:ascii="Arial" w:hAnsi="Arial" w:cs="Arial"/>
                <w:b/>
              </w:rPr>
            </w:pPr>
          </w:p>
        </w:tc>
        <w:tc>
          <w:tcPr>
            <w:tcW w:w="567" w:type="dxa"/>
          </w:tcPr>
          <w:p w14:paraId="4B23B30C" w14:textId="77777777" w:rsidR="0020795B" w:rsidRPr="00302082" w:rsidRDefault="0020795B" w:rsidP="009827E9">
            <w:pPr>
              <w:spacing w:after="120"/>
              <w:rPr>
                <w:rFonts w:ascii="Arial" w:hAnsi="Arial" w:cs="Arial"/>
                <w:b/>
              </w:rPr>
            </w:pPr>
          </w:p>
        </w:tc>
        <w:tc>
          <w:tcPr>
            <w:tcW w:w="567" w:type="dxa"/>
          </w:tcPr>
          <w:p w14:paraId="3398BD9C" w14:textId="77777777" w:rsidR="0020795B" w:rsidRPr="00302082" w:rsidRDefault="0020795B" w:rsidP="009827E9">
            <w:pPr>
              <w:spacing w:after="120"/>
              <w:rPr>
                <w:rFonts w:ascii="Arial" w:hAnsi="Arial" w:cs="Arial"/>
                <w:b/>
              </w:rPr>
            </w:pPr>
          </w:p>
        </w:tc>
        <w:tc>
          <w:tcPr>
            <w:tcW w:w="567" w:type="dxa"/>
          </w:tcPr>
          <w:p w14:paraId="05AED2E1" w14:textId="77777777" w:rsidR="0020795B" w:rsidRPr="00302082" w:rsidRDefault="0020795B" w:rsidP="009827E9">
            <w:pPr>
              <w:spacing w:after="120"/>
              <w:rPr>
                <w:rFonts w:ascii="Arial" w:hAnsi="Arial" w:cs="Arial"/>
                <w:b/>
              </w:rPr>
            </w:pPr>
          </w:p>
        </w:tc>
        <w:tc>
          <w:tcPr>
            <w:tcW w:w="567" w:type="dxa"/>
          </w:tcPr>
          <w:p w14:paraId="1EDCC6F9" w14:textId="77777777" w:rsidR="0020795B" w:rsidRPr="00302082" w:rsidRDefault="0020795B" w:rsidP="009827E9">
            <w:pPr>
              <w:spacing w:after="120"/>
              <w:rPr>
                <w:rFonts w:ascii="Arial" w:hAnsi="Arial" w:cs="Arial"/>
                <w:b/>
              </w:rPr>
            </w:pPr>
          </w:p>
        </w:tc>
      </w:tr>
      <w:tr w:rsidR="0020795B" w:rsidRPr="00302082" w14:paraId="11A841A8" w14:textId="77777777" w:rsidTr="009827E9">
        <w:tc>
          <w:tcPr>
            <w:tcW w:w="1985" w:type="dxa"/>
          </w:tcPr>
          <w:p w14:paraId="61217825" w14:textId="77777777" w:rsidR="0020795B" w:rsidRPr="00302082" w:rsidRDefault="0020795B" w:rsidP="009827E9">
            <w:pPr>
              <w:spacing w:after="120"/>
              <w:rPr>
                <w:rFonts w:ascii="Arial" w:hAnsi="Arial" w:cs="Arial"/>
                <w:i/>
              </w:rPr>
            </w:pPr>
            <w:r>
              <w:rPr>
                <w:rFonts w:ascii="Arial" w:hAnsi="Arial" w:cs="Arial"/>
                <w:i/>
              </w:rPr>
              <w:t>Lab Books and Reports</w:t>
            </w:r>
          </w:p>
        </w:tc>
        <w:tc>
          <w:tcPr>
            <w:tcW w:w="1247" w:type="dxa"/>
            <w:shd w:val="clear" w:color="auto" w:fill="D9D9D9" w:themeFill="background1" w:themeFillShade="D9"/>
          </w:tcPr>
          <w:p w14:paraId="5C0AFDBB" w14:textId="77777777" w:rsidR="0020795B" w:rsidRPr="00302082" w:rsidRDefault="0020795B" w:rsidP="009827E9">
            <w:pPr>
              <w:spacing w:after="120"/>
              <w:rPr>
                <w:rFonts w:ascii="Arial" w:hAnsi="Arial" w:cs="Arial"/>
                <w:i/>
              </w:rPr>
            </w:pPr>
          </w:p>
        </w:tc>
        <w:tc>
          <w:tcPr>
            <w:tcW w:w="567" w:type="dxa"/>
          </w:tcPr>
          <w:p w14:paraId="2CB4C40E"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2DD20DC0"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E664F38"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5FA1AB1"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46DEE22D"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F97A51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27A4A3BE"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722A81C4"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3C142EC"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0831485B"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5B17EC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6558BF0D"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18A6491D"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3E4FACE2" w14:textId="77777777" w:rsidR="0020795B" w:rsidRPr="00302082" w:rsidRDefault="0020795B" w:rsidP="009827E9">
            <w:pPr>
              <w:spacing w:after="120"/>
              <w:rPr>
                <w:rFonts w:ascii="Arial" w:hAnsi="Arial" w:cs="Arial"/>
                <w:b/>
              </w:rPr>
            </w:pPr>
            <w:r>
              <w:rPr>
                <w:rFonts w:ascii="Arial" w:hAnsi="Arial" w:cs="Arial"/>
                <w:b/>
              </w:rPr>
              <w:t>x</w:t>
            </w:r>
          </w:p>
        </w:tc>
      </w:tr>
      <w:tr w:rsidR="0020795B" w:rsidRPr="00302082" w14:paraId="1BA25ED4" w14:textId="77777777" w:rsidTr="009827E9">
        <w:tc>
          <w:tcPr>
            <w:tcW w:w="1985" w:type="dxa"/>
          </w:tcPr>
          <w:p w14:paraId="7EEB7E8D" w14:textId="542FAA9D" w:rsidR="0020795B" w:rsidRPr="00302082" w:rsidRDefault="0020795B" w:rsidP="009827E9">
            <w:pPr>
              <w:spacing w:after="120"/>
              <w:rPr>
                <w:rFonts w:ascii="Arial" w:hAnsi="Arial" w:cs="Arial"/>
                <w:i/>
              </w:rPr>
            </w:pPr>
            <w:r>
              <w:rPr>
                <w:rFonts w:ascii="Arial" w:hAnsi="Arial" w:cs="Arial"/>
                <w:i/>
              </w:rPr>
              <w:t>Communication Exercises</w:t>
            </w:r>
          </w:p>
        </w:tc>
        <w:tc>
          <w:tcPr>
            <w:tcW w:w="1247" w:type="dxa"/>
            <w:shd w:val="clear" w:color="auto" w:fill="D9D9D9" w:themeFill="background1" w:themeFillShade="D9"/>
          </w:tcPr>
          <w:p w14:paraId="2B62F417" w14:textId="77777777" w:rsidR="0020795B" w:rsidRPr="00302082" w:rsidRDefault="0020795B" w:rsidP="009827E9">
            <w:pPr>
              <w:spacing w:after="120"/>
              <w:rPr>
                <w:rFonts w:ascii="Arial" w:hAnsi="Arial" w:cs="Arial"/>
                <w:i/>
              </w:rPr>
            </w:pPr>
          </w:p>
        </w:tc>
        <w:tc>
          <w:tcPr>
            <w:tcW w:w="567" w:type="dxa"/>
          </w:tcPr>
          <w:p w14:paraId="0E3ADC6B" w14:textId="77777777" w:rsidR="0020795B" w:rsidRPr="00302082" w:rsidRDefault="0020795B" w:rsidP="009827E9">
            <w:pPr>
              <w:spacing w:after="120"/>
              <w:rPr>
                <w:rFonts w:ascii="Arial" w:hAnsi="Arial" w:cs="Arial"/>
                <w:b/>
              </w:rPr>
            </w:pPr>
          </w:p>
        </w:tc>
        <w:tc>
          <w:tcPr>
            <w:tcW w:w="567" w:type="dxa"/>
          </w:tcPr>
          <w:p w14:paraId="0326A1FB" w14:textId="77777777" w:rsidR="0020795B" w:rsidRPr="00302082" w:rsidRDefault="0020795B" w:rsidP="009827E9">
            <w:pPr>
              <w:spacing w:after="120"/>
              <w:rPr>
                <w:rFonts w:ascii="Arial" w:hAnsi="Arial" w:cs="Arial"/>
                <w:b/>
              </w:rPr>
            </w:pPr>
          </w:p>
        </w:tc>
        <w:tc>
          <w:tcPr>
            <w:tcW w:w="567" w:type="dxa"/>
          </w:tcPr>
          <w:p w14:paraId="7C20DAFE" w14:textId="77777777" w:rsidR="0020795B" w:rsidRPr="00302082" w:rsidRDefault="0020795B" w:rsidP="009827E9">
            <w:pPr>
              <w:spacing w:after="120"/>
              <w:rPr>
                <w:rFonts w:ascii="Arial" w:hAnsi="Arial" w:cs="Arial"/>
                <w:b/>
              </w:rPr>
            </w:pPr>
          </w:p>
        </w:tc>
        <w:tc>
          <w:tcPr>
            <w:tcW w:w="567" w:type="dxa"/>
          </w:tcPr>
          <w:p w14:paraId="137E470D" w14:textId="77777777" w:rsidR="0020795B" w:rsidRPr="00302082" w:rsidRDefault="0020795B" w:rsidP="009827E9">
            <w:pPr>
              <w:spacing w:after="120"/>
              <w:rPr>
                <w:rFonts w:ascii="Arial" w:hAnsi="Arial" w:cs="Arial"/>
                <w:b/>
              </w:rPr>
            </w:pPr>
          </w:p>
        </w:tc>
        <w:tc>
          <w:tcPr>
            <w:tcW w:w="567" w:type="dxa"/>
          </w:tcPr>
          <w:p w14:paraId="6E78832E" w14:textId="77777777" w:rsidR="0020795B" w:rsidRPr="00302082" w:rsidRDefault="0020795B" w:rsidP="009827E9">
            <w:pPr>
              <w:spacing w:after="120"/>
              <w:rPr>
                <w:rFonts w:ascii="Arial" w:hAnsi="Arial" w:cs="Arial"/>
                <w:b/>
              </w:rPr>
            </w:pPr>
          </w:p>
        </w:tc>
        <w:tc>
          <w:tcPr>
            <w:tcW w:w="567" w:type="dxa"/>
          </w:tcPr>
          <w:p w14:paraId="204D642A" w14:textId="77777777" w:rsidR="0020795B" w:rsidRPr="00302082" w:rsidRDefault="0020795B" w:rsidP="009827E9">
            <w:pPr>
              <w:spacing w:after="120"/>
              <w:rPr>
                <w:rFonts w:ascii="Arial" w:hAnsi="Arial" w:cs="Arial"/>
                <w:b/>
              </w:rPr>
            </w:pPr>
          </w:p>
        </w:tc>
        <w:tc>
          <w:tcPr>
            <w:tcW w:w="567" w:type="dxa"/>
          </w:tcPr>
          <w:p w14:paraId="54085AD3" w14:textId="77777777" w:rsidR="0020795B" w:rsidRPr="00302082" w:rsidRDefault="0020795B" w:rsidP="009827E9">
            <w:pPr>
              <w:spacing w:after="120"/>
              <w:rPr>
                <w:rFonts w:ascii="Arial" w:hAnsi="Arial" w:cs="Arial"/>
                <w:b/>
              </w:rPr>
            </w:pPr>
          </w:p>
        </w:tc>
        <w:tc>
          <w:tcPr>
            <w:tcW w:w="567" w:type="dxa"/>
          </w:tcPr>
          <w:p w14:paraId="5F913A00" w14:textId="77777777" w:rsidR="0020795B" w:rsidRPr="00302082" w:rsidRDefault="0020795B" w:rsidP="009827E9">
            <w:pPr>
              <w:spacing w:after="120"/>
              <w:rPr>
                <w:rFonts w:ascii="Arial" w:hAnsi="Arial" w:cs="Arial"/>
                <w:b/>
              </w:rPr>
            </w:pPr>
          </w:p>
        </w:tc>
        <w:tc>
          <w:tcPr>
            <w:tcW w:w="567" w:type="dxa"/>
          </w:tcPr>
          <w:p w14:paraId="616AFAAC" w14:textId="77777777" w:rsidR="0020795B" w:rsidRPr="00302082" w:rsidRDefault="0020795B" w:rsidP="009827E9">
            <w:pPr>
              <w:spacing w:after="120"/>
              <w:rPr>
                <w:rFonts w:ascii="Arial" w:hAnsi="Arial" w:cs="Arial"/>
                <w:b/>
              </w:rPr>
            </w:pPr>
          </w:p>
        </w:tc>
        <w:tc>
          <w:tcPr>
            <w:tcW w:w="567" w:type="dxa"/>
          </w:tcPr>
          <w:p w14:paraId="601F8F2B" w14:textId="77777777" w:rsidR="0020795B" w:rsidRPr="00302082" w:rsidRDefault="0020795B" w:rsidP="009827E9">
            <w:pPr>
              <w:spacing w:after="120"/>
              <w:rPr>
                <w:rFonts w:ascii="Arial" w:hAnsi="Arial" w:cs="Arial"/>
                <w:b/>
              </w:rPr>
            </w:pPr>
          </w:p>
        </w:tc>
        <w:tc>
          <w:tcPr>
            <w:tcW w:w="567" w:type="dxa"/>
          </w:tcPr>
          <w:p w14:paraId="35C45A09" w14:textId="77777777" w:rsidR="0020795B" w:rsidRPr="00302082" w:rsidRDefault="0020795B" w:rsidP="009827E9">
            <w:pPr>
              <w:spacing w:after="120"/>
              <w:rPr>
                <w:rFonts w:ascii="Arial" w:hAnsi="Arial" w:cs="Arial"/>
                <w:b/>
              </w:rPr>
            </w:pPr>
          </w:p>
        </w:tc>
        <w:tc>
          <w:tcPr>
            <w:tcW w:w="567" w:type="dxa"/>
          </w:tcPr>
          <w:p w14:paraId="48BED6F2" w14:textId="77777777" w:rsidR="0020795B" w:rsidRPr="00302082" w:rsidRDefault="0020795B" w:rsidP="009827E9">
            <w:pPr>
              <w:spacing w:after="120"/>
              <w:rPr>
                <w:rFonts w:ascii="Arial" w:hAnsi="Arial" w:cs="Arial"/>
                <w:b/>
              </w:rPr>
            </w:pPr>
            <w:r>
              <w:rPr>
                <w:rFonts w:ascii="Arial" w:hAnsi="Arial" w:cs="Arial"/>
                <w:b/>
              </w:rPr>
              <w:t>x</w:t>
            </w:r>
          </w:p>
        </w:tc>
        <w:tc>
          <w:tcPr>
            <w:tcW w:w="567" w:type="dxa"/>
          </w:tcPr>
          <w:p w14:paraId="5C48ED49" w14:textId="77777777" w:rsidR="0020795B" w:rsidRPr="00302082" w:rsidRDefault="0020795B" w:rsidP="009827E9">
            <w:pPr>
              <w:spacing w:after="120"/>
              <w:rPr>
                <w:rFonts w:ascii="Arial" w:hAnsi="Arial" w:cs="Arial"/>
                <w:b/>
              </w:rPr>
            </w:pPr>
          </w:p>
        </w:tc>
        <w:tc>
          <w:tcPr>
            <w:tcW w:w="567" w:type="dxa"/>
          </w:tcPr>
          <w:p w14:paraId="74C3EE85" w14:textId="77777777" w:rsidR="0020795B" w:rsidRPr="00302082" w:rsidRDefault="0020795B" w:rsidP="009827E9">
            <w:pPr>
              <w:spacing w:after="120"/>
              <w:rPr>
                <w:rFonts w:ascii="Arial" w:hAnsi="Arial" w:cs="Arial"/>
                <w:b/>
              </w:rPr>
            </w:pPr>
          </w:p>
        </w:tc>
      </w:tr>
    </w:tbl>
    <w:p w14:paraId="6EC7683E" w14:textId="2206ABA1" w:rsidR="00C57028" w:rsidRDefault="00C57028" w:rsidP="00C57028">
      <w:pPr>
        <w:spacing w:after="120" w:line="240" w:lineRule="auto"/>
        <w:ind w:left="567" w:right="261"/>
        <w:jc w:val="both"/>
        <w:rPr>
          <w:rFonts w:ascii="Arial" w:hAnsi="Arial" w:cs="Arial"/>
          <w:i/>
          <w:iCs/>
        </w:rPr>
      </w:pPr>
    </w:p>
    <w:p w14:paraId="5C442909" w14:textId="5824058C" w:rsidR="0020795B" w:rsidRDefault="0020795B" w:rsidP="00C57028">
      <w:pPr>
        <w:spacing w:after="120" w:line="240" w:lineRule="auto"/>
        <w:ind w:left="567" w:right="261"/>
        <w:jc w:val="both"/>
        <w:rPr>
          <w:rFonts w:ascii="Arial" w:hAnsi="Arial" w:cs="Arial"/>
          <w:i/>
          <w:iCs/>
        </w:rPr>
      </w:pPr>
    </w:p>
    <w:p w14:paraId="12295EBC" w14:textId="77777777" w:rsidR="0020795B" w:rsidRDefault="0020795B" w:rsidP="00C57028">
      <w:pPr>
        <w:spacing w:after="120" w:line="240" w:lineRule="auto"/>
        <w:ind w:left="567" w:right="261"/>
        <w:jc w:val="both"/>
        <w:rPr>
          <w:rFonts w:ascii="Arial" w:hAnsi="Arial" w:cs="Arial"/>
          <w:i/>
          <w:iCs/>
        </w:rPr>
      </w:pPr>
    </w:p>
    <w:p w14:paraId="2BF2E8FB" w14:textId="77777777" w:rsidR="0020795B" w:rsidRDefault="0020795B" w:rsidP="00C57028">
      <w:pPr>
        <w:spacing w:after="120" w:line="240" w:lineRule="auto"/>
        <w:ind w:left="567" w:right="261"/>
        <w:jc w:val="both"/>
        <w:rPr>
          <w:rFonts w:ascii="Arial" w:hAnsi="Arial" w:cs="Arial"/>
          <w:i/>
          <w:iCs/>
        </w:rPr>
      </w:pPr>
    </w:p>
    <w:p w14:paraId="4FBAD163" w14:textId="77777777" w:rsidR="0020795B" w:rsidRDefault="0020795B" w:rsidP="00C57028">
      <w:pPr>
        <w:spacing w:after="120" w:line="240" w:lineRule="auto"/>
        <w:ind w:left="567" w:right="261"/>
        <w:jc w:val="both"/>
        <w:rPr>
          <w:rFonts w:ascii="Arial" w:hAnsi="Arial" w:cs="Arial"/>
          <w:i/>
          <w:iCs/>
        </w:rPr>
      </w:pPr>
    </w:p>
    <w:p w14:paraId="134A10FB" w14:textId="77777777" w:rsidR="0020795B" w:rsidRDefault="0020795B" w:rsidP="00C57028">
      <w:pPr>
        <w:spacing w:after="120" w:line="240" w:lineRule="auto"/>
        <w:ind w:left="567" w:right="261"/>
        <w:jc w:val="both"/>
        <w:rPr>
          <w:rFonts w:ascii="Arial" w:hAnsi="Arial" w:cs="Arial"/>
          <w:i/>
          <w:iCs/>
        </w:rPr>
      </w:pPr>
    </w:p>
    <w:p w14:paraId="3533CA8F" w14:textId="77777777" w:rsidR="0020795B" w:rsidRDefault="0020795B" w:rsidP="00C57028">
      <w:pPr>
        <w:spacing w:after="120" w:line="240" w:lineRule="auto"/>
        <w:ind w:left="567" w:right="261"/>
        <w:jc w:val="both"/>
        <w:rPr>
          <w:rFonts w:ascii="Arial" w:hAnsi="Arial" w:cs="Arial"/>
          <w:i/>
          <w:iCs/>
        </w:rPr>
      </w:pPr>
    </w:p>
    <w:p w14:paraId="4A24F4CD" w14:textId="77777777" w:rsidR="0020795B" w:rsidRDefault="0020795B" w:rsidP="00C57028">
      <w:pPr>
        <w:spacing w:after="120" w:line="240" w:lineRule="auto"/>
        <w:ind w:left="567" w:right="261"/>
        <w:jc w:val="both"/>
        <w:rPr>
          <w:rFonts w:ascii="Arial" w:hAnsi="Arial" w:cs="Arial"/>
          <w:i/>
          <w:iCs/>
        </w:rPr>
      </w:pPr>
    </w:p>
    <w:p w14:paraId="6DA02010" w14:textId="77777777" w:rsidR="0020795B" w:rsidRDefault="0020795B" w:rsidP="00C57028">
      <w:pPr>
        <w:spacing w:after="120" w:line="240" w:lineRule="auto"/>
        <w:ind w:left="567" w:right="261"/>
        <w:jc w:val="both"/>
        <w:rPr>
          <w:rFonts w:ascii="Arial" w:hAnsi="Arial" w:cs="Arial"/>
          <w:i/>
          <w:iCs/>
        </w:rPr>
      </w:pPr>
    </w:p>
    <w:p w14:paraId="358774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8151E5" w14:textId="213911D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3531DC">
        <w:rPr>
          <w:rFonts w:ascii="Arial" w:hAnsi="Arial" w:cs="Arial"/>
        </w:rPr>
        <w:t xml:space="preserve">The </w:t>
      </w:r>
      <w:r w:rsidR="003531DC" w:rsidRPr="003531DC">
        <w:rPr>
          <w:rFonts w:ascii="Arial" w:hAnsi="Arial" w:cs="Arial"/>
        </w:rPr>
        <w:t>School</w:t>
      </w:r>
      <w:r w:rsidRPr="003531D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42F8CB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F36301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CE05DA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6762523" w14:textId="77777777" w:rsidR="00096DA4" w:rsidRPr="00302082" w:rsidRDefault="00096DA4" w:rsidP="00302082">
      <w:pPr>
        <w:spacing w:after="120" w:line="240" w:lineRule="auto"/>
        <w:ind w:left="426" w:right="260"/>
        <w:rPr>
          <w:rFonts w:ascii="Arial" w:hAnsi="Arial" w:cs="Arial"/>
          <w:i/>
          <w:iCs/>
        </w:rPr>
      </w:pPr>
    </w:p>
    <w:p w14:paraId="0D7B9C8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301D89" w14:textId="10439A84" w:rsidR="009A2D37" w:rsidRPr="003531DC" w:rsidRDefault="003531DC" w:rsidP="00696FF5">
      <w:pPr>
        <w:spacing w:after="120" w:line="240" w:lineRule="auto"/>
        <w:ind w:left="567" w:right="260"/>
        <w:jc w:val="both"/>
        <w:rPr>
          <w:rFonts w:ascii="Arial" w:hAnsi="Arial" w:cs="Arial"/>
          <w:b/>
        </w:rPr>
      </w:pPr>
      <w:r w:rsidRPr="003531DC">
        <w:rPr>
          <w:rFonts w:ascii="Arial" w:hAnsi="Arial" w:cs="Arial"/>
        </w:rPr>
        <w:t>Canterbury</w:t>
      </w:r>
    </w:p>
    <w:p w14:paraId="02EA09B5" w14:textId="77777777" w:rsidR="009A2D37" w:rsidRDefault="009A2D37" w:rsidP="00302082">
      <w:pPr>
        <w:spacing w:after="120" w:line="240" w:lineRule="auto"/>
        <w:ind w:left="426" w:right="260"/>
        <w:rPr>
          <w:rFonts w:ascii="Arial" w:hAnsi="Arial" w:cs="Arial"/>
          <w:i/>
          <w:iCs/>
        </w:rPr>
      </w:pPr>
    </w:p>
    <w:p w14:paraId="67831EA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3182498" w14:textId="77777777" w:rsidR="0020795B" w:rsidRPr="00D43C08" w:rsidRDefault="0020795B" w:rsidP="0020795B">
      <w:pPr>
        <w:pStyle w:val="ListParagraph"/>
        <w:spacing w:after="120" w:line="240" w:lineRule="auto"/>
        <w:ind w:right="261"/>
        <w:jc w:val="both"/>
        <w:rPr>
          <w:rFonts w:ascii="Arial" w:hAnsi="Arial" w:cs="Arial"/>
        </w:rPr>
      </w:pPr>
      <w:r w:rsidRPr="00D43C08">
        <w:rPr>
          <w:rFonts w:ascii="Arial" w:hAnsi="Arial" w:cs="Arial"/>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6E00D68B" w14:textId="77777777" w:rsidR="00883204" w:rsidRPr="00883204" w:rsidRDefault="00883204" w:rsidP="00883204">
      <w:pPr>
        <w:spacing w:after="120" w:line="240" w:lineRule="auto"/>
        <w:ind w:right="260"/>
        <w:rPr>
          <w:rFonts w:ascii="Arial" w:hAnsi="Arial" w:cs="Arial"/>
          <w:b/>
        </w:rPr>
      </w:pPr>
    </w:p>
    <w:p w14:paraId="313373E7" w14:textId="77777777" w:rsidR="00641D6D" w:rsidRPr="00302082" w:rsidRDefault="00641D6D" w:rsidP="00302082">
      <w:pPr>
        <w:pBdr>
          <w:bottom w:val="single" w:sz="6" w:space="1" w:color="auto"/>
        </w:pBdr>
        <w:spacing w:after="120" w:line="240" w:lineRule="auto"/>
        <w:ind w:right="260"/>
        <w:rPr>
          <w:rFonts w:ascii="Arial" w:hAnsi="Arial" w:cs="Arial"/>
        </w:rPr>
      </w:pPr>
    </w:p>
    <w:p w14:paraId="1DF243D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221E15A" w14:textId="32227DC2" w:rsidR="00D83563" w:rsidRPr="00BA453C" w:rsidRDefault="00D83563" w:rsidP="00302082">
      <w:pPr>
        <w:spacing w:after="120" w:line="240" w:lineRule="auto"/>
        <w:ind w:right="260"/>
        <w:rPr>
          <w:rFonts w:ascii="Arial" w:hAnsi="Arial" w:cs="Arial"/>
          <w:b/>
          <w:sz w:val="20"/>
        </w:rPr>
      </w:pPr>
      <w:r w:rsidRPr="32227DC2">
        <w:rPr>
          <w:rFonts w:ascii="Arial" w:eastAsia="Arial" w:hAnsi="Arial" w:cs="Arial"/>
          <w:b/>
          <w:bCs/>
          <w:sz w:val="20"/>
          <w:szCs w:val="20"/>
        </w:rPr>
        <w:t xml:space="preserve">Revision record – all revisions must be recorded in the grid and full details of the change retained in the appropriate </w:t>
      </w:r>
      <w:proofErr w:type="gramStart"/>
      <w:r w:rsidRPr="32227DC2">
        <w:rPr>
          <w:rFonts w:ascii="Arial" w:eastAsia="Arial" w:hAnsi="Arial" w:cs="Arial"/>
          <w:b/>
          <w:bCs/>
          <w:sz w:val="20"/>
          <w:szCs w:val="20"/>
        </w:rPr>
        <w:t>committee</w:t>
      </w:r>
      <w:r w:rsidR="32227DC2" w:rsidRPr="32227DC2">
        <w:rPr>
          <w:rFonts w:ascii="Arial" w:eastAsia="Arial" w:hAnsi="Arial" w:cs="Arial"/>
          <w:b/>
          <w:bCs/>
          <w:sz w:val="20"/>
          <w:szCs w:val="20"/>
        </w:rPr>
        <w:t xml:space="preserve"> </w:t>
      </w:r>
      <w:r w:rsidRPr="32227DC2">
        <w:rPr>
          <w:rFonts w:ascii="Arial" w:eastAsia="Arial" w:hAnsi="Arial" w:cs="Arial"/>
          <w:b/>
          <w:bCs/>
          <w:sz w:val="20"/>
          <w:szCs w:val="20"/>
        </w:rPr>
        <w:t xml:space="preserve"> records</w:t>
      </w:r>
      <w:proofErr w:type="gramEnd"/>
      <w:r w:rsidRPr="32227DC2">
        <w:rPr>
          <w:rFonts w:ascii="Arial" w:eastAsia="Arial" w:hAnsi="Arial" w:cs="Arial"/>
          <w:b/>
          <w:bCs/>
          <w:sz w:val="20"/>
          <w:szCs w:val="20"/>
        </w:rPr>
        <w:t>.</w:t>
      </w:r>
    </w:p>
    <w:p w14:paraId="18CF2DC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8DD3997" w14:textId="77777777" w:rsidTr="00694309">
        <w:trPr>
          <w:trHeight w:val="317"/>
        </w:trPr>
        <w:tc>
          <w:tcPr>
            <w:tcW w:w="1526" w:type="dxa"/>
          </w:tcPr>
          <w:p w14:paraId="5F1B534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655AE0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002B62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31223E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F7F77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1896013" w14:textId="77777777" w:rsidTr="00694309">
        <w:trPr>
          <w:trHeight w:val="305"/>
        </w:trPr>
        <w:tc>
          <w:tcPr>
            <w:tcW w:w="1526" w:type="dxa"/>
          </w:tcPr>
          <w:p w14:paraId="19F739E3" w14:textId="77777777" w:rsidR="00422B69" w:rsidRPr="00302082" w:rsidRDefault="00422B69" w:rsidP="00302082">
            <w:pPr>
              <w:spacing w:after="120"/>
              <w:ind w:right="-330"/>
              <w:rPr>
                <w:rFonts w:ascii="Arial" w:hAnsi="Arial" w:cs="Arial"/>
              </w:rPr>
            </w:pPr>
          </w:p>
        </w:tc>
        <w:tc>
          <w:tcPr>
            <w:tcW w:w="1701" w:type="dxa"/>
          </w:tcPr>
          <w:p w14:paraId="3C747FC0" w14:textId="77777777" w:rsidR="00422B69" w:rsidRPr="00302082" w:rsidRDefault="00422B69" w:rsidP="00302082">
            <w:pPr>
              <w:spacing w:after="120"/>
              <w:ind w:right="-330"/>
              <w:rPr>
                <w:rFonts w:ascii="Arial" w:hAnsi="Arial" w:cs="Arial"/>
              </w:rPr>
            </w:pPr>
          </w:p>
        </w:tc>
        <w:tc>
          <w:tcPr>
            <w:tcW w:w="2410" w:type="dxa"/>
          </w:tcPr>
          <w:p w14:paraId="5C55AAC3" w14:textId="77777777" w:rsidR="00422B69" w:rsidRPr="00302082" w:rsidRDefault="00422B69" w:rsidP="00302082">
            <w:pPr>
              <w:spacing w:after="120"/>
              <w:ind w:right="-330"/>
              <w:rPr>
                <w:rFonts w:ascii="Arial" w:hAnsi="Arial" w:cs="Arial"/>
              </w:rPr>
            </w:pPr>
          </w:p>
        </w:tc>
        <w:tc>
          <w:tcPr>
            <w:tcW w:w="2448" w:type="dxa"/>
          </w:tcPr>
          <w:p w14:paraId="5D84D5A7" w14:textId="77777777" w:rsidR="00422B69" w:rsidRPr="00302082" w:rsidRDefault="00422B69" w:rsidP="00302082">
            <w:pPr>
              <w:spacing w:after="120"/>
              <w:ind w:right="-330"/>
              <w:rPr>
                <w:rFonts w:ascii="Arial" w:hAnsi="Arial" w:cs="Arial"/>
              </w:rPr>
            </w:pPr>
          </w:p>
        </w:tc>
        <w:tc>
          <w:tcPr>
            <w:tcW w:w="2597" w:type="dxa"/>
          </w:tcPr>
          <w:p w14:paraId="4C054733" w14:textId="77777777" w:rsidR="00422B69" w:rsidRPr="00302082" w:rsidRDefault="00422B69" w:rsidP="00302082">
            <w:pPr>
              <w:spacing w:after="120"/>
              <w:ind w:right="-330"/>
              <w:rPr>
                <w:rFonts w:ascii="Arial" w:hAnsi="Arial" w:cs="Arial"/>
              </w:rPr>
            </w:pPr>
          </w:p>
        </w:tc>
      </w:tr>
      <w:tr w:rsidR="00302082" w:rsidRPr="00302082" w14:paraId="70E8B72F" w14:textId="77777777" w:rsidTr="00694309">
        <w:trPr>
          <w:trHeight w:val="305"/>
        </w:trPr>
        <w:tc>
          <w:tcPr>
            <w:tcW w:w="1526" w:type="dxa"/>
          </w:tcPr>
          <w:p w14:paraId="0E3765A3" w14:textId="77777777" w:rsidR="00422B69" w:rsidRPr="00302082" w:rsidRDefault="00422B69" w:rsidP="00302082">
            <w:pPr>
              <w:spacing w:after="120"/>
              <w:ind w:right="-330"/>
              <w:rPr>
                <w:rFonts w:ascii="Arial" w:hAnsi="Arial" w:cs="Arial"/>
              </w:rPr>
            </w:pPr>
          </w:p>
        </w:tc>
        <w:tc>
          <w:tcPr>
            <w:tcW w:w="1701" w:type="dxa"/>
          </w:tcPr>
          <w:p w14:paraId="7E42E28C" w14:textId="77777777" w:rsidR="00422B69" w:rsidRPr="00302082" w:rsidRDefault="00422B69" w:rsidP="00302082">
            <w:pPr>
              <w:spacing w:after="120"/>
              <w:ind w:right="-330"/>
              <w:rPr>
                <w:rFonts w:ascii="Arial" w:hAnsi="Arial" w:cs="Arial"/>
              </w:rPr>
            </w:pPr>
          </w:p>
        </w:tc>
        <w:tc>
          <w:tcPr>
            <w:tcW w:w="2410" w:type="dxa"/>
          </w:tcPr>
          <w:p w14:paraId="66FA1360" w14:textId="77777777" w:rsidR="00422B69" w:rsidRPr="00302082" w:rsidRDefault="00422B69" w:rsidP="00302082">
            <w:pPr>
              <w:spacing w:after="120"/>
              <w:ind w:right="-330"/>
              <w:rPr>
                <w:rFonts w:ascii="Arial" w:hAnsi="Arial" w:cs="Arial"/>
              </w:rPr>
            </w:pPr>
          </w:p>
        </w:tc>
        <w:tc>
          <w:tcPr>
            <w:tcW w:w="2448" w:type="dxa"/>
          </w:tcPr>
          <w:p w14:paraId="22C62B82" w14:textId="77777777" w:rsidR="00422B69" w:rsidRPr="00302082" w:rsidRDefault="00422B69" w:rsidP="00302082">
            <w:pPr>
              <w:spacing w:after="120"/>
              <w:ind w:right="-330"/>
              <w:rPr>
                <w:rFonts w:ascii="Arial" w:hAnsi="Arial" w:cs="Arial"/>
              </w:rPr>
            </w:pPr>
          </w:p>
        </w:tc>
        <w:tc>
          <w:tcPr>
            <w:tcW w:w="2597" w:type="dxa"/>
          </w:tcPr>
          <w:p w14:paraId="277FE7B4" w14:textId="77777777" w:rsidR="00422B69" w:rsidRPr="00302082" w:rsidRDefault="00422B69" w:rsidP="00302082">
            <w:pPr>
              <w:spacing w:after="120"/>
              <w:ind w:right="-330"/>
              <w:rPr>
                <w:rFonts w:ascii="Arial" w:hAnsi="Arial" w:cs="Arial"/>
              </w:rPr>
            </w:pPr>
          </w:p>
        </w:tc>
      </w:tr>
    </w:tbl>
    <w:p w14:paraId="2AC87B44" w14:textId="77777777" w:rsidR="00D83563" w:rsidRDefault="00D83563" w:rsidP="00302082">
      <w:pPr>
        <w:spacing w:after="120" w:line="240" w:lineRule="auto"/>
        <w:ind w:right="-330"/>
        <w:rPr>
          <w:rFonts w:ascii="Arial" w:hAnsi="Arial" w:cs="Arial"/>
        </w:rPr>
      </w:pPr>
    </w:p>
    <w:p w14:paraId="682D9679"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22730" w14:textId="77777777" w:rsidR="001821F1" w:rsidRDefault="001821F1" w:rsidP="009A2D37">
      <w:pPr>
        <w:spacing w:after="0" w:line="240" w:lineRule="auto"/>
      </w:pPr>
      <w:r>
        <w:separator/>
      </w:r>
    </w:p>
  </w:endnote>
  <w:endnote w:type="continuationSeparator" w:id="0">
    <w:p w14:paraId="20AC8062" w14:textId="77777777" w:rsidR="001821F1" w:rsidRDefault="001821F1" w:rsidP="009A2D37">
      <w:pPr>
        <w:spacing w:after="0" w:line="240" w:lineRule="auto"/>
      </w:pPr>
      <w:r>
        <w:continuationSeparator/>
      </w:r>
    </w:p>
  </w:endnote>
  <w:endnote w:type="continuationNotice" w:id="1">
    <w:p w14:paraId="09DB62F4" w14:textId="77777777" w:rsidR="001821F1" w:rsidRDefault="00182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8C22A0E" w14:textId="4744150B" w:rsidR="008B2543" w:rsidRDefault="0019787E" w:rsidP="009A2D37">
        <w:pPr>
          <w:pStyle w:val="Footer"/>
          <w:jc w:val="center"/>
        </w:pPr>
        <w:r>
          <w:fldChar w:fldCharType="begin"/>
        </w:r>
        <w:r>
          <w:instrText xml:space="preserve"> PAGE   \* MERGEFORMAT </w:instrText>
        </w:r>
        <w:r>
          <w:fldChar w:fldCharType="separate"/>
        </w:r>
        <w:r w:rsidR="00A03871">
          <w:rPr>
            <w:noProof/>
          </w:rPr>
          <w:t>4</w:t>
        </w:r>
        <w:r>
          <w:rPr>
            <w:noProof/>
          </w:rPr>
          <w:fldChar w:fldCharType="end"/>
        </w:r>
      </w:p>
    </w:sdtContent>
  </w:sdt>
  <w:p w14:paraId="0BD42E2F"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E442B" w14:textId="77777777" w:rsidR="001821F1" w:rsidRDefault="001821F1" w:rsidP="009A2D37">
      <w:pPr>
        <w:spacing w:after="0" w:line="240" w:lineRule="auto"/>
      </w:pPr>
      <w:r>
        <w:separator/>
      </w:r>
    </w:p>
  </w:footnote>
  <w:footnote w:type="continuationSeparator" w:id="0">
    <w:p w14:paraId="2122BEE7" w14:textId="77777777" w:rsidR="001821F1" w:rsidRDefault="001821F1" w:rsidP="009A2D37">
      <w:pPr>
        <w:spacing w:after="0" w:line="240" w:lineRule="auto"/>
      </w:pPr>
      <w:r>
        <w:continuationSeparator/>
      </w:r>
    </w:p>
  </w:footnote>
  <w:footnote w:type="continuationNotice" w:id="1">
    <w:p w14:paraId="6F919BD5" w14:textId="77777777" w:rsidR="001821F1" w:rsidRDefault="001821F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FE4F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465155C" wp14:editId="44F146A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870598E" w14:textId="77777777" w:rsidR="008B2543" w:rsidRPr="008C00F8" w:rsidRDefault="008B2543" w:rsidP="005E6D38">
    <w:pPr>
      <w:pStyle w:val="Heading1"/>
      <w:spacing w:before="60" w:after="60"/>
      <w:rPr>
        <w:rFonts w:ascii="Arial" w:hAnsi="Arial" w:cs="Arial"/>
      </w:rPr>
    </w:pPr>
  </w:p>
  <w:p w14:paraId="39289DC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96D9C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7308BDF" wp14:editId="1C72D8F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D2E39F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9240B"/>
    <w:multiLevelType w:val="hybridMultilevel"/>
    <w:tmpl w:val="A57E7A82"/>
    <w:lvl w:ilvl="0" w:tplc="4FB0991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2004667"/>
    <w:multiLevelType w:val="hybridMultilevel"/>
    <w:tmpl w:val="9934F2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C6124F2"/>
    <w:multiLevelType w:val="hybridMultilevel"/>
    <w:tmpl w:val="062C33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DCE7C66"/>
    <w:multiLevelType w:val="hybridMultilevel"/>
    <w:tmpl w:val="F25C5E92"/>
    <w:lvl w:ilvl="0" w:tplc="7F0C9066">
      <w:start w:val="1"/>
      <w:numFmt w:val="decimal"/>
      <w:lvlText w:val="%1."/>
      <w:lvlJc w:val="left"/>
      <w:pPr>
        <w:ind w:left="927" w:hanging="360"/>
      </w:pPr>
      <w:rPr>
        <w:rFonts w:ascii="Arial" w:eastAsiaTheme="minorEastAsia"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8031B9A"/>
    <w:multiLevelType w:val="hybridMultilevel"/>
    <w:tmpl w:val="0F5A57F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0"/>
  </w:num>
  <w:num w:numId="6">
    <w:abstractNumId w:val="8"/>
  </w:num>
  <w:num w:numId="7">
    <w:abstractNumId w:val="13"/>
  </w:num>
  <w:num w:numId="8">
    <w:abstractNumId w:val="9"/>
  </w:num>
  <w:num w:numId="9">
    <w:abstractNumId w:val="6"/>
  </w:num>
  <w:num w:numId="10">
    <w:abstractNumId w:val="12"/>
  </w:num>
  <w:num w:numId="11">
    <w:abstractNumId w:val="7"/>
  </w:num>
  <w:num w:numId="12">
    <w:abstractNumId w:val="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F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4729"/>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804"/>
    <w:rsid w:val="001402AD"/>
    <w:rsid w:val="001540CE"/>
    <w:rsid w:val="0015717B"/>
    <w:rsid w:val="00157ACA"/>
    <w:rsid w:val="00160427"/>
    <w:rsid w:val="00162D46"/>
    <w:rsid w:val="00172793"/>
    <w:rsid w:val="00180558"/>
    <w:rsid w:val="001811E5"/>
    <w:rsid w:val="001821F1"/>
    <w:rsid w:val="00183B34"/>
    <w:rsid w:val="00185F46"/>
    <w:rsid w:val="00196C6A"/>
    <w:rsid w:val="0019787E"/>
    <w:rsid w:val="001A425B"/>
    <w:rsid w:val="001B1B28"/>
    <w:rsid w:val="001B27FB"/>
    <w:rsid w:val="001C4A85"/>
    <w:rsid w:val="001C5443"/>
    <w:rsid w:val="001C56E4"/>
    <w:rsid w:val="001D0C7D"/>
    <w:rsid w:val="001D1F2D"/>
    <w:rsid w:val="001D2314"/>
    <w:rsid w:val="001D6398"/>
    <w:rsid w:val="001E1F45"/>
    <w:rsid w:val="001E2DD1"/>
    <w:rsid w:val="001E62C1"/>
    <w:rsid w:val="001F0779"/>
    <w:rsid w:val="001F3C3E"/>
    <w:rsid w:val="00201C5F"/>
    <w:rsid w:val="0020243A"/>
    <w:rsid w:val="0020795B"/>
    <w:rsid w:val="0021578E"/>
    <w:rsid w:val="00227582"/>
    <w:rsid w:val="002308BE"/>
    <w:rsid w:val="002407C0"/>
    <w:rsid w:val="002461AF"/>
    <w:rsid w:val="002465A1"/>
    <w:rsid w:val="00264576"/>
    <w:rsid w:val="00264815"/>
    <w:rsid w:val="0026585A"/>
    <w:rsid w:val="00266735"/>
    <w:rsid w:val="00273CF0"/>
    <w:rsid w:val="002748D4"/>
    <w:rsid w:val="00274ED7"/>
    <w:rsid w:val="00281E67"/>
    <w:rsid w:val="0028461D"/>
    <w:rsid w:val="0028590C"/>
    <w:rsid w:val="00292C46"/>
    <w:rsid w:val="002938D6"/>
    <w:rsid w:val="00294B73"/>
    <w:rsid w:val="002A0C18"/>
    <w:rsid w:val="002A219B"/>
    <w:rsid w:val="002A22DB"/>
    <w:rsid w:val="002A52FF"/>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31DC"/>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0698"/>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A8A"/>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FDB"/>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14EE"/>
    <w:rsid w:val="009567BE"/>
    <w:rsid w:val="009676FA"/>
    <w:rsid w:val="009679E0"/>
    <w:rsid w:val="00977632"/>
    <w:rsid w:val="00982A8E"/>
    <w:rsid w:val="00987DB4"/>
    <w:rsid w:val="0099029D"/>
    <w:rsid w:val="00996204"/>
    <w:rsid w:val="0099791C"/>
    <w:rsid w:val="009A26CB"/>
    <w:rsid w:val="009A2BC2"/>
    <w:rsid w:val="009A2D37"/>
    <w:rsid w:val="009A66B0"/>
    <w:rsid w:val="009A7587"/>
    <w:rsid w:val="009B0A69"/>
    <w:rsid w:val="009C2474"/>
    <w:rsid w:val="009C7082"/>
    <w:rsid w:val="009D0006"/>
    <w:rsid w:val="009D068C"/>
    <w:rsid w:val="009F3A2A"/>
    <w:rsid w:val="009F731F"/>
    <w:rsid w:val="009F7D33"/>
    <w:rsid w:val="00A021FE"/>
    <w:rsid w:val="00A03871"/>
    <w:rsid w:val="00A1270E"/>
    <w:rsid w:val="00A15342"/>
    <w:rsid w:val="00A3007E"/>
    <w:rsid w:val="00A32048"/>
    <w:rsid w:val="00A41F06"/>
    <w:rsid w:val="00A50FD4"/>
    <w:rsid w:val="00A52DB4"/>
    <w:rsid w:val="00A618E1"/>
    <w:rsid w:val="00A629B9"/>
    <w:rsid w:val="00A6431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7D5"/>
    <w:rsid w:val="00B93721"/>
    <w:rsid w:val="00B937B1"/>
    <w:rsid w:val="00BA453C"/>
    <w:rsid w:val="00BA4E02"/>
    <w:rsid w:val="00BB2045"/>
    <w:rsid w:val="00BB2A6D"/>
    <w:rsid w:val="00BB4189"/>
    <w:rsid w:val="00BC19F7"/>
    <w:rsid w:val="00BC41ED"/>
    <w:rsid w:val="00BD009E"/>
    <w:rsid w:val="00BD0EF8"/>
    <w:rsid w:val="00BD7A8C"/>
    <w:rsid w:val="00BE2126"/>
    <w:rsid w:val="00BE24AE"/>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7442E"/>
    <w:rsid w:val="00C83354"/>
    <w:rsid w:val="00C84004"/>
    <w:rsid w:val="00C843F6"/>
    <w:rsid w:val="00C84507"/>
    <w:rsid w:val="00C862C7"/>
    <w:rsid w:val="00CA3254"/>
    <w:rsid w:val="00CB11CE"/>
    <w:rsid w:val="00CB59AA"/>
    <w:rsid w:val="00CC25A2"/>
    <w:rsid w:val="00CD7F07"/>
    <w:rsid w:val="00CE04F3"/>
    <w:rsid w:val="00CE12D8"/>
    <w:rsid w:val="00CE4574"/>
    <w:rsid w:val="00CE70E6"/>
    <w:rsid w:val="00CF2E1E"/>
    <w:rsid w:val="00D02E99"/>
    <w:rsid w:val="00D076E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7AD"/>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817CFBE"/>
    <w:rsid w:val="32227DC2"/>
    <w:rsid w:val="72D99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C1CA13"/>
  <w15:docId w15:val="{595993F7-CDD7-4051-B27F-D2027E65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normaltextrun">
    <w:name w:val="normaltextrun"/>
    <w:basedOn w:val="DefaultParagraphFont"/>
    <w:rsid w:val="0020795B"/>
  </w:style>
  <w:style w:type="paragraph" w:customStyle="1" w:styleId="paragraph">
    <w:name w:val="paragraph"/>
    <w:basedOn w:val="Normal"/>
    <w:rsid w:val="002079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07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5398-3DE0-4BDC-913E-55BA31C9B82C}">
  <ds:schemaRefs>
    <ds:schemaRef ds:uri="http://schemas.microsoft.com/sharepoint/events"/>
  </ds:schemaRefs>
</ds:datastoreItem>
</file>

<file path=customXml/itemProps2.xml><?xml version="1.0" encoding="utf-8"?>
<ds:datastoreItem xmlns:ds="http://schemas.openxmlformats.org/officeDocument/2006/customXml" ds:itemID="{C3865218-FBBF-45ED-9797-07852F26728C}"/>
</file>

<file path=customXml/itemProps3.xml><?xml version="1.0" encoding="utf-8"?>
<ds:datastoreItem xmlns:ds="http://schemas.openxmlformats.org/officeDocument/2006/customXml" ds:itemID="{6AD4E7C6-1068-4468-B242-E6B8E869FEB0}">
  <ds:schemaRefs>
    <ds:schemaRef ds:uri="http://purl.org/dc/dcmitype/"/>
    <ds:schemaRef ds:uri="ef2b9e05-657a-4dc1-8c6c-679bdea18f38"/>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7915852-F426-4F67-916E-0381C4F31DEE}">
  <ds:schemaRefs>
    <ds:schemaRef ds:uri="http://schemas.microsoft.com/sharepoint/v3/contenttype/forms"/>
  </ds:schemaRefs>
</ds:datastoreItem>
</file>

<file path=customXml/itemProps5.xml><?xml version="1.0" encoding="utf-8"?>
<ds:datastoreItem xmlns:ds="http://schemas.openxmlformats.org/officeDocument/2006/customXml" ds:itemID="{7046BC60-8A0B-49AF-98C2-F351023C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2018-05-30T11:34:00Z</dcterms:created>
  <dcterms:modified xsi:type="dcterms:W3CDTF">2018-05-30T11:34:00Z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5003a51e-9708-4f35-a90a-159b69905116</vt:lpwstr>
  </property>
  <property fmtid="{D5CDD505-2E9C-101B-9397-08002B2CF9AE}" pid="4" name="Order">
    <vt:r8>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