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67D6C67"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3CFC">
        <w:rPr>
          <w:rFonts w:ascii="Arial" w:hAnsi="Arial" w:cs="Arial"/>
        </w:rPr>
        <w:t xml:space="preserve">9090 (EN909) – Medical </w:t>
      </w:r>
      <w:r w:rsidR="005D3CFC" w:rsidRPr="005D3CFC">
        <w:rPr>
          <w:rFonts w:ascii="Arial" w:hAnsi="Arial" w:cs="Arial"/>
        </w:rPr>
        <w:t>Humanities: An Introduction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47C17D4" w:rsidR="009A2D37" w:rsidRPr="0036174D" w:rsidRDefault="005D3CFC" w:rsidP="00745702">
      <w:pPr>
        <w:spacing w:after="120" w:line="240" w:lineRule="auto"/>
        <w:ind w:left="567" w:right="260"/>
        <w:rPr>
          <w:rFonts w:ascii="Arial" w:hAnsi="Arial" w:cs="Arial"/>
        </w:rPr>
      </w:pPr>
      <w:r w:rsidRPr="005D3CFC">
        <w:rPr>
          <w:rFonts w:ascii="Arial" w:hAnsi="Arial" w:cs="Arial"/>
        </w:rPr>
        <w:t>30 Credits (15 ETCS)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65B45D9"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2D940B2"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D790A5B" w:rsidR="004412BE" w:rsidRPr="0036174D" w:rsidRDefault="005D3CFC" w:rsidP="00745702">
      <w:pPr>
        <w:spacing w:after="120" w:line="240" w:lineRule="auto"/>
        <w:ind w:left="567" w:right="260"/>
        <w:rPr>
          <w:rFonts w:ascii="Arial" w:hAnsi="Arial" w:cs="Arial"/>
          <w:iCs/>
        </w:rPr>
      </w:pPr>
      <w:r w:rsidRPr="005D3CFC">
        <w:rPr>
          <w:rFonts w:ascii="Arial" w:hAnsi="Arial" w:cs="Arial"/>
          <w:iCs/>
        </w:rPr>
        <w:t>MA in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8F435F" w14:textId="2D4527DE"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8.1</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aspects of medical practice, primarily as</w:t>
      </w:r>
      <w:r>
        <w:rPr>
          <w:rFonts w:ascii="Arial" w:hAnsi="Arial" w:cs="Arial"/>
        </w:rPr>
        <w:t xml:space="preserve"> practiced in the Western World</w:t>
      </w:r>
      <w:r w:rsidRPr="005D3CFC">
        <w:rPr>
          <w:rFonts w:ascii="Arial" w:hAnsi="Arial" w:cs="Arial"/>
        </w:rPr>
        <w:t xml:space="preserve"> but also incorporating other traditions.</w:t>
      </w:r>
    </w:p>
    <w:p w14:paraId="10185467" w14:textId="62CCA363"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8.2</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topics </w:t>
      </w:r>
      <w:proofErr w:type="gramStart"/>
      <w:r w:rsidRPr="005D3CFC">
        <w:rPr>
          <w:rFonts w:ascii="Arial" w:hAnsi="Arial" w:cs="Arial"/>
        </w:rPr>
        <w:t>that Humanities</w:t>
      </w:r>
      <w:proofErr w:type="gramEnd"/>
      <w:r w:rsidRPr="005D3CFC">
        <w:rPr>
          <w:rFonts w:ascii="Arial" w:hAnsi="Arial" w:cs="Arial"/>
        </w:rPr>
        <w:t xml:space="preserve"> disciplines have focussed on when considering medicine: for example:</w:t>
      </w:r>
    </w:p>
    <w:p w14:paraId="106AB270" w14:textId="0A56D515"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w:t>
      </w:r>
      <w:proofErr w:type="spellStart"/>
      <w:r w:rsidRPr="005D3CFC">
        <w:rPr>
          <w:rFonts w:ascii="Arial" w:hAnsi="Arial" w:cs="Arial"/>
        </w:rPr>
        <w:t>i</w:t>
      </w:r>
      <w:proofErr w:type="spellEnd"/>
      <w:r w:rsidRPr="005D3CFC">
        <w:rPr>
          <w:rFonts w:ascii="Arial" w:hAnsi="Arial" w:cs="Arial"/>
        </w:rPr>
        <w:t>)</w:t>
      </w:r>
      <w:r w:rsidRPr="005D3CFC">
        <w:rPr>
          <w:rFonts w:ascii="Arial" w:hAnsi="Arial" w:cs="Arial"/>
        </w:rPr>
        <w:tab/>
      </w:r>
      <w:r>
        <w:rPr>
          <w:rFonts w:ascii="Arial" w:hAnsi="Arial" w:cs="Arial"/>
        </w:rPr>
        <w:t>C</w:t>
      </w:r>
      <w:r w:rsidRPr="005D3CFC">
        <w:rPr>
          <w:rFonts w:ascii="Arial" w:hAnsi="Arial" w:cs="Arial"/>
        </w:rPr>
        <w:t>ertain historical periods;</w:t>
      </w:r>
    </w:p>
    <w:p w14:paraId="684C1CF2" w14:textId="2A2314AE"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w:t>
      </w:r>
      <w:r w:rsidRPr="005D3CFC">
        <w:rPr>
          <w:rFonts w:ascii="Arial" w:hAnsi="Arial" w:cs="Arial"/>
        </w:rPr>
        <w:tab/>
      </w:r>
      <w:r>
        <w:rPr>
          <w:rFonts w:ascii="Arial" w:hAnsi="Arial" w:cs="Arial"/>
        </w:rPr>
        <w:t>C</w:t>
      </w:r>
      <w:r w:rsidRPr="005D3CFC">
        <w:rPr>
          <w:rFonts w:ascii="Arial" w:hAnsi="Arial" w:cs="Arial"/>
        </w:rPr>
        <w:t>ertain historical themes, such as medical treatment, the advance of medical science, and the relationship between medicine and society;</w:t>
      </w:r>
    </w:p>
    <w:p w14:paraId="4AFF5AD6" w14:textId="6716BBE0"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(iii)</w:t>
      </w:r>
      <w:r w:rsidRPr="005D3CFC">
        <w:rPr>
          <w:rFonts w:ascii="Arial" w:hAnsi="Arial" w:cs="Arial"/>
        </w:rPr>
        <w:tab/>
      </w:r>
      <w:r>
        <w:rPr>
          <w:rFonts w:ascii="Arial" w:hAnsi="Arial" w:cs="Arial"/>
        </w:rPr>
        <w:t>T</w:t>
      </w:r>
      <w:r w:rsidRPr="005D3CFC">
        <w:rPr>
          <w:rFonts w:ascii="Arial" w:hAnsi="Arial" w:cs="Arial"/>
        </w:rPr>
        <w:t>he portrayal of various medical topics in literature, such as the role of medical practitioners, disease and death.</w:t>
      </w:r>
    </w:p>
    <w:p w14:paraId="414CA54D" w14:textId="5DF25A9B" w:rsidR="005D3CFC" w:rsidRPr="005D3CFC" w:rsidRDefault="005D3CFC" w:rsidP="005D3CFC">
      <w:pPr>
        <w:spacing w:after="120" w:line="240" w:lineRule="auto"/>
        <w:ind w:left="1985" w:right="260" w:hanging="567"/>
        <w:jc w:val="both"/>
        <w:rPr>
          <w:rFonts w:ascii="Arial" w:hAnsi="Arial" w:cs="Arial"/>
        </w:rPr>
      </w:pPr>
      <w:proofErr w:type="gramStart"/>
      <w:r w:rsidRPr="005D3CFC">
        <w:rPr>
          <w:rFonts w:ascii="Arial" w:hAnsi="Arial" w:cs="Arial"/>
        </w:rPr>
        <w:t>(iv)</w:t>
      </w:r>
      <w:r w:rsidRPr="005D3CFC">
        <w:rPr>
          <w:rFonts w:ascii="Arial" w:hAnsi="Arial" w:cs="Arial"/>
        </w:rPr>
        <w:tab/>
      </w:r>
      <w:r>
        <w:rPr>
          <w:rFonts w:ascii="Arial" w:hAnsi="Arial" w:cs="Arial"/>
        </w:rPr>
        <w:t>V</w:t>
      </w:r>
      <w:r w:rsidRPr="005D3CFC">
        <w:rPr>
          <w:rFonts w:ascii="Arial" w:hAnsi="Arial" w:cs="Arial"/>
        </w:rPr>
        <w:t>arious</w:t>
      </w:r>
      <w:proofErr w:type="gramEnd"/>
      <w:r w:rsidRPr="005D3CFC">
        <w:rPr>
          <w:rFonts w:ascii="Arial" w:hAnsi="Arial" w:cs="Arial"/>
        </w:rPr>
        <w:t xml:space="preserve"> ethical problems that arise from and within medical practice, and how (academic) philosophy can help to solve such problems.</w:t>
      </w:r>
    </w:p>
    <w:p w14:paraId="08342674" w14:textId="541E05CA" w:rsidR="00C25C76" w:rsidRPr="003E3E99" w:rsidRDefault="005D3CFC" w:rsidP="005D3CFC">
      <w:pPr>
        <w:spacing w:after="120" w:line="240" w:lineRule="auto"/>
        <w:ind w:left="1985" w:right="260" w:hanging="567"/>
        <w:jc w:val="both"/>
        <w:rPr>
          <w:rFonts w:ascii="Arial" w:hAnsi="Arial" w:cs="Arial"/>
        </w:rPr>
      </w:pPr>
      <w:r w:rsidRPr="005D3CFC">
        <w:rPr>
          <w:rFonts w:ascii="Arial" w:hAnsi="Arial" w:cs="Arial"/>
        </w:rPr>
        <w:t>(v)</w:t>
      </w:r>
      <w:r w:rsidRPr="005D3CFC">
        <w:rPr>
          <w:rFonts w:ascii="Arial" w:hAnsi="Arial" w:cs="Arial"/>
        </w:rPr>
        <w:tab/>
      </w:r>
      <w:r>
        <w:rPr>
          <w:rFonts w:ascii="Arial" w:hAnsi="Arial" w:cs="Arial"/>
        </w:rPr>
        <w:t>T</w:t>
      </w:r>
      <w:r w:rsidRPr="005D3CFC">
        <w:rPr>
          <w:rFonts w:ascii="Arial" w:hAnsi="Arial" w:cs="Arial"/>
        </w:rPr>
        <w:t xml:space="preserve">he interaction of </w:t>
      </w:r>
      <w:proofErr w:type="gramStart"/>
      <w:r w:rsidRPr="005D3CFC">
        <w:rPr>
          <w:rFonts w:ascii="Arial" w:hAnsi="Arial" w:cs="Arial"/>
        </w:rPr>
        <w:t>law and medicine, and why it is that society</w:t>
      </w:r>
      <w:proofErr w:type="gramEnd"/>
      <w:r w:rsidRPr="005D3CFC">
        <w:rPr>
          <w:rFonts w:ascii="Arial" w:hAnsi="Arial" w:cs="Arial"/>
        </w:rPr>
        <w:t xml:space="preserve"> decides to regulate medical science.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87B09" w14:textId="71DE32A1"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9.1</w:t>
      </w:r>
      <w:r w:rsidRPr="005D3CFC">
        <w:rPr>
          <w:rFonts w:ascii="Arial" w:hAnsi="Arial" w:cs="Arial"/>
        </w:rPr>
        <w:tab/>
      </w:r>
      <w:r>
        <w:rPr>
          <w:rFonts w:ascii="Arial" w:hAnsi="Arial" w:cs="Arial"/>
        </w:rPr>
        <w:t>W</w:t>
      </w:r>
      <w:r w:rsidRPr="005D3CFC">
        <w:rPr>
          <w:rFonts w:ascii="Arial" w:hAnsi="Arial" w:cs="Arial"/>
        </w:rPr>
        <w:t xml:space="preserve">ork through texts from a variety of disciplines and appreciate, through reading and </w:t>
      </w:r>
      <w:r w:rsidRPr="005D3CFC">
        <w:rPr>
          <w:rFonts w:ascii="Arial" w:hAnsi="Arial" w:cs="Arial"/>
        </w:rPr>
        <w:tab/>
        <w:t xml:space="preserve">seminar discussion, the various ways in which academics </w:t>
      </w:r>
      <w:r w:rsidR="006C0240">
        <w:rPr>
          <w:rFonts w:ascii="Arial" w:hAnsi="Arial" w:cs="Arial"/>
        </w:rPr>
        <w:t>tackle interdisciplinary questions</w:t>
      </w:r>
      <w:proofErr w:type="gramStart"/>
      <w:r w:rsidRPr="005D3CFC">
        <w:rPr>
          <w:rFonts w:ascii="Arial" w:hAnsi="Arial" w:cs="Arial"/>
        </w:rPr>
        <w:t>;</w:t>
      </w:r>
      <w:proofErr w:type="gramEnd"/>
    </w:p>
    <w:p w14:paraId="5CE4E15C" w14:textId="6C08E88C" w:rsidR="005D3CFC" w:rsidRPr="005D3CFC" w:rsidRDefault="005D3CFC" w:rsidP="005D3CFC">
      <w:pPr>
        <w:spacing w:after="120" w:line="240" w:lineRule="auto"/>
        <w:ind w:left="1418" w:right="260" w:hanging="567"/>
        <w:jc w:val="both"/>
        <w:rPr>
          <w:rFonts w:ascii="Arial" w:hAnsi="Arial" w:cs="Arial"/>
        </w:rPr>
      </w:pPr>
      <w:proofErr w:type="gramStart"/>
      <w:r w:rsidRPr="005D3CFC">
        <w:rPr>
          <w:rFonts w:ascii="Arial" w:hAnsi="Arial" w:cs="Arial"/>
        </w:rPr>
        <w:t>9.2</w:t>
      </w:r>
      <w:proofErr w:type="gramEnd"/>
      <w:r w:rsidRPr="005D3CFC">
        <w:rPr>
          <w:rFonts w:ascii="Arial" w:hAnsi="Arial" w:cs="Arial"/>
        </w:rPr>
        <w:tab/>
      </w:r>
      <w:r>
        <w:rPr>
          <w:rFonts w:ascii="Arial" w:hAnsi="Arial" w:cs="Arial"/>
        </w:rPr>
        <w:t>Demonstrate</w:t>
      </w:r>
      <w:r w:rsidRPr="005D3CFC">
        <w:rPr>
          <w:rFonts w:ascii="Arial" w:hAnsi="Arial" w:cs="Arial"/>
        </w:rPr>
        <w:t xml:space="preserve"> a critical perspective on both medicine and the various academic approaches that are considered;</w:t>
      </w:r>
    </w:p>
    <w:p w14:paraId="311C938C" w14:textId="4F43C66A" w:rsidR="00C25C76" w:rsidRPr="0036174D" w:rsidRDefault="005D3CFC" w:rsidP="005D3CFC">
      <w:pPr>
        <w:spacing w:after="120" w:line="240" w:lineRule="auto"/>
        <w:ind w:left="1418" w:right="260" w:hanging="567"/>
        <w:jc w:val="both"/>
        <w:rPr>
          <w:rFonts w:ascii="Arial" w:hAnsi="Arial" w:cs="Arial"/>
        </w:rPr>
      </w:pPr>
      <w:r w:rsidRPr="005D3CFC">
        <w:rPr>
          <w:rFonts w:ascii="Arial" w:hAnsi="Arial" w:cs="Arial"/>
        </w:rPr>
        <w:t>9.3</w:t>
      </w:r>
      <w:r w:rsidRPr="005D3CFC">
        <w:rPr>
          <w:rFonts w:ascii="Arial" w:hAnsi="Arial" w:cs="Arial"/>
        </w:rPr>
        <w:tab/>
      </w:r>
      <w:r>
        <w:rPr>
          <w:rFonts w:ascii="Arial" w:hAnsi="Arial" w:cs="Arial"/>
        </w:rPr>
        <w:t>S</w:t>
      </w:r>
      <w:r w:rsidRPr="005D3CFC">
        <w:rPr>
          <w:rFonts w:ascii="Arial" w:hAnsi="Arial" w:cs="Arial"/>
        </w:rPr>
        <w:t xml:space="preserve">how through their written work a critical appreciation of at least two of the topics that are </w:t>
      </w:r>
      <w:r w:rsidRPr="005D3CFC">
        <w:rPr>
          <w:rFonts w:ascii="Arial" w:hAnsi="Arial" w:cs="Arial"/>
        </w:rPr>
        <w:tab/>
        <w:t>covered.</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A40E90" w14:textId="6F4B29C9" w:rsidR="005D3CFC" w:rsidRPr="005D3CFC" w:rsidRDefault="005D3CFC" w:rsidP="005D3CFC">
      <w:pPr>
        <w:spacing w:after="120" w:line="240" w:lineRule="auto"/>
        <w:ind w:left="567" w:right="260"/>
        <w:jc w:val="both"/>
        <w:rPr>
          <w:rFonts w:ascii="Arial" w:hAnsi="Arial" w:cs="Arial"/>
          <w:iCs/>
        </w:rPr>
      </w:pPr>
      <w:r w:rsidRPr="005D3CFC">
        <w:rPr>
          <w:rFonts w:ascii="Arial" w:hAnsi="Arial" w:cs="Arial"/>
          <w:iCs/>
        </w:rPr>
        <w:t xml:space="preserve">Medicine is one of the great human activities. It has a rich and deep history, and it has both created challenges for humans and solved many of our problems. Various academic subjects – such as History, Literature, Philosophy, Law, Archaeology, Drama and Religious Studies – have interesting perspectives on Medicine. For example, through an appreciation of some of medicine’s history one can see the tensions that may exist between the scientific spirit and the demands of a society. Similarly, the study of illness narratives and works of literature that explore illness reveals the tension </w:t>
      </w:r>
      <w:r w:rsidRPr="005D3CFC">
        <w:rPr>
          <w:rFonts w:ascii="Arial" w:hAnsi="Arial" w:cs="Arial"/>
          <w:iCs/>
        </w:rPr>
        <w:lastRenderedPageBreak/>
        <w:t xml:space="preserve">between the lived experience of illness and clinical understandings of disease. Moreover, medical science creates interesting ethical and legal problems, both for </w:t>
      </w:r>
      <w:proofErr w:type="gramStart"/>
      <w:r w:rsidRPr="005D3CFC">
        <w:rPr>
          <w:rFonts w:ascii="Arial" w:hAnsi="Arial" w:cs="Arial"/>
          <w:iCs/>
        </w:rPr>
        <w:t>society at large</w:t>
      </w:r>
      <w:proofErr w:type="gramEnd"/>
      <w:r w:rsidRPr="005D3CFC">
        <w:rPr>
          <w:rFonts w:ascii="Arial" w:hAnsi="Arial" w:cs="Arial"/>
          <w:iCs/>
        </w:rPr>
        <w:t xml:space="preserve"> and for medical practitioners.  In this team-taught </w:t>
      </w:r>
      <w:proofErr w:type="gramStart"/>
      <w:r w:rsidRPr="005D3CFC">
        <w:rPr>
          <w:rFonts w:ascii="Arial" w:hAnsi="Arial" w:cs="Arial"/>
          <w:iCs/>
        </w:rPr>
        <w:t>module</w:t>
      </w:r>
      <w:proofErr w:type="gramEnd"/>
      <w:r w:rsidRPr="005D3CFC">
        <w:rPr>
          <w:rFonts w:ascii="Arial" w:hAnsi="Arial" w:cs="Arial"/>
          <w:iCs/>
        </w:rPr>
        <w:t xml:space="preserve"> we will study various topics about medicine through the eyes of a number of academic disciplines.  You will also come to appreciate the different styles of thought and investigation peculiar to individual disciplines. Topics that stem from the individual academic disciplines </w:t>
      </w:r>
      <w:proofErr w:type="gramStart"/>
      <w:r w:rsidRPr="005D3CFC">
        <w:rPr>
          <w:rFonts w:ascii="Arial" w:hAnsi="Arial" w:cs="Arial"/>
          <w:iCs/>
        </w:rPr>
        <w:t>will be studied</w:t>
      </w:r>
      <w:proofErr w:type="gramEnd"/>
      <w:r w:rsidRPr="005D3CFC">
        <w:rPr>
          <w:rFonts w:ascii="Arial" w:hAnsi="Arial" w:cs="Arial"/>
          <w:iCs/>
        </w:rPr>
        <w:t xml:space="preserve"> on their own terms in the sessions, although common threads will emerge. (e.g. ‘The Humanities’, ‘Contribution to Medical Practice’, ‘Illness’, ‘The Medical Practitioner’, ‘Medicine and Society’, ’The Arts as Therapy’, ‘Perspectives on Mental Health’  etc.)</w:t>
      </w:r>
      <w:r>
        <w:rPr>
          <w:rFonts w:ascii="Arial" w:hAnsi="Arial" w:cs="Arial"/>
          <w:iCs/>
        </w:rPr>
        <w:t>.</w:t>
      </w:r>
    </w:p>
    <w:p w14:paraId="4C344980" w14:textId="20CF7E16" w:rsidR="009A2D37" w:rsidRPr="0036174D" w:rsidRDefault="005D3CFC" w:rsidP="005D3CFC">
      <w:pPr>
        <w:spacing w:after="120" w:line="240" w:lineRule="auto"/>
        <w:ind w:left="567" w:right="260"/>
        <w:jc w:val="both"/>
        <w:rPr>
          <w:rFonts w:ascii="Arial" w:hAnsi="Arial" w:cs="Arial"/>
          <w:iCs/>
        </w:rPr>
      </w:pPr>
      <w:r w:rsidRPr="005D3CFC">
        <w:rPr>
          <w:rFonts w:ascii="Arial" w:hAnsi="Arial" w:cs="Arial"/>
          <w:iCs/>
        </w:rPr>
        <w:t>An overarching theme and idea in this module, and the programme, is that a multidisciplinary approach through the Humanities is a highly illuminating way to appreciate medicine.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B7E9A2" w14:textId="77777777" w:rsidR="00AC5E00" w:rsidRPr="005D3CFC" w:rsidRDefault="00AC5E00" w:rsidP="00AC5E00">
      <w:pPr>
        <w:spacing w:after="120" w:line="240" w:lineRule="auto"/>
        <w:ind w:left="567" w:right="260"/>
        <w:jc w:val="both"/>
        <w:rPr>
          <w:rFonts w:ascii="Arial" w:hAnsi="Arial" w:cs="Arial"/>
        </w:rPr>
      </w:pPr>
      <w:proofErr w:type="spellStart"/>
      <w:r w:rsidRPr="005D3CFC">
        <w:rPr>
          <w:rFonts w:ascii="Arial" w:hAnsi="Arial" w:cs="Arial"/>
        </w:rPr>
        <w:t>Bleakley</w:t>
      </w:r>
      <w:proofErr w:type="spellEnd"/>
      <w:r w:rsidRPr="005D3CFC">
        <w:rPr>
          <w:rFonts w:ascii="Arial" w:hAnsi="Arial" w:cs="Arial"/>
        </w:rPr>
        <w:t xml:space="preserve">, A. (2015) </w:t>
      </w:r>
      <w:r w:rsidRPr="005D3CFC">
        <w:rPr>
          <w:rFonts w:ascii="Arial" w:hAnsi="Arial" w:cs="Arial"/>
          <w:i/>
        </w:rPr>
        <w:t>Medical Humanities and Medical Education: How the Medical Humanities can Shape Better Doctors</w:t>
      </w:r>
      <w:r w:rsidRPr="005D3CFC">
        <w:rPr>
          <w:rFonts w:ascii="Arial" w:hAnsi="Arial" w:cs="Arial"/>
        </w:rPr>
        <w:t xml:space="preserve"> (London: Routledge).</w:t>
      </w:r>
    </w:p>
    <w:p w14:paraId="228ADB1F"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Frank, A. W. (1995) </w:t>
      </w:r>
      <w:proofErr w:type="gramStart"/>
      <w:r w:rsidRPr="005D3CFC">
        <w:rPr>
          <w:rFonts w:ascii="Arial" w:hAnsi="Arial" w:cs="Arial"/>
          <w:i/>
        </w:rPr>
        <w:t>The</w:t>
      </w:r>
      <w:proofErr w:type="gramEnd"/>
      <w:r w:rsidRPr="005D3CFC">
        <w:rPr>
          <w:rFonts w:ascii="Arial" w:hAnsi="Arial" w:cs="Arial"/>
          <w:i/>
        </w:rPr>
        <w:t xml:space="preserve"> Wounded Storyteller: Body, Illness and Ethics</w:t>
      </w:r>
      <w:r w:rsidRPr="005D3CFC">
        <w:rPr>
          <w:rFonts w:ascii="Arial" w:hAnsi="Arial" w:cs="Arial"/>
        </w:rPr>
        <w:t xml:space="preserve"> (Chicago: Chicago UP).</w:t>
      </w:r>
    </w:p>
    <w:p w14:paraId="440503F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Marcum, J. (2008) </w:t>
      </w:r>
      <w:proofErr w:type="gramStart"/>
      <w:r w:rsidRPr="005D3CFC">
        <w:rPr>
          <w:rFonts w:ascii="Arial" w:hAnsi="Arial" w:cs="Arial"/>
          <w:i/>
        </w:rPr>
        <w:t>An</w:t>
      </w:r>
      <w:proofErr w:type="gramEnd"/>
      <w:r w:rsidRPr="005D3CFC">
        <w:rPr>
          <w:rFonts w:ascii="Arial" w:hAnsi="Arial" w:cs="Arial"/>
          <w:i/>
        </w:rPr>
        <w:t xml:space="preserve"> Introductory Philosophy of Medicine: Humanizing Modern Medicine</w:t>
      </w:r>
      <w:r w:rsidRPr="005D3CFC">
        <w:rPr>
          <w:rFonts w:ascii="Arial" w:hAnsi="Arial" w:cs="Arial"/>
        </w:rPr>
        <w:t xml:space="preserve"> (Dordrecht: Springer).  </w:t>
      </w:r>
    </w:p>
    <w:p w14:paraId="0F76BE94"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Schmidt, U. and </w:t>
      </w:r>
      <w:proofErr w:type="spellStart"/>
      <w:r w:rsidRPr="005D3CFC">
        <w:rPr>
          <w:rFonts w:ascii="Arial" w:hAnsi="Arial" w:cs="Arial"/>
        </w:rPr>
        <w:t>Frewer</w:t>
      </w:r>
      <w:proofErr w:type="spellEnd"/>
      <w:r w:rsidRPr="005D3CFC">
        <w:rPr>
          <w:rFonts w:ascii="Arial" w:hAnsi="Arial" w:cs="Arial"/>
        </w:rPr>
        <w:t xml:space="preserve">, A. (2007), </w:t>
      </w:r>
      <w:r w:rsidRPr="005D3CFC">
        <w:rPr>
          <w:rFonts w:ascii="Arial" w:hAnsi="Arial" w:cs="Arial"/>
          <w:i/>
        </w:rPr>
        <w:t>History and Theory of Human Experimentation. The Declaration of Helsinki and Modern Medical Ethics</w:t>
      </w:r>
      <w:r w:rsidRPr="005D3CFC">
        <w:rPr>
          <w:rFonts w:ascii="Arial" w:hAnsi="Arial" w:cs="Arial"/>
        </w:rPr>
        <w:t xml:space="preserve"> (Franz Steiner, Frankfurt am Main/New York).</w:t>
      </w:r>
    </w:p>
    <w:p w14:paraId="5979FA0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Van der </w:t>
      </w:r>
      <w:proofErr w:type="spellStart"/>
      <w:r w:rsidRPr="005D3CFC">
        <w:rPr>
          <w:rFonts w:ascii="Arial" w:hAnsi="Arial" w:cs="Arial"/>
        </w:rPr>
        <w:t>Eijk</w:t>
      </w:r>
      <w:proofErr w:type="spellEnd"/>
      <w:r w:rsidRPr="005D3CFC">
        <w:rPr>
          <w:rFonts w:ascii="Arial" w:hAnsi="Arial" w:cs="Arial"/>
        </w:rPr>
        <w:t xml:space="preserve">, P. J. (1999) </w:t>
      </w:r>
      <w:r w:rsidRPr="005D3CFC">
        <w:rPr>
          <w:rFonts w:ascii="Arial" w:hAnsi="Arial" w:cs="Arial"/>
          <w:i/>
        </w:rPr>
        <w:t xml:space="preserve">Ancient Histories of Medicine: Essays in Medical </w:t>
      </w:r>
      <w:proofErr w:type="spellStart"/>
      <w:r w:rsidRPr="005D3CFC">
        <w:rPr>
          <w:rFonts w:ascii="Arial" w:hAnsi="Arial" w:cs="Arial"/>
          <w:i/>
        </w:rPr>
        <w:t>Doxography</w:t>
      </w:r>
      <w:proofErr w:type="spellEnd"/>
      <w:r w:rsidRPr="005D3CFC">
        <w:rPr>
          <w:rFonts w:ascii="Arial" w:hAnsi="Arial" w:cs="Arial"/>
          <w:i/>
        </w:rPr>
        <w:t xml:space="preserve"> and Historiography in Classical Antiquity</w:t>
      </w:r>
      <w:r w:rsidRPr="005D3CFC">
        <w:rPr>
          <w:rFonts w:ascii="Arial" w:hAnsi="Arial" w:cs="Arial"/>
        </w:rPr>
        <w:t xml:space="preserve"> (Leiden: Brill).</w:t>
      </w:r>
    </w:p>
    <w:p w14:paraId="796578FE" w14:textId="4EE1D388" w:rsidR="00657358" w:rsidRPr="004412BE" w:rsidRDefault="00AC5E00" w:rsidP="00657358">
      <w:pPr>
        <w:spacing w:after="120" w:line="240" w:lineRule="auto"/>
        <w:ind w:left="567" w:right="260"/>
        <w:jc w:val="both"/>
        <w:rPr>
          <w:rFonts w:ascii="Arial" w:hAnsi="Arial" w:cs="Arial"/>
        </w:rPr>
      </w:pPr>
      <w:r w:rsidRPr="005D3CFC">
        <w:rPr>
          <w:rFonts w:ascii="Arial" w:hAnsi="Arial" w:cs="Arial"/>
        </w:rPr>
        <w:t xml:space="preserve">Whitehead, A. et al, (2016), </w:t>
      </w:r>
      <w:r w:rsidRPr="005D3CFC">
        <w:rPr>
          <w:rFonts w:ascii="Arial" w:hAnsi="Arial" w:cs="Arial"/>
          <w:i/>
        </w:rPr>
        <w:t>The Edinburgh Companion to the Critical Medical Humanities</w:t>
      </w:r>
      <w:r w:rsidRPr="005D3CFC">
        <w:rPr>
          <w:rFonts w:ascii="Arial" w:hAnsi="Arial" w:cs="Arial"/>
        </w:rPr>
        <w:t xml:space="preserve"> (Edinburgh: Edinburgh University Press).</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6318DE9"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D3CFC">
        <w:rPr>
          <w:rFonts w:ascii="Arial" w:hAnsi="Arial" w:cs="Arial"/>
          <w:iCs/>
        </w:rPr>
        <w:t>22</w:t>
      </w:r>
    </w:p>
    <w:p w14:paraId="02E2B22A" w14:textId="59A7030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3CFC">
        <w:rPr>
          <w:rFonts w:ascii="Arial" w:hAnsi="Arial" w:cs="Arial"/>
          <w:iCs/>
        </w:rPr>
        <w:t>278</w:t>
      </w:r>
    </w:p>
    <w:p w14:paraId="4DD99A46" w14:textId="121569E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3CF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1B17685" w:rsidR="003E3E9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Critical Evaluation (1,500 words) – 20%</w:t>
      </w:r>
    </w:p>
    <w:p w14:paraId="5E054994" w14:textId="00A9BCBD" w:rsidR="005D3CFC" w:rsidRPr="00D5605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Essay (5,000 words) – </w:t>
      </w:r>
      <w:r w:rsidR="00AC5E00">
        <w:rPr>
          <w:rFonts w:ascii="Arial" w:hAnsi="Arial" w:cs="Arial"/>
          <w:iCs/>
        </w:rPr>
        <w:t>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5954" w:type="dxa"/>
        <w:tblInd w:w="562" w:type="dxa"/>
        <w:tblLayout w:type="fixed"/>
        <w:tblLook w:val="04A0" w:firstRow="1" w:lastRow="0" w:firstColumn="1" w:lastColumn="0" w:noHBand="0" w:noVBand="1"/>
      </w:tblPr>
      <w:tblGrid>
        <w:gridCol w:w="3119"/>
        <w:gridCol w:w="567"/>
        <w:gridCol w:w="567"/>
        <w:gridCol w:w="567"/>
        <w:gridCol w:w="567"/>
        <w:gridCol w:w="567"/>
      </w:tblGrid>
      <w:tr w:rsidR="005D3CFC" w:rsidRPr="003E3E99" w14:paraId="56C879AA" w14:textId="256A5800" w:rsidTr="005D3CFC">
        <w:tc>
          <w:tcPr>
            <w:tcW w:w="3119" w:type="dxa"/>
            <w:shd w:val="clear" w:color="auto" w:fill="D9D9D9" w:themeFill="background1" w:themeFillShade="D9"/>
          </w:tcPr>
          <w:p w14:paraId="69998A66" w14:textId="77777777" w:rsidR="005D3CFC" w:rsidRPr="003E3E99" w:rsidRDefault="005D3CFC"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3CFC" w:rsidRPr="003E3E99" w:rsidRDefault="005D3CFC" w:rsidP="003E3E99">
            <w:pPr>
              <w:spacing w:after="120"/>
              <w:rPr>
                <w:rFonts w:ascii="Arial" w:hAnsi="Arial" w:cs="Arial"/>
                <w:i/>
              </w:rPr>
            </w:pPr>
            <w:r w:rsidRPr="003E3E99">
              <w:rPr>
                <w:rFonts w:ascii="Arial" w:hAnsi="Arial" w:cs="Arial"/>
                <w:i/>
              </w:rPr>
              <w:t>8.1</w:t>
            </w:r>
          </w:p>
        </w:tc>
        <w:tc>
          <w:tcPr>
            <w:tcW w:w="567" w:type="dxa"/>
          </w:tcPr>
          <w:p w14:paraId="2B4DB20E" w14:textId="77777777" w:rsidR="005D3CFC" w:rsidRPr="003E3E99" w:rsidRDefault="005D3CFC" w:rsidP="003E3E99">
            <w:pPr>
              <w:spacing w:after="120"/>
              <w:rPr>
                <w:rFonts w:ascii="Arial" w:hAnsi="Arial" w:cs="Arial"/>
                <w:i/>
              </w:rPr>
            </w:pPr>
            <w:r w:rsidRPr="003E3E99">
              <w:rPr>
                <w:rFonts w:ascii="Arial" w:hAnsi="Arial" w:cs="Arial"/>
                <w:i/>
              </w:rPr>
              <w:t>8.2</w:t>
            </w:r>
          </w:p>
        </w:tc>
        <w:tc>
          <w:tcPr>
            <w:tcW w:w="567" w:type="dxa"/>
          </w:tcPr>
          <w:p w14:paraId="510F0C1D" w14:textId="44A501D7" w:rsidR="005D3CFC" w:rsidRPr="003E3E99" w:rsidRDefault="005D3CFC" w:rsidP="003E3E99">
            <w:pPr>
              <w:spacing w:after="120"/>
              <w:rPr>
                <w:rFonts w:ascii="Arial" w:hAnsi="Arial" w:cs="Arial"/>
                <w:i/>
              </w:rPr>
            </w:pPr>
            <w:r w:rsidRPr="003E3E99">
              <w:rPr>
                <w:rFonts w:ascii="Arial" w:hAnsi="Arial" w:cs="Arial"/>
                <w:i/>
              </w:rPr>
              <w:t>9.1</w:t>
            </w:r>
          </w:p>
        </w:tc>
        <w:tc>
          <w:tcPr>
            <w:tcW w:w="567" w:type="dxa"/>
          </w:tcPr>
          <w:p w14:paraId="4950A4B4" w14:textId="77777777" w:rsidR="005D3CFC" w:rsidRPr="003E3E99" w:rsidRDefault="005D3CFC" w:rsidP="003E3E99">
            <w:pPr>
              <w:spacing w:after="120"/>
              <w:rPr>
                <w:rFonts w:ascii="Arial" w:hAnsi="Arial" w:cs="Arial"/>
                <w:i/>
              </w:rPr>
            </w:pPr>
            <w:r w:rsidRPr="003E3E99">
              <w:rPr>
                <w:rFonts w:ascii="Arial" w:hAnsi="Arial" w:cs="Arial"/>
                <w:i/>
              </w:rPr>
              <w:t>9.2</w:t>
            </w:r>
          </w:p>
        </w:tc>
        <w:tc>
          <w:tcPr>
            <w:tcW w:w="567" w:type="dxa"/>
          </w:tcPr>
          <w:p w14:paraId="35CB6402" w14:textId="77777777" w:rsidR="005D3CFC" w:rsidRPr="003E3E99" w:rsidRDefault="005D3CFC" w:rsidP="003E3E99">
            <w:pPr>
              <w:spacing w:after="120"/>
              <w:rPr>
                <w:rFonts w:ascii="Arial" w:hAnsi="Arial" w:cs="Arial"/>
                <w:i/>
              </w:rPr>
            </w:pPr>
            <w:r w:rsidRPr="003E3E99">
              <w:rPr>
                <w:rFonts w:ascii="Arial" w:hAnsi="Arial" w:cs="Arial"/>
                <w:i/>
              </w:rPr>
              <w:t>9.3</w:t>
            </w:r>
          </w:p>
        </w:tc>
      </w:tr>
      <w:tr w:rsidR="005D3CFC" w:rsidRPr="003E3E99" w14:paraId="6275AFC5" w14:textId="5E60467F" w:rsidTr="005D3CFC">
        <w:tc>
          <w:tcPr>
            <w:tcW w:w="3119" w:type="dxa"/>
            <w:shd w:val="clear" w:color="auto" w:fill="D9D9D9" w:themeFill="background1" w:themeFillShade="D9"/>
          </w:tcPr>
          <w:p w14:paraId="63F05FE6" w14:textId="77777777" w:rsidR="005D3CFC" w:rsidRPr="003E3E99" w:rsidRDefault="005D3CFC"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3CFC" w:rsidRPr="003E3E99" w:rsidRDefault="005D3CFC" w:rsidP="003E3E99">
            <w:pPr>
              <w:spacing w:after="120"/>
              <w:rPr>
                <w:rFonts w:ascii="Arial" w:hAnsi="Arial" w:cs="Arial"/>
                <w:b/>
              </w:rPr>
            </w:pPr>
          </w:p>
        </w:tc>
        <w:tc>
          <w:tcPr>
            <w:tcW w:w="567" w:type="dxa"/>
          </w:tcPr>
          <w:p w14:paraId="06669DA7" w14:textId="77777777" w:rsidR="005D3CFC" w:rsidRPr="003E3E99" w:rsidRDefault="005D3CFC" w:rsidP="003E3E99">
            <w:pPr>
              <w:spacing w:after="120"/>
              <w:rPr>
                <w:rFonts w:ascii="Arial" w:hAnsi="Arial" w:cs="Arial"/>
                <w:b/>
              </w:rPr>
            </w:pPr>
          </w:p>
        </w:tc>
        <w:tc>
          <w:tcPr>
            <w:tcW w:w="567" w:type="dxa"/>
          </w:tcPr>
          <w:p w14:paraId="7D58CE8C" w14:textId="22BFBBCF" w:rsidR="005D3CFC" w:rsidRPr="003E3E99" w:rsidRDefault="005D3CFC" w:rsidP="003E3E99">
            <w:pPr>
              <w:spacing w:after="120"/>
              <w:rPr>
                <w:rFonts w:ascii="Arial" w:hAnsi="Arial" w:cs="Arial"/>
                <w:b/>
              </w:rPr>
            </w:pPr>
          </w:p>
        </w:tc>
        <w:tc>
          <w:tcPr>
            <w:tcW w:w="567" w:type="dxa"/>
          </w:tcPr>
          <w:p w14:paraId="52F8DF39" w14:textId="77777777" w:rsidR="005D3CFC" w:rsidRPr="003E3E99" w:rsidRDefault="005D3CFC" w:rsidP="003E3E99">
            <w:pPr>
              <w:spacing w:after="120"/>
              <w:rPr>
                <w:rFonts w:ascii="Arial" w:hAnsi="Arial" w:cs="Arial"/>
                <w:b/>
              </w:rPr>
            </w:pPr>
          </w:p>
        </w:tc>
        <w:tc>
          <w:tcPr>
            <w:tcW w:w="567" w:type="dxa"/>
          </w:tcPr>
          <w:p w14:paraId="30986C0B" w14:textId="77777777" w:rsidR="005D3CFC" w:rsidRPr="003E3E99" w:rsidRDefault="005D3CFC" w:rsidP="003E3E99">
            <w:pPr>
              <w:spacing w:after="120"/>
              <w:rPr>
                <w:rFonts w:ascii="Arial" w:hAnsi="Arial" w:cs="Arial"/>
                <w:b/>
              </w:rPr>
            </w:pPr>
          </w:p>
        </w:tc>
      </w:tr>
      <w:tr w:rsidR="005D3CFC" w:rsidRPr="003E3E99" w14:paraId="349883A1" w14:textId="1C0F91DA" w:rsidTr="005D3CFC">
        <w:tc>
          <w:tcPr>
            <w:tcW w:w="3119" w:type="dxa"/>
          </w:tcPr>
          <w:p w14:paraId="57E5073C" w14:textId="77777777" w:rsidR="005D3CFC" w:rsidRPr="003E3E99" w:rsidRDefault="005D3CFC"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623EDACC"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B9E5001" w14:textId="7F984B9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8116747" w14:textId="1E286C6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EB3DF57" w14:textId="25F42DB7"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58BF090" w14:textId="60496140"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6ACD5F50" w14:textId="6E25FCC5" w:rsidTr="005D3CFC">
        <w:tc>
          <w:tcPr>
            <w:tcW w:w="3119" w:type="dxa"/>
          </w:tcPr>
          <w:p w14:paraId="59FE7D9F" w14:textId="0397F696" w:rsidR="005D3CFC" w:rsidRPr="003E3E99" w:rsidRDefault="005D3CFC" w:rsidP="003E3E99">
            <w:pPr>
              <w:spacing w:after="120"/>
              <w:rPr>
                <w:rFonts w:ascii="Arial" w:hAnsi="Arial" w:cs="Arial"/>
              </w:rPr>
            </w:pPr>
            <w:r>
              <w:rPr>
                <w:rFonts w:ascii="Arial" w:hAnsi="Arial" w:cs="Arial"/>
              </w:rPr>
              <w:t>Seminar</w:t>
            </w:r>
          </w:p>
        </w:tc>
        <w:tc>
          <w:tcPr>
            <w:tcW w:w="567" w:type="dxa"/>
            <w:vAlign w:val="center"/>
          </w:tcPr>
          <w:p w14:paraId="3754E295" w14:textId="2279A926"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E854CEA" w14:textId="34B277D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ACB7360" w14:textId="27DFF1F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A1610E7" w14:textId="26CCC66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B933E64" w14:textId="33237F08" w:rsidR="005D3CFC" w:rsidRPr="003E3E99" w:rsidRDefault="005D3CFC" w:rsidP="00D56059">
            <w:pPr>
              <w:spacing w:after="120"/>
              <w:jc w:val="center"/>
              <w:rPr>
                <w:rFonts w:ascii="Arial" w:hAnsi="Arial" w:cs="Arial"/>
                <w:b/>
              </w:rPr>
            </w:pPr>
          </w:p>
        </w:tc>
      </w:tr>
      <w:tr w:rsidR="005D3CFC" w:rsidRPr="003E3E99" w14:paraId="2F614D9D" w14:textId="34E3CE0B" w:rsidTr="005D3CFC">
        <w:tc>
          <w:tcPr>
            <w:tcW w:w="3119" w:type="dxa"/>
            <w:shd w:val="clear" w:color="auto" w:fill="D9D9D9" w:themeFill="background1" w:themeFillShade="D9"/>
          </w:tcPr>
          <w:p w14:paraId="436D806B" w14:textId="77777777" w:rsidR="005D3CFC" w:rsidRPr="003E3E99" w:rsidRDefault="005D3CFC"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3CFC" w:rsidRPr="003E3E99" w:rsidRDefault="005D3CFC" w:rsidP="00D56059">
            <w:pPr>
              <w:spacing w:after="120"/>
              <w:jc w:val="center"/>
              <w:rPr>
                <w:rFonts w:ascii="Arial" w:hAnsi="Arial" w:cs="Arial"/>
                <w:b/>
              </w:rPr>
            </w:pPr>
          </w:p>
        </w:tc>
        <w:tc>
          <w:tcPr>
            <w:tcW w:w="567" w:type="dxa"/>
            <w:vAlign w:val="center"/>
          </w:tcPr>
          <w:p w14:paraId="33679F04" w14:textId="77777777" w:rsidR="005D3CFC" w:rsidRPr="003E3E99" w:rsidRDefault="005D3CFC" w:rsidP="00D56059">
            <w:pPr>
              <w:spacing w:after="120"/>
              <w:jc w:val="center"/>
              <w:rPr>
                <w:rFonts w:ascii="Arial" w:hAnsi="Arial" w:cs="Arial"/>
                <w:b/>
              </w:rPr>
            </w:pPr>
          </w:p>
        </w:tc>
        <w:tc>
          <w:tcPr>
            <w:tcW w:w="567" w:type="dxa"/>
            <w:vAlign w:val="center"/>
          </w:tcPr>
          <w:p w14:paraId="6BAC0E57" w14:textId="490DA2D7" w:rsidR="005D3CFC" w:rsidRPr="003E3E99" w:rsidRDefault="005D3CFC" w:rsidP="00D56059">
            <w:pPr>
              <w:spacing w:after="120"/>
              <w:jc w:val="center"/>
              <w:rPr>
                <w:rFonts w:ascii="Arial" w:hAnsi="Arial" w:cs="Arial"/>
                <w:b/>
              </w:rPr>
            </w:pPr>
          </w:p>
        </w:tc>
        <w:tc>
          <w:tcPr>
            <w:tcW w:w="567" w:type="dxa"/>
            <w:vAlign w:val="center"/>
          </w:tcPr>
          <w:p w14:paraId="42AEFFF7" w14:textId="77777777" w:rsidR="005D3CFC" w:rsidRPr="003E3E99" w:rsidRDefault="005D3CFC" w:rsidP="00D56059">
            <w:pPr>
              <w:spacing w:after="120"/>
              <w:jc w:val="center"/>
              <w:rPr>
                <w:rFonts w:ascii="Arial" w:hAnsi="Arial" w:cs="Arial"/>
                <w:b/>
              </w:rPr>
            </w:pPr>
          </w:p>
        </w:tc>
        <w:tc>
          <w:tcPr>
            <w:tcW w:w="567" w:type="dxa"/>
            <w:vAlign w:val="center"/>
          </w:tcPr>
          <w:p w14:paraId="4E9E70FC" w14:textId="77777777" w:rsidR="005D3CFC" w:rsidRPr="003E3E99" w:rsidRDefault="005D3CFC" w:rsidP="00D56059">
            <w:pPr>
              <w:spacing w:after="120"/>
              <w:jc w:val="center"/>
              <w:rPr>
                <w:rFonts w:ascii="Arial" w:hAnsi="Arial" w:cs="Arial"/>
                <w:b/>
              </w:rPr>
            </w:pPr>
          </w:p>
        </w:tc>
      </w:tr>
      <w:tr w:rsidR="005D3CFC" w:rsidRPr="003E3E99" w14:paraId="55630C76" w14:textId="7F20DA32" w:rsidTr="005D3CFC">
        <w:tc>
          <w:tcPr>
            <w:tcW w:w="3119" w:type="dxa"/>
          </w:tcPr>
          <w:p w14:paraId="560CA446" w14:textId="6CA201B4" w:rsidR="005D3CFC" w:rsidRPr="003E3E99" w:rsidRDefault="00AC5E00" w:rsidP="003E3E99">
            <w:pPr>
              <w:spacing w:after="120"/>
              <w:rPr>
                <w:rFonts w:ascii="Arial" w:hAnsi="Arial" w:cs="Arial"/>
              </w:rPr>
            </w:pPr>
            <w:r>
              <w:rPr>
                <w:rFonts w:ascii="Arial" w:hAnsi="Arial" w:cs="Arial"/>
              </w:rPr>
              <w:lastRenderedPageBreak/>
              <w:t>Critical Evaluation</w:t>
            </w:r>
          </w:p>
        </w:tc>
        <w:tc>
          <w:tcPr>
            <w:tcW w:w="567" w:type="dxa"/>
            <w:vAlign w:val="center"/>
          </w:tcPr>
          <w:p w14:paraId="2EA9D7A1" w14:textId="1127282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4C21660" w14:textId="4195CA5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17C1A4C" w14:textId="321D4501"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0109A915" w14:textId="4A335CDF"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6AA84B71" w14:textId="6B66BA36"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53B85D77" w14:textId="3120D8CD" w:rsidTr="005D3CFC">
        <w:tc>
          <w:tcPr>
            <w:tcW w:w="3119" w:type="dxa"/>
          </w:tcPr>
          <w:p w14:paraId="1D041A6F" w14:textId="1DBAC257" w:rsidR="005D3CFC" w:rsidRPr="003E3E99" w:rsidRDefault="005D3CFC" w:rsidP="003E3E99">
            <w:pPr>
              <w:spacing w:after="120"/>
              <w:rPr>
                <w:rFonts w:ascii="Arial" w:hAnsi="Arial" w:cs="Arial"/>
              </w:rPr>
            </w:pPr>
            <w:r>
              <w:rPr>
                <w:rFonts w:ascii="Arial" w:hAnsi="Arial" w:cs="Arial"/>
              </w:rPr>
              <w:t>Essay</w:t>
            </w:r>
          </w:p>
        </w:tc>
        <w:tc>
          <w:tcPr>
            <w:tcW w:w="567" w:type="dxa"/>
            <w:vAlign w:val="center"/>
          </w:tcPr>
          <w:p w14:paraId="09C9BC60" w14:textId="2C39335B"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B4C5BD6" w14:textId="3286C074"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2A23B0D" w14:textId="0FA4AC12"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4C035B8" w14:textId="3EB91A4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CD99F12" w14:textId="56B34E78" w:rsidR="005D3CFC" w:rsidRPr="003E3E99" w:rsidRDefault="005D3CFC"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BF54ABF" w:rsidR="00CE256C" w:rsidRPr="00745702" w:rsidRDefault="00A33A49" w:rsidP="00A33A49">
      <w:pPr>
        <w:autoSpaceDE w:val="0"/>
        <w:autoSpaceDN w:val="0"/>
        <w:adjustRightInd w:val="0"/>
        <w:spacing w:after="120" w:line="240" w:lineRule="auto"/>
        <w:ind w:left="567" w:right="261"/>
        <w:jc w:val="both"/>
        <w:rPr>
          <w:rFonts w:ascii="Arial" w:hAnsi="Arial" w:cs="Arial"/>
        </w:rPr>
      </w:pPr>
      <w:r w:rsidRPr="00A33A49">
        <w:rPr>
          <w:rFonts w:ascii="Arial" w:hAnsi="Arial" w:cs="Arial"/>
        </w:rPr>
        <w:t xml:space="preserve">The history and culture of medicine </w:t>
      </w:r>
      <w:proofErr w:type="gramStart"/>
      <w:r w:rsidRPr="00A33A49">
        <w:rPr>
          <w:rFonts w:ascii="Arial" w:hAnsi="Arial" w:cs="Arial"/>
        </w:rPr>
        <w:t>is taught</w:t>
      </w:r>
      <w:proofErr w:type="gramEnd"/>
      <w:r w:rsidRPr="00A33A49">
        <w:rPr>
          <w:rFonts w:ascii="Arial" w:hAnsi="Arial" w:cs="Arial"/>
        </w:rPr>
        <w:t xml:space="preserve"> in different eras, centred on Western medicine but incorporating other traditions also.</w:t>
      </w:r>
      <w:r>
        <w:rPr>
          <w:rFonts w:ascii="Arial" w:hAnsi="Arial" w:cs="Arial"/>
        </w:rPr>
        <w:t xml:space="preserve"> </w:t>
      </w:r>
      <w:r w:rsidRPr="00A33A49">
        <w:rPr>
          <w:rFonts w:ascii="Arial" w:hAnsi="Arial" w:cs="Arial"/>
        </w:rPr>
        <w:t xml:space="preserve">Teaching </w:t>
      </w:r>
      <w:proofErr w:type="gramStart"/>
      <w:r w:rsidRPr="00A33A49">
        <w:rPr>
          <w:rFonts w:ascii="Arial" w:hAnsi="Arial" w:cs="Arial"/>
        </w:rPr>
        <w:t>is done</w:t>
      </w:r>
      <w:proofErr w:type="gramEnd"/>
      <w:r w:rsidRPr="00A33A49">
        <w:rPr>
          <w:rFonts w:ascii="Arial" w:hAnsi="Arial" w:cs="Arial"/>
        </w:rPr>
        <w:t xml:space="preserve"> by specialists with nationally and internationally distinguished reputations in a wide range of relevant fields and who draw on various pedagogical traditions in their teaching.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AC5E00">
        <w:trPr>
          <w:trHeight w:val="317"/>
        </w:trPr>
        <w:tc>
          <w:tcPr>
            <w:tcW w:w="1526" w:type="dxa"/>
          </w:tcPr>
          <w:p w14:paraId="6A725998" w14:textId="77777777" w:rsidR="007A648C" w:rsidRPr="00BA453C" w:rsidRDefault="007A648C" w:rsidP="00AC5E00">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AC5E00">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AC5E0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AC5E00">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AC5E0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AC5E00">
        <w:trPr>
          <w:trHeight w:val="305"/>
        </w:trPr>
        <w:tc>
          <w:tcPr>
            <w:tcW w:w="1526" w:type="dxa"/>
            <w:vAlign w:val="center"/>
          </w:tcPr>
          <w:p w14:paraId="758F5E8E" w14:textId="354103D0" w:rsidR="007A648C" w:rsidRPr="00DF4971" w:rsidRDefault="00A33A49" w:rsidP="00AC5E00">
            <w:pPr>
              <w:rPr>
                <w:rFonts w:ascii="Arial" w:hAnsi="Arial" w:cs="Arial"/>
                <w:sz w:val="18"/>
                <w:szCs w:val="18"/>
              </w:rPr>
            </w:pPr>
            <w:r>
              <w:rPr>
                <w:rFonts w:ascii="Arial" w:hAnsi="Arial" w:cs="Arial"/>
                <w:sz w:val="18"/>
                <w:szCs w:val="18"/>
              </w:rPr>
              <w:t>13/12/17</w:t>
            </w:r>
          </w:p>
        </w:tc>
        <w:tc>
          <w:tcPr>
            <w:tcW w:w="1701" w:type="dxa"/>
            <w:vAlign w:val="center"/>
          </w:tcPr>
          <w:p w14:paraId="182B6639" w14:textId="5CC5C820" w:rsidR="007A648C" w:rsidRPr="00DF4971" w:rsidRDefault="00A33A49" w:rsidP="00AC5E00">
            <w:pPr>
              <w:rPr>
                <w:rFonts w:ascii="Arial" w:hAnsi="Arial" w:cs="Arial"/>
                <w:sz w:val="18"/>
                <w:szCs w:val="18"/>
              </w:rPr>
            </w:pPr>
            <w:r>
              <w:rPr>
                <w:rFonts w:ascii="Arial" w:hAnsi="Arial" w:cs="Arial"/>
                <w:sz w:val="18"/>
                <w:szCs w:val="18"/>
              </w:rPr>
              <w:t>Major</w:t>
            </w:r>
          </w:p>
        </w:tc>
        <w:tc>
          <w:tcPr>
            <w:tcW w:w="2410" w:type="dxa"/>
            <w:vAlign w:val="center"/>
          </w:tcPr>
          <w:p w14:paraId="53FD5D44" w14:textId="1FB49909" w:rsidR="007A648C" w:rsidRPr="00DF4971" w:rsidRDefault="00A33A49" w:rsidP="00AC5E00">
            <w:pPr>
              <w:rPr>
                <w:rFonts w:ascii="Arial" w:hAnsi="Arial" w:cs="Arial"/>
                <w:sz w:val="18"/>
                <w:szCs w:val="18"/>
              </w:rPr>
            </w:pPr>
            <w:r>
              <w:rPr>
                <w:rFonts w:ascii="Arial" w:hAnsi="Arial" w:cs="Arial"/>
                <w:sz w:val="18"/>
                <w:szCs w:val="18"/>
              </w:rPr>
              <w:t>September 2017</w:t>
            </w:r>
          </w:p>
        </w:tc>
        <w:tc>
          <w:tcPr>
            <w:tcW w:w="2448" w:type="dxa"/>
            <w:vAlign w:val="center"/>
          </w:tcPr>
          <w:p w14:paraId="39EFDB43" w14:textId="06E51A3D" w:rsidR="007A648C" w:rsidRPr="00DF4971" w:rsidRDefault="00A33A49" w:rsidP="00AC5E00">
            <w:pPr>
              <w:rPr>
                <w:rFonts w:ascii="Arial" w:hAnsi="Arial" w:cs="Arial"/>
                <w:sz w:val="18"/>
                <w:szCs w:val="18"/>
              </w:rPr>
            </w:pPr>
            <w:r>
              <w:rPr>
                <w:rFonts w:ascii="Arial" w:hAnsi="Arial" w:cs="Arial"/>
                <w:sz w:val="18"/>
                <w:szCs w:val="18"/>
              </w:rPr>
              <w:t>2, 8-14</w:t>
            </w:r>
          </w:p>
        </w:tc>
        <w:tc>
          <w:tcPr>
            <w:tcW w:w="2597" w:type="dxa"/>
            <w:vAlign w:val="center"/>
          </w:tcPr>
          <w:p w14:paraId="41BB5FD9" w14:textId="7259B77B" w:rsidR="007A648C" w:rsidRPr="00DF4971" w:rsidRDefault="00A33A49" w:rsidP="00AC5E00">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AC5E00">
        <w:trPr>
          <w:trHeight w:val="305"/>
        </w:trPr>
        <w:tc>
          <w:tcPr>
            <w:tcW w:w="10627" w:type="dxa"/>
            <w:vAlign w:val="center"/>
          </w:tcPr>
          <w:p w14:paraId="02FECF7C" w14:textId="77777777" w:rsidR="007A648C" w:rsidRPr="00F74B16" w:rsidRDefault="007A648C" w:rsidP="00AC5E00">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66C799D" w:rsidR="008B2543" w:rsidRDefault="0019787E" w:rsidP="009A2D37">
        <w:pPr>
          <w:pStyle w:val="Footer"/>
          <w:jc w:val="center"/>
        </w:pPr>
        <w:r>
          <w:fldChar w:fldCharType="begin"/>
        </w:r>
        <w:r>
          <w:instrText xml:space="preserve"> PAGE   \* MERGEFORMAT </w:instrText>
        </w:r>
        <w:r>
          <w:fldChar w:fldCharType="separate"/>
        </w:r>
        <w:r w:rsidR="0065735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C4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596B"/>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3CFC"/>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57358"/>
    <w:rsid w:val="0066747B"/>
    <w:rsid w:val="006725EC"/>
    <w:rsid w:val="00674ED0"/>
    <w:rsid w:val="00682650"/>
    <w:rsid w:val="00683609"/>
    <w:rsid w:val="00684851"/>
    <w:rsid w:val="00694309"/>
    <w:rsid w:val="00695285"/>
    <w:rsid w:val="006A6BB4"/>
    <w:rsid w:val="006A7FB0"/>
    <w:rsid w:val="006B1671"/>
    <w:rsid w:val="006C024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3A4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5E00"/>
    <w:rsid w:val="00AC7501"/>
    <w:rsid w:val="00AD748B"/>
    <w:rsid w:val="00AE3202"/>
    <w:rsid w:val="00AE4865"/>
    <w:rsid w:val="00AE6CD0"/>
    <w:rsid w:val="00AF50EE"/>
    <w:rsid w:val="00AF6C83"/>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5E"/>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107"/>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CEBF70"/>
  <w15:docId w15:val="{FF8D0459-02E2-4A60-8C1E-29B66B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E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B308-23B6-4A9E-9DA8-A66312BEBE2A}">
  <ds:schemaRefs>
    <ds:schemaRef ds:uri="http://schemas.microsoft.com/sharepoint/v3/contenttype/forms"/>
  </ds:schemaRefs>
</ds:datastoreItem>
</file>

<file path=customXml/itemProps2.xml><?xml version="1.0" encoding="utf-8"?>
<ds:datastoreItem xmlns:ds="http://schemas.openxmlformats.org/officeDocument/2006/customXml" ds:itemID="{B6F1D39F-F5E3-47B4-96CA-22DC1E0264EE}">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6F4F55DB-1605-4636-8BDF-B4D5880F753C}"/>
</file>

<file path=customXml/itemProps4.xml><?xml version="1.0" encoding="utf-8"?>
<ds:datastoreItem xmlns:ds="http://schemas.openxmlformats.org/officeDocument/2006/customXml" ds:itemID="{E0091606-6C30-4321-8E80-4960B9990FEE}">
  <ds:schemaRefs>
    <ds:schemaRef ds:uri="http://schemas.microsoft.com/sharepoint/events"/>
  </ds:schemaRefs>
</ds:datastoreItem>
</file>

<file path=customXml/itemProps5.xml><?xml version="1.0" encoding="utf-8"?>
<ds:datastoreItem xmlns:ds="http://schemas.openxmlformats.org/officeDocument/2006/customXml" ds:itemID="{0D6C003F-8F53-428B-8FFB-C59F8A6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Vicki Murray</cp:lastModifiedBy>
  <cp:revision>3</cp:revision>
  <cp:lastPrinted>2015-09-09T08:37:00Z</cp:lastPrinted>
  <dcterms:created xsi:type="dcterms:W3CDTF">2018-02-28T10:19:00Z</dcterms:created>
  <dcterms:modified xsi:type="dcterms:W3CDTF">2018-03-09T08:27:00Z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ab5674c8-aa7d-4ab9-aeee-d0534fa8b8f0</vt:lpwstr>
  </property>
</Properties>
</file>