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5F65" w14:textId="16EB8647" w:rsidR="00C939E9" w:rsidRPr="00384E19" w:rsidRDefault="00C939E9" w:rsidP="00C16DEF">
      <w:pPr>
        <w:spacing w:line="240" w:lineRule="auto"/>
        <w:rPr>
          <w:rFonts w:ascii="Arial" w:hAnsi="Arial" w:cs="Arial"/>
          <w:b/>
          <w:i/>
        </w:rPr>
      </w:pPr>
    </w:p>
    <w:p w14:paraId="648B0A70" w14:textId="451C50D1" w:rsidR="00C939E9" w:rsidRPr="00384E19" w:rsidRDefault="00C939E9" w:rsidP="00C16DEF">
      <w:pPr>
        <w:spacing w:line="240" w:lineRule="auto"/>
        <w:rPr>
          <w:rFonts w:ascii="Arial" w:hAnsi="Arial" w:cs="Arial"/>
          <w:b/>
          <w:i/>
        </w:rPr>
      </w:pPr>
    </w:p>
    <w:p w14:paraId="40C995D7" w14:textId="77777777" w:rsidR="009A2D37" w:rsidRPr="00384E19" w:rsidRDefault="009A2D37" w:rsidP="00AE6CD0">
      <w:pPr>
        <w:numPr>
          <w:ilvl w:val="0"/>
          <w:numId w:val="1"/>
        </w:numPr>
        <w:spacing w:after="120" w:line="240" w:lineRule="auto"/>
        <w:ind w:left="567" w:right="260" w:hanging="567"/>
        <w:jc w:val="both"/>
        <w:rPr>
          <w:rFonts w:ascii="Arial" w:hAnsi="Arial" w:cs="Arial"/>
          <w:b/>
        </w:rPr>
      </w:pPr>
      <w:r w:rsidRPr="00384E19">
        <w:rPr>
          <w:rFonts w:ascii="Arial" w:hAnsi="Arial" w:cs="Arial"/>
          <w:b/>
        </w:rPr>
        <w:t>Title of the module</w:t>
      </w:r>
    </w:p>
    <w:p w14:paraId="1086222A" w14:textId="153262FD" w:rsidR="009A2D37" w:rsidRPr="00384E19" w:rsidRDefault="004861A7" w:rsidP="00001DFA">
      <w:pPr>
        <w:spacing w:after="120" w:line="240" w:lineRule="auto"/>
        <w:ind w:left="567" w:right="260" w:hanging="567"/>
        <w:jc w:val="both"/>
        <w:rPr>
          <w:rFonts w:ascii="Arial" w:hAnsi="Arial" w:cs="Arial"/>
        </w:rPr>
      </w:pPr>
      <w:r w:rsidRPr="00384E19">
        <w:rPr>
          <w:rFonts w:ascii="Arial" w:hAnsi="Arial" w:cs="Arial"/>
        </w:rPr>
        <w:tab/>
      </w:r>
      <w:r w:rsidR="00310FF5" w:rsidRPr="00384E19">
        <w:rPr>
          <w:rFonts w:ascii="Arial" w:hAnsi="Arial" w:cs="Arial"/>
        </w:rPr>
        <w:t>EENG6460 (</w:t>
      </w:r>
      <w:r w:rsidRPr="00384E19">
        <w:rPr>
          <w:rFonts w:ascii="Arial" w:hAnsi="Arial" w:cs="Arial"/>
        </w:rPr>
        <w:t>EL6</w:t>
      </w:r>
      <w:r w:rsidR="00252FDA" w:rsidRPr="00384E19">
        <w:rPr>
          <w:rFonts w:ascii="Arial" w:hAnsi="Arial" w:cs="Arial"/>
        </w:rPr>
        <w:t>4</w:t>
      </w:r>
      <w:r w:rsidR="002B2F90" w:rsidRPr="00384E19">
        <w:rPr>
          <w:rFonts w:ascii="Arial" w:hAnsi="Arial" w:cs="Arial"/>
        </w:rPr>
        <w:t>6</w:t>
      </w:r>
      <w:r w:rsidR="00310FF5" w:rsidRPr="00384E19">
        <w:rPr>
          <w:rFonts w:ascii="Arial" w:hAnsi="Arial" w:cs="Arial"/>
        </w:rPr>
        <w:t xml:space="preserve">) </w:t>
      </w:r>
      <w:r w:rsidR="00797FEA" w:rsidRPr="00384E19">
        <w:rPr>
          <w:rFonts w:ascii="Arial" w:hAnsi="Arial" w:cs="Arial"/>
        </w:rPr>
        <w:t>Robotics</w:t>
      </w:r>
      <w:r w:rsidR="00612C58" w:rsidRPr="00384E19">
        <w:rPr>
          <w:rFonts w:ascii="Arial" w:hAnsi="Arial" w:cs="Arial"/>
        </w:rPr>
        <w:t xml:space="preserve"> and Artificial Intelligence</w:t>
      </w:r>
    </w:p>
    <w:p w14:paraId="04D95C8F" w14:textId="5F352731" w:rsidR="009A2D37" w:rsidRPr="00384E19" w:rsidRDefault="19BEFC71" w:rsidP="76CF76B5">
      <w:pPr>
        <w:numPr>
          <w:ilvl w:val="0"/>
          <w:numId w:val="1"/>
        </w:numPr>
        <w:spacing w:after="120" w:line="240" w:lineRule="auto"/>
        <w:ind w:left="567" w:right="260" w:hanging="567"/>
        <w:jc w:val="both"/>
        <w:rPr>
          <w:rFonts w:ascii="Arial" w:hAnsi="Arial" w:cs="Arial"/>
          <w:b/>
          <w:bCs/>
        </w:rPr>
      </w:pPr>
      <w:r w:rsidRPr="00384E19">
        <w:rPr>
          <w:rFonts w:ascii="Arial" w:hAnsi="Arial" w:cs="Arial"/>
          <w:b/>
          <w:bCs/>
        </w:rPr>
        <w:t xml:space="preserve">Division </w:t>
      </w:r>
      <w:r w:rsidR="009A2D37" w:rsidRPr="00384E19">
        <w:rPr>
          <w:rFonts w:ascii="Arial" w:hAnsi="Arial" w:cs="Arial"/>
          <w:b/>
          <w:bCs/>
        </w:rPr>
        <w:t>or partner institution which will be responsible for management of the module</w:t>
      </w:r>
    </w:p>
    <w:p w14:paraId="21C08F60" w14:textId="38DD19C5" w:rsidR="009A2D37" w:rsidRPr="00384E19" w:rsidRDefault="00622FAE" w:rsidP="3DCDE7A4">
      <w:pPr>
        <w:spacing w:after="120" w:line="240" w:lineRule="auto"/>
        <w:ind w:left="567" w:right="260" w:hanging="567"/>
        <w:rPr>
          <w:rFonts w:ascii="Arial" w:hAnsi="Arial" w:cs="Arial"/>
        </w:rPr>
      </w:pPr>
      <w:r w:rsidRPr="00384E19">
        <w:rPr>
          <w:rFonts w:ascii="Arial" w:hAnsi="Arial" w:cs="Arial"/>
          <w:iCs/>
        </w:rPr>
        <w:tab/>
      </w:r>
      <w:r w:rsidR="768B3463" w:rsidRPr="00384E19">
        <w:rPr>
          <w:rFonts w:ascii="Arial" w:hAnsi="Arial" w:cs="Arial"/>
        </w:rPr>
        <w:t>Computing, Engineering and Mathematical Sciences</w:t>
      </w:r>
    </w:p>
    <w:p w14:paraId="73491CE7" w14:textId="77777777" w:rsidR="009A2D37" w:rsidRPr="00384E19" w:rsidRDefault="002A7F48" w:rsidP="00AE6CD0">
      <w:pPr>
        <w:numPr>
          <w:ilvl w:val="0"/>
          <w:numId w:val="1"/>
        </w:numPr>
        <w:spacing w:after="120" w:line="240" w:lineRule="auto"/>
        <w:ind w:left="567" w:right="260" w:hanging="567"/>
        <w:jc w:val="both"/>
        <w:rPr>
          <w:rFonts w:ascii="Arial" w:hAnsi="Arial" w:cs="Arial"/>
          <w:b/>
        </w:rPr>
      </w:pPr>
      <w:r w:rsidRPr="00384E19">
        <w:rPr>
          <w:rFonts w:ascii="Arial" w:hAnsi="Arial" w:cs="Arial"/>
          <w:b/>
        </w:rPr>
        <w:t>The level of the module (</w:t>
      </w:r>
      <w:r w:rsidR="00D83563" w:rsidRPr="00384E19">
        <w:rPr>
          <w:rFonts w:ascii="Arial" w:hAnsi="Arial" w:cs="Arial"/>
          <w:b/>
        </w:rPr>
        <w:t>Level</w:t>
      </w:r>
      <w:r w:rsidR="00441E76" w:rsidRPr="00384E19">
        <w:rPr>
          <w:rFonts w:ascii="Arial" w:hAnsi="Arial" w:cs="Arial"/>
          <w:b/>
        </w:rPr>
        <w:t xml:space="preserve"> 4</w:t>
      </w:r>
      <w:r w:rsidR="001D0C7D" w:rsidRPr="00384E19">
        <w:rPr>
          <w:rFonts w:ascii="Arial" w:hAnsi="Arial" w:cs="Arial"/>
          <w:b/>
        </w:rPr>
        <w:t xml:space="preserve">, </w:t>
      </w:r>
      <w:r w:rsidR="00441E76" w:rsidRPr="00384E19">
        <w:rPr>
          <w:rFonts w:ascii="Arial" w:hAnsi="Arial" w:cs="Arial"/>
          <w:b/>
        </w:rPr>
        <w:t>Level 5</w:t>
      </w:r>
      <w:r w:rsidR="001D0C7D" w:rsidRPr="00384E19">
        <w:rPr>
          <w:rFonts w:ascii="Arial" w:hAnsi="Arial" w:cs="Arial"/>
          <w:b/>
        </w:rPr>
        <w:t xml:space="preserve">, </w:t>
      </w:r>
      <w:r w:rsidR="00441E76" w:rsidRPr="00384E19">
        <w:rPr>
          <w:rFonts w:ascii="Arial" w:hAnsi="Arial" w:cs="Arial"/>
          <w:b/>
        </w:rPr>
        <w:t>Level 6</w:t>
      </w:r>
      <w:r w:rsidR="001D0C7D" w:rsidRPr="00384E19">
        <w:rPr>
          <w:rFonts w:ascii="Arial" w:hAnsi="Arial" w:cs="Arial"/>
          <w:b/>
        </w:rPr>
        <w:t xml:space="preserve"> or </w:t>
      </w:r>
      <w:r w:rsidR="00C612A8" w:rsidRPr="00384E19">
        <w:rPr>
          <w:rFonts w:ascii="Arial" w:hAnsi="Arial" w:cs="Arial"/>
          <w:b/>
        </w:rPr>
        <w:t>L</w:t>
      </w:r>
      <w:r w:rsidR="00441E76" w:rsidRPr="00384E19">
        <w:rPr>
          <w:rFonts w:ascii="Arial" w:hAnsi="Arial" w:cs="Arial"/>
          <w:b/>
        </w:rPr>
        <w:t>evel 7</w:t>
      </w:r>
      <w:r w:rsidR="009A2D37" w:rsidRPr="00384E19">
        <w:rPr>
          <w:rFonts w:ascii="Arial" w:hAnsi="Arial" w:cs="Arial"/>
          <w:b/>
        </w:rPr>
        <w:t>)</w:t>
      </w:r>
    </w:p>
    <w:p w14:paraId="56E6D19D" w14:textId="29234521" w:rsidR="009A2D37" w:rsidRPr="00384E19" w:rsidRDefault="004861A7" w:rsidP="3DCDE7A4">
      <w:pPr>
        <w:spacing w:after="120" w:line="240" w:lineRule="auto"/>
        <w:ind w:left="567" w:right="260" w:hanging="567"/>
        <w:rPr>
          <w:rFonts w:ascii="Arial" w:hAnsi="Arial" w:cs="Arial"/>
        </w:rPr>
      </w:pPr>
      <w:r w:rsidRPr="00384E19">
        <w:rPr>
          <w:rFonts w:ascii="Arial" w:hAnsi="Arial" w:cs="Arial"/>
          <w:iCs/>
        </w:rPr>
        <w:tab/>
      </w:r>
      <w:r w:rsidR="150EBB14" w:rsidRPr="00384E19">
        <w:rPr>
          <w:rFonts w:ascii="Arial" w:hAnsi="Arial" w:cs="Arial"/>
        </w:rPr>
        <w:t xml:space="preserve"> </w:t>
      </w:r>
      <w:r w:rsidRPr="00384E19">
        <w:rPr>
          <w:rFonts w:ascii="Arial" w:hAnsi="Arial" w:cs="Arial"/>
        </w:rPr>
        <w:t>Level 6</w:t>
      </w:r>
    </w:p>
    <w:p w14:paraId="70044C13" w14:textId="77777777" w:rsidR="009A2D37" w:rsidRPr="00384E19" w:rsidRDefault="009A2D37" w:rsidP="00AE6CD0">
      <w:pPr>
        <w:numPr>
          <w:ilvl w:val="0"/>
          <w:numId w:val="1"/>
        </w:numPr>
        <w:spacing w:after="120" w:line="240" w:lineRule="auto"/>
        <w:ind w:left="567" w:right="260" w:hanging="567"/>
        <w:jc w:val="both"/>
        <w:rPr>
          <w:rFonts w:ascii="Arial" w:hAnsi="Arial" w:cs="Arial"/>
          <w:b/>
        </w:rPr>
      </w:pPr>
      <w:r w:rsidRPr="00384E19">
        <w:rPr>
          <w:rFonts w:ascii="Arial" w:hAnsi="Arial" w:cs="Arial"/>
          <w:b/>
        </w:rPr>
        <w:t xml:space="preserve">The number of credits and the ECTS value which the module represents </w:t>
      </w:r>
    </w:p>
    <w:p w14:paraId="6FE75F26" w14:textId="08DBFFF3" w:rsidR="009A2D37" w:rsidRPr="00384E19" w:rsidRDefault="0F7B534E" w:rsidP="3DCDE7A4">
      <w:pPr>
        <w:pStyle w:val="NormalWeb"/>
        <w:spacing w:before="0" w:beforeAutospacing="0" w:after="120" w:afterAutospacing="0"/>
        <w:ind w:left="502" w:right="260"/>
        <w:rPr>
          <w:rFonts w:ascii="Arial" w:hAnsi="Arial" w:cs="Arial"/>
          <w:sz w:val="22"/>
          <w:szCs w:val="22"/>
        </w:rPr>
      </w:pPr>
      <w:r w:rsidRPr="00384E19">
        <w:rPr>
          <w:rFonts w:ascii="Arial" w:hAnsi="Arial" w:cs="Arial"/>
          <w:sz w:val="22"/>
          <w:szCs w:val="22"/>
        </w:rPr>
        <w:t xml:space="preserve"> </w:t>
      </w:r>
      <w:r w:rsidR="00622FAE" w:rsidRPr="00384E19">
        <w:rPr>
          <w:rFonts w:ascii="Arial" w:hAnsi="Arial" w:cs="Arial"/>
          <w:sz w:val="22"/>
          <w:szCs w:val="22"/>
        </w:rPr>
        <w:t>15 credits (7.5 ECTS)</w:t>
      </w:r>
    </w:p>
    <w:p w14:paraId="1A3A2487" w14:textId="77777777" w:rsidR="009A2D37" w:rsidRPr="00384E19" w:rsidRDefault="009A2D37" w:rsidP="00AE6CD0">
      <w:pPr>
        <w:numPr>
          <w:ilvl w:val="0"/>
          <w:numId w:val="1"/>
        </w:numPr>
        <w:spacing w:after="120" w:line="240" w:lineRule="auto"/>
        <w:ind w:left="567" w:right="260" w:hanging="567"/>
        <w:jc w:val="both"/>
        <w:rPr>
          <w:rFonts w:ascii="Arial" w:hAnsi="Arial" w:cs="Arial"/>
          <w:b/>
        </w:rPr>
      </w:pPr>
      <w:r w:rsidRPr="00384E19">
        <w:rPr>
          <w:rFonts w:ascii="Arial" w:hAnsi="Arial" w:cs="Arial"/>
          <w:b/>
        </w:rPr>
        <w:t>Which term(s) the module is to be taught in (or other teaching pattern)</w:t>
      </w:r>
    </w:p>
    <w:p w14:paraId="4397FBED" w14:textId="1BE432EB" w:rsidR="009A2D37" w:rsidRPr="00384E19" w:rsidRDefault="004861A7" w:rsidP="3DCDE7A4">
      <w:pPr>
        <w:spacing w:after="120" w:line="240" w:lineRule="auto"/>
        <w:ind w:left="567" w:right="260" w:hanging="567"/>
        <w:rPr>
          <w:rFonts w:ascii="Arial" w:hAnsi="Arial" w:cs="Arial"/>
        </w:rPr>
      </w:pPr>
      <w:r w:rsidRPr="00384E19">
        <w:rPr>
          <w:rFonts w:ascii="Arial" w:hAnsi="Arial" w:cs="Arial"/>
          <w:iCs/>
        </w:rPr>
        <w:tab/>
      </w:r>
      <w:r w:rsidRPr="00384E19">
        <w:rPr>
          <w:rFonts w:ascii="Arial" w:hAnsi="Arial" w:cs="Arial"/>
        </w:rPr>
        <w:t>Term 1</w:t>
      </w:r>
    </w:p>
    <w:p w14:paraId="38A8855F" w14:textId="77777777" w:rsidR="009A2D37" w:rsidRPr="00384E19" w:rsidRDefault="009A2D37" w:rsidP="00AE6CD0">
      <w:pPr>
        <w:numPr>
          <w:ilvl w:val="0"/>
          <w:numId w:val="1"/>
        </w:numPr>
        <w:spacing w:after="120" w:line="240" w:lineRule="auto"/>
        <w:ind w:left="567" w:right="260" w:hanging="567"/>
        <w:jc w:val="both"/>
        <w:rPr>
          <w:rFonts w:ascii="Arial" w:hAnsi="Arial" w:cs="Arial"/>
          <w:b/>
        </w:rPr>
      </w:pPr>
      <w:r w:rsidRPr="00384E19">
        <w:rPr>
          <w:rFonts w:ascii="Arial" w:hAnsi="Arial" w:cs="Arial"/>
          <w:b/>
        </w:rPr>
        <w:t>Prerequisite and co-requisite modules</w:t>
      </w:r>
    </w:p>
    <w:p w14:paraId="5040398B" w14:textId="3B45B97A" w:rsidR="0059392A" w:rsidRPr="00384E19" w:rsidRDefault="00622FAE" w:rsidP="3DCDE7A4">
      <w:pPr>
        <w:spacing w:after="120" w:line="240" w:lineRule="auto"/>
        <w:ind w:left="567" w:right="260" w:hanging="567"/>
        <w:jc w:val="both"/>
        <w:rPr>
          <w:rFonts w:ascii="Arial" w:hAnsi="Arial" w:cs="Arial"/>
        </w:rPr>
      </w:pPr>
      <w:r w:rsidRPr="00384E19">
        <w:rPr>
          <w:rFonts w:ascii="Arial" w:hAnsi="Arial" w:cs="Arial"/>
          <w:iCs/>
        </w:rPr>
        <w:tab/>
      </w:r>
      <w:r w:rsidRPr="00384E19">
        <w:rPr>
          <w:rFonts w:ascii="Arial" w:hAnsi="Arial" w:cs="Arial"/>
        </w:rPr>
        <w:t>EL3</w:t>
      </w:r>
      <w:r w:rsidR="0059392A" w:rsidRPr="00384E19">
        <w:rPr>
          <w:rFonts w:ascii="Arial" w:hAnsi="Arial" w:cs="Arial"/>
        </w:rPr>
        <w:t>13</w:t>
      </w:r>
      <w:r w:rsidRPr="00384E19">
        <w:rPr>
          <w:rFonts w:ascii="Arial" w:hAnsi="Arial" w:cs="Arial"/>
        </w:rPr>
        <w:t xml:space="preserve"> Introduction to </w:t>
      </w:r>
      <w:r w:rsidR="0059392A" w:rsidRPr="00384E19">
        <w:rPr>
          <w:rFonts w:ascii="Arial" w:hAnsi="Arial" w:cs="Arial"/>
        </w:rPr>
        <w:t>Programming</w:t>
      </w:r>
      <w:r w:rsidRPr="00384E19">
        <w:rPr>
          <w:rFonts w:ascii="Arial" w:hAnsi="Arial" w:cs="Arial"/>
        </w:rPr>
        <w:t xml:space="preserve"> </w:t>
      </w:r>
    </w:p>
    <w:p w14:paraId="6A1BC6DE" w14:textId="1ED89089" w:rsidR="0059392A" w:rsidRPr="00384E19" w:rsidRDefault="00622FAE" w:rsidP="000F7C9A">
      <w:pPr>
        <w:spacing w:after="120" w:line="240" w:lineRule="auto"/>
        <w:ind w:left="567" w:right="260"/>
        <w:jc w:val="both"/>
        <w:rPr>
          <w:rFonts w:ascii="Arial" w:hAnsi="Arial" w:cs="Arial"/>
          <w:iCs/>
        </w:rPr>
      </w:pPr>
      <w:r w:rsidRPr="00384E19">
        <w:rPr>
          <w:rFonts w:ascii="Arial" w:hAnsi="Arial" w:cs="Arial"/>
          <w:iCs/>
        </w:rPr>
        <w:t>EL3</w:t>
      </w:r>
      <w:r w:rsidR="0059392A" w:rsidRPr="00384E19">
        <w:rPr>
          <w:rFonts w:ascii="Arial" w:hAnsi="Arial" w:cs="Arial"/>
          <w:iCs/>
        </w:rPr>
        <w:t>23</w:t>
      </w:r>
      <w:r w:rsidRPr="00384E19">
        <w:rPr>
          <w:rFonts w:ascii="Arial" w:hAnsi="Arial" w:cs="Arial"/>
          <w:iCs/>
        </w:rPr>
        <w:t xml:space="preserve"> </w:t>
      </w:r>
      <w:r w:rsidR="0059392A" w:rsidRPr="00384E19">
        <w:rPr>
          <w:rFonts w:ascii="Arial" w:hAnsi="Arial" w:cs="Arial"/>
          <w:iCs/>
        </w:rPr>
        <w:t>Engineering Design and Mechanics</w:t>
      </w:r>
      <w:r w:rsidRPr="00384E19">
        <w:rPr>
          <w:rFonts w:ascii="Arial" w:hAnsi="Arial" w:cs="Arial"/>
          <w:iCs/>
        </w:rPr>
        <w:t xml:space="preserve"> </w:t>
      </w:r>
    </w:p>
    <w:p w14:paraId="341151EC" w14:textId="2C323EE0" w:rsidR="009A2D37" w:rsidRPr="00384E19" w:rsidRDefault="00797FEA" w:rsidP="000F7C9A">
      <w:pPr>
        <w:spacing w:after="120" w:line="240" w:lineRule="auto"/>
        <w:ind w:left="567" w:right="260"/>
        <w:jc w:val="both"/>
        <w:rPr>
          <w:rFonts w:ascii="Arial" w:hAnsi="Arial" w:cs="Arial"/>
        </w:rPr>
      </w:pPr>
      <w:r w:rsidRPr="00384E19">
        <w:rPr>
          <w:rFonts w:ascii="Arial" w:hAnsi="Arial" w:cs="Arial"/>
        </w:rPr>
        <w:t>EL5</w:t>
      </w:r>
      <w:r w:rsidR="00C94B53" w:rsidRPr="00384E19">
        <w:rPr>
          <w:rFonts w:ascii="Arial" w:hAnsi="Arial" w:cs="Arial"/>
        </w:rPr>
        <w:t xml:space="preserve">17 Control and </w:t>
      </w:r>
      <w:r w:rsidRPr="00384E19">
        <w:rPr>
          <w:rFonts w:ascii="Arial" w:hAnsi="Arial" w:cs="Arial"/>
        </w:rPr>
        <w:t>Mechatronics</w:t>
      </w:r>
    </w:p>
    <w:p w14:paraId="17809E5B" w14:textId="1EA2F244" w:rsidR="009A2D37" w:rsidRPr="00384E19" w:rsidRDefault="009A2D37" w:rsidP="76CF76B5">
      <w:pPr>
        <w:numPr>
          <w:ilvl w:val="0"/>
          <w:numId w:val="1"/>
        </w:numPr>
        <w:spacing w:after="120" w:line="240" w:lineRule="auto"/>
        <w:ind w:left="567" w:right="260" w:hanging="567"/>
        <w:jc w:val="both"/>
        <w:rPr>
          <w:rFonts w:ascii="Arial" w:hAnsi="Arial" w:cs="Arial"/>
          <w:b/>
          <w:bCs/>
        </w:rPr>
      </w:pPr>
      <w:r w:rsidRPr="00384E19">
        <w:rPr>
          <w:rFonts w:ascii="Arial" w:hAnsi="Arial" w:cs="Arial"/>
          <w:b/>
          <w:bCs/>
        </w:rPr>
        <w:t xml:space="preserve">The </w:t>
      </w:r>
      <w:r w:rsidR="0B76CBD8" w:rsidRPr="00384E19">
        <w:rPr>
          <w:rFonts w:ascii="Arial" w:hAnsi="Arial" w:cs="Arial"/>
          <w:b/>
          <w:bCs/>
        </w:rPr>
        <w:t>courses</w:t>
      </w:r>
      <w:r w:rsidRPr="00384E19">
        <w:rPr>
          <w:rFonts w:ascii="Arial" w:hAnsi="Arial" w:cs="Arial"/>
          <w:b/>
          <w:bCs/>
        </w:rPr>
        <w:t xml:space="preserve"> to which the module contributes</w:t>
      </w:r>
    </w:p>
    <w:p w14:paraId="6A569021" w14:textId="6C34DAD7" w:rsidR="0059392A" w:rsidRPr="00384E19" w:rsidRDefault="0059392A" w:rsidP="00384E19">
      <w:pPr>
        <w:pStyle w:val="ListParagraph"/>
        <w:spacing w:before="60" w:after="60" w:line="240" w:lineRule="auto"/>
        <w:ind w:left="567" w:right="-330"/>
        <w:rPr>
          <w:rFonts w:ascii="Arial" w:hAnsi="Arial" w:cs="Arial"/>
          <w:iCs/>
          <w:noProof/>
        </w:rPr>
      </w:pPr>
      <w:r w:rsidRPr="00384E19">
        <w:rPr>
          <w:rFonts w:ascii="Arial" w:hAnsi="Arial" w:cs="Arial"/>
          <w:iCs/>
          <w:noProof/>
        </w:rPr>
        <w:t>BEng Mechanical Engineering</w:t>
      </w:r>
    </w:p>
    <w:p w14:paraId="15E43921" w14:textId="77777777" w:rsidR="0059392A" w:rsidRPr="00384E19" w:rsidRDefault="0059392A" w:rsidP="00384E19">
      <w:pPr>
        <w:pStyle w:val="ListParagraph"/>
        <w:spacing w:before="60" w:after="60" w:line="240" w:lineRule="auto"/>
        <w:ind w:left="567" w:right="-330"/>
        <w:rPr>
          <w:rFonts w:ascii="Arial" w:hAnsi="Arial" w:cs="Arial"/>
          <w:iCs/>
          <w:noProof/>
        </w:rPr>
      </w:pPr>
      <w:r w:rsidRPr="00384E19">
        <w:rPr>
          <w:rFonts w:ascii="Arial" w:hAnsi="Arial" w:cs="Arial"/>
          <w:iCs/>
          <w:noProof/>
        </w:rPr>
        <w:t>BEng Mechanical Engineering</w:t>
      </w:r>
      <w:r w:rsidRPr="00384E19">
        <w:rPr>
          <w:rFonts w:ascii="Arial" w:hAnsi="Arial" w:cs="Arial"/>
        </w:rPr>
        <w:t xml:space="preserve"> </w:t>
      </w:r>
      <w:r w:rsidRPr="00384E19">
        <w:rPr>
          <w:rFonts w:ascii="Arial" w:hAnsi="Arial" w:cs="Arial"/>
          <w:iCs/>
          <w:noProof/>
        </w:rPr>
        <w:t>with a year in industry</w:t>
      </w:r>
    </w:p>
    <w:p w14:paraId="6F70531E" w14:textId="42BC5687" w:rsidR="0059392A" w:rsidRPr="00384E19" w:rsidRDefault="0059392A" w:rsidP="00384E19">
      <w:pPr>
        <w:pStyle w:val="ListParagraph"/>
        <w:spacing w:before="60" w:after="60" w:line="240" w:lineRule="auto"/>
        <w:ind w:left="567" w:right="-330"/>
        <w:rPr>
          <w:rFonts w:ascii="Arial" w:eastAsia="Times New Roman" w:hAnsi="Arial" w:cs="Arial"/>
          <w:iCs/>
          <w:noProof/>
        </w:rPr>
      </w:pPr>
      <w:r w:rsidRPr="00384E19">
        <w:rPr>
          <w:rFonts w:ascii="Arial" w:hAnsi="Arial" w:cs="Arial"/>
          <w:iCs/>
          <w:noProof/>
        </w:rPr>
        <w:t xml:space="preserve">BEng/MEng Electronic and </w:t>
      </w:r>
      <w:r w:rsidR="000F7C9A" w:rsidRPr="00384E19">
        <w:rPr>
          <w:rFonts w:ascii="Arial" w:hAnsi="Arial" w:cs="Arial"/>
          <w:iCs/>
          <w:noProof/>
        </w:rPr>
        <w:t xml:space="preserve">Computer </w:t>
      </w:r>
      <w:r w:rsidRPr="00384E19">
        <w:rPr>
          <w:rFonts w:ascii="Arial" w:hAnsi="Arial" w:cs="Arial"/>
          <w:iCs/>
          <w:noProof/>
        </w:rPr>
        <w:t>Engineering</w:t>
      </w:r>
    </w:p>
    <w:p w14:paraId="4331A594" w14:textId="799704A2" w:rsidR="0059392A" w:rsidRPr="00384E19" w:rsidRDefault="0059392A" w:rsidP="00384E19">
      <w:pPr>
        <w:pStyle w:val="ListParagraph"/>
        <w:spacing w:before="60" w:after="60" w:line="240" w:lineRule="auto"/>
        <w:ind w:left="567" w:right="-330"/>
        <w:rPr>
          <w:rFonts w:ascii="Arial" w:hAnsi="Arial" w:cs="Arial"/>
          <w:iCs/>
        </w:rPr>
      </w:pPr>
      <w:r w:rsidRPr="00384E19">
        <w:rPr>
          <w:rFonts w:ascii="Arial" w:hAnsi="Arial" w:cs="Arial"/>
          <w:iCs/>
          <w:noProof/>
        </w:rPr>
        <w:t xml:space="preserve">BEng/MEng Electronic and </w:t>
      </w:r>
      <w:r w:rsidR="000F7C9A" w:rsidRPr="00384E19">
        <w:rPr>
          <w:rFonts w:ascii="Arial" w:hAnsi="Arial" w:cs="Arial"/>
          <w:iCs/>
          <w:noProof/>
        </w:rPr>
        <w:t xml:space="preserve">Computer </w:t>
      </w:r>
      <w:r w:rsidRPr="00384E19">
        <w:rPr>
          <w:rFonts w:ascii="Arial" w:hAnsi="Arial" w:cs="Arial"/>
          <w:iCs/>
          <w:noProof/>
        </w:rPr>
        <w:t>Engineering with a year in industry</w:t>
      </w:r>
    </w:p>
    <w:p w14:paraId="784198AF" w14:textId="22280CFA" w:rsidR="0059392A" w:rsidRPr="00384E19" w:rsidRDefault="0059392A" w:rsidP="00384E19">
      <w:pPr>
        <w:pStyle w:val="ListParagraph"/>
        <w:spacing w:before="60" w:after="60" w:line="240" w:lineRule="auto"/>
        <w:ind w:left="567" w:right="-330"/>
        <w:rPr>
          <w:rFonts w:ascii="Arial" w:hAnsi="Arial" w:cs="Arial"/>
          <w:iCs/>
          <w:noProof/>
        </w:rPr>
      </w:pPr>
      <w:r w:rsidRPr="00384E19">
        <w:rPr>
          <w:rFonts w:ascii="Arial" w:hAnsi="Arial" w:cs="Arial"/>
          <w:iCs/>
          <w:noProof/>
        </w:rPr>
        <w:t>BEng Biomedical Engineering</w:t>
      </w:r>
    </w:p>
    <w:p w14:paraId="078B7C58" w14:textId="772F5BA8" w:rsidR="0059392A" w:rsidRPr="00384E19" w:rsidRDefault="0059392A" w:rsidP="00384E19">
      <w:pPr>
        <w:pStyle w:val="ListParagraph"/>
        <w:spacing w:before="60" w:after="60" w:line="240" w:lineRule="auto"/>
        <w:ind w:left="567" w:right="-330"/>
        <w:rPr>
          <w:rFonts w:ascii="Arial" w:hAnsi="Arial" w:cs="Arial"/>
          <w:iCs/>
          <w:noProof/>
        </w:rPr>
      </w:pPr>
      <w:r w:rsidRPr="00384E19">
        <w:rPr>
          <w:rFonts w:ascii="Arial" w:hAnsi="Arial" w:cs="Arial"/>
          <w:iCs/>
          <w:noProof/>
        </w:rPr>
        <w:t>BEng Biomedical Engineering with a year in industry</w:t>
      </w:r>
    </w:p>
    <w:p w14:paraId="3EDD80BB" w14:textId="77777777" w:rsidR="0059392A" w:rsidRPr="00384E19" w:rsidRDefault="0059392A" w:rsidP="0059392A">
      <w:pPr>
        <w:pStyle w:val="ListParagraph"/>
        <w:spacing w:before="60" w:after="60" w:line="240" w:lineRule="auto"/>
        <w:ind w:right="-330"/>
        <w:rPr>
          <w:rFonts w:ascii="Arial" w:hAnsi="Arial" w:cs="Arial"/>
          <w:iCs/>
          <w:noProof/>
        </w:rPr>
      </w:pPr>
    </w:p>
    <w:p w14:paraId="0226C245" w14:textId="331EE234" w:rsidR="0064437F" w:rsidRPr="00384E19" w:rsidRDefault="009A2D37" w:rsidP="0064437F">
      <w:pPr>
        <w:numPr>
          <w:ilvl w:val="0"/>
          <w:numId w:val="1"/>
        </w:numPr>
        <w:spacing w:after="120" w:line="240" w:lineRule="auto"/>
        <w:ind w:left="567" w:right="260" w:hanging="567"/>
        <w:rPr>
          <w:rFonts w:ascii="Arial" w:hAnsi="Arial" w:cs="Arial"/>
          <w:b/>
        </w:rPr>
      </w:pPr>
      <w:r w:rsidRPr="00384E19">
        <w:rPr>
          <w:rFonts w:ascii="Arial" w:hAnsi="Arial" w:cs="Arial"/>
          <w:b/>
        </w:rPr>
        <w:t>The intended subject specific learning outcomes</w:t>
      </w:r>
      <w:r w:rsidR="00C729D7" w:rsidRPr="00384E19">
        <w:rPr>
          <w:rFonts w:ascii="Arial" w:hAnsi="Arial" w:cs="Arial"/>
          <w:b/>
        </w:rPr>
        <w:t>.</w:t>
      </w:r>
      <w:r w:rsidR="00C729D7" w:rsidRPr="00384E19">
        <w:rPr>
          <w:rFonts w:ascii="Arial" w:hAnsi="Arial" w:cs="Arial"/>
          <w:b/>
        </w:rPr>
        <w:br/>
        <w:t xml:space="preserve">On successfully completing the </w:t>
      </w:r>
      <w:r w:rsidR="00D475B9" w:rsidRPr="00384E19">
        <w:rPr>
          <w:rFonts w:ascii="Arial" w:hAnsi="Arial" w:cs="Arial"/>
          <w:b/>
        </w:rPr>
        <w:t xml:space="preserve">module students will </w:t>
      </w:r>
      <w:r w:rsidR="0064437F" w:rsidRPr="00384E19">
        <w:rPr>
          <w:rFonts w:ascii="Arial" w:hAnsi="Arial" w:cs="Arial"/>
          <w:b/>
        </w:rPr>
        <w:t>have knowledge and understanding of:</w:t>
      </w:r>
    </w:p>
    <w:p w14:paraId="14E6F3B8" w14:textId="47270654" w:rsidR="00152CB9" w:rsidRPr="00384E19" w:rsidRDefault="00384E19" w:rsidP="000F7C9A">
      <w:pPr>
        <w:pStyle w:val="ListParagraph"/>
        <w:numPr>
          <w:ilvl w:val="1"/>
          <w:numId w:val="10"/>
        </w:numPr>
        <w:spacing w:line="240" w:lineRule="auto"/>
        <w:ind w:left="788" w:hanging="431"/>
        <w:rPr>
          <w:rFonts w:ascii="Arial" w:hAnsi="Arial" w:cs="Arial"/>
        </w:rPr>
      </w:pPr>
      <w:r w:rsidRPr="00384E19">
        <w:rPr>
          <w:rFonts w:ascii="Arial" w:hAnsi="Arial" w:cs="Arial"/>
        </w:rPr>
        <w:t>T</w:t>
      </w:r>
      <w:r w:rsidR="00152CB9" w:rsidRPr="00384E19">
        <w:rPr>
          <w:rFonts w:ascii="Arial" w:hAnsi="Arial" w:cs="Arial"/>
        </w:rPr>
        <w:t>he theory and implementation of robotics, for both physical and simulated robots;</w:t>
      </w:r>
    </w:p>
    <w:p w14:paraId="49B2834E" w14:textId="625D0B78" w:rsidR="00152CB9" w:rsidRPr="00384E19" w:rsidRDefault="00384E19" w:rsidP="000F7C9A">
      <w:pPr>
        <w:pStyle w:val="ListParagraph"/>
        <w:numPr>
          <w:ilvl w:val="1"/>
          <w:numId w:val="10"/>
        </w:numPr>
        <w:spacing w:line="240" w:lineRule="auto"/>
        <w:ind w:left="788" w:hanging="431"/>
        <w:rPr>
          <w:rFonts w:ascii="Arial" w:hAnsi="Arial" w:cs="Arial"/>
        </w:rPr>
      </w:pPr>
      <w:r w:rsidRPr="00384E19">
        <w:rPr>
          <w:rFonts w:ascii="Arial" w:hAnsi="Arial" w:cs="Arial"/>
        </w:rPr>
        <w:t>T</w:t>
      </w:r>
      <w:r w:rsidR="00152CB9" w:rsidRPr="00384E19">
        <w:rPr>
          <w:rFonts w:ascii="Arial" w:hAnsi="Arial" w:cs="Arial"/>
        </w:rPr>
        <w:t>he basic theoretical tools to describe kinematics and dynamics for robot systems with several degrees of freedom;</w:t>
      </w:r>
    </w:p>
    <w:p w14:paraId="25FEA68D" w14:textId="2BE7634E" w:rsidR="00152CB9" w:rsidRPr="00384E19" w:rsidRDefault="00384E19" w:rsidP="000F7C9A">
      <w:pPr>
        <w:pStyle w:val="ListParagraph"/>
        <w:numPr>
          <w:ilvl w:val="1"/>
          <w:numId w:val="10"/>
        </w:numPr>
        <w:spacing w:line="240" w:lineRule="auto"/>
        <w:ind w:left="788" w:hanging="431"/>
        <w:rPr>
          <w:rFonts w:ascii="Arial" w:hAnsi="Arial" w:cs="Arial"/>
        </w:rPr>
      </w:pPr>
      <w:r w:rsidRPr="00384E19">
        <w:rPr>
          <w:rFonts w:ascii="Arial" w:hAnsi="Arial" w:cs="Arial"/>
        </w:rPr>
        <w:t>T</w:t>
      </w:r>
      <w:r w:rsidR="00037BED" w:rsidRPr="00384E19">
        <w:rPr>
          <w:rFonts w:ascii="Arial" w:hAnsi="Arial" w:cs="Arial"/>
        </w:rPr>
        <w:t>he software/hardware integration in robot architectures for advanced tasks</w:t>
      </w:r>
      <w:r w:rsidR="000975D8" w:rsidRPr="00384E19">
        <w:rPr>
          <w:rFonts w:ascii="Arial" w:hAnsi="Arial" w:cs="Arial"/>
        </w:rPr>
        <w:t xml:space="preserve"> and industrial applications</w:t>
      </w:r>
      <w:r w:rsidR="00037BED" w:rsidRPr="00384E19">
        <w:rPr>
          <w:rFonts w:ascii="Arial" w:hAnsi="Arial" w:cs="Arial"/>
        </w:rPr>
        <w:t>;</w:t>
      </w:r>
    </w:p>
    <w:p w14:paraId="2BB8C75F" w14:textId="40183A36" w:rsidR="00B25ED1" w:rsidRPr="00384E19" w:rsidRDefault="00384E19" w:rsidP="000F7C9A">
      <w:pPr>
        <w:pStyle w:val="ListParagraph"/>
        <w:numPr>
          <w:ilvl w:val="1"/>
          <w:numId w:val="10"/>
        </w:numPr>
        <w:spacing w:line="240" w:lineRule="auto"/>
        <w:ind w:left="788" w:hanging="431"/>
        <w:rPr>
          <w:rFonts w:ascii="Arial" w:hAnsi="Arial" w:cs="Arial"/>
        </w:rPr>
      </w:pPr>
      <w:r w:rsidRPr="00384E19">
        <w:rPr>
          <w:rFonts w:ascii="Arial" w:hAnsi="Arial" w:cs="Arial"/>
        </w:rPr>
        <w:t>T</w:t>
      </w:r>
      <w:r w:rsidR="00D61346" w:rsidRPr="00384E19">
        <w:rPr>
          <w:rFonts w:ascii="Arial" w:hAnsi="Arial" w:cs="Arial"/>
        </w:rPr>
        <w:t xml:space="preserve">he adoption of artificial intelligence (AI) and machine learning (ML) algorithms in robotic systems; </w:t>
      </w:r>
    </w:p>
    <w:p w14:paraId="7237C729" w14:textId="63E393B9" w:rsidR="0064437F" w:rsidRPr="00384E19" w:rsidRDefault="0064437F" w:rsidP="000F7C9A">
      <w:pPr>
        <w:pStyle w:val="ListParagraph"/>
        <w:ind w:left="792"/>
        <w:rPr>
          <w:rFonts w:ascii="Arial" w:hAnsi="Arial" w:cs="Arial"/>
        </w:rPr>
      </w:pPr>
    </w:p>
    <w:p w14:paraId="104BFC16" w14:textId="77777777" w:rsidR="00C729D7" w:rsidRPr="00384E19" w:rsidRDefault="009A2D37" w:rsidP="00AE6CD0">
      <w:pPr>
        <w:numPr>
          <w:ilvl w:val="0"/>
          <w:numId w:val="1"/>
        </w:numPr>
        <w:spacing w:after="120" w:line="240" w:lineRule="auto"/>
        <w:ind w:left="567" w:right="260" w:hanging="567"/>
        <w:rPr>
          <w:rFonts w:ascii="Arial" w:hAnsi="Arial" w:cs="Arial"/>
          <w:b/>
        </w:rPr>
      </w:pPr>
      <w:r w:rsidRPr="00384E19">
        <w:rPr>
          <w:rFonts w:ascii="Arial" w:hAnsi="Arial" w:cs="Arial"/>
          <w:b/>
        </w:rPr>
        <w:t>The intended generic learning outcomes</w:t>
      </w:r>
      <w:r w:rsidR="00C729D7" w:rsidRPr="00384E19">
        <w:rPr>
          <w:rFonts w:ascii="Arial" w:hAnsi="Arial" w:cs="Arial"/>
          <w:b/>
        </w:rPr>
        <w:t>.</w:t>
      </w:r>
      <w:r w:rsidR="00C729D7" w:rsidRPr="00384E19">
        <w:rPr>
          <w:rFonts w:ascii="Arial" w:hAnsi="Arial" w:cs="Arial"/>
          <w:b/>
        </w:rPr>
        <w:br/>
        <w:t>On successfully completing the module students will be able to:</w:t>
      </w:r>
    </w:p>
    <w:p w14:paraId="77D67C33" w14:textId="7BC71DAD" w:rsidR="00711AF5" w:rsidRPr="00384E19" w:rsidRDefault="4645F787" w:rsidP="3DCDE7A4">
      <w:pPr>
        <w:pStyle w:val="ListParagraph"/>
        <w:numPr>
          <w:ilvl w:val="1"/>
          <w:numId w:val="1"/>
        </w:numPr>
        <w:spacing w:before="60" w:after="60" w:line="240" w:lineRule="auto"/>
        <w:ind w:right="-330"/>
        <w:rPr>
          <w:rFonts w:ascii="Arial" w:hAnsi="Arial" w:cs="Arial"/>
          <w:noProof/>
        </w:rPr>
      </w:pPr>
      <w:r w:rsidRPr="00384E19">
        <w:rPr>
          <w:rFonts w:ascii="Arial" w:hAnsi="Arial" w:cs="Arial"/>
          <w:noProof/>
        </w:rPr>
        <w:t>Critically evaluate arguments, assumptions, abstract concepts and data (that may be incomplete), to make judgements and propose solutions</w:t>
      </w:r>
      <w:r w:rsidR="00711AF5" w:rsidRPr="00384E19">
        <w:rPr>
          <w:rFonts w:ascii="Arial" w:hAnsi="Arial" w:cs="Arial"/>
          <w:noProof/>
        </w:rPr>
        <w:t xml:space="preserve"> </w:t>
      </w:r>
    </w:p>
    <w:p w14:paraId="7A679680" w14:textId="20CA6BA3" w:rsidR="00711AF5" w:rsidRPr="00384E19" w:rsidRDefault="00711AF5" w:rsidP="00711AF5">
      <w:pPr>
        <w:pStyle w:val="ListParagraph"/>
        <w:numPr>
          <w:ilvl w:val="1"/>
          <w:numId w:val="1"/>
        </w:numPr>
        <w:spacing w:before="60" w:after="60" w:line="240" w:lineRule="auto"/>
        <w:ind w:right="-330"/>
        <w:rPr>
          <w:rFonts w:ascii="Arial" w:hAnsi="Arial" w:cs="Arial"/>
          <w:noProof/>
        </w:rPr>
      </w:pPr>
      <w:r w:rsidRPr="00384E19">
        <w:rPr>
          <w:rFonts w:ascii="Arial" w:hAnsi="Arial" w:cs="Arial"/>
          <w:noProof/>
        </w:rPr>
        <w:t>Communicate more effectively</w:t>
      </w:r>
      <w:r w:rsidR="584BF916" w:rsidRPr="00384E19">
        <w:rPr>
          <w:rFonts w:ascii="Arial" w:hAnsi="Arial" w:cs="Arial"/>
          <w:noProof/>
        </w:rPr>
        <w:t>using a variety of methods</w:t>
      </w:r>
      <w:r w:rsidRPr="00384E19">
        <w:rPr>
          <w:rFonts w:ascii="Arial" w:hAnsi="Arial" w:cs="Arial"/>
          <w:noProof/>
        </w:rPr>
        <w:t xml:space="preserve">;  </w:t>
      </w:r>
    </w:p>
    <w:p w14:paraId="3CFB78E9" w14:textId="026A5748" w:rsidR="00711AF5" w:rsidRPr="00384E19" w:rsidRDefault="6E82B844" w:rsidP="3DCDE7A4">
      <w:pPr>
        <w:pStyle w:val="ListParagraph"/>
        <w:numPr>
          <w:ilvl w:val="1"/>
          <w:numId w:val="1"/>
        </w:numPr>
        <w:spacing w:after="0" w:line="240" w:lineRule="auto"/>
        <w:ind w:right="-330"/>
        <w:rPr>
          <w:rFonts w:ascii="Arial" w:hAnsi="Arial" w:cs="Arial"/>
        </w:rPr>
      </w:pPr>
      <w:r w:rsidRPr="00384E19">
        <w:rPr>
          <w:rFonts w:ascii="Arial" w:hAnsi="Arial" w:cs="Arial"/>
        </w:rPr>
        <w:t xml:space="preserve"> apply methods and techniques to review, consolidate, extend and apply their knowledge and understanding, and to initiate and carry out a project</w:t>
      </w:r>
      <w:r w:rsidR="00711AF5" w:rsidRPr="00384E19">
        <w:rPr>
          <w:rFonts w:ascii="Arial" w:hAnsi="Arial" w:cs="Arial"/>
        </w:rPr>
        <w:t xml:space="preserve">; </w:t>
      </w:r>
    </w:p>
    <w:p w14:paraId="165A6A20" w14:textId="44A325AB" w:rsidR="00711AF5" w:rsidRPr="00384E19" w:rsidRDefault="2EABF6DD" w:rsidP="3DCDE7A4">
      <w:pPr>
        <w:pStyle w:val="ListParagraph"/>
        <w:numPr>
          <w:ilvl w:val="1"/>
          <w:numId w:val="1"/>
        </w:numPr>
        <w:spacing w:after="0" w:line="240" w:lineRule="auto"/>
        <w:ind w:right="-330"/>
        <w:rPr>
          <w:rFonts w:ascii="Arial" w:hAnsi="Arial" w:cs="Arial"/>
        </w:rPr>
      </w:pPr>
      <w:r w:rsidRPr="00384E19">
        <w:rPr>
          <w:rFonts w:ascii="Arial" w:hAnsi="Arial" w:cs="Arial"/>
        </w:rPr>
        <w:t xml:space="preserve">Exercise initiative and personal responsibility to </w:t>
      </w:r>
      <w:r w:rsidR="69D08E64" w:rsidRPr="00384E19">
        <w:rPr>
          <w:rFonts w:ascii="Arial" w:hAnsi="Arial" w:cs="Arial"/>
        </w:rPr>
        <w:t>m</w:t>
      </w:r>
      <w:r w:rsidR="00711AF5" w:rsidRPr="00384E19">
        <w:rPr>
          <w:rFonts w:ascii="Arial" w:hAnsi="Arial" w:cs="Arial"/>
        </w:rPr>
        <w:t>anage their time and resources within a task.</w:t>
      </w:r>
    </w:p>
    <w:p w14:paraId="4E1293DC" w14:textId="77777777" w:rsidR="00273CF0" w:rsidRPr="00384E19" w:rsidRDefault="00273CF0" w:rsidP="00AE6CD0">
      <w:pPr>
        <w:spacing w:after="120" w:line="240" w:lineRule="auto"/>
        <w:ind w:left="567" w:right="260" w:hanging="567"/>
        <w:rPr>
          <w:rFonts w:ascii="Arial" w:hAnsi="Arial" w:cs="Arial"/>
        </w:rPr>
      </w:pPr>
    </w:p>
    <w:p w14:paraId="39BF3DC8" w14:textId="77777777" w:rsidR="009A2D37" w:rsidRPr="00384E19" w:rsidRDefault="009A2D37" w:rsidP="00AE6CD0">
      <w:pPr>
        <w:numPr>
          <w:ilvl w:val="0"/>
          <w:numId w:val="1"/>
        </w:numPr>
        <w:spacing w:after="120" w:line="240" w:lineRule="auto"/>
        <w:ind w:left="567" w:right="260" w:hanging="567"/>
        <w:jc w:val="both"/>
        <w:rPr>
          <w:rFonts w:ascii="Arial" w:hAnsi="Arial" w:cs="Arial"/>
          <w:b/>
        </w:rPr>
      </w:pPr>
      <w:r w:rsidRPr="00384E19">
        <w:rPr>
          <w:rFonts w:ascii="Arial" w:hAnsi="Arial" w:cs="Arial"/>
          <w:b/>
        </w:rPr>
        <w:t>A synopsis of the curriculum</w:t>
      </w:r>
    </w:p>
    <w:p w14:paraId="6BC8C937" w14:textId="3242ECDE" w:rsidR="00506521" w:rsidRPr="00384E19" w:rsidRDefault="00506521" w:rsidP="00384E19">
      <w:pPr>
        <w:spacing w:after="120" w:line="240" w:lineRule="auto"/>
        <w:ind w:left="567"/>
        <w:contextualSpacing/>
        <w:jc w:val="both"/>
        <w:textAlignment w:val="baseline"/>
        <w:rPr>
          <w:rFonts w:ascii="Arial" w:eastAsia="Times New Roman" w:hAnsi="Arial" w:cs="Arial"/>
        </w:rPr>
      </w:pPr>
      <w:r w:rsidRPr="00384E19">
        <w:rPr>
          <w:rFonts w:ascii="Arial" w:hAnsi="Arial" w:cs="Arial"/>
          <w:b/>
          <w:bCs/>
          <w:color w:val="000000" w:themeColor="text1"/>
        </w:rPr>
        <w:lastRenderedPageBreak/>
        <w:t xml:space="preserve">Robotics: </w:t>
      </w:r>
      <w:r w:rsidRPr="00384E19">
        <w:rPr>
          <w:rFonts w:ascii="Arial" w:eastAsia="Times New Roman" w:hAnsi="Arial" w:cs="Arial"/>
          <w:color w:val="000000" w:themeColor="text1"/>
        </w:rPr>
        <w:t>Introduction to robotics</w:t>
      </w:r>
      <w:r w:rsidR="7827E6F3" w:rsidRPr="00384E19">
        <w:rPr>
          <w:rFonts w:ascii="Arial" w:eastAsia="Times New Roman" w:hAnsi="Arial" w:cs="Arial"/>
          <w:color w:val="000000" w:themeColor="text1"/>
        </w:rPr>
        <w:t>;</w:t>
      </w:r>
      <w:r w:rsidR="00BE632B" w:rsidRPr="00384E19">
        <w:rPr>
          <w:rFonts w:ascii="Arial" w:eastAsia="Times New Roman" w:hAnsi="Arial" w:cs="Arial"/>
          <w:color w:val="000000" w:themeColor="text1"/>
        </w:rPr>
        <w:t xml:space="preserve"> </w:t>
      </w:r>
      <w:r w:rsidR="7827E6F3" w:rsidRPr="00384E19">
        <w:rPr>
          <w:rFonts w:ascii="Arial" w:eastAsia="Times New Roman" w:hAnsi="Arial" w:cs="Arial"/>
          <w:color w:val="000000" w:themeColor="text1"/>
        </w:rPr>
        <w:t xml:space="preserve">Design, </w:t>
      </w:r>
      <w:r w:rsidRPr="00384E19">
        <w:rPr>
          <w:rFonts w:ascii="Arial" w:eastAsia="Times New Roman" w:hAnsi="Arial" w:cs="Arial"/>
          <w:color w:val="000000" w:themeColor="text1"/>
        </w:rPr>
        <w:t xml:space="preserve">Components </w:t>
      </w:r>
      <w:r w:rsidR="5D5DF4DD" w:rsidRPr="00384E19">
        <w:rPr>
          <w:rFonts w:ascii="Arial" w:eastAsia="Times New Roman" w:hAnsi="Arial" w:cs="Arial"/>
          <w:color w:val="000000" w:themeColor="text1"/>
        </w:rPr>
        <w:t xml:space="preserve">and Programming </w:t>
      </w:r>
      <w:r w:rsidRPr="00384E19">
        <w:rPr>
          <w:rFonts w:ascii="Arial" w:eastAsia="Times New Roman" w:hAnsi="Arial" w:cs="Arial"/>
          <w:color w:val="000000" w:themeColor="text1"/>
        </w:rPr>
        <w:t>of a robotic system (e.g. mechanical arm, controller, electrical drive, hydraulic drive, etc.);</w:t>
      </w:r>
    </w:p>
    <w:p w14:paraId="7C58510E" w14:textId="52842316" w:rsidR="00506521" w:rsidRPr="00384E19" w:rsidRDefault="00506521" w:rsidP="00384E19">
      <w:pPr>
        <w:spacing w:after="120" w:line="240" w:lineRule="auto"/>
        <w:ind w:left="567"/>
        <w:contextualSpacing/>
        <w:jc w:val="both"/>
        <w:textAlignment w:val="baseline"/>
        <w:rPr>
          <w:rFonts w:ascii="Arial" w:eastAsia="Times New Roman" w:hAnsi="Arial" w:cs="Arial"/>
        </w:rPr>
      </w:pPr>
      <w:r w:rsidRPr="00384E19">
        <w:rPr>
          <w:rFonts w:ascii="Arial" w:eastAsia="Times New Roman" w:hAnsi="Arial" w:cs="Arial"/>
          <w:color w:val="000000" w:themeColor="text1"/>
        </w:rPr>
        <w:t>Modelling</w:t>
      </w:r>
      <w:r w:rsidR="00BE632B" w:rsidRPr="00384E19">
        <w:rPr>
          <w:rFonts w:ascii="Arial" w:eastAsia="Times New Roman" w:hAnsi="Arial" w:cs="Arial"/>
          <w:color w:val="000000" w:themeColor="text1"/>
        </w:rPr>
        <w:t xml:space="preserve"> </w:t>
      </w:r>
      <w:r w:rsidR="64E70742" w:rsidRPr="00384E19">
        <w:rPr>
          <w:rFonts w:ascii="Arial" w:eastAsia="Times New Roman" w:hAnsi="Arial" w:cs="Arial"/>
          <w:color w:val="000000" w:themeColor="text1"/>
        </w:rPr>
        <w:t>of</w:t>
      </w:r>
      <w:r w:rsidRPr="00384E19">
        <w:rPr>
          <w:rFonts w:ascii="Arial" w:eastAsia="Times New Roman" w:hAnsi="Arial" w:cs="Arial"/>
          <w:color w:val="000000" w:themeColor="text1"/>
        </w:rPr>
        <w:t xml:space="preserve"> kinematics and dynamics</w:t>
      </w:r>
      <w:r w:rsidR="4353A4EF" w:rsidRPr="00384E19">
        <w:rPr>
          <w:rFonts w:ascii="Arial" w:eastAsia="Times New Roman" w:hAnsi="Arial" w:cs="Arial"/>
          <w:color w:val="000000" w:themeColor="text1"/>
        </w:rPr>
        <w:t xml:space="preserve">; </w:t>
      </w:r>
      <w:r w:rsidRPr="00384E19">
        <w:rPr>
          <w:rFonts w:ascii="Arial" w:eastAsia="Times New Roman" w:hAnsi="Arial" w:cs="Arial"/>
          <w:color w:val="000000" w:themeColor="text1"/>
        </w:rPr>
        <w:t>Sensing, control and human-robot interaction technologies;</w:t>
      </w:r>
      <w:r w:rsidR="59D1B461" w:rsidRPr="00384E19">
        <w:rPr>
          <w:rFonts w:ascii="Arial" w:eastAsia="Times New Roman" w:hAnsi="Arial" w:cs="Arial"/>
          <w:color w:val="000000" w:themeColor="text1"/>
        </w:rPr>
        <w:t xml:space="preserve"> </w:t>
      </w:r>
      <w:r w:rsidRPr="00384E19">
        <w:rPr>
          <w:rFonts w:ascii="Arial" w:eastAsia="Times New Roman" w:hAnsi="Arial" w:cs="Arial"/>
          <w:color w:val="000000" w:themeColor="text1"/>
        </w:rPr>
        <w:t xml:space="preserve">Design and build of a small robot for a particular application (e.g. space/aerospace, automotive, </w:t>
      </w:r>
      <w:r w:rsidR="00384E19" w:rsidRPr="00384E19">
        <w:rPr>
          <w:rFonts w:ascii="Arial" w:eastAsia="Times New Roman" w:hAnsi="Arial" w:cs="Arial"/>
          <w:color w:val="000000" w:themeColor="text1"/>
        </w:rPr>
        <w:t>driverless</w:t>
      </w:r>
      <w:r w:rsidRPr="00384E19">
        <w:rPr>
          <w:rFonts w:ascii="Arial" w:eastAsia="Times New Roman" w:hAnsi="Arial" w:cs="Arial"/>
          <w:color w:val="000000" w:themeColor="text1"/>
        </w:rPr>
        <w:t xml:space="preserve"> cars, renewable energy, healthcare, agriculture, mining, etc.);</w:t>
      </w:r>
    </w:p>
    <w:p w14:paraId="09D3E4E0" w14:textId="77777777" w:rsidR="00506521" w:rsidRPr="00384E19" w:rsidRDefault="00506521" w:rsidP="00384E19">
      <w:pPr>
        <w:spacing w:after="0" w:line="240" w:lineRule="auto"/>
        <w:ind w:left="567" w:right="261" w:firstLine="709"/>
        <w:jc w:val="both"/>
        <w:textAlignment w:val="baseline"/>
        <w:rPr>
          <w:rFonts w:ascii="Arial" w:eastAsia="Times New Roman" w:hAnsi="Arial" w:cs="Arial"/>
          <w:b/>
          <w:bCs/>
          <w:color w:val="000000" w:themeColor="text1"/>
          <w:kern w:val="24"/>
        </w:rPr>
      </w:pPr>
    </w:p>
    <w:p w14:paraId="06FED447" w14:textId="6AEA0FF2" w:rsidR="00506521" w:rsidRPr="00384E19" w:rsidRDefault="00506521" w:rsidP="00384E19">
      <w:pPr>
        <w:spacing w:after="160" w:line="240" w:lineRule="auto"/>
        <w:ind w:left="567"/>
        <w:contextualSpacing/>
        <w:jc w:val="both"/>
        <w:textAlignment w:val="baseline"/>
        <w:rPr>
          <w:rFonts w:ascii="Arial" w:eastAsia="Times New Roman" w:hAnsi="Arial" w:cs="Arial"/>
        </w:rPr>
      </w:pPr>
      <w:r w:rsidRPr="00384E19">
        <w:rPr>
          <w:rFonts w:ascii="Arial" w:eastAsia="Times New Roman" w:hAnsi="Arial" w:cs="Arial"/>
          <w:b/>
          <w:bCs/>
          <w:color w:val="000000" w:themeColor="text1"/>
        </w:rPr>
        <w:t>AI and ML:</w:t>
      </w:r>
      <w:r w:rsidR="00384E19" w:rsidRPr="00384E19">
        <w:rPr>
          <w:rFonts w:ascii="Arial" w:eastAsia="Times New Roman" w:hAnsi="Arial" w:cs="Arial"/>
          <w:b/>
          <w:bCs/>
          <w:color w:val="000000" w:themeColor="text1"/>
        </w:rPr>
        <w:t xml:space="preserve"> </w:t>
      </w:r>
      <w:r w:rsidRPr="00384E19">
        <w:rPr>
          <w:rFonts w:ascii="Arial" w:eastAsia="Times New Roman" w:hAnsi="Arial" w:cs="Arial"/>
          <w:color w:val="000000" w:themeColor="text1"/>
        </w:rPr>
        <w:t>Introduction to Artificial Intelligence (AI)</w:t>
      </w:r>
      <w:r w:rsidR="23ADEDE5" w:rsidRPr="00384E19">
        <w:rPr>
          <w:rFonts w:ascii="Arial" w:eastAsia="Times New Roman" w:hAnsi="Arial" w:cs="Arial"/>
          <w:color w:val="000000" w:themeColor="text1"/>
        </w:rPr>
        <w:t xml:space="preserve"> and Machine Learning (ML)</w:t>
      </w:r>
      <w:r w:rsidRPr="00384E19">
        <w:rPr>
          <w:rFonts w:ascii="Arial" w:eastAsia="Times New Roman" w:hAnsi="Arial" w:cs="Arial"/>
          <w:color w:val="000000" w:themeColor="text1"/>
        </w:rPr>
        <w:t>; applications of AI in robotics;</w:t>
      </w:r>
      <w:r w:rsidR="00384E19" w:rsidRPr="00384E19">
        <w:rPr>
          <w:rFonts w:ascii="Arial" w:eastAsia="Times New Roman" w:hAnsi="Arial" w:cs="Arial"/>
          <w:color w:val="000000" w:themeColor="text1"/>
        </w:rPr>
        <w:t xml:space="preserve"> </w:t>
      </w:r>
      <w:r w:rsidRPr="00384E19">
        <w:rPr>
          <w:rFonts w:ascii="Arial" w:eastAsia="Times New Roman" w:hAnsi="Arial" w:cs="Arial"/>
          <w:color w:val="000000" w:themeColor="text1"/>
        </w:rPr>
        <w:t>unsupervised, supervised and reinforcement learning;</w:t>
      </w:r>
      <w:r w:rsidR="00384E19" w:rsidRPr="00384E19">
        <w:rPr>
          <w:rFonts w:ascii="Arial" w:eastAsia="Times New Roman" w:hAnsi="Arial" w:cs="Arial"/>
          <w:color w:val="000000" w:themeColor="text1"/>
        </w:rPr>
        <w:t xml:space="preserve"> </w:t>
      </w:r>
      <w:r w:rsidRPr="00384E19">
        <w:rPr>
          <w:rFonts w:ascii="Arial" w:eastAsia="Times New Roman" w:hAnsi="Arial" w:cs="Arial"/>
          <w:color w:val="000000" w:themeColor="text1"/>
        </w:rPr>
        <w:t>ML in robot path planning, navigation, positioning, and obstacle avoidance.</w:t>
      </w:r>
    </w:p>
    <w:p w14:paraId="79226994" w14:textId="77777777" w:rsidR="00506521" w:rsidRPr="00384E19" w:rsidRDefault="00506521" w:rsidP="000F7C9A">
      <w:pPr>
        <w:spacing w:after="0" w:line="240" w:lineRule="auto"/>
        <w:ind w:left="1264"/>
        <w:contextualSpacing/>
        <w:jc w:val="both"/>
        <w:textAlignment w:val="baseline"/>
        <w:rPr>
          <w:rFonts w:ascii="Arial" w:eastAsia="Times New Roman" w:hAnsi="Arial" w:cs="Arial"/>
        </w:rPr>
      </w:pPr>
    </w:p>
    <w:p w14:paraId="5ECACBA7" w14:textId="77777777" w:rsidR="009A2D37" w:rsidRPr="00384E19" w:rsidRDefault="002A7F48" w:rsidP="000F7C9A">
      <w:pPr>
        <w:pStyle w:val="ListParagraph"/>
        <w:numPr>
          <w:ilvl w:val="0"/>
          <w:numId w:val="1"/>
        </w:numPr>
        <w:ind w:left="567" w:hanging="567"/>
        <w:rPr>
          <w:rFonts w:ascii="Arial" w:hAnsi="Arial" w:cs="Arial"/>
          <w:b/>
        </w:rPr>
      </w:pPr>
      <w:r w:rsidRPr="00384E19">
        <w:rPr>
          <w:rFonts w:ascii="Arial" w:hAnsi="Arial" w:cs="Arial"/>
          <w:b/>
        </w:rPr>
        <w:t>Reading l</w:t>
      </w:r>
      <w:r w:rsidR="009A2D37" w:rsidRPr="00384E19">
        <w:rPr>
          <w:rFonts w:ascii="Arial" w:hAnsi="Arial" w:cs="Arial"/>
          <w:b/>
        </w:rPr>
        <w:t xml:space="preserve">ist </w:t>
      </w:r>
      <w:r w:rsidR="00274ED7" w:rsidRPr="00384E19">
        <w:rPr>
          <w:rFonts w:ascii="Arial" w:hAnsi="Arial" w:cs="Arial"/>
          <w:b/>
        </w:rPr>
        <w:t>(Indicative list, current at time of publication. Reading lists will be published annually)</w:t>
      </w:r>
    </w:p>
    <w:p w14:paraId="66462C7E" w14:textId="37550576" w:rsidR="006024C9" w:rsidRPr="00384E19" w:rsidRDefault="006024C9" w:rsidP="000F7C9A">
      <w:pPr>
        <w:pStyle w:val="ListParagraph"/>
        <w:numPr>
          <w:ilvl w:val="0"/>
          <w:numId w:val="18"/>
        </w:numPr>
        <w:spacing w:after="0" w:line="240" w:lineRule="auto"/>
        <w:ind w:right="261"/>
        <w:jc w:val="both"/>
        <w:rPr>
          <w:rFonts w:ascii="Arial" w:hAnsi="Arial" w:cs="Arial"/>
        </w:rPr>
      </w:pPr>
      <w:r w:rsidRPr="00384E19">
        <w:rPr>
          <w:rFonts w:ascii="Arial" w:hAnsi="Arial" w:cs="Arial"/>
        </w:rPr>
        <w:t>Handbook of Robotics – Bruno Siciliano and Oussama Khatib, Springer, 2016.</w:t>
      </w:r>
    </w:p>
    <w:p w14:paraId="2D25DCA1" w14:textId="1905EA70" w:rsidR="006024C9" w:rsidRPr="00384E19" w:rsidRDefault="006024C9" w:rsidP="000F7C9A">
      <w:pPr>
        <w:pStyle w:val="ListParagraph"/>
        <w:numPr>
          <w:ilvl w:val="0"/>
          <w:numId w:val="18"/>
        </w:numPr>
        <w:spacing w:after="0" w:line="240" w:lineRule="auto"/>
        <w:ind w:right="261"/>
        <w:jc w:val="both"/>
        <w:rPr>
          <w:rFonts w:ascii="Arial" w:hAnsi="Arial" w:cs="Arial"/>
        </w:rPr>
      </w:pPr>
      <w:r w:rsidRPr="00384E19">
        <w:rPr>
          <w:rFonts w:ascii="Arial" w:hAnsi="Arial" w:cs="Arial"/>
        </w:rPr>
        <w:t xml:space="preserve">Robotic Systems and Autonomous Platforms: Advances in Materials and Manufacturing – Shawn M. Walsh, Michael S. </w:t>
      </w:r>
      <w:proofErr w:type="spellStart"/>
      <w:r w:rsidRPr="00384E19">
        <w:rPr>
          <w:rFonts w:ascii="Arial" w:hAnsi="Arial" w:cs="Arial"/>
        </w:rPr>
        <w:t>Strano</w:t>
      </w:r>
      <w:proofErr w:type="spellEnd"/>
      <w:r w:rsidRPr="00384E19">
        <w:rPr>
          <w:rFonts w:ascii="Arial" w:hAnsi="Arial" w:cs="Arial"/>
        </w:rPr>
        <w:t xml:space="preserve">, Elsevier, 2019. </w:t>
      </w:r>
    </w:p>
    <w:p w14:paraId="54992A2F" w14:textId="57554900" w:rsidR="006024C9" w:rsidRPr="00384E19" w:rsidRDefault="006024C9" w:rsidP="000F7C9A">
      <w:pPr>
        <w:pStyle w:val="ListParagraph"/>
        <w:numPr>
          <w:ilvl w:val="0"/>
          <w:numId w:val="18"/>
        </w:numPr>
        <w:spacing w:after="0" w:line="240" w:lineRule="auto"/>
        <w:ind w:right="261"/>
        <w:jc w:val="both"/>
        <w:rPr>
          <w:rFonts w:ascii="Arial" w:hAnsi="Arial" w:cs="Arial"/>
        </w:rPr>
      </w:pPr>
      <w:r w:rsidRPr="00384E19">
        <w:rPr>
          <w:rFonts w:ascii="Arial" w:hAnsi="Arial" w:cs="Arial"/>
        </w:rPr>
        <w:t xml:space="preserve">Artificial Intelligence for Robotics: Build intelligent robots that perform human tasks using AI techniques – Francis X. </w:t>
      </w:r>
      <w:proofErr w:type="spellStart"/>
      <w:r w:rsidRPr="00384E19">
        <w:rPr>
          <w:rFonts w:ascii="Arial" w:hAnsi="Arial" w:cs="Arial"/>
        </w:rPr>
        <w:t>Govers</w:t>
      </w:r>
      <w:proofErr w:type="spellEnd"/>
      <w:r w:rsidRPr="00384E19">
        <w:rPr>
          <w:rFonts w:ascii="Arial" w:hAnsi="Arial" w:cs="Arial"/>
        </w:rPr>
        <w:t xml:space="preserve">, </w:t>
      </w:r>
      <w:proofErr w:type="spellStart"/>
      <w:r w:rsidRPr="00384E19">
        <w:rPr>
          <w:rFonts w:ascii="Arial" w:hAnsi="Arial" w:cs="Arial"/>
        </w:rPr>
        <w:t>Packt</w:t>
      </w:r>
      <w:proofErr w:type="spellEnd"/>
      <w:r w:rsidRPr="00384E19">
        <w:rPr>
          <w:rFonts w:ascii="Arial" w:hAnsi="Arial" w:cs="Arial"/>
        </w:rPr>
        <w:t xml:space="preserve"> Publishing, 2018.</w:t>
      </w:r>
    </w:p>
    <w:p w14:paraId="3CFAE7CF" w14:textId="53BF4AB8" w:rsidR="00C53185" w:rsidRPr="00384E19" w:rsidRDefault="00C53185">
      <w:pPr>
        <w:spacing w:after="120" w:line="240" w:lineRule="auto"/>
        <w:ind w:left="567" w:right="260" w:hanging="567"/>
        <w:jc w:val="both"/>
        <w:rPr>
          <w:rFonts w:ascii="Arial" w:hAnsi="Arial" w:cs="Arial"/>
        </w:rPr>
      </w:pPr>
    </w:p>
    <w:p w14:paraId="3340789F" w14:textId="77777777" w:rsidR="009A2D37" w:rsidRPr="00384E19" w:rsidRDefault="009A2D37" w:rsidP="00AE6CD0">
      <w:pPr>
        <w:numPr>
          <w:ilvl w:val="0"/>
          <w:numId w:val="1"/>
        </w:numPr>
        <w:spacing w:after="120" w:line="240" w:lineRule="auto"/>
        <w:ind w:left="567" w:right="260" w:hanging="567"/>
        <w:rPr>
          <w:rFonts w:ascii="Arial" w:hAnsi="Arial" w:cs="Arial"/>
          <w:i/>
          <w:iCs/>
        </w:rPr>
      </w:pPr>
      <w:r w:rsidRPr="00384E19">
        <w:rPr>
          <w:rFonts w:ascii="Arial" w:hAnsi="Arial" w:cs="Arial"/>
          <w:b/>
        </w:rPr>
        <w:t>Learning</w:t>
      </w:r>
      <w:r w:rsidR="002A7F48" w:rsidRPr="00384E19">
        <w:rPr>
          <w:rFonts w:ascii="Arial" w:hAnsi="Arial" w:cs="Arial"/>
          <w:b/>
        </w:rPr>
        <w:t xml:space="preserve"> and t</w:t>
      </w:r>
      <w:r w:rsidR="006F3F8B" w:rsidRPr="00384E19">
        <w:rPr>
          <w:rFonts w:ascii="Arial" w:hAnsi="Arial" w:cs="Arial"/>
          <w:b/>
        </w:rPr>
        <w:t>eaching m</w:t>
      </w:r>
      <w:r w:rsidRPr="00384E19">
        <w:rPr>
          <w:rFonts w:ascii="Arial" w:hAnsi="Arial" w:cs="Arial"/>
          <w:b/>
        </w:rPr>
        <w:t>ethods</w:t>
      </w:r>
    </w:p>
    <w:p w14:paraId="795EF95E" w14:textId="29B008C5" w:rsidR="00092FDC" w:rsidRPr="00384E19" w:rsidRDefault="11D5A59C" w:rsidP="3DCDE7A4">
      <w:pPr>
        <w:pStyle w:val="ListParagraph"/>
        <w:spacing w:after="120" w:line="240" w:lineRule="auto"/>
        <w:ind w:left="502" w:right="260"/>
        <w:rPr>
          <w:rFonts w:ascii="Arial" w:hAnsi="Arial" w:cs="Arial"/>
          <w:color w:val="000000" w:themeColor="text1"/>
        </w:rPr>
      </w:pPr>
      <w:r w:rsidRPr="00384E19">
        <w:rPr>
          <w:rFonts w:ascii="Arial" w:hAnsi="Arial" w:cs="Arial"/>
          <w:color w:val="000000" w:themeColor="text1"/>
        </w:rPr>
        <w:t>C</w:t>
      </w:r>
      <w:r w:rsidR="00070B82" w:rsidRPr="00384E19">
        <w:rPr>
          <w:rFonts w:ascii="Arial" w:hAnsi="Arial" w:cs="Arial"/>
          <w:color w:val="000000" w:themeColor="text1"/>
        </w:rPr>
        <w:t xml:space="preserve">ontact hours </w:t>
      </w:r>
      <w:r w:rsidR="6EC503E7" w:rsidRPr="00384E19">
        <w:rPr>
          <w:rFonts w:ascii="Arial" w:hAnsi="Arial" w:cs="Arial"/>
          <w:color w:val="000000" w:themeColor="text1"/>
        </w:rPr>
        <w:t xml:space="preserve">34 </w:t>
      </w:r>
      <w:r w:rsidR="00070B82" w:rsidRPr="00384E19">
        <w:rPr>
          <w:rFonts w:ascii="Arial" w:hAnsi="Arial" w:cs="Arial"/>
        </w:rPr>
        <w:br/>
      </w:r>
      <w:r w:rsidR="6AAD8B04" w:rsidRPr="00384E19">
        <w:rPr>
          <w:rFonts w:ascii="Arial" w:hAnsi="Arial" w:cs="Arial"/>
          <w:color w:val="000000" w:themeColor="text1"/>
        </w:rPr>
        <w:t>P</w:t>
      </w:r>
      <w:r w:rsidR="0016170D" w:rsidRPr="00384E19">
        <w:rPr>
          <w:rFonts w:ascii="Arial" w:hAnsi="Arial" w:cs="Arial"/>
          <w:color w:val="000000" w:themeColor="text1"/>
        </w:rPr>
        <w:t>rivate study</w:t>
      </w:r>
      <w:r w:rsidR="3D6BC696" w:rsidRPr="00384E19">
        <w:rPr>
          <w:rFonts w:ascii="Arial" w:hAnsi="Arial" w:cs="Arial"/>
          <w:color w:val="000000" w:themeColor="text1"/>
        </w:rPr>
        <w:t xml:space="preserve"> hours 116 </w:t>
      </w:r>
      <w:r w:rsidR="00070B82" w:rsidRPr="00384E19">
        <w:rPr>
          <w:rFonts w:ascii="Arial" w:hAnsi="Arial" w:cs="Arial"/>
        </w:rPr>
        <w:br/>
      </w:r>
      <w:r w:rsidR="00205F30" w:rsidRPr="00384E19">
        <w:rPr>
          <w:rFonts w:ascii="Arial" w:hAnsi="Arial" w:cs="Arial"/>
          <w:color w:val="000000" w:themeColor="text1"/>
        </w:rPr>
        <w:t>Total study hours: 150</w:t>
      </w:r>
    </w:p>
    <w:p w14:paraId="5E988637" w14:textId="77777777" w:rsidR="005449E0" w:rsidRPr="00384E19" w:rsidRDefault="005449E0" w:rsidP="000F7C9A">
      <w:pPr>
        <w:pStyle w:val="ListParagraph"/>
        <w:spacing w:after="0" w:line="240" w:lineRule="auto"/>
        <w:ind w:left="505" w:right="261"/>
        <w:rPr>
          <w:rFonts w:ascii="Arial" w:hAnsi="Arial" w:cs="Arial"/>
          <w:iCs/>
          <w:color w:val="4F81BD" w:themeColor="accent1"/>
        </w:rPr>
      </w:pPr>
    </w:p>
    <w:p w14:paraId="455B4DA3" w14:textId="77777777" w:rsidR="00B9109B" w:rsidRPr="00384E19" w:rsidRDefault="00EF4933" w:rsidP="00AE6CD0">
      <w:pPr>
        <w:numPr>
          <w:ilvl w:val="0"/>
          <w:numId w:val="1"/>
        </w:numPr>
        <w:spacing w:after="120" w:line="240" w:lineRule="auto"/>
        <w:ind w:left="567" w:right="260" w:hanging="567"/>
        <w:rPr>
          <w:rFonts w:ascii="Arial" w:hAnsi="Arial" w:cs="Arial"/>
          <w:b/>
          <w:i/>
          <w:iCs/>
        </w:rPr>
      </w:pPr>
      <w:r w:rsidRPr="00384E19">
        <w:rPr>
          <w:rFonts w:ascii="Arial" w:hAnsi="Arial" w:cs="Arial"/>
          <w:b/>
        </w:rPr>
        <w:t>Assessment methods</w:t>
      </w:r>
    </w:p>
    <w:p w14:paraId="5ABE4440" w14:textId="77777777" w:rsidR="0036174D" w:rsidRPr="00384E19" w:rsidRDefault="00AE6CD0" w:rsidP="00AE6CD0">
      <w:pPr>
        <w:pStyle w:val="ListParagraph"/>
        <w:numPr>
          <w:ilvl w:val="1"/>
          <w:numId w:val="1"/>
        </w:numPr>
        <w:spacing w:after="120"/>
        <w:ind w:left="567" w:hanging="567"/>
        <w:contextualSpacing w:val="0"/>
        <w:rPr>
          <w:rFonts w:ascii="Arial" w:hAnsi="Arial" w:cs="Arial"/>
          <w:iCs/>
        </w:rPr>
      </w:pPr>
      <w:r w:rsidRPr="00384E19">
        <w:rPr>
          <w:rFonts w:ascii="Arial" w:hAnsi="Arial" w:cs="Arial"/>
          <w:iCs/>
        </w:rPr>
        <w:t>Main assessment methods</w:t>
      </w:r>
    </w:p>
    <w:p w14:paraId="1B0F3658" w14:textId="6CCA71AD" w:rsidR="00092FDC" w:rsidRPr="00384E19" w:rsidRDefault="00092FDC" w:rsidP="00384E19">
      <w:pPr>
        <w:pStyle w:val="ListParagraph"/>
        <w:spacing w:after="120"/>
        <w:ind w:left="567" w:hanging="567"/>
        <w:rPr>
          <w:rFonts w:ascii="Arial" w:hAnsi="Arial" w:cs="Arial"/>
        </w:rPr>
      </w:pPr>
      <w:r w:rsidRPr="00384E19">
        <w:rPr>
          <w:rFonts w:ascii="Arial" w:hAnsi="Arial" w:cs="Arial"/>
          <w:iCs/>
          <w:color w:val="4F81BD" w:themeColor="accent1"/>
        </w:rPr>
        <w:tab/>
      </w:r>
      <w:r w:rsidR="41C3CB0C" w:rsidRPr="00384E19">
        <w:rPr>
          <w:rFonts w:ascii="Arial" w:hAnsi="Arial" w:cs="Arial"/>
        </w:rPr>
        <w:t xml:space="preserve">            </w:t>
      </w:r>
      <w:r w:rsidRPr="00384E19">
        <w:rPr>
          <w:rFonts w:ascii="Arial" w:hAnsi="Arial" w:cs="Arial"/>
        </w:rPr>
        <w:t>Exam</w:t>
      </w:r>
      <w:r w:rsidR="00D475B9" w:rsidRPr="00384E19">
        <w:rPr>
          <w:rFonts w:ascii="Arial" w:hAnsi="Arial" w:cs="Arial"/>
        </w:rPr>
        <w:t>, 2 hours</w:t>
      </w:r>
      <w:r w:rsidRPr="00384E19">
        <w:rPr>
          <w:rFonts w:ascii="Arial" w:hAnsi="Arial" w:cs="Arial"/>
        </w:rPr>
        <w:t xml:space="preserve"> (</w:t>
      </w:r>
      <w:r w:rsidR="007D5C64" w:rsidRPr="00384E19">
        <w:rPr>
          <w:rFonts w:ascii="Arial" w:hAnsi="Arial" w:cs="Arial"/>
        </w:rPr>
        <w:t>4</w:t>
      </w:r>
      <w:r w:rsidR="0048546E" w:rsidRPr="00384E19">
        <w:rPr>
          <w:rFonts w:ascii="Arial" w:hAnsi="Arial" w:cs="Arial"/>
        </w:rPr>
        <w:t>0</w:t>
      </w:r>
      <w:r w:rsidRPr="00384E19">
        <w:rPr>
          <w:rFonts w:ascii="Arial" w:hAnsi="Arial" w:cs="Arial"/>
        </w:rPr>
        <w:t>%)</w:t>
      </w:r>
    </w:p>
    <w:p w14:paraId="31A48F75" w14:textId="39704210" w:rsidR="00092FDC" w:rsidRPr="00384E19" w:rsidRDefault="00F20832" w:rsidP="00384E19">
      <w:pPr>
        <w:pStyle w:val="ListParagraph"/>
        <w:spacing w:after="120"/>
        <w:ind w:left="567" w:hanging="567"/>
        <w:rPr>
          <w:rFonts w:ascii="Arial" w:hAnsi="Arial" w:cs="Arial"/>
        </w:rPr>
      </w:pPr>
      <w:r w:rsidRPr="00384E19">
        <w:rPr>
          <w:rFonts w:ascii="Arial" w:hAnsi="Arial" w:cs="Arial"/>
          <w:iCs/>
        </w:rPr>
        <w:tab/>
      </w:r>
      <w:r w:rsidR="297FB826" w:rsidRPr="00384E19">
        <w:rPr>
          <w:rFonts w:ascii="Arial" w:hAnsi="Arial" w:cs="Arial"/>
        </w:rPr>
        <w:t xml:space="preserve">            </w:t>
      </w:r>
      <w:r w:rsidR="00D475B9" w:rsidRPr="00384E19">
        <w:rPr>
          <w:rFonts w:ascii="Arial" w:hAnsi="Arial" w:cs="Arial"/>
        </w:rPr>
        <w:t>Presentation, 15 minutes</w:t>
      </w:r>
      <w:r w:rsidR="00883AF1" w:rsidRPr="00384E19">
        <w:rPr>
          <w:rFonts w:ascii="Arial" w:hAnsi="Arial" w:cs="Arial"/>
        </w:rPr>
        <w:t xml:space="preserve"> (20</w:t>
      </w:r>
      <w:r w:rsidR="00092FDC" w:rsidRPr="00384E19">
        <w:rPr>
          <w:rFonts w:ascii="Arial" w:hAnsi="Arial" w:cs="Arial"/>
        </w:rPr>
        <w:t>%)</w:t>
      </w:r>
    </w:p>
    <w:p w14:paraId="504D2384" w14:textId="553A1246" w:rsidR="002511F4" w:rsidRPr="00384E19" w:rsidRDefault="00F20832" w:rsidP="00384E19">
      <w:pPr>
        <w:pStyle w:val="ListParagraph"/>
        <w:spacing w:after="0"/>
        <w:ind w:left="567" w:hanging="567"/>
        <w:contextualSpacing w:val="0"/>
        <w:rPr>
          <w:rFonts w:ascii="Arial" w:hAnsi="Arial" w:cs="Arial"/>
        </w:rPr>
      </w:pPr>
      <w:r w:rsidRPr="00384E19">
        <w:rPr>
          <w:rFonts w:ascii="Arial" w:hAnsi="Arial" w:cs="Arial"/>
          <w:iCs/>
        </w:rPr>
        <w:tab/>
      </w:r>
      <w:r w:rsidR="4CD67533" w:rsidRPr="00384E19">
        <w:rPr>
          <w:rFonts w:ascii="Arial" w:hAnsi="Arial" w:cs="Arial"/>
        </w:rPr>
        <w:t xml:space="preserve">            </w:t>
      </w:r>
      <w:r w:rsidR="0048546E" w:rsidRPr="00384E19">
        <w:rPr>
          <w:rFonts w:ascii="Arial" w:hAnsi="Arial" w:cs="Arial"/>
        </w:rPr>
        <w:t>P</w:t>
      </w:r>
      <w:r w:rsidRPr="00384E19">
        <w:rPr>
          <w:rFonts w:ascii="Arial" w:hAnsi="Arial" w:cs="Arial"/>
        </w:rPr>
        <w:t>roject</w:t>
      </w:r>
      <w:r w:rsidR="00092FDC" w:rsidRPr="00384E19">
        <w:rPr>
          <w:rFonts w:ascii="Arial" w:hAnsi="Arial" w:cs="Arial"/>
        </w:rPr>
        <w:t xml:space="preserve"> </w:t>
      </w:r>
      <w:r w:rsidR="00A314CA" w:rsidRPr="00384E19">
        <w:rPr>
          <w:rFonts w:ascii="Arial" w:hAnsi="Arial" w:cs="Arial"/>
        </w:rPr>
        <w:t xml:space="preserve">report </w:t>
      </w:r>
      <w:r w:rsidR="00D475B9" w:rsidRPr="00384E19">
        <w:rPr>
          <w:rFonts w:ascii="Arial" w:hAnsi="Arial" w:cs="Arial"/>
        </w:rPr>
        <w:t xml:space="preserve">, </w:t>
      </w:r>
      <w:r w:rsidR="003F58A6" w:rsidRPr="00384E19">
        <w:rPr>
          <w:rFonts w:ascii="Arial" w:hAnsi="Arial" w:cs="Arial"/>
        </w:rPr>
        <w:t xml:space="preserve">4000 </w:t>
      </w:r>
      <w:r w:rsidR="00205F30" w:rsidRPr="00384E19">
        <w:rPr>
          <w:rFonts w:ascii="Arial" w:hAnsi="Arial" w:cs="Arial"/>
        </w:rPr>
        <w:t>words</w:t>
      </w:r>
      <w:r w:rsidR="00883AF1" w:rsidRPr="00384E19">
        <w:rPr>
          <w:rFonts w:ascii="Arial" w:hAnsi="Arial" w:cs="Arial"/>
        </w:rPr>
        <w:t xml:space="preserve"> (</w:t>
      </w:r>
      <w:r w:rsidR="007D5C64" w:rsidRPr="00384E19">
        <w:rPr>
          <w:rFonts w:ascii="Arial" w:hAnsi="Arial" w:cs="Arial"/>
        </w:rPr>
        <w:t>4</w:t>
      </w:r>
      <w:r w:rsidR="0048546E" w:rsidRPr="00384E19">
        <w:rPr>
          <w:rFonts w:ascii="Arial" w:hAnsi="Arial" w:cs="Arial"/>
        </w:rPr>
        <w:t>0</w:t>
      </w:r>
      <w:r w:rsidR="00092FDC" w:rsidRPr="00384E19">
        <w:rPr>
          <w:rFonts w:ascii="Arial" w:hAnsi="Arial" w:cs="Arial"/>
        </w:rPr>
        <w:t>%)</w:t>
      </w:r>
      <w:r w:rsidR="002511F4" w:rsidRPr="00384E19">
        <w:rPr>
          <w:rFonts w:ascii="Arial" w:hAnsi="Arial" w:cs="Arial"/>
          <w:iCs/>
        </w:rPr>
        <w:br/>
      </w:r>
    </w:p>
    <w:p w14:paraId="3A5857BE" w14:textId="77777777" w:rsidR="00AE6CD0" w:rsidRPr="00384E19" w:rsidRDefault="00AE6CD0" w:rsidP="00AE6CD0">
      <w:pPr>
        <w:pStyle w:val="ListParagraph"/>
        <w:numPr>
          <w:ilvl w:val="1"/>
          <w:numId w:val="1"/>
        </w:numPr>
        <w:spacing w:after="120"/>
        <w:ind w:left="567" w:hanging="567"/>
        <w:contextualSpacing w:val="0"/>
        <w:rPr>
          <w:rFonts w:ascii="Arial" w:hAnsi="Arial" w:cs="Arial"/>
          <w:iCs/>
        </w:rPr>
      </w:pPr>
      <w:r w:rsidRPr="00384E19">
        <w:rPr>
          <w:rFonts w:ascii="Arial" w:hAnsi="Arial" w:cs="Arial"/>
          <w:iCs/>
        </w:rPr>
        <w:t xml:space="preserve">Reassessment methods </w:t>
      </w:r>
    </w:p>
    <w:p w14:paraId="6A2AF73A" w14:textId="707EE355" w:rsidR="00AE6CD0" w:rsidRPr="00384E19" w:rsidRDefault="00634951" w:rsidP="00D50113">
      <w:pPr>
        <w:pStyle w:val="ListParagraph"/>
        <w:spacing w:after="120"/>
        <w:contextualSpacing w:val="0"/>
        <w:rPr>
          <w:rFonts w:ascii="Arial" w:hAnsi="Arial" w:cs="Arial"/>
          <w:iCs/>
        </w:rPr>
      </w:pPr>
      <w:r w:rsidRPr="00384E19">
        <w:rPr>
          <w:rFonts w:ascii="Arial" w:hAnsi="Arial" w:cs="Arial"/>
          <w:iCs/>
        </w:rPr>
        <w:t>Like for like</w:t>
      </w:r>
    </w:p>
    <w:p w14:paraId="0D5B58CB" w14:textId="77777777" w:rsidR="00274ED7" w:rsidRPr="00384E19" w:rsidRDefault="006F3F8B" w:rsidP="00AE6CD0">
      <w:pPr>
        <w:numPr>
          <w:ilvl w:val="0"/>
          <w:numId w:val="1"/>
        </w:numPr>
        <w:spacing w:after="120" w:line="240" w:lineRule="auto"/>
        <w:ind w:left="567" w:right="260" w:hanging="567"/>
        <w:jc w:val="both"/>
        <w:rPr>
          <w:rFonts w:ascii="Arial" w:hAnsi="Arial" w:cs="Arial"/>
          <w:b/>
          <w:iCs/>
        </w:rPr>
      </w:pPr>
      <w:r w:rsidRPr="00384E19">
        <w:rPr>
          <w:rFonts w:ascii="Arial" w:hAnsi="Arial" w:cs="Arial"/>
          <w:b/>
          <w:iCs/>
        </w:rPr>
        <w:t xml:space="preserve">Map of </w:t>
      </w:r>
      <w:r w:rsidR="002A7F48" w:rsidRPr="00384E19">
        <w:rPr>
          <w:rFonts w:ascii="Arial" w:hAnsi="Arial" w:cs="Arial"/>
          <w:b/>
          <w:iCs/>
        </w:rPr>
        <w:t xml:space="preserve">module learning outcomes </w:t>
      </w:r>
      <w:r w:rsidR="00B30E07" w:rsidRPr="00384E19">
        <w:rPr>
          <w:rFonts w:ascii="Arial" w:hAnsi="Arial" w:cs="Arial"/>
          <w:b/>
          <w:iCs/>
        </w:rPr>
        <w:t>(sections 8 &amp; 9)</w:t>
      </w:r>
      <w:r w:rsidR="002A7F48" w:rsidRPr="00384E19">
        <w:rPr>
          <w:rFonts w:ascii="Arial" w:hAnsi="Arial" w:cs="Arial"/>
          <w:b/>
          <w:iCs/>
        </w:rPr>
        <w:t xml:space="preserve"> to l</w:t>
      </w:r>
      <w:r w:rsidRPr="00384E19">
        <w:rPr>
          <w:rFonts w:ascii="Arial" w:hAnsi="Arial" w:cs="Arial"/>
          <w:b/>
          <w:iCs/>
        </w:rPr>
        <w:t>earning</w:t>
      </w:r>
      <w:r w:rsidR="00B30E07" w:rsidRPr="00384E19">
        <w:rPr>
          <w:rFonts w:ascii="Arial" w:hAnsi="Arial" w:cs="Arial"/>
          <w:b/>
          <w:iCs/>
        </w:rPr>
        <w:t xml:space="preserve"> and </w:t>
      </w:r>
      <w:r w:rsidR="002A7F48" w:rsidRPr="00384E19">
        <w:rPr>
          <w:rFonts w:ascii="Arial" w:hAnsi="Arial" w:cs="Arial"/>
          <w:b/>
          <w:iCs/>
        </w:rPr>
        <w:t>teaching m</w:t>
      </w:r>
      <w:r w:rsidR="00B30E07" w:rsidRPr="00384E19">
        <w:rPr>
          <w:rFonts w:ascii="Arial" w:hAnsi="Arial" w:cs="Arial"/>
          <w:b/>
          <w:iCs/>
        </w:rPr>
        <w:t>ethods (section12</w:t>
      </w:r>
      <w:r w:rsidRPr="00384E19">
        <w:rPr>
          <w:rFonts w:ascii="Arial" w:hAnsi="Arial" w:cs="Arial"/>
          <w:b/>
          <w:iCs/>
        </w:rPr>
        <w:t>) and m</w:t>
      </w:r>
      <w:r w:rsidR="002A7F48" w:rsidRPr="00384E19">
        <w:rPr>
          <w:rFonts w:ascii="Arial" w:hAnsi="Arial" w:cs="Arial"/>
          <w:b/>
          <w:iCs/>
        </w:rPr>
        <w:t>ethods of a</w:t>
      </w:r>
      <w:r w:rsidR="00B30E07" w:rsidRPr="00384E19">
        <w:rPr>
          <w:rFonts w:ascii="Arial" w:hAnsi="Arial" w:cs="Arial"/>
          <w:b/>
          <w:iCs/>
        </w:rPr>
        <w:t>ssessment (section 13</w:t>
      </w:r>
      <w:r w:rsidR="00EF4933" w:rsidRPr="00384E19">
        <w:rPr>
          <w:rFonts w:ascii="Arial" w:hAnsi="Arial" w:cs="Arial"/>
          <w:b/>
          <w:iCs/>
        </w:rPr>
        <w:t>)</w:t>
      </w:r>
    </w:p>
    <w:p w14:paraId="0E5DAEBF" w14:textId="77777777" w:rsidR="00A314CA" w:rsidRPr="00384E19" w:rsidRDefault="00A314CA" w:rsidP="000F7C9A">
      <w:pPr>
        <w:spacing w:after="120" w:line="240" w:lineRule="auto"/>
        <w:ind w:left="567" w:right="260"/>
        <w:jc w:val="both"/>
        <w:rPr>
          <w:rFonts w:ascii="Arial" w:hAnsi="Arial" w:cs="Arial"/>
          <w:b/>
          <w:iCs/>
        </w:rPr>
      </w:pPr>
    </w:p>
    <w:tbl>
      <w:tblPr>
        <w:tblStyle w:val="TableGrid"/>
        <w:tblW w:w="7400" w:type="dxa"/>
        <w:tblInd w:w="108" w:type="dxa"/>
        <w:tblLayout w:type="fixed"/>
        <w:tblLook w:val="04A0" w:firstRow="1" w:lastRow="0" w:firstColumn="1" w:lastColumn="0" w:noHBand="0" w:noVBand="1"/>
      </w:tblPr>
      <w:tblGrid>
        <w:gridCol w:w="1730"/>
        <w:gridCol w:w="709"/>
        <w:gridCol w:w="709"/>
        <w:gridCol w:w="708"/>
        <w:gridCol w:w="709"/>
        <w:gridCol w:w="709"/>
        <w:gridCol w:w="708"/>
        <w:gridCol w:w="709"/>
        <w:gridCol w:w="709"/>
      </w:tblGrid>
      <w:tr w:rsidR="003E7EF1" w:rsidRPr="00384E19" w14:paraId="2453A1B5" w14:textId="3BEFF484" w:rsidTr="3DCDE7A4">
        <w:tc>
          <w:tcPr>
            <w:tcW w:w="1730" w:type="dxa"/>
            <w:shd w:val="clear" w:color="auto" w:fill="D9D9D9" w:themeFill="background1" w:themeFillShade="D9"/>
          </w:tcPr>
          <w:p w14:paraId="046A2CBB" w14:textId="77777777" w:rsidR="003E7EF1" w:rsidRPr="00384E19" w:rsidRDefault="003E7EF1" w:rsidP="00302082">
            <w:pPr>
              <w:spacing w:after="120"/>
              <w:ind w:left="33"/>
              <w:rPr>
                <w:rFonts w:ascii="Arial" w:hAnsi="Arial" w:cs="Arial"/>
                <w:b/>
              </w:rPr>
            </w:pPr>
            <w:r w:rsidRPr="00384E19">
              <w:rPr>
                <w:rFonts w:ascii="Arial" w:hAnsi="Arial" w:cs="Arial"/>
                <w:b/>
              </w:rPr>
              <w:t>Module learning outcome</w:t>
            </w:r>
          </w:p>
        </w:tc>
        <w:tc>
          <w:tcPr>
            <w:tcW w:w="709" w:type="dxa"/>
          </w:tcPr>
          <w:p w14:paraId="31BD9440" w14:textId="77777777" w:rsidR="003E7EF1" w:rsidRPr="00384E19" w:rsidRDefault="003E7EF1" w:rsidP="00302082">
            <w:pPr>
              <w:spacing w:after="120"/>
              <w:rPr>
                <w:rFonts w:ascii="Arial" w:hAnsi="Arial" w:cs="Arial"/>
                <w:i/>
              </w:rPr>
            </w:pPr>
            <w:r w:rsidRPr="00384E19">
              <w:rPr>
                <w:rFonts w:ascii="Arial" w:hAnsi="Arial" w:cs="Arial"/>
                <w:i/>
              </w:rPr>
              <w:t>8.1</w:t>
            </w:r>
          </w:p>
        </w:tc>
        <w:tc>
          <w:tcPr>
            <w:tcW w:w="709" w:type="dxa"/>
          </w:tcPr>
          <w:p w14:paraId="50ED21E8" w14:textId="77777777" w:rsidR="003E7EF1" w:rsidRPr="00384E19" w:rsidRDefault="003E7EF1" w:rsidP="00302082">
            <w:pPr>
              <w:spacing w:after="120"/>
              <w:rPr>
                <w:rFonts w:ascii="Arial" w:hAnsi="Arial" w:cs="Arial"/>
                <w:i/>
              </w:rPr>
            </w:pPr>
            <w:r w:rsidRPr="00384E19">
              <w:rPr>
                <w:rFonts w:ascii="Arial" w:hAnsi="Arial" w:cs="Arial"/>
                <w:i/>
              </w:rPr>
              <w:t>8.2</w:t>
            </w:r>
          </w:p>
        </w:tc>
        <w:tc>
          <w:tcPr>
            <w:tcW w:w="708" w:type="dxa"/>
          </w:tcPr>
          <w:p w14:paraId="343AA623" w14:textId="77777777" w:rsidR="003E7EF1" w:rsidRPr="00384E19" w:rsidRDefault="003E7EF1" w:rsidP="00302082">
            <w:pPr>
              <w:spacing w:after="120"/>
              <w:rPr>
                <w:rFonts w:ascii="Arial" w:hAnsi="Arial" w:cs="Arial"/>
                <w:i/>
              </w:rPr>
            </w:pPr>
            <w:r w:rsidRPr="00384E19">
              <w:rPr>
                <w:rFonts w:ascii="Arial" w:hAnsi="Arial" w:cs="Arial"/>
                <w:i/>
              </w:rPr>
              <w:t>8.3</w:t>
            </w:r>
          </w:p>
        </w:tc>
        <w:tc>
          <w:tcPr>
            <w:tcW w:w="709" w:type="dxa"/>
          </w:tcPr>
          <w:p w14:paraId="1A480425" w14:textId="41CF2E16" w:rsidR="003E7EF1" w:rsidRPr="00384E19" w:rsidRDefault="003E7EF1" w:rsidP="00302082">
            <w:pPr>
              <w:spacing w:after="120"/>
              <w:rPr>
                <w:rFonts w:ascii="Arial" w:hAnsi="Arial" w:cs="Arial"/>
                <w:i/>
              </w:rPr>
            </w:pPr>
            <w:r w:rsidRPr="00384E19">
              <w:rPr>
                <w:rFonts w:ascii="Arial" w:hAnsi="Arial" w:cs="Arial"/>
                <w:i/>
              </w:rPr>
              <w:t>8.4</w:t>
            </w:r>
          </w:p>
        </w:tc>
        <w:tc>
          <w:tcPr>
            <w:tcW w:w="709" w:type="dxa"/>
          </w:tcPr>
          <w:p w14:paraId="02521741" w14:textId="605869EC" w:rsidR="003E7EF1" w:rsidRPr="00384E19" w:rsidRDefault="003E7EF1" w:rsidP="00302082">
            <w:pPr>
              <w:spacing w:after="120"/>
              <w:rPr>
                <w:rFonts w:ascii="Arial" w:hAnsi="Arial" w:cs="Arial"/>
                <w:i/>
              </w:rPr>
            </w:pPr>
            <w:r w:rsidRPr="00384E19">
              <w:rPr>
                <w:rFonts w:ascii="Arial" w:hAnsi="Arial" w:cs="Arial"/>
                <w:i/>
              </w:rPr>
              <w:t>9.1</w:t>
            </w:r>
          </w:p>
        </w:tc>
        <w:tc>
          <w:tcPr>
            <w:tcW w:w="708" w:type="dxa"/>
          </w:tcPr>
          <w:p w14:paraId="2252BFF4" w14:textId="77777777" w:rsidR="003E7EF1" w:rsidRPr="00384E19" w:rsidRDefault="003E7EF1" w:rsidP="00302082">
            <w:pPr>
              <w:spacing w:after="120"/>
              <w:rPr>
                <w:rFonts w:ascii="Arial" w:hAnsi="Arial" w:cs="Arial"/>
                <w:i/>
              </w:rPr>
            </w:pPr>
            <w:r w:rsidRPr="00384E19">
              <w:rPr>
                <w:rFonts w:ascii="Arial" w:hAnsi="Arial" w:cs="Arial"/>
                <w:i/>
              </w:rPr>
              <w:t>9.2</w:t>
            </w:r>
          </w:p>
        </w:tc>
        <w:tc>
          <w:tcPr>
            <w:tcW w:w="709" w:type="dxa"/>
          </w:tcPr>
          <w:p w14:paraId="591DDAA6" w14:textId="2FDBD9A1" w:rsidR="003E7EF1" w:rsidRPr="00384E19" w:rsidRDefault="187DF866" w:rsidP="3DCDE7A4">
            <w:pPr>
              <w:spacing w:after="120"/>
              <w:rPr>
                <w:rFonts w:ascii="Arial" w:hAnsi="Arial" w:cs="Arial"/>
                <w:i/>
                <w:iCs/>
              </w:rPr>
            </w:pPr>
            <w:r w:rsidRPr="00384E19">
              <w:rPr>
                <w:rFonts w:ascii="Arial" w:hAnsi="Arial" w:cs="Arial"/>
                <w:i/>
                <w:iCs/>
              </w:rPr>
              <w:t>9.</w:t>
            </w:r>
            <w:r w:rsidR="1F3433A5" w:rsidRPr="00384E19">
              <w:rPr>
                <w:rFonts w:ascii="Arial" w:hAnsi="Arial" w:cs="Arial"/>
                <w:i/>
                <w:iCs/>
              </w:rPr>
              <w:t>3</w:t>
            </w:r>
          </w:p>
        </w:tc>
        <w:tc>
          <w:tcPr>
            <w:tcW w:w="709" w:type="dxa"/>
          </w:tcPr>
          <w:p w14:paraId="7F84403E" w14:textId="2038B2EF" w:rsidR="003E7EF1" w:rsidRPr="00384E19" w:rsidRDefault="187DF866" w:rsidP="3DCDE7A4">
            <w:pPr>
              <w:spacing w:after="120"/>
              <w:rPr>
                <w:rFonts w:ascii="Arial" w:hAnsi="Arial" w:cs="Arial"/>
                <w:i/>
                <w:iCs/>
              </w:rPr>
            </w:pPr>
            <w:r w:rsidRPr="00384E19">
              <w:rPr>
                <w:rFonts w:ascii="Arial" w:hAnsi="Arial" w:cs="Arial"/>
                <w:i/>
                <w:iCs/>
              </w:rPr>
              <w:t>9.</w:t>
            </w:r>
            <w:r w:rsidR="7552DB6D" w:rsidRPr="00384E19">
              <w:rPr>
                <w:rFonts w:ascii="Arial" w:hAnsi="Arial" w:cs="Arial"/>
                <w:i/>
                <w:iCs/>
              </w:rPr>
              <w:t>4</w:t>
            </w:r>
          </w:p>
        </w:tc>
      </w:tr>
      <w:tr w:rsidR="003E7EF1" w:rsidRPr="00384E19" w14:paraId="04C21D6E" w14:textId="0FA197FE" w:rsidTr="3DCDE7A4">
        <w:tc>
          <w:tcPr>
            <w:tcW w:w="1730" w:type="dxa"/>
            <w:shd w:val="clear" w:color="auto" w:fill="D9D9D9" w:themeFill="background1" w:themeFillShade="D9"/>
          </w:tcPr>
          <w:p w14:paraId="376F53C1" w14:textId="77777777" w:rsidR="003E7EF1" w:rsidRPr="00384E19" w:rsidRDefault="003E7EF1" w:rsidP="00302082">
            <w:pPr>
              <w:spacing w:after="120"/>
              <w:rPr>
                <w:rFonts w:ascii="Arial" w:hAnsi="Arial" w:cs="Arial"/>
                <w:b/>
              </w:rPr>
            </w:pPr>
            <w:r w:rsidRPr="00384E19">
              <w:rPr>
                <w:rFonts w:ascii="Arial" w:hAnsi="Arial" w:cs="Arial"/>
                <w:b/>
              </w:rPr>
              <w:t>Learning/ teaching method</w:t>
            </w:r>
          </w:p>
        </w:tc>
        <w:tc>
          <w:tcPr>
            <w:tcW w:w="709" w:type="dxa"/>
          </w:tcPr>
          <w:p w14:paraId="4C688B0F" w14:textId="77777777" w:rsidR="003E7EF1" w:rsidRPr="00384E19" w:rsidRDefault="003E7EF1" w:rsidP="00302082">
            <w:pPr>
              <w:spacing w:after="120"/>
              <w:rPr>
                <w:rFonts w:ascii="Arial" w:hAnsi="Arial" w:cs="Arial"/>
                <w:b/>
              </w:rPr>
            </w:pPr>
          </w:p>
        </w:tc>
        <w:tc>
          <w:tcPr>
            <w:tcW w:w="709" w:type="dxa"/>
          </w:tcPr>
          <w:p w14:paraId="61AB9E48" w14:textId="77777777" w:rsidR="003E7EF1" w:rsidRPr="00384E19" w:rsidRDefault="003E7EF1" w:rsidP="00302082">
            <w:pPr>
              <w:spacing w:after="120"/>
              <w:rPr>
                <w:rFonts w:ascii="Arial" w:hAnsi="Arial" w:cs="Arial"/>
                <w:b/>
              </w:rPr>
            </w:pPr>
          </w:p>
        </w:tc>
        <w:tc>
          <w:tcPr>
            <w:tcW w:w="708" w:type="dxa"/>
          </w:tcPr>
          <w:p w14:paraId="0FE41636" w14:textId="77777777" w:rsidR="003E7EF1" w:rsidRPr="00384E19" w:rsidRDefault="003E7EF1" w:rsidP="00302082">
            <w:pPr>
              <w:spacing w:after="120"/>
              <w:rPr>
                <w:rFonts w:ascii="Arial" w:hAnsi="Arial" w:cs="Arial"/>
                <w:b/>
              </w:rPr>
            </w:pPr>
          </w:p>
        </w:tc>
        <w:tc>
          <w:tcPr>
            <w:tcW w:w="709" w:type="dxa"/>
          </w:tcPr>
          <w:p w14:paraId="742F7D3E" w14:textId="77777777" w:rsidR="003E7EF1" w:rsidRPr="00384E19" w:rsidRDefault="003E7EF1" w:rsidP="00302082">
            <w:pPr>
              <w:spacing w:after="120"/>
              <w:rPr>
                <w:rFonts w:ascii="Arial" w:hAnsi="Arial" w:cs="Arial"/>
                <w:b/>
              </w:rPr>
            </w:pPr>
          </w:p>
        </w:tc>
        <w:tc>
          <w:tcPr>
            <w:tcW w:w="709" w:type="dxa"/>
          </w:tcPr>
          <w:p w14:paraId="394F3207" w14:textId="66ABFA78" w:rsidR="003E7EF1" w:rsidRPr="00384E19" w:rsidRDefault="003E7EF1" w:rsidP="00302082">
            <w:pPr>
              <w:spacing w:after="120"/>
              <w:rPr>
                <w:rFonts w:ascii="Arial" w:hAnsi="Arial" w:cs="Arial"/>
                <w:b/>
              </w:rPr>
            </w:pPr>
          </w:p>
        </w:tc>
        <w:tc>
          <w:tcPr>
            <w:tcW w:w="708" w:type="dxa"/>
          </w:tcPr>
          <w:p w14:paraId="2E3F13D5" w14:textId="77777777" w:rsidR="003E7EF1" w:rsidRPr="00384E19" w:rsidRDefault="003E7EF1" w:rsidP="00302082">
            <w:pPr>
              <w:spacing w:after="120"/>
              <w:rPr>
                <w:rFonts w:ascii="Arial" w:hAnsi="Arial" w:cs="Arial"/>
                <w:b/>
              </w:rPr>
            </w:pPr>
          </w:p>
        </w:tc>
        <w:tc>
          <w:tcPr>
            <w:tcW w:w="709" w:type="dxa"/>
          </w:tcPr>
          <w:p w14:paraId="2835CACB" w14:textId="77777777" w:rsidR="003E7EF1" w:rsidRPr="00384E19" w:rsidRDefault="003E7EF1" w:rsidP="00302082">
            <w:pPr>
              <w:spacing w:after="120"/>
              <w:rPr>
                <w:rFonts w:ascii="Arial" w:hAnsi="Arial" w:cs="Arial"/>
                <w:b/>
              </w:rPr>
            </w:pPr>
          </w:p>
        </w:tc>
        <w:tc>
          <w:tcPr>
            <w:tcW w:w="709" w:type="dxa"/>
          </w:tcPr>
          <w:p w14:paraId="45509C5A" w14:textId="77777777" w:rsidR="003E7EF1" w:rsidRPr="00384E19" w:rsidRDefault="003E7EF1" w:rsidP="00302082">
            <w:pPr>
              <w:spacing w:after="120"/>
              <w:rPr>
                <w:rFonts w:ascii="Arial" w:hAnsi="Arial" w:cs="Arial"/>
                <w:b/>
              </w:rPr>
            </w:pPr>
          </w:p>
        </w:tc>
      </w:tr>
      <w:tr w:rsidR="003E7EF1" w:rsidRPr="00384E19" w14:paraId="5CC7AE59" w14:textId="408B0190" w:rsidTr="3DCDE7A4">
        <w:tc>
          <w:tcPr>
            <w:tcW w:w="1730" w:type="dxa"/>
          </w:tcPr>
          <w:p w14:paraId="25EFC8EC" w14:textId="77777777" w:rsidR="003E7EF1" w:rsidRPr="00384E19" w:rsidRDefault="003E7EF1" w:rsidP="00883AF1">
            <w:pPr>
              <w:spacing w:after="120"/>
              <w:rPr>
                <w:rFonts w:ascii="Arial" w:hAnsi="Arial" w:cs="Arial"/>
                <w:b/>
              </w:rPr>
            </w:pPr>
            <w:r w:rsidRPr="00384E19">
              <w:rPr>
                <w:rFonts w:ascii="Arial" w:hAnsi="Arial" w:cs="Arial"/>
                <w:b/>
              </w:rPr>
              <w:t>Private Study</w:t>
            </w:r>
          </w:p>
        </w:tc>
        <w:tc>
          <w:tcPr>
            <w:tcW w:w="709" w:type="dxa"/>
          </w:tcPr>
          <w:p w14:paraId="2A4A0CC2" w14:textId="190A2A48" w:rsidR="003E7EF1" w:rsidRPr="00384E19" w:rsidRDefault="003E7EF1" w:rsidP="00883AF1">
            <w:pPr>
              <w:spacing w:after="120"/>
              <w:rPr>
                <w:rFonts w:ascii="Arial" w:hAnsi="Arial" w:cs="Arial"/>
                <w:b/>
              </w:rPr>
            </w:pPr>
            <w:r w:rsidRPr="00384E19">
              <w:rPr>
                <w:rFonts w:ascii="Arial" w:hAnsi="Arial" w:cs="Arial"/>
                <w:b/>
              </w:rPr>
              <w:t>x</w:t>
            </w:r>
          </w:p>
        </w:tc>
        <w:tc>
          <w:tcPr>
            <w:tcW w:w="709" w:type="dxa"/>
          </w:tcPr>
          <w:p w14:paraId="75D84278" w14:textId="3604D716" w:rsidR="003E7EF1" w:rsidRPr="00384E19" w:rsidRDefault="003E7EF1" w:rsidP="00883AF1">
            <w:pPr>
              <w:spacing w:after="120"/>
              <w:rPr>
                <w:rFonts w:ascii="Arial" w:hAnsi="Arial" w:cs="Arial"/>
                <w:b/>
              </w:rPr>
            </w:pPr>
            <w:r w:rsidRPr="00384E19">
              <w:rPr>
                <w:rFonts w:ascii="Arial" w:hAnsi="Arial" w:cs="Arial"/>
                <w:b/>
              </w:rPr>
              <w:t>x</w:t>
            </w:r>
          </w:p>
        </w:tc>
        <w:tc>
          <w:tcPr>
            <w:tcW w:w="708" w:type="dxa"/>
          </w:tcPr>
          <w:p w14:paraId="047AE730" w14:textId="72BC330B" w:rsidR="003E7EF1" w:rsidRPr="00384E19" w:rsidRDefault="003E7EF1" w:rsidP="00883AF1">
            <w:pPr>
              <w:spacing w:after="120"/>
              <w:rPr>
                <w:rFonts w:ascii="Arial" w:hAnsi="Arial" w:cs="Arial"/>
                <w:b/>
              </w:rPr>
            </w:pPr>
            <w:r w:rsidRPr="00384E19">
              <w:rPr>
                <w:rFonts w:ascii="Arial" w:hAnsi="Arial" w:cs="Arial"/>
                <w:b/>
              </w:rPr>
              <w:t>x</w:t>
            </w:r>
          </w:p>
        </w:tc>
        <w:tc>
          <w:tcPr>
            <w:tcW w:w="709" w:type="dxa"/>
          </w:tcPr>
          <w:p w14:paraId="48CAA69E" w14:textId="509D748C" w:rsidR="003E7EF1" w:rsidRPr="00384E19" w:rsidRDefault="003E7EF1" w:rsidP="00883AF1">
            <w:pPr>
              <w:spacing w:after="120"/>
              <w:rPr>
                <w:rFonts w:ascii="Arial" w:hAnsi="Arial" w:cs="Arial"/>
                <w:b/>
              </w:rPr>
            </w:pPr>
            <w:r w:rsidRPr="00384E19">
              <w:rPr>
                <w:rFonts w:ascii="Arial" w:hAnsi="Arial" w:cs="Arial"/>
                <w:b/>
              </w:rPr>
              <w:t>x</w:t>
            </w:r>
          </w:p>
        </w:tc>
        <w:tc>
          <w:tcPr>
            <w:tcW w:w="709" w:type="dxa"/>
          </w:tcPr>
          <w:p w14:paraId="749DC108" w14:textId="2490931A" w:rsidR="003E7EF1" w:rsidRPr="00384E19" w:rsidRDefault="003E7EF1" w:rsidP="00883AF1">
            <w:pPr>
              <w:spacing w:after="120"/>
              <w:rPr>
                <w:rFonts w:ascii="Arial" w:hAnsi="Arial" w:cs="Arial"/>
                <w:b/>
              </w:rPr>
            </w:pPr>
            <w:r w:rsidRPr="00384E19">
              <w:rPr>
                <w:rFonts w:ascii="Arial" w:hAnsi="Arial" w:cs="Arial"/>
                <w:b/>
              </w:rPr>
              <w:t>x</w:t>
            </w:r>
          </w:p>
        </w:tc>
        <w:tc>
          <w:tcPr>
            <w:tcW w:w="708" w:type="dxa"/>
          </w:tcPr>
          <w:p w14:paraId="63033B64" w14:textId="781EEFD0" w:rsidR="003E7EF1" w:rsidRPr="00384E19" w:rsidRDefault="003E7EF1" w:rsidP="00883AF1">
            <w:pPr>
              <w:spacing w:after="120"/>
              <w:rPr>
                <w:rFonts w:ascii="Arial" w:hAnsi="Arial" w:cs="Arial"/>
                <w:b/>
              </w:rPr>
            </w:pPr>
            <w:r w:rsidRPr="00384E19">
              <w:rPr>
                <w:rFonts w:ascii="Arial" w:hAnsi="Arial" w:cs="Arial"/>
                <w:b/>
              </w:rPr>
              <w:t>x</w:t>
            </w:r>
          </w:p>
        </w:tc>
        <w:tc>
          <w:tcPr>
            <w:tcW w:w="709" w:type="dxa"/>
          </w:tcPr>
          <w:p w14:paraId="3B6E0FE5" w14:textId="006B75EB" w:rsidR="003E7EF1" w:rsidRPr="00384E19" w:rsidRDefault="003E7EF1" w:rsidP="00883AF1">
            <w:pPr>
              <w:spacing w:after="120"/>
              <w:rPr>
                <w:rFonts w:ascii="Arial" w:hAnsi="Arial" w:cs="Arial"/>
                <w:b/>
              </w:rPr>
            </w:pPr>
            <w:r w:rsidRPr="00384E19">
              <w:rPr>
                <w:rFonts w:ascii="Arial" w:hAnsi="Arial" w:cs="Arial"/>
                <w:b/>
              </w:rPr>
              <w:t>x</w:t>
            </w:r>
          </w:p>
        </w:tc>
        <w:tc>
          <w:tcPr>
            <w:tcW w:w="709" w:type="dxa"/>
          </w:tcPr>
          <w:p w14:paraId="2FC7B520" w14:textId="76ADFDF4" w:rsidR="003E7EF1" w:rsidRPr="00384E19" w:rsidRDefault="003E7EF1" w:rsidP="00883AF1">
            <w:pPr>
              <w:spacing w:after="120"/>
              <w:rPr>
                <w:rFonts w:ascii="Arial" w:hAnsi="Arial" w:cs="Arial"/>
                <w:b/>
              </w:rPr>
            </w:pPr>
            <w:r w:rsidRPr="00384E19">
              <w:rPr>
                <w:rFonts w:ascii="Arial" w:hAnsi="Arial" w:cs="Arial"/>
                <w:b/>
              </w:rPr>
              <w:t>x</w:t>
            </w:r>
          </w:p>
        </w:tc>
      </w:tr>
      <w:tr w:rsidR="003E7EF1" w:rsidRPr="00384E19" w14:paraId="1FEFA917" w14:textId="1B7C4EDD" w:rsidTr="3DCDE7A4">
        <w:tc>
          <w:tcPr>
            <w:tcW w:w="1730" w:type="dxa"/>
          </w:tcPr>
          <w:p w14:paraId="737874A1" w14:textId="58720D5B" w:rsidR="003E7EF1" w:rsidRPr="00384E19" w:rsidRDefault="003E7EF1" w:rsidP="003651A9">
            <w:pPr>
              <w:spacing w:after="120"/>
              <w:rPr>
                <w:rFonts w:ascii="Arial" w:hAnsi="Arial" w:cs="Arial"/>
              </w:rPr>
            </w:pPr>
            <w:r w:rsidRPr="00384E19">
              <w:rPr>
                <w:rFonts w:ascii="Arial" w:hAnsi="Arial" w:cs="Arial"/>
              </w:rPr>
              <w:t>lectures</w:t>
            </w:r>
          </w:p>
        </w:tc>
        <w:tc>
          <w:tcPr>
            <w:tcW w:w="709" w:type="dxa"/>
          </w:tcPr>
          <w:p w14:paraId="1CB51665" w14:textId="7215CE2E"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6A28F189" w14:textId="4993B525"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3FC71499" w14:textId="42991ECA"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7EEA4F88" w14:textId="438CF028"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1DC86824" w14:textId="3BD691F2"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2C4FECFF" w14:textId="33EF6695"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6E61D483" w14:textId="4B3215B4"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0AEA3DA5" w14:textId="0BF4726E" w:rsidR="003E7EF1" w:rsidRPr="00384E19" w:rsidRDefault="003E7EF1" w:rsidP="003651A9">
            <w:pPr>
              <w:spacing w:after="120"/>
              <w:rPr>
                <w:rFonts w:ascii="Arial" w:hAnsi="Arial" w:cs="Arial"/>
                <w:b/>
              </w:rPr>
            </w:pPr>
            <w:r w:rsidRPr="00384E19">
              <w:rPr>
                <w:rFonts w:ascii="Arial" w:hAnsi="Arial" w:cs="Arial"/>
                <w:b/>
              </w:rPr>
              <w:t>x</w:t>
            </w:r>
          </w:p>
        </w:tc>
      </w:tr>
      <w:tr w:rsidR="003E7EF1" w:rsidRPr="00384E19" w14:paraId="038DE42C" w14:textId="574B8FBF" w:rsidTr="3DCDE7A4">
        <w:tc>
          <w:tcPr>
            <w:tcW w:w="1730" w:type="dxa"/>
          </w:tcPr>
          <w:p w14:paraId="483695EC" w14:textId="15D1ACDA" w:rsidR="003E7EF1" w:rsidRPr="00384E19" w:rsidRDefault="003E7EF1" w:rsidP="003651A9">
            <w:pPr>
              <w:spacing w:after="120"/>
              <w:rPr>
                <w:rFonts w:ascii="Arial" w:hAnsi="Arial" w:cs="Arial"/>
              </w:rPr>
            </w:pPr>
            <w:r w:rsidRPr="00384E19">
              <w:rPr>
                <w:rFonts w:ascii="Arial" w:hAnsi="Arial" w:cs="Arial"/>
              </w:rPr>
              <w:t>Example classes</w:t>
            </w:r>
          </w:p>
        </w:tc>
        <w:tc>
          <w:tcPr>
            <w:tcW w:w="709" w:type="dxa"/>
          </w:tcPr>
          <w:p w14:paraId="4BC706EE" w14:textId="38F061A2"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2D61B7D9" w14:textId="78DE62EF"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18D6BC14" w14:textId="068657EC"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7B1E3736" w14:textId="10E60B72"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4AA3F4DE" w14:textId="0D5B2691"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0EF5C959" w14:textId="7B50B90F"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7BCFD2F2" w14:textId="21796506"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08D6840E" w14:textId="31C737FB" w:rsidR="003E7EF1" w:rsidRPr="00384E19" w:rsidRDefault="003E7EF1" w:rsidP="003651A9">
            <w:pPr>
              <w:spacing w:after="120"/>
              <w:rPr>
                <w:rFonts w:ascii="Arial" w:hAnsi="Arial" w:cs="Arial"/>
                <w:b/>
              </w:rPr>
            </w:pPr>
            <w:r w:rsidRPr="00384E19">
              <w:rPr>
                <w:rFonts w:ascii="Arial" w:hAnsi="Arial" w:cs="Arial"/>
                <w:b/>
              </w:rPr>
              <w:t>x</w:t>
            </w:r>
          </w:p>
        </w:tc>
      </w:tr>
      <w:tr w:rsidR="003E7EF1" w:rsidRPr="00384E19" w14:paraId="2AAFB1B4" w14:textId="2894D59E" w:rsidTr="3DCDE7A4">
        <w:tc>
          <w:tcPr>
            <w:tcW w:w="1730" w:type="dxa"/>
          </w:tcPr>
          <w:p w14:paraId="757719B0" w14:textId="0663E1AA" w:rsidR="003E7EF1" w:rsidRPr="00384E19" w:rsidRDefault="003E7EF1" w:rsidP="003651A9">
            <w:pPr>
              <w:spacing w:after="120"/>
              <w:rPr>
                <w:rFonts w:ascii="Arial" w:hAnsi="Arial" w:cs="Arial"/>
              </w:rPr>
            </w:pPr>
            <w:r w:rsidRPr="00384E19">
              <w:rPr>
                <w:rFonts w:ascii="Arial" w:hAnsi="Arial" w:cs="Arial"/>
              </w:rPr>
              <w:t>Labs</w:t>
            </w:r>
          </w:p>
        </w:tc>
        <w:tc>
          <w:tcPr>
            <w:tcW w:w="709" w:type="dxa"/>
          </w:tcPr>
          <w:p w14:paraId="1E728505" w14:textId="3A352C34" w:rsidR="003E7EF1" w:rsidRPr="00384E19" w:rsidRDefault="003E7EF1" w:rsidP="003651A9">
            <w:pPr>
              <w:spacing w:after="120"/>
              <w:rPr>
                <w:rFonts w:ascii="Arial" w:hAnsi="Arial" w:cs="Arial"/>
                <w:b/>
              </w:rPr>
            </w:pPr>
          </w:p>
        </w:tc>
        <w:tc>
          <w:tcPr>
            <w:tcW w:w="709" w:type="dxa"/>
          </w:tcPr>
          <w:p w14:paraId="2A65C93D" w14:textId="24ED9545" w:rsidR="003E7EF1" w:rsidRPr="00384E19" w:rsidRDefault="003E7EF1" w:rsidP="003651A9">
            <w:pPr>
              <w:spacing w:after="120"/>
              <w:rPr>
                <w:rFonts w:ascii="Arial" w:hAnsi="Arial" w:cs="Arial"/>
                <w:b/>
              </w:rPr>
            </w:pPr>
          </w:p>
        </w:tc>
        <w:tc>
          <w:tcPr>
            <w:tcW w:w="708" w:type="dxa"/>
          </w:tcPr>
          <w:p w14:paraId="1DE5FA63" w14:textId="430BAA73"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12E1F314" w14:textId="6451D0E1"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7A110243" w14:textId="375BD540"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7990ADC3" w14:textId="49446A8E"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10B39E33" w14:textId="2462B54B"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70D3E1A4" w14:textId="42BB75C5" w:rsidR="003E7EF1" w:rsidRPr="00384E19" w:rsidRDefault="003E7EF1" w:rsidP="003651A9">
            <w:pPr>
              <w:spacing w:after="120"/>
              <w:rPr>
                <w:rFonts w:ascii="Arial" w:hAnsi="Arial" w:cs="Arial"/>
                <w:b/>
              </w:rPr>
            </w:pPr>
            <w:r w:rsidRPr="00384E19">
              <w:rPr>
                <w:rFonts w:ascii="Arial" w:hAnsi="Arial" w:cs="Arial"/>
                <w:b/>
              </w:rPr>
              <w:t>x</w:t>
            </w:r>
          </w:p>
        </w:tc>
      </w:tr>
      <w:tr w:rsidR="003E7EF1" w:rsidRPr="00384E19" w14:paraId="05875526" w14:textId="0B844937" w:rsidTr="3DCDE7A4">
        <w:tc>
          <w:tcPr>
            <w:tcW w:w="1730" w:type="dxa"/>
            <w:shd w:val="clear" w:color="auto" w:fill="D9D9D9" w:themeFill="background1" w:themeFillShade="D9"/>
          </w:tcPr>
          <w:p w14:paraId="31411524" w14:textId="77777777" w:rsidR="003E7EF1" w:rsidRPr="00384E19" w:rsidRDefault="003E7EF1" w:rsidP="003651A9">
            <w:pPr>
              <w:spacing w:after="120"/>
              <w:rPr>
                <w:rFonts w:ascii="Arial" w:hAnsi="Arial" w:cs="Arial"/>
                <w:b/>
              </w:rPr>
            </w:pPr>
            <w:r w:rsidRPr="00384E19">
              <w:rPr>
                <w:rFonts w:ascii="Arial" w:hAnsi="Arial" w:cs="Arial"/>
                <w:b/>
              </w:rPr>
              <w:lastRenderedPageBreak/>
              <w:t>Assessment method</w:t>
            </w:r>
          </w:p>
        </w:tc>
        <w:tc>
          <w:tcPr>
            <w:tcW w:w="709" w:type="dxa"/>
          </w:tcPr>
          <w:p w14:paraId="09123262" w14:textId="77777777" w:rsidR="003E7EF1" w:rsidRPr="00384E19" w:rsidRDefault="003E7EF1" w:rsidP="003651A9">
            <w:pPr>
              <w:spacing w:after="120"/>
              <w:rPr>
                <w:rFonts w:ascii="Arial" w:hAnsi="Arial" w:cs="Arial"/>
                <w:b/>
              </w:rPr>
            </w:pPr>
          </w:p>
        </w:tc>
        <w:tc>
          <w:tcPr>
            <w:tcW w:w="709" w:type="dxa"/>
          </w:tcPr>
          <w:p w14:paraId="1A2396BF" w14:textId="77777777" w:rsidR="003E7EF1" w:rsidRPr="00384E19" w:rsidRDefault="003E7EF1" w:rsidP="003651A9">
            <w:pPr>
              <w:spacing w:after="120"/>
              <w:rPr>
                <w:rFonts w:ascii="Arial" w:hAnsi="Arial" w:cs="Arial"/>
                <w:b/>
              </w:rPr>
            </w:pPr>
          </w:p>
        </w:tc>
        <w:tc>
          <w:tcPr>
            <w:tcW w:w="708" w:type="dxa"/>
          </w:tcPr>
          <w:p w14:paraId="625AD941" w14:textId="77777777" w:rsidR="003E7EF1" w:rsidRPr="00384E19" w:rsidRDefault="003E7EF1" w:rsidP="003651A9">
            <w:pPr>
              <w:spacing w:after="120"/>
              <w:rPr>
                <w:rFonts w:ascii="Arial" w:hAnsi="Arial" w:cs="Arial"/>
                <w:b/>
              </w:rPr>
            </w:pPr>
          </w:p>
        </w:tc>
        <w:tc>
          <w:tcPr>
            <w:tcW w:w="709" w:type="dxa"/>
          </w:tcPr>
          <w:p w14:paraId="34CFE2EE" w14:textId="77777777" w:rsidR="003E7EF1" w:rsidRPr="00384E19" w:rsidRDefault="003E7EF1" w:rsidP="003651A9">
            <w:pPr>
              <w:spacing w:after="120"/>
              <w:rPr>
                <w:rFonts w:ascii="Arial" w:hAnsi="Arial" w:cs="Arial"/>
                <w:b/>
              </w:rPr>
            </w:pPr>
          </w:p>
        </w:tc>
        <w:tc>
          <w:tcPr>
            <w:tcW w:w="709" w:type="dxa"/>
          </w:tcPr>
          <w:p w14:paraId="1EFFF774" w14:textId="74E59333" w:rsidR="003E7EF1" w:rsidRPr="00384E19" w:rsidRDefault="003E7EF1" w:rsidP="003651A9">
            <w:pPr>
              <w:spacing w:after="120"/>
              <w:rPr>
                <w:rFonts w:ascii="Arial" w:hAnsi="Arial" w:cs="Arial"/>
                <w:b/>
              </w:rPr>
            </w:pPr>
          </w:p>
        </w:tc>
        <w:tc>
          <w:tcPr>
            <w:tcW w:w="708" w:type="dxa"/>
          </w:tcPr>
          <w:p w14:paraId="5CC4F0C2" w14:textId="77777777" w:rsidR="003E7EF1" w:rsidRPr="00384E19" w:rsidRDefault="003E7EF1" w:rsidP="003651A9">
            <w:pPr>
              <w:spacing w:after="120"/>
              <w:rPr>
                <w:rFonts w:ascii="Arial" w:hAnsi="Arial" w:cs="Arial"/>
                <w:b/>
              </w:rPr>
            </w:pPr>
          </w:p>
        </w:tc>
        <w:tc>
          <w:tcPr>
            <w:tcW w:w="709" w:type="dxa"/>
          </w:tcPr>
          <w:p w14:paraId="02427207" w14:textId="77777777" w:rsidR="003E7EF1" w:rsidRPr="00384E19" w:rsidRDefault="003E7EF1" w:rsidP="003651A9">
            <w:pPr>
              <w:spacing w:after="120"/>
              <w:rPr>
                <w:rFonts w:ascii="Arial" w:hAnsi="Arial" w:cs="Arial"/>
                <w:b/>
              </w:rPr>
            </w:pPr>
          </w:p>
        </w:tc>
        <w:tc>
          <w:tcPr>
            <w:tcW w:w="709" w:type="dxa"/>
          </w:tcPr>
          <w:p w14:paraId="6CF9878A" w14:textId="77777777" w:rsidR="003E7EF1" w:rsidRPr="00384E19" w:rsidRDefault="003E7EF1" w:rsidP="003651A9">
            <w:pPr>
              <w:spacing w:after="120"/>
              <w:rPr>
                <w:rFonts w:ascii="Arial" w:hAnsi="Arial" w:cs="Arial"/>
                <w:b/>
              </w:rPr>
            </w:pPr>
          </w:p>
        </w:tc>
      </w:tr>
      <w:tr w:rsidR="003E7EF1" w:rsidRPr="00384E19" w14:paraId="07EA9DA8" w14:textId="3BD19AB1" w:rsidTr="3DCDE7A4">
        <w:tc>
          <w:tcPr>
            <w:tcW w:w="1730" w:type="dxa"/>
          </w:tcPr>
          <w:p w14:paraId="33DA423C" w14:textId="7E230E5F" w:rsidR="003E7EF1" w:rsidRPr="00384E19" w:rsidRDefault="003E7EF1" w:rsidP="003651A9">
            <w:pPr>
              <w:spacing w:after="120"/>
              <w:rPr>
                <w:rFonts w:ascii="Arial" w:hAnsi="Arial" w:cs="Arial"/>
              </w:rPr>
            </w:pPr>
            <w:r w:rsidRPr="00384E19">
              <w:rPr>
                <w:rFonts w:ascii="Arial" w:hAnsi="Arial" w:cs="Arial"/>
              </w:rPr>
              <w:t>Exam</w:t>
            </w:r>
          </w:p>
        </w:tc>
        <w:tc>
          <w:tcPr>
            <w:tcW w:w="709" w:type="dxa"/>
          </w:tcPr>
          <w:p w14:paraId="46F68D4F" w14:textId="5DC07302"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7B97F00E" w14:textId="3B08E9AC"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0EE1398E" w14:textId="5FF92C12"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3C82C2BE" w14:textId="47FDB23F" w:rsidR="003E7EF1" w:rsidRPr="00384E19" w:rsidRDefault="003E7EF1" w:rsidP="003651A9">
            <w:pPr>
              <w:spacing w:after="120"/>
              <w:rPr>
                <w:rFonts w:ascii="Arial" w:hAnsi="Arial" w:cs="Arial"/>
                <w:b/>
              </w:rPr>
            </w:pPr>
          </w:p>
        </w:tc>
        <w:tc>
          <w:tcPr>
            <w:tcW w:w="709" w:type="dxa"/>
          </w:tcPr>
          <w:p w14:paraId="3C598ED4" w14:textId="3911CE73"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52C93288" w14:textId="49842B64" w:rsidR="003E7EF1" w:rsidRPr="00384E19" w:rsidRDefault="003E7EF1" w:rsidP="003651A9">
            <w:pPr>
              <w:spacing w:after="120"/>
              <w:rPr>
                <w:rFonts w:ascii="Arial" w:hAnsi="Arial" w:cs="Arial"/>
                <w:b/>
              </w:rPr>
            </w:pPr>
          </w:p>
        </w:tc>
        <w:tc>
          <w:tcPr>
            <w:tcW w:w="709" w:type="dxa"/>
          </w:tcPr>
          <w:p w14:paraId="3DB2E937" w14:textId="28D60360"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73283EF5" w14:textId="7B43832D" w:rsidR="003E7EF1" w:rsidRPr="00384E19" w:rsidRDefault="003E7EF1" w:rsidP="003651A9">
            <w:pPr>
              <w:spacing w:after="120"/>
              <w:rPr>
                <w:rFonts w:ascii="Arial" w:hAnsi="Arial" w:cs="Arial"/>
                <w:b/>
              </w:rPr>
            </w:pPr>
          </w:p>
        </w:tc>
      </w:tr>
      <w:tr w:rsidR="003E7EF1" w:rsidRPr="00384E19" w14:paraId="61E11CAD" w14:textId="6A0421DB" w:rsidTr="3DCDE7A4">
        <w:tc>
          <w:tcPr>
            <w:tcW w:w="1730" w:type="dxa"/>
          </w:tcPr>
          <w:p w14:paraId="4EAEDCEB" w14:textId="24E7E656" w:rsidR="003E7EF1" w:rsidRPr="00384E19" w:rsidRDefault="003E7EF1" w:rsidP="003651A9">
            <w:pPr>
              <w:spacing w:after="120"/>
              <w:rPr>
                <w:rFonts w:ascii="Arial" w:hAnsi="Arial" w:cs="Arial"/>
              </w:rPr>
            </w:pPr>
            <w:r w:rsidRPr="00384E19">
              <w:rPr>
                <w:rFonts w:ascii="Arial" w:hAnsi="Arial" w:cs="Arial"/>
              </w:rPr>
              <w:t>Presentation</w:t>
            </w:r>
          </w:p>
        </w:tc>
        <w:tc>
          <w:tcPr>
            <w:tcW w:w="709" w:type="dxa"/>
          </w:tcPr>
          <w:p w14:paraId="23576051" w14:textId="6E81856D" w:rsidR="003E7EF1" w:rsidRPr="00384E19" w:rsidRDefault="003E7EF1" w:rsidP="003651A9">
            <w:pPr>
              <w:spacing w:after="120"/>
              <w:rPr>
                <w:rFonts w:ascii="Arial" w:hAnsi="Arial" w:cs="Arial"/>
                <w:b/>
              </w:rPr>
            </w:pPr>
          </w:p>
        </w:tc>
        <w:tc>
          <w:tcPr>
            <w:tcW w:w="709" w:type="dxa"/>
          </w:tcPr>
          <w:p w14:paraId="6A16B912" w14:textId="5C9264FC"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04C6E9D8" w14:textId="6B0FD728" w:rsidR="003E7EF1" w:rsidRPr="00384E19" w:rsidRDefault="003E7EF1" w:rsidP="003E7EF1">
            <w:pPr>
              <w:spacing w:after="120"/>
              <w:jc w:val="center"/>
              <w:rPr>
                <w:rFonts w:ascii="Arial" w:hAnsi="Arial" w:cs="Arial"/>
                <w:b/>
                <w:rtl/>
                <w:lang w:bidi="fa-IR"/>
              </w:rPr>
            </w:pPr>
            <w:r w:rsidRPr="00384E19">
              <w:rPr>
                <w:rFonts w:ascii="Arial" w:hAnsi="Arial" w:cs="Arial"/>
                <w:b/>
              </w:rPr>
              <w:t>x</w:t>
            </w:r>
          </w:p>
        </w:tc>
        <w:tc>
          <w:tcPr>
            <w:tcW w:w="709" w:type="dxa"/>
          </w:tcPr>
          <w:p w14:paraId="6708A76B" w14:textId="44BA88C2" w:rsidR="003E7EF1" w:rsidRPr="00384E19" w:rsidRDefault="00A54A74" w:rsidP="00791402">
            <w:pPr>
              <w:spacing w:after="120"/>
              <w:jc w:val="center"/>
              <w:rPr>
                <w:rFonts w:ascii="Arial" w:hAnsi="Arial" w:cs="Arial"/>
                <w:b/>
              </w:rPr>
            </w:pPr>
            <w:r w:rsidRPr="00384E19">
              <w:rPr>
                <w:rFonts w:ascii="Arial" w:hAnsi="Arial" w:cs="Arial"/>
                <w:b/>
              </w:rPr>
              <w:t>x</w:t>
            </w:r>
          </w:p>
        </w:tc>
        <w:tc>
          <w:tcPr>
            <w:tcW w:w="709" w:type="dxa"/>
          </w:tcPr>
          <w:p w14:paraId="6E4C8125" w14:textId="6D254DEE"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0803594A" w14:textId="79E8883A" w:rsidR="003E7EF1" w:rsidRPr="00384E19" w:rsidRDefault="003E7EF1" w:rsidP="003651A9">
            <w:pPr>
              <w:spacing w:after="120"/>
              <w:rPr>
                <w:rFonts w:ascii="Arial" w:hAnsi="Arial" w:cs="Arial"/>
                <w:b/>
              </w:rPr>
            </w:pPr>
          </w:p>
        </w:tc>
        <w:tc>
          <w:tcPr>
            <w:tcW w:w="709" w:type="dxa"/>
          </w:tcPr>
          <w:p w14:paraId="22817B95" w14:textId="68BF0CFB" w:rsidR="003E7EF1" w:rsidRPr="00384E19" w:rsidRDefault="003E7EF1" w:rsidP="003651A9">
            <w:pPr>
              <w:spacing w:after="120"/>
              <w:rPr>
                <w:rFonts w:ascii="Arial" w:hAnsi="Arial" w:cs="Arial"/>
                <w:b/>
              </w:rPr>
            </w:pPr>
          </w:p>
        </w:tc>
        <w:tc>
          <w:tcPr>
            <w:tcW w:w="709" w:type="dxa"/>
          </w:tcPr>
          <w:p w14:paraId="3B93BB48" w14:textId="680C4750" w:rsidR="003E7EF1" w:rsidRPr="00384E19" w:rsidRDefault="003E7EF1" w:rsidP="003651A9">
            <w:pPr>
              <w:spacing w:after="120"/>
              <w:rPr>
                <w:rFonts w:ascii="Arial" w:hAnsi="Arial" w:cs="Arial"/>
                <w:b/>
              </w:rPr>
            </w:pPr>
          </w:p>
        </w:tc>
      </w:tr>
      <w:tr w:rsidR="003E7EF1" w:rsidRPr="00384E19" w14:paraId="59606055" w14:textId="2D848223" w:rsidTr="3DCDE7A4">
        <w:tc>
          <w:tcPr>
            <w:tcW w:w="1730" w:type="dxa"/>
          </w:tcPr>
          <w:p w14:paraId="19CEF350" w14:textId="3DA91CA3" w:rsidR="003E7EF1" w:rsidRPr="00384E19" w:rsidRDefault="003E7EF1">
            <w:pPr>
              <w:spacing w:after="120"/>
              <w:rPr>
                <w:rFonts w:ascii="Arial" w:hAnsi="Arial" w:cs="Arial"/>
              </w:rPr>
            </w:pPr>
            <w:r w:rsidRPr="00384E19">
              <w:rPr>
                <w:rFonts w:ascii="Arial" w:hAnsi="Arial" w:cs="Arial"/>
              </w:rPr>
              <w:t>Project Report</w:t>
            </w:r>
          </w:p>
        </w:tc>
        <w:tc>
          <w:tcPr>
            <w:tcW w:w="709" w:type="dxa"/>
          </w:tcPr>
          <w:p w14:paraId="7895C9DC" w14:textId="1BBC729B" w:rsidR="003E7EF1" w:rsidRPr="00384E19" w:rsidRDefault="003E7EF1" w:rsidP="003651A9">
            <w:pPr>
              <w:spacing w:after="120"/>
              <w:rPr>
                <w:rFonts w:ascii="Arial" w:hAnsi="Arial" w:cs="Arial"/>
                <w:b/>
              </w:rPr>
            </w:pPr>
          </w:p>
        </w:tc>
        <w:tc>
          <w:tcPr>
            <w:tcW w:w="709" w:type="dxa"/>
          </w:tcPr>
          <w:p w14:paraId="256DF9E7" w14:textId="27857289" w:rsidR="003E7EF1" w:rsidRPr="00384E19" w:rsidRDefault="003E7EF1" w:rsidP="003651A9">
            <w:pPr>
              <w:spacing w:after="120"/>
              <w:rPr>
                <w:rFonts w:ascii="Arial" w:hAnsi="Arial" w:cs="Arial"/>
                <w:b/>
              </w:rPr>
            </w:pPr>
          </w:p>
        </w:tc>
        <w:tc>
          <w:tcPr>
            <w:tcW w:w="708" w:type="dxa"/>
          </w:tcPr>
          <w:p w14:paraId="0718EBDD" w14:textId="4587BD86" w:rsidR="003E7EF1" w:rsidRPr="00384E19" w:rsidRDefault="003E7EF1" w:rsidP="003E7EF1">
            <w:pPr>
              <w:spacing w:after="120"/>
              <w:jc w:val="center"/>
              <w:rPr>
                <w:rFonts w:ascii="Arial" w:hAnsi="Arial" w:cs="Arial"/>
                <w:b/>
              </w:rPr>
            </w:pPr>
            <w:r w:rsidRPr="00384E19">
              <w:rPr>
                <w:rFonts w:ascii="Arial" w:hAnsi="Arial" w:cs="Arial"/>
                <w:b/>
              </w:rPr>
              <w:t>x</w:t>
            </w:r>
            <w:r w:rsidRPr="00384E19" w:rsidDel="00E63145">
              <w:rPr>
                <w:rFonts w:ascii="Arial" w:hAnsi="Arial" w:cs="Arial"/>
                <w:b/>
              </w:rPr>
              <w:t xml:space="preserve"> </w:t>
            </w:r>
          </w:p>
        </w:tc>
        <w:tc>
          <w:tcPr>
            <w:tcW w:w="709" w:type="dxa"/>
          </w:tcPr>
          <w:p w14:paraId="255016DA" w14:textId="60D686E5" w:rsidR="003E7EF1" w:rsidRPr="00384E19" w:rsidRDefault="003E7EF1" w:rsidP="00791402">
            <w:pPr>
              <w:spacing w:after="120"/>
              <w:jc w:val="center"/>
              <w:rPr>
                <w:rFonts w:ascii="Arial" w:hAnsi="Arial" w:cs="Arial"/>
                <w:b/>
              </w:rPr>
            </w:pPr>
            <w:r w:rsidRPr="00384E19">
              <w:rPr>
                <w:rFonts w:ascii="Arial" w:hAnsi="Arial" w:cs="Arial"/>
                <w:b/>
              </w:rPr>
              <w:t>x</w:t>
            </w:r>
          </w:p>
        </w:tc>
        <w:tc>
          <w:tcPr>
            <w:tcW w:w="709" w:type="dxa"/>
          </w:tcPr>
          <w:p w14:paraId="4CA58EA7" w14:textId="5FD454E3" w:rsidR="003E7EF1" w:rsidRPr="00384E19" w:rsidRDefault="003E7EF1" w:rsidP="003651A9">
            <w:pPr>
              <w:spacing w:after="120"/>
              <w:rPr>
                <w:rFonts w:ascii="Arial" w:hAnsi="Arial" w:cs="Arial"/>
                <w:b/>
              </w:rPr>
            </w:pPr>
            <w:r w:rsidRPr="00384E19">
              <w:rPr>
                <w:rFonts w:ascii="Arial" w:hAnsi="Arial" w:cs="Arial"/>
                <w:b/>
              </w:rPr>
              <w:t>x</w:t>
            </w:r>
          </w:p>
        </w:tc>
        <w:tc>
          <w:tcPr>
            <w:tcW w:w="708" w:type="dxa"/>
          </w:tcPr>
          <w:p w14:paraId="065E79BC" w14:textId="36168FB1"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0E4F5C3F" w14:textId="1CB64E1F" w:rsidR="003E7EF1" w:rsidRPr="00384E19" w:rsidRDefault="003E7EF1" w:rsidP="003651A9">
            <w:pPr>
              <w:spacing w:after="120"/>
              <w:rPr>
                <w:rFonts w:ascii="Arial" w:hAnsi="Arial" w:cs="Arial"/>
                <w:b/>
              </w:rPr>
            </w:pPr>
            <w:r w:rsidRPr="00384E19">
              <w:rPr>
                <w:rFonts w:ascii="Arial" w:hAnsi="Arial" w:cs="Arial"/>
                <w:b/>
              </w:rPr>
              <w:t>x</w:t>
            </w:r>
          </w:p>
        </w:tc>
        <w:tc>
          <w:tcPr>
            <w:tcW w:w="709" w:type="dxa"/>
          </w:tcPr>
          <w:p w14:paraId="4F814F68" w14:textId="4CD1FBB3" w:rsidR="003E7EF1" w:rsidRPr="00384E19" w:rsidRDefault="003E7EF1" w:rsidP="003651A9">
            <w:pPr>
              <w:spacing w:after="120"/>
              <w:rPr>
                <w:rFonts w:ascii="Arial" w:hAnsi="Arial" w:cs="Arial"/>
                <w:b/>
              </w:rPr>
            </w:pPr>
            <w:r w:rsidRPr="00384E19">
              <w:rPr>
                <w:rFonts w:ascii="Arial" w:hAnsi="Arial" w:cs="Arial"/>
                <w:b/>
              </w:rPr>
              <w:t>x</w:t>
            </w:r>
          </w:p>
        </w:tc>
      </w:tr>
    </w:tbl>
    <w:p w14:paraId="0FA5EAD1" w14:textId="77777777" w:rsidR="007A6245" w:rsidRPr="00384E19" w:rsidRDefault="007A6245" w:rsidP="00302082">
      <w:pPr>
        <w:spacing w:after="120" w:line="240" w:lineRule="auto"/>
        <w:ind w:left="426" w:right="260"/>
        <w:rPr>
          <w:rFonts w:ascii="Arial" w:hAnsi="Arial" w:cs="Arial"/>
          <w:b/>
          <w:iCs/>
        </w:rPr>
      </w:pPr>
    </w:p>
    <w:p w14:paraId="6B2E1184" w14:textId="77777777" w:rsidR="00D50113" w:rsidRPr="00384E19" w:rsidRDefault="002A7F48" w:rsidP="3DCDE7A4">
      <w:pPr>
        <w:numPr>
          <w:ilvl w:val="0"/>
          <w:numId w:val="1"/>
        </w:numPr>
        <w:spacing w:after="120" w:line="240" w:lineRule="auto"/>
        <w:ind w:left="567" w:right="260" w:hanging="567"/>
        <w:jc w:val="both"/>
        <w:rPr>
          <w:rFonts w:ascii="Arial" w:hAnsi="Arial" w:cs="Arial"/>
        </w:rPr>
      </w:pPr>
      <w:r w:rsidRPr="00384E19">
        <w:rPr>
          <w:rFonts w:ascii="Arial" w:hAnsi="Arial" w:cs="Arial"/>
          <w:b/>
          <w:bCs/>
        </w:rPr>
        <w:t>Inclusive m</w:t>
      </w:r>
      <w:r w:rsidR="00D50113" w:rsidRPr="00384E19">
        <w:rPr>
          <w:rFonts w:ascii="Arial" w:hAnsi="Arial" w:cs="Arial"/>
          <w:b/>
          <w:bCs/>
        </w:rPr>
        <w:t xml:space="preserve">odule </w:t>
      </w:r>
      <w:r w:rsidRPr="00384E19">
        <w:rPr>
          <w:rFonts w:ascii="Arial" w:hAnsi="Arial" w:cs="Arial"/>
          <w:b/>
          <w:bCs/>
        </w:rPr>
        <w:t>d</w:t>
      </w:r>
      <w:r w:rsidR="00D50113" w:rsidRPr="00384E19">
        <w:rPr>
          <w:rFonts w:ascii="Arial" w:hAnsi="Arial" w:cs="Arial"/>
          <w:b/>
          <w:bCs/>
        </w:rPr>
        <w:t xml:space="preserve">esign </w:t>
      </w:r>
    </w:p>
    <w:p w14:paraId="6162DAA1" w14:textId="2873D2EA" w:rsidR="00D50113" w:rsidRPr="00384E19" w:rsidRDefault="00D50113" w:rsidP="00AE6CD0">
      <w:pPr>
        <w:autoSpaceDE w:val="0"/>
        <w:autoSpaceDN w:val="0"/>
        <w:adjustRightInd w:val="0"/>
        <w:spacing w:after="120" w:line="240" w:lineRule="auto"/>
        <w:ind w:left="567" w:right="260"/>
        <w:jc w:val="both"/>
        <w:rPr>
          <w:rFonts w:ascii="Arial" w:hAnsi="Arial" w:cs="Arial"/>
        </w:rPr>
      </w:pPr>
      <w:r w:rsidRPr="00384E19">
        <w:rPr>
          <w:rFonts w:ascii="Arial" w:hAnsi="Arial" w:cs="Arial"/>
        </w:rPr>
        <w:t xml:space="preserve">The </w:t>
      </w:r>
      <w:r w:rsidR="2582EE61" w:rsidRPr="00384E19">
        <w:rPr>
          <w:rFonts w:ascii="Arial" w:hAnsi="Arial" w:cs="Arial"/>
        </w:rPr>
        <w:t xml:space="preserve">Division </w:t>
      </w:r>
      <w:r w:rsidRPr="00384E19">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sidRPr="00384E19">
        <w:rPr>
          <w:rFonts w:ascii="Arial" w:hAnsi="Arial" w:cs="Arial"/>
        </w:rPr>
        <w:t xml:space="preserve"> </w:t>
      </w:r>
      <w:r w:rsidRPr="00384E19">
        <w:rPr>
          <w:rFonts w:ascii="Arial" w:hAnsi="Arial" w:cs="Arial"/>
        </w:rPr>
        <w:t>declared disabilities will be made on an individual basis, in consultation with the relevant policies and support services.</w:t>
      </w:r>
    </w:p>
    <w:p w14:paraId="286A3F10" w14:textId="77777777" w:rsidR="00D50113" w:rsidRPr="00384E19" w:rsidRDefault="00D50113" w:rsidP="00AE6CD0">
      <w:pPr>
        <w:autoSpaceDE w:val="0"/>
        <w:autoSpaceDN w:val="0"/>
        <w:adjustRightInd w:val="0"/>
        <w:spacing w:after="120" w:line="240" w:lineRule="auto"/>
        <w:ind w:left="567" w:right="260"/>
        <w:jc w:val="both"/>
        <w:rPr>
          <w:rFonts w:ascii="Arial" w:hAnsi="Arial" w:cs="Arial"/>
        </w:rPr>
      </w:pPr>
      <w:r w:rsidRPr="00384E19">
        <w:rPr>
          <w:rFonts w:ascii="Arial" w:hAnsi="Arial" w:cs="Arial"/>
        </w:rPr>
        <w:t>The inclusive practices in the guidance (see Annex B Appendix A) have been considered in order to support all students in the following areas:</w:t>
      </w:r>
    </w:p>
    <w:p w14:paraId="0F0203DC" w14:textId="77777777" w:rsidR="00D50113" w:rsidRPr="00384E19" w:rsidRDefault="00D50113" w:rsidP="00AE6CD0">
      <w:pPr>
        <w:autoSpaceDE w:val="0"/>
        <w:autoSpaceDN w:val="0"/>
        <w:adjustRightInd w:val="0"/>
        <w:spacing w:after="120" w:line="240" w:lineRule="auto"/>
        <w:ind w:left="567" w:right="260"/>
        <w:jc w:val="both"/>
        <w:rPr>
          <w:rFonts w:ascii="Arial" w:hAnsi="Arial" w:cs="Arial"/>
          <w:bCs/>
        </w:rPr>
      </w:pPr>
      <w:r w:rsidRPr="00384E19">
        <w:rPr>
          <w:rFonts w:ascii="Arial" w:hAnsi="Arial" w:cs="Arial"/>
        </w:rPr>
        <w:t xml:space="preserve">a) </w:t>
      </w:r>
      <w:r w:rsidRPr="00384E19">
        <w:rPr>
          <w:rFonts w:ascii="Arial" w:hAnsi="Arial" w:cs="Arial"/>
          <w:bCs/>
        </w:rPr>
        <w:t>Accessible resources and curriculum</w:t>
      </w:r>
    </w:p>
    <w:p w14:paraId="5B5AC77E" w14:textId="50B05B08" w:rsidR="00D50113" w:rsidRPr="00384E19"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384E19">
        <w:rPr>
          <w:rFonts w:ascii="Arial" w:hAnsi="Arial" w:cs="Arial"/>
        </w:rPr>
        <w:t xml:space="preserve">b) </w:t>
      </w:r>
      <w:r w:rsidRPr="00384E19">
        <w:rPr>
          <w:rFonts w:ascii="Arial" w:hAnsi="Arial" w:cs="Arial"/>
          <w:bCs/>
        </w:rPr>
        <w:t>Learning</w:t>
      </w:r>
      <w:r w:rsidR="00D54F04" w:rsidRPr="00384E19">
        <w:rPr>
          <w:rFonts w:ascii="Arial" w:hAnsi="Arial" w:cs="Arial"/>
          <w:bCs/>
        </w:rPr>
        <w:t>,</w:t>
      </w:r>
      <w:r w:rsidRPr="00384E19">
        <w:rPr>
          <w:rFonts w:ascii="Arial" w:hAnsi="Arial" w:cs="Arial"/>
          <w:bCs/>
        </w:rPr>
        <w:t xml:space="preserve"> teaching and assessment methods</w:t>
      </w:r>
    </w:p>
    <w:p w14:paraId="44A40BEF" w14:textId="77777777" w:rsidR="00D50113" w:rsidRPr="00384E19" w:rsidRDefault="00D50113" w:rsidP="00D50113">
      <w:pPr>
        <w:spacing w:after="120" w:line="240" w:lineRule="auto"/>
        <w:ind w:left="426" w:right="260"/>
        <w:rPr>
          <w:rFonts w:ascii="Arial" w:hAnsi="Arial" w:cs="Arial"/>
          <w:iCs/>
        </w:rPr>
      </w:pPr>
    </w:p>
    <w:p w14:paraId="646A9D86" w14:textId="13C7740E" w:rsidR="009A2D37" w:rsidRPr="00384E19" w:rsidRDefault="002A7F48" w:rsidP="3DCDE7A4">
      <w:pPr>
        <w:numPr>
          <w:ilvl w:val="0"/>
          <w:numId w:val="1"/>
        </w:numPr>
        <w:spacing w:after="120" w:line="240" w:lineRule="auto"/>
        <w:ind w:left="567" w:right="260" w:hanging="567"/>
        <w:jc w:val="both"/>
        <w:rPr>
          <w:rFonts w:ascii="Arial" w:hAnsi="Arial" w:cs="Arial"/>
          <w:b/>
          <w:bCs/>
        </w:rPr>
      </w:pPr>
      <w:r w:rsidRPr="00384E19">
        <w:rPr>
          <w:rFonts w:ascii="Arial" w:hAnsi="Arial" w:cs="Arial"/>
          <w:b/>
          <w:bCs/>
        </w:rPr>
        <w:t>Campus(es) or c</w:t>
      </w:r>
      <w:r w:rsidR="009A2D37" w:rsidRPr="00384E19">
        <w:rPr>
          <w:rFonts w:ascii="Arial" w:hAnsi="Arial" w:cs="Arial"/>
          <w:b/>
          <w:bCs/>
        </w:rPr>
        <w:t>entre(s) w</w:t>
      </w:r>
      <w:r w:rsidRPr="00384E19">
        <w:rPr>
          <w:rFonts w:ascii="Arial" w:hAnsi="Arial" w:cs="Arial"/>
          <w:b/>
          <w:bCs/>
        </w:rPr>
        <w:t>here module will be delivered</w:t>
      </w:r>
    </w:p>
    <w:p w14:paraId="65BC046A" w14:textId="2AE9304C" w:rsidR="004259C0" w:rsidRPr="00384E19" w:rsidRDefault="004259C0" w:rsidP="004259C0">
      <w:pPr>
        <w:spacing w:after="120" w:line="240" w:lineRule="auto"/>
        <w:ind w:left="567" w:right="260"/>
        <w:jc w:val="both"/>
        <w:rPr>
          <w:rFonts w:ascii="Arial" w:hAnsi="Arial" w:cs="Arial"/>
        </w:rPr>
      </w:pPr>
      <w:r w:rsidRPr="00384E19">
        <w:rPr>
          <w:rFonts w:ascii="Arial" w:hAnsi="Arial" w:cs="Arial"/>
        </w:rPr>
        <w:t>Canterbury</w:t>
      </w:r>
    </w:p>
    <w:p w14:paraId="692A0561" w14:textId="77777777" w:rsidR="002A7F48" w:rsidRPr="00384E19" w:rsidRDefault="002A7F48" w:rsidP="00AE6CD0">
      <w:pPr>
        <w:spacing w:after="120" w:line="240" w:lineRule="auto"/>
        <w:ind w:left="567" w:right="260" w:hanging="567"/>
        <w:jc w:val="both"/>
        <w:rPr>
          <w:rFonts w:ascii="Arial" w:hAnsi="Arial" w:cs="Arial"/>
          <w:b/>
        </w:rPr>
      </w:pPr>
    </w:p>
    <w:p w14:paraId="0C1D4311" w14:textId="77777777" w:rsidR="002A7F48" w:rsidRPr="00384E19" w:rsidRDefault="002A7F48" w:rsidP="3DCDE7A4">
      <w:pPr>
        <w:numPr>
          <w:ilvl w:val="0"/>
          <w:numId w:val="1"/>
        </w:numPr>
        <w:spacing w:after="120" w:line="240" w:lineRule="auto"/>
        <w:ind w:left="567" w:right="261" w:hanging="567"/>
        <w:jc w:val="both"/>
        <w:rPr>
          <w:rFonts w:ascii="Arial" w:hAnsi="Arial" w:cs="Arial"/>
          <w:b/>
          <w:bCs/>
        </w:rPr>
      </w:pPr>
      <w:r w:rsidRPr="00384E19">
        <w:rPr>
          <w:rFonts w:ascii="Arial" w:hAnsi="Arial" w:cs="Arial"/>
          <w:b/>
          <w:bCs/>
        </w:rPr>
        <w:t xml:space="preserve">Internationalisation </w:t>
      </w:r>
    </w:p>
    <w:p w14:paraId="0AA66B3D" w14:textId="496DB95B" w:rsidR="004259C0" w:rsidRPr="00384E19" w:rsidRDefault="00D41F79" w:rsidP="004259C0">
      <w:pPr>
        <w:autoSpaceDE w:val="0"/>
        <w:autoSpaceDN w:val="0"/>
        <w:adjustRightInd w:val="0"/>
        <w:spacing w:after="120" w:line="240" w:lineRule="auto"/>
        <w:ind w:left="567" w:right="261"/>
        <w:jc w:val="both"/>
        <w:rPr>
          <w:rFonts w:ascii="Arial" w:hAnsi="Arial" w:cs="Arial"/>
        </w:rPr>
      </w:pPr>
      <w:r w:rsidRPr="00384E19">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4259C0" w:rsidRPr="00384E19">
        <w:rPr>
          <w:rFonts w:ascii="Arial" w:hAnsi="Arial" w:cs="Arial"/>
        </w:rPr>
        <w:t xml:space="preserve">Internationally recognised books are used </w:t>
      </w:r>
      <w:r w:rsidR="00D475B9" w:rsidRPr="00384E19">
        <w:rPr>
          <w:rFonts w:ascii="Arial" w:hAnsi="Arial" w:cs="Arial"/>
        </w:rPr>
        <w:t xml:space="preserve">as reading material for </w:t>
      </w:r>
      <w:r w:rsidR="004259C0" w:rsidRPr="00384E19">
        <w:rPr>
          <w:rFonts w:ascii="Arial" w:hAnsi="Arial" w:cs="Arial"/>
        </w:rPr>
        <w:t>this course.</w:t>
      </w:r>
    </w:p>
    <w:p w14:paraId="59A29B12" w14:textId="4A88E217" w:rsidR="002A7F48" w:rsidRPr="00384E19" w:rsidRDefault="004259C0" w:rsidP="000F7C9A">
      <w:pPr>
        <w:autoSpaceDE w:val="0"/>
        <w:autoSpaceDN w:val="0"/>
        <w:adjustRightInd w:val="0"/>
        <w:spacing w:after="0" w:line="240" w:lineRule="auto"/>
        <w:ind w:left="567" w:right="261"/>
        <w:jc w:val="both"/>
        <w:rPr>
          <w:rFonts w:ascii="Arial" w:hAnsi="Arial" w:cs="Arial"/>
        </w:rPr>
      </w:pPr>
      <w:r w:rsidRPr="00384E19">
        <w:rPr>
          <w:rFonts w:ascii="Arial" w:hAnsi="Arial" w:cs="Arial"/>
        </w:rPr>
        <w:t xml:space="preserve">The module will use internationally developed and recognised </w:t>
      </w:r>
      <w:r w:rsidR="00000647" w:rsidRPr="00384E19">
        <w:rPr>
          <w:rFonts w:ascii="Arial" w:hAnsi="Arial" w:cs="Arial"/>
        </w:rPr>
        <w:t xml:space="preserve">tools for design and simulation </w:t>
      </w:r>
      <w:r w:rsidR="00797FEA" w:rsidRPr="00384E19">
        <w:rPr>
          <w:rFonts w:ascii="Arial" w:hAnsi="Arial" w:cs="Arial"/>
        </w:rPr>
        <w:t>of robotic</w:t>
      </w:r>
      <w:r w:rsidR="00937C32" w:rsidRPr="00384E19">
        <w:rPr>
          <w:rFonts w:ascii="Arial" w:hAnsi="Arial" w:cs="Arial"/>
        </w:rPr>
        <w:t xml:space="preserve"> and autonomous system</w:t>
      </w:r>
      <w:r w:rsidR="00797FEA" w:rsidRPr="00384E19">
        <w:rPr>
          <w:rFonts w:ascii="Arial" w:hAnsi="Arial" w:cs="Arial"/>
        </w:rPr>
        <w:t>s</w:t>
      </w:r>
      <w:r w:rsidRPr="00384E19">
        <w:rPr>
          <w:rFonts w:ascii="Arial" w:hAnsi="Arial" w:cs="Arial"/>
        </w:rPr>
        <w:t>.</w:t>
      </w:r>
      <w:r w:rsidR="00D41F79" w:rsidRPr="00384E19">
        <w:rPr>
          <w:rFonts w:ascii="Arial" w:hAnsi="Arial" w:cs="Arial"/>
        </w:rPr>
        <w:t xml:space="preserve"> </w:t>
      </w:r>
      <w:r w:rsidR="00D41F79" w:rsidRPr="00384E19">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2E06186" w14:textId="77777777" w:rsidR="00641D6D" w:rsidRPr="00384E19" w:rsidRDefault="00641D6D" w:rsidP="002A7F48">
      <w:pPr>
        <w:pBdr>
          <w:bottom w:val="single" w:sz="6" w:space="1" w:color="auto"/>
        </w:pBdr>
        <w:spacing w:after="120" w:line="240" w:lineRule="auto"/>
        <w:ind w:right="261"/>
        <w:rPr>
          <w:rFonts w:ascii="Arial" w:hAnsi="Arial" w:cs="Arial"/>
        </w:rPr>
      </w:pPr>
    </w:p>
    <w:p w14:paraId="650A2C44" w14:textId="00566D51" w:rsidR="00441E76" w:rsidRPr="00384E19" w:rsidRDefault="189627E4" w:rsidP="76CF76B5">
      <w:pPr>
        <w:spacing w:after="120" w:line="240" w:lineRule="auto"/>
        <w:ind w:right="260"/>
        <w:rPr>
          <w:rFonts w:ascii="Arial" w:hAnsi="Arial" w:cs="Arial"/>
          <w:b/>
          <w:bCs/>
        </w:rPr>
      </w:pPr>
      <w:r w:rsidRPr="00384E19">
        <w:rPr>
          <w:rFonts w:ascii="Arial" w:hAnsi="Arial" w:cs="Arial"/>
          <w:b/>
          <w:bCs/>
        </w:rPr>
        <w:t>DIVISION</w:t>
      </w:r>
      <w:r w:rsidR="00310FF5" w:rsidRPr="00384E19">
        <w:rPr>
          <w:rFonts w:ascii="Arial" w:hAnsi="Arial" w:cs="Arial"/>
          <w:b/>
          <w:bCs/>
        </w:rPr>
        <w:t>AL</w:t>
      </w:r>
      <w:r w:rsidR="00441E76" w:rsidRPr="00384E19">
        <w:rPr>
          <w:rFonts w:ascii="Arial" w:hAnsi="Arial" w:cs="Arial"/>
          <w:b/>
          <w:bCs/>
        </w:rPr>
        <w:t xml:space="preserve"> USE ONLY</w:t>
      </w:r>
      <w:r w:rsidR="00C612A8" w:rsidRPr="00384E19">
        <w:rPr>
          <w:rFonts w:ascii="Arial" w:hAnsi="Arial" w:cs="Arial"/>
          <w:b/>
          <w:bCs/>
        </w:rPr>
        <w:t xml:space="preserve"> </w:t>
      </w:r>
    </w:p>
    <w:p w14:paraId="52511DB2" w14:textId="77777777" w:rsidR="00D83563" w:rsidRPr="00384E19" w:rsidRDefault="00D83563" w:rsidP="00302082">
      <w:pPr>
        <w:spacing w:after="120" w:line="240" w:lineRule="auto"/>
        <w:ind w:right="260"/>
        <w:rPr>
          <w:rFonts w:ascii="Arial" w:hAnsi="Arial" w:cs="Arial"/>
          <w:b/>
        </w:rPr>
      </w:pPr>
      <w:r w:rsidRPr="00384E19">
        <w:rPr>
          <w:rFonts w:ascii="Arial" w:hAnsi="Arial" w:cs="Arial"/>
          <w:b/>
        </w:rPr>
        <w:t>Revision record – all revisions must be recorded in the grid and full details of the change retained in the appropriate committee records.</w:t>
      </w:r>
    </w:p>
    <w:p w14:paraId="0CED0C36" w14:textId="77777777" w:rsidR="00422B69" w:rsidRPr="00384E19"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384E19" w14:paraId="4152A540" w14:textId="77777777" w:rsidTr="00AE6CD0">
        <w:trPr>
          <w:trHeight w:val="317"/>
        </w:trPr>
        <w:tc>
          <w:tcPr>
            <w:tcW w:w="1526" w:type="dxa"/>
          </w:tcPr>
          <w:p w14:paraId="7CFA1F39" w14:textId="77777777" w:rsidR="00422B69" w:rsidRPr="00384E19" w:rsidRDefault="00422B69" w:rsidP="00302082">
            <w:pPr>
              <w:spacing w:after="120"/>
              <w:ind w:right="-330"/>
              <w:rPr>
                <w:rFonts w:ascii="Arial" w:hAnsi="Arial" w:cs="Arial"/>
              </w:rPr>
            </w:pPr>
            <w:r w:rsidRPr="00384E19">
              <w:rPr>
                <w:rFonts w:ascii="Arial" w:hAnsi="Arial" w:cs="Arial"/>
              </w:rPr>
              <w:t>Date approved</w:t>
            </w:r>
          </w:p>
        </w:tc>
        <w:tc>
          <w:tcPr>
            <w:tcW w:w="1701" w:type="dxa"/>
          </w:tcPr>
          <w:p w14:paraId="228CC2F9" w14:textId="77777777" w:rsidR="00422B69" w:rsidRPr="00384E19" w:rsidRDefault="00422B69" w:rsidP="00302082">
            <w:pPr>
              <w:spacing w:after="120"/>
              <w:rPr>
                <w:rFonts w:ascii="Arial" w:hAnsi="Arial" w:cs="Arial"/>
              </w:rPr>
            </w:pPr>
            <w:r w:rsidRPr="00384E19">
              <w:rPr>
                <w:rFonts w:ascii="Arial" w:hAnsi="Arial" w:cs="Arial"/>
              </w:rPr>
              <w:t>Major/minor revision</w:t>
            </w:r>
          </w:p>
        </w:tc>
        <w:tc>
          <w:tcPr>
            <w:tcW w:w="2410" w:type="dxa"/>
          </w:tcPr>
          <w:p w14:paraId="0D208847" w14:textId="77777777" w:rsidR="00422B69" w:rsidRPr="00384E19" w:rsidRDefault="00422B69" w:rsidP="00302082">
            <w:pPr>
              <w:spacing w:after="120"/>
              <w:ind w:right="-34"/>
              <w:rPr>
                <w:rFonts w:ascii="Arial" w:hAnsi="Arial" w:cs="Arial"/>
              </w:rPr>
            </w:pPr>
            <w:r w:rsidRPr="00384E19">
              <w:rPr>
                <w:rFonts w:ascii="Arial" w:hAnsi="Arial" w:cs="Arial"/>
              </w:rPr>
              <w:t>Start date of the delivery of  revised version</w:t>
            </w:r>
          </w:p>
        </w:tc>
        <w:tc>
          <w:tcPr>
            <w:tcW w:w="2448" w:type="dxa"/>
          </w:tcPr>
          <w:p w14:paraId="3418B9A6" w14:textId="77777777" w:rsidR="00422B69" w:rsidRPr="00384E19" w:rsidRDefault="00422B69" w:rsidP="00302082">
            <w:pPr>
              <w:spacing w:after="120"/>
              <w:ind w:right="-330"/>
              <w:rPr>
                <w:rFonts w:ascii="Arial" w:hAnsi="Arial" w:cs="Arial"/>
              </w:rPr>
            </w:pPr>
            <w:r w:rsidRPr="00384E19">
              <w:rPr>
                <w:rFonts w:ascii="Arial" w:hAnsi="Arial" w:cs="Arial"/>
              </w:rPr>
              <w:t>Section revised</w:t>
            </w:r>
          </w:p>
        </w:tc>
        <w:tc>
          <w:tcPr>
            <w:tcW w:w="2400" w:type="dxa"/>
          </w:tcPr>
          <w:p w14:paraId="3396F570" w14:textId="77777777" w:rsidR="00422B69" w:rsidRPr="00384E19" w:rsidRDefault="00422B69" w:rsidP="00302082">
            <w:pPr>
              <w:spacing w:after="120"/>
              <w:ind w:right="-330"/>
              <w:rPr>
                <w:rFonts w:ascii="Arial" w:hAnsi="Arial" w:cs="Arial"/>
              </w:rPr>
            </w:pPr>
            <w:r w:rsidRPr="00384E19">
              <w:rPr>
                <w:rFonts w:ascii="Arial" w:hAnsi="Arial" w:cs="Arial"/>
              </w:rPr>
              <w:t>Impacts PLOs</w:t>
            </w:r>
            <w:r w:rsidR="00694309" w:rsidRPr="00384E19">
              <w:rPr>
                <w:rFonts w:ascii="Arial" w:hAnsi="Arial" w:cs="Arial"/>
              </w:rPr>
              <w:t xml:space="preserve"> (</w:t>
            </w:r>
            <w:r w:rsidR="001A425B" w:rsidRPr="00384E19">
              <w:rPr>
                <w:rFonts w:ascii="Arial" w:hAnsi="Arial" w:cs="Arial"/>
              </w:rPr>
              <w:t>Q6&amp;7 cover sheet)</w:t>
            </w:r>
          </w:p>
        </w:tc>
      </w:tr>
      <w:tr w:rsidR="00302082" w:rsidRPr="00384E19" w14:paraId="49C2F3FB" w14:textId="77777777" w:rsidTr="00AE6CD0">
        <w:trPr>
          <w:trHeight w:val="305"/>
        </w:trPr>
        <w:tc>
          <w:tcPr>
            <w:tcW w:w="1526" w:type="dxa"/>
          </w:tcPr>
          <w:p w14:paraId="1A9A60BE" w14:textId="31DC6CE6" w:rsidR="00422B69" w:rsidRPr="00384E19" w:rsidRDefault="0050322B" w:rsidP="00302082">
            <w:pPr>
              <w:spacing w:after="120"/>
              <w:ind w:right="-330"/>
              <w:rPr>
                <w:rFonts w:ascii="Arial" w:hAnsi="Arial" w:cs="Arial"/>
              </w:rPr>
            </w:pPr>
            <w:r w:rsidRPr="00384E19">
              <w:rPr>
                <w:rFonts w:ascii="Arial" w:hAnsi="Arial" w:cs="Arial"/>
              </w:rPr>
              <w:t>15/10/2020</w:t>
            </w:r>
          </w:p>
        </w:tc>
        <w:tc>
          <w:tcPr>
            <w:tcW w:w="1701" w:type="dxa"/>
          </w:tcPr>
          <w:p w14:paraId="2F7E205B" w14:textId="491E76D4" w:rsidR="00422B69" w:rsidRPr="00384E19" w:rsidRDefault="0050322B" w:rsidP="00302082">
            <w:pPr>
              <w:spacing w:after="120"/>
              <w:ind w:right="-330"/>
              <w:rPr>
                <w:rFonts w:ascii="Arial" w:hAnsi="Arial" w:cs="Arial"/>
              </w:rPr>
            </w:pPr>
            <w:r w:rsidRPr="00384E19">
              <w:rPr>
                <w:rFonts w:ascii="Arial" w:hAnsi="Arial" w:cs="Arial"/>
              </w:rPr>
              <w:t>Minor</w:t>
            </w:r>
          </w:p>
        </w:tc>
        <w:tc>
          <w:tcPr>
            <w:tcW w:w="2410" w:type="dxa"/>
          </w:tcPr>
          <w:p w14:paraId="14AC19E7" w14:textId="3AB4CDC1" w:rsidR="00422B69" w:rsidRPr="00384E19" w:rsidRDefault="0050322B" w:rsidP="00302082">
            <w:pPr>
              <w:spacing w:after="120"/>
              <w:ind w:right="-330"/>
              <w:rPr>
                <w:rFonts w:ascii="Arial" w:hAnsi="Arial" w:cs="Arial"/>
              </w:rPr>
            </w:pPr>
            <w:r w:rsidRPr="00384E19">
              <w:rPr>
                <w:rFonts w:ascii="Arial" w:hAnsi="Arial" w:cs="Arial"/>
              </w:rPr>
              <w:t>Sept 2022</w:t>
            </w:r>
          </w:p>
        </w:tc>
        <w:tc>
          <w:tcPr>
            <w:tcW w:w="2448" w:type="dxa"/>
          </w:tcPr>
          <w:p w14:paraId="296A7A67" w14:textId="5A85985A" w:rsidR="00422B69" w:rsidRPr="00384E19" w:rsidRDefault="0050322B" w:rsidP="00302082">
            <w:pPr>
              <w:spacing w:after="120"/>
              <w:ind w:right="-330"/>
              <w:rPr>
                <w:rFonts w:ascii="Arial" w:hAnsi="Arial" w:cs="Arial"/>
              </w:rPr>
            </w:pPr>
            <w:r w:rsidRPr="00384E19">
              <w:rPr>
                <w:rFonts w:ascii="Arial" w:hAnsi="Arial" w:cs="Arial"/>
              </w:rPr>
              <w:t>1, 6, 7, 8, 10,11,13,14,17</w:t>
            </w:r>
          </w:p>
        </w:tc>
        <w:tc>
          <w:tcPr>
            <w:tcW w:w="2400" w:type="dxa"/>
          </w:tcPr>
          <w:p w14:paraId="74E67FD5" w14:textId="06A48CAE" w:rsidR="00422B69" w:rsidRPr="00384E19" w:rsidRDefault="0050322B" w:rsidP="00302082">
            <w:pPr>
              <w:spacing w:after="120"/>
              <w:ind w:right="-330"/>
              <w:rPr>
                <w:rFonts w:ascii="Arial" w:hAnsi="Arial" w:cs="Arial"/>
              </w:rPr>
            </w:pPr>
            <w:r w:rsidRPr="00384E19">
              <w:rPr>
                <w:rFonts w:ascii="Arial" w:hAnsi="Arial" w:cs="Arial"/>
              </w:rPr>
              <w:t>No</w:t>
            </w:r>
          </w:p>
        </w:tc>
      </w:tr>
      <w:tr w:rsidR="00302082" w:rsidRPr="00384E19" w14:paraId="7D5B0DF6" w14:textId="77777777" w:rsidTr="00AE6CD0">
        <w:trPr>
          <w:trHeight w:val="305"/>
        </w:trPr>
        <w:tc>
          <w:tcPr>
            <w:tcW w:w="1526" w:type="dxa"/>
          </w:tcPr>
          <w:p w14:paraId="5716C9B6" w14:textId="77777777" w:rsidR="00422B69" w:rsidRPr="00384E19" w:rsidRDefault="00422B69" w:rsidP="00302082">
            <w:pPr>
              <w:spacing w:after="120"/>
              <w:ind w:right="-330"/>
              <w:rPr>
                <w:rFonts w:ascii="Arial" w:hAnsi="Arial" w:cs="Arial"/>
              </w:rPr>
            </w:pPr>
          </w:p>
        </w:tc>
        <w:tc>
          <w:tcPr>
            <w:tcW w:w="1701" w:type="dxa"/>
          </w:tcPr>
          <w:p w14:paraId="204529AE" w14:textId="77777777" w:rsidR="00422B69" w:rsidRPr="00384E19" w:rsidRDefault="00422B69" w:rsidP="00302082">
            <w:pPr>
              <w:spacing w:after="120"/>
              <w:ind w:right="-330"/>
              <w:rPr>
                <w:rFonts w:ascii="Arial" w:hAnsi="Arial" w:cs="Arial"/>
              </w:rPr>
            </w:pPr>
          </w:p>
        </w:tc>
        <w:tc>
          <w:tcPr>
            <w:tcW w:w="2410" w:type="dxa"/>
          </w:tcPr>
          <w:p w14:paraId="185CB488" w14:textId="77777777" w:rsidR="00422B69" w:rsidRPr="00384E19" w:rsidRDefault="00422B69" w:rsidP="00302082">
            <w:pPr>
              <w:spacing w:after="120"/>
              <w:ind w:right="-330"/>
              <w:rPr>
                <w:rFonts w:ascii="Arial" w:hAnsi="Arial" w:cs="Arial"/>
              </w:rPr>
            </w:pPr>
          </w:p>
        </w:tc>
        <w:tc>
          <w:tcPr>
            <w:tcW w:w="2448" w:type="dxa"/>
          </w:tcPr>
          <w:p w14:paraId="3786815A" w14:textId="77777777" w:rsidR="00422B69" w:rsidRPr="00384E19" w:rsidRDefault="00422B69" w:rsidP="00302082">
            <w:pPr>
              <w:spacing w:after="120"/>
              <w:ind w:right="-330"/>
              <w:rPr>
                <w:rFonts w:ascii="Arial" w:hAnsi="Arial" w:cs="Arial"/>
              </w:rPr>
            </w:pPr>
          </w:p>
        </w:tc>
        <w:tc>
          <w:tcPr>
            <w:tcW w:w="2400" w:type="dxa"/>
          </w:tcPr>
          <w:p w14:paraId="3E1D1929" w14:textId="77777777" w:rsidR="00422B69" w:rsidRPr="00384E19" w:rsidRDefault="00422B69" w:rsidP="00302082">
            <w:pPr>
              <w:spacing w:after="120"/>
              <w:ind w:right="-330"/>
              <w:rPr>
                <w:rFonts w:ascii="Arial" w:hAnsi="Arial" w:cs="Arial"/>
              </w:rPr>
            </w:pPr>
          </w:p>
        </w:tc>
      </w:tr>
    </w:tbl>
    <w:p w14:paraId="29338EE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9E4C" w14:textId="77777777" w:rsidR="005505DE" w:rsidRDefault="005505DE" w:rsidP="009A2D37">
      <w:pPr>
        <w:spacing w:after="0" w:line="240" w:lineRule="auto"/>
      </w:pPr>
      <w:r>
        <w:separator/>
      </w:r>
    </w:p>
  </w:endnote>
  <w:endnote w:type="continuationSeparator" w:id="0">
    <w:p w14:paraId="247DEA37" w14:textId="77777777" w:rsidR="005505DE" w:rsidRDefault="005505DE" w:rsidP="009A2D37">
      <w:pPr>
        <w:spacing w:after="0" w:line="240" w:lineRule="auto"/>
      </w:pPr>
      <w:r>
        <w:continuationSeparator/>
      </w:r>
    </w:p>
  </w:endnote>
  <w:endnote w:type="continuationNotice" w:id="1">
    <w:p w14:paraId="4229C9A3" w14:textId="77777777" w:rsidR="005505DE" w:rsidRDefault="005505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9C9006" w14:textId="4F47BF81" w:rsidR="002511F4" w:rsidRDefault="002511F4" w:rsidP="009A2D37">
        <w:pPr>
          <w:pStyle w:val="Footer"/>
          <w:jc w:val="center"/>
        </w:pPr>
        <w:r>
          <w:fldChar w:fldCharType="begin"/>
        </w:r>
        <w:r>
          <w:instrText xml:space="preserve"> PAGE   \* MERGEFORMAT </w:instrText>
        </w:r>
        <w:r>
          <w:fldChar w:fldCharType="separate"/>
        </w:r>
        <w:r w:rsidR="0050322B">
          <w:rPr>
            <w:noProof/>
          </w:rPr>
          <w:t>4</w:t>
        </w:r>
        <w:r>
          <w:rPr>
            <w:noProof/>
          </w:rPr>
          <w:fldChar w:fldCharType="end"/>
        </w:r>
      </w:p>
    </w:sdtContent>
  </w:sdt>
  <w:p w14:paraId="7D4E0C1E" w14:textId="25EA09A9" w:rsidR="002511F4" w:rsidRPr="00310FF5" w:rsidRDefault="00310FF5" w:rsidP="005C6233">
    <w:pPr>
      <w:pStyle w:val="Footer"/>
      <w:spacing w:after="120"/>
      <w:ind w:right="-330"/>
      <w:rPr>
        <w:sz w:val="16"/>
        <w:szCs w:val="16"/>
      </w:rPr>
    </w:pPr>
    <w:r w:rsidRPr="00310FF5">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1143" w14:textId="7CD04FD2" w:rsidR="00C107F1" w:rsidRPr="00310FF5" w:rsidRDefault="00C107F1">
    <w:pPr>
      <w:pStyle w:val="Footer"/>
      <w:jc w:val="center"/>
      <w:rPr>
        <w:noProof/>
        <w:sz w:val="16"/>
        <w:szCs w:val="16"/>
      </w:rPr>
    </w:pPr>
    <w:r w:rsidRPr="00310FF5">
      <w:rPr>
        <w:sz w:val="16"/>
        <w:szCs w:val="16"/>
      </w:rPr>
      <w:fldChar w:fldCharType="begin"/>
    </w:r>
    <w:r w:rsidRPr="00310FF5">
      <w:rPr>
        <w:sz w:val="16"/>
        <w:szCs w:val="16"/>
      </w:rPr>
      <w:instrText xml:space="preserve"> PAGE   \* MERGEFORMAT </w:instrText>
    </w:r>
    <w:r w:rsidRPr="00310FF5">
      <w:rPr>
        <w:sz w:val="16"/>
        <w:szCs w:val="16"/>
      </w:rPr>
      <w:fldChar w:fldCharType="separate"/>
    </w:r>
    <w:r w:rsidR="0050322B" w:rsidRPr="00310FF5">
      <w:rPr>
        <w:noProof/>
        <w:sz w:val="16"/>
        <w:szCs w:val="16"/>
      </w:rPr>
      <w:t>1</w:t>
    </w:r>
    <w:r w:rsidRPr="00310FF5">
      <w:rPr>
        <w:noProof/>
        <w:sz w:val="16"/>
        <w:szCs w:val="16"/>
      </w:rPr>
      <w:fldChar w:fldCharType="end"/>
    </w:r>
  </w:p>
  <w:p w14:paraId="62B0406E" w14:textId="2233E05E" w:rsidR="00C107F1" w:rsidRPr="00310FF5" w:rsidRDefault="00310FF5">
    <w:pPr>
      <w:pStyle w:val="Footer"/>
      <w:rPr>
        <w:sz w:val="16"/>
        <w:szCs w:val="16"/>
      </w:rPr>
    </w:pPr>
    <w:r w:rsidRPr="00310FF5">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BBED" w14:textId="77777777" w:rsidR="005505DE" w:rsidRDefault="005505DE" w:rsidP="009A2D37">
      <w:pPr>
        <w:spacing w:after="0" w:line="240" w:lineRule="auto"/>
      </w:pPr>
      <w:r>
        <w:separator/>
      </w:r>
    </w:p>
  </w:footnote>
  <w:footnote w:type="continuationSeparator" w:id="0">
    <w:p w14:paraId="55ECE65B" w14:textId="77777777" w:rsidR="005505DE" w:rsidRDefault="005505DE" w:rsidP="009A2D37">
      <w:pPr>
        <w:spacing w:after="0" w:line="240" w:lineRule="auto"/>
      </w:pPr>
      <w:r>
        <w:continuationSeparator/>
      </w:r>
    </w:p>
  </w:footnote>
  <w:footnote w:type="continuationNotice" w:id="1">
    <w:p w14:paraId="57EE17C5" w14:textId="77777777" w:rsidR="005505DE" w:rsidRDefault="005505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6CF76B5" w:rsidRPr="3DCDE7A4">
      <w:rPr>
        <w:rFonts w:ascii="Arial" w:hAnsi="Arial" w:cs="Arial"/>
        <w:b/>
        <w:bCs/>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A4" w14:textId="006325E4" w:rsidR="002511F4" w:rsidRPr="0075408A" w:rsidRDefault="76CF76B5" w:rsidP="000F7FBF">
    <w:pPr>
      <w:jc w:val="center"/>
      <w:rPr>
        <w:rFonts w:ascii="Arial" w:hAnsi="Arial" w:cs="Arial"/>
        <w:b/>
        <w:sz w:val="28"/>
        <w:szCs w:val="28"/>
      </w:rPr>
    </w:pPr>
    <w:r w:rsidRPr="3DCDE7A4">
      <w:rPr>
        <w:rFonts w:ascii="Arial" w:hAnsi="Arial" w:cs="Arial"/>
        <w:b/>
        <w:bCs/>
        <w:sz w:val="28"/>
        <w:szCs w:val="28"/>
      </w:rPr>
      <w:t>MODULE SPECIFICATION</w:t>
    </w:r>
    <w:r w:rsidRPr="3DCDE7A4">
      <w:rPr>
        <w:rFonts w:ascii="Arial" w:hAnsi="Arial" w:cs="Arial"/>
        <w:b/>
        <w:bCs/>
        <w:noProof/>
        <w:sz w:val="28"/>
        <w:szCs w:val="28"/>
      </w:rPr>
      <w:t xml:space="preserve"> </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4478D7"/>
    <w:multiLevelType w:val="multilevel"/>
    <w:tmpl w:val="2DE4D19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4A1512"/>
    <w:multiLevelType w:val="multilevel"/>
    <w:tmpl w:val="3DB48464"/>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68642CA"/>
    <w:multiLevelType w:val="hybridMultilevel"/>
    <w:tmpl w:val="1F94FCE6"/>
    <w:lvl w:ilvl="0" w:tplc="BAB8D1C6">
      <w:start w:val="1"/>
      <w:numFmt w:val="decimal"/>
      <w:lvlText w:val="%1."/>
      <w:lvlJc w:val="left"/>
      <w:pPr>
        <w:tabs>
          <w:tab w:val="num" w:pos="720"/>
        </w:tabs>
        <w:ind w:left="720" w:hanging="360"/>
      </w:pPr>
    </w:lvl>
    <w:lvl w:ilvl="1" w:tplc="4B845D90">
      <w:start w:val="1"/>
      <w:numFmt w:val="decimal"/>
      <w:lvlText w:val="%2."/>
      <w:lvlJc w:val="left"/>
      <w:pPr>
        <w:tabs>
          <w:tab w:val="num" w:pos="1440"/>
        </w:tabs>
        <w:ind w:left="1440" w:hanging="360"/>
      </w:pPr>
    </w:lvl>
    <w:lvl w:ilvl="2" w:tplc="B98CE3A6" w:tentative="1">
      <w:start w:val="1"/>
      <w:numFmt w:val="decimal"/>
      <w:lvlText w:val="%3."/>
      <w:lvlJc w:val="left"/>
      <w:pPr>
        <w:tabs>
          <w:tab w:val="num" w:pos="2160"/>
        </w:tabs>
        <w:ind w:left="2160" w:hanging="360"/>
      </w:pPr>
    </w:lvl>
    <w:lvl w:ilvl="3" w:tplc="0668263E" w:tentative="1">
      <w:start w:val="1"/>
      <w:numFmt w:val="decimal"/>
      <w:lvlText w:val="%4."/>
      <w:lvlJc w:val="left"/>
      <w:pPr>
        <w:tabs>
          <w:tab w:val="num" w:pos="2880"/>
        </w:tabs>
        <w:ind w:left="2880" w:hanging="360"/>
      </w:pPr>
    </w:lvl>
    <w:lvl w:ilvl="4" w:tplc="76E8FF24" w:tentative="1">
      <w:start w:val="1"/>
      <w:numFmt w:val="decimal"/>
      <w:lvlText w:val="%5."/>
      <w:lvlJc w:val="left"/>
      <w:pPr>
        <w:tabs>
          <w:tab w:val="num" w:pos="3600"/>
        </w:tabs>
        <w:ind w:left="3600" w:hanging="360"/>
      </w:pPr>
    </w:lvl>
    <w:lvl w:ilvl="5" w:tplc="9C12F1B0" w:tentative="1">
      <w:start w:val="1"/>
      <w:numFmt w:val="decimal"/>
      <w:lvlText w:val="%6."/>
      <w:lvlJc w:val="left"/>
      <w:pPr>
        <w:tabs>
          <w:tab w:val="num" w:pos="4320"/>
        </w:tabs>
        <w:ind w:left="4320" w:hanging="360"/>
      </w:pPr>
    </w:lvl>
    <w:lvl w:ilvl="6" w:tplc="7062F706" w:tentative="1">
      <w:start w:val="1"/>
      <w:numFmt w:val="decimal"/>
      <w:lvlText w:val="%7."/>
      <w:lvlJc w:val="left"/>
      <w:pPr>
        <w:tabs>
          <w:tab w:val="num" w:pos="5040"/>
        </w:tabs>
        <w:ind w:left="5040" w:hanging="360"/>
      </w:pPr>
    </w:lvl>
    <w:lvl w:ilvl="7" w:tplc="595A2B54" w:tentative="1">
      <w:start w:val="1"/>
      <w:numFmt w:val="decimal"/>
      <w:lvlText w:val="%8."/>
      <w:lvlJc w:val="left"/>
      <w:pPr>
        <w:tabs>
          <w:tab w:val="num" w:pos="5760"/>
        </w:tabs>
        <w:ind w:left="5760" w:hanging="360"/>
      </w:pPr>
    </w:lvl>
    <w:lvl w:ilvl="8" w:tplc="AC4A2F1C" w:tentative="1">
      <w:start w:val="1"/>
      <w:numFmt w:val="decimal"/>
      <w:lvlText w:val="%9."/>
      <w:lvlJc w:val="left"/>
      <w:pPr>
        <w:tabs>
          <w:tab w:val="num" w:pos="6480"/>
        </w:tabs>
        <w:ind w:left="6480" w:hanging="360"/>
      </w:pPr>
    </w:lvl>
  </w:abstractNum>
  <w:abstractNum w:abstractNumId="6" w15:restartNumberingAfterBreak="0">
    <w:nsid w:val="24730FE8"/>
    <w:multiLevelType w:val="multilevel"/>
    <w:tmpl w:val="79122B3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3E87708"/>
    <w:multiLevelType w:val="hybridMultilevel"/>
    <w:tmpl w:val="6820F908"/>
    <w:lvl w:ilvl="0" w:tplc="2FBCB858">
      <w:start w:val="1"/>
      <w:numFmt w:val="bullet"/>
      <w:lvlText w:val="-"/>
      <w:lvlJc w:val="left"/>
      <w:pPr>
        <w:tabs>
          <w:tab w:val="num" w:pos="720"/>
        </w:tabs>
        <w:ind w:left="720" w:hanging="360"/>
      </w:pPr>
      <w:rPr>
        <w:rFonts w:ascii="Arial" w:hAnsi="Arial" w:hint="default"/>
      </w:rPr>
    </w:lvl>
    <w:lvl w:ilvl="1" w:tplc="921A7F32" w:tentative="1">
      <w:start w:val="1"/>
      <w:numFmt w:val="bullet"/>
      <w:lvlText w:val="-"/>
      <w:lvlJc w:val="left"/>
      <w:pPr>
        <w:tabs>
          <w:tab w:val="num" w:pos="1440"/>
        </w:tabs>
        <w:ind w:left="1440" w:hanging="360"/>
      </w:pPr>
      <w:rPr>
        <w:rFonts w:ascii="Arial" w:hAnsi="Arial" w:hint="default"/>
      </w:rPr>
    </w:lvl>
    <w:lvl w:ilvl="2" w:tplc="1D8012EE" w:tentative="1">
      <w:start w:val="1"/>
      <w:numFmt w:val="bullet"/>
      <w:lvlText w:val="-"/>
      <w:lvlJc w:val="left"/>
      <w:pPr>
        <w:tabs>
          <w:tab w:val="num" w:pos="2160"/>
        </w:tabs>
        <w:ind w:left="2160" w:hanging="360"/>
      </w:pPr>
      <w:rPr>
        <w:rFonts w:ascii="Arial" w:hAnsi="Arial" w:hint="default"/>
      </w:rPr>
    </w:lvl>
    <w:lvl w:ilvl="3" w:tplc="B374F8CC" w:tentative="1">
      <w:start w:val="1"/>
      <w:numFmt w:val="bullet"/>
      <w:lvlText w:val="-"/>
      <w:lvlJc w:val="left"/>
      <w:pPr>
        <w:tabs>
          <w:tab w:val="num" w:pos="2880"/>
        </w:tabs>
        <w:ind w:left="2880" w:hanging="360"/>
      </w:pPr>
      <w:rPr>
        <w:rFonts w:ascii="Arial" w:hAnsi="Arial" w:hint="default"/>
      </w:rPr>
    </w:lvl>
    <w:lvl w:ilvl="4" w:tplc="619E8966" w:tentative="1">
      <w:start w:val="1"/>
      <w:numFmt w:val="bullet"/>
      <w:lvlText w:val="-"/>
      <w:lvlJc w:val="left"/>
      <w:pPr>
        <w:tabs>
          <w:tab w:val="num" w:pos="3600"/>
        </w:tabs>
        <w:ind w:left="3600" w:hanging="360"/>
      </w:pPr>
      <w:rPr>
        <w:rFonts w:ascii="Arial" w:hAnsi="Arial" w:hint="default"/>
      </w:rPr>
    </w:lvl>
    <w:lvl w:ilvl="5" w:tplc="A36851FA" w:tentative="1">
      <w:start w:val="1"/>
      <w:numFmt w:val="bullet"/>
      <w:lvlText w:val="-"/>
      <w:lvlJc w:val="left"/>
      <w:pPr>
        <w:tabs>
          <w:tab w:val="num" w:pos="4320"/>
        </w:tabs>
        <w:ind w:left="4320" w:hanging="360"/>
      </w:pPr>
      <w:rPr>
        <w:rFonts w:ascii="Arial" w:hAnsi="Arial" w:hint="default"/>
      </w:rPr>
    </w:lvl>
    <w:lvl w:ilvl="6" w:tplc="49C45870" w:tentative="1">
      <w:start w:val="1"/>
      <w:numFmt w:val="bullet"/>
      <w:lvlText w:val="-"/>
      <w:lvlJc w:val="left"/>
      <w:pPr>
        <w:tabs>
          <w:tab w:val="num" w:pos="5040"/>
        </w:tabs>
        <w:ind w:left="5040" w:hanging="360"/>
      </w:pPr>
      <w:rPr>
        <w:rFonts w:ascii="Arial" w:hAnsi="Arial" w:hint="default"/>
      </w:rPr>
    </w:lvl>
    <w:lvl w:ilvl="7" w:tplc="4AC607C2" w:tentative="1">
      <w:start w:val="1"/>
      <w:numFmt w:val="bullet"/>
      <w:lvlText w:val="-"/>
      <w:lvlJc w:val="left"/>
      <w:pPr>
        <w:tabs>
          <w:tab w:val="num" w:pos="5760"/>
        </w:tabs>
        <w:ind w:left="5760" w:hanging="360"/>
      </w:pPr>
      <w:rPr>
        <w:rFonts w:ascii="Arial" w:hAnsi="Arial" w:hint="default"/>
      </w:rPr>
    </w:lvl>
    <w:lvl w:ilvl="8" w:tplc="E7E012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0F4B92"/>
    <w:multiLevelType w:val="multilevel"/>
    <w:tmpl w:val="3DB48464"/>
    <w:numStyleLink w:val="Style2"/>
  </w:abstractNum>
  <w:abstractNum w:abstractNumId="14" w15:restartNumberingAfterBreak="0">
    <w:nsid w:val="79033EFE"/>
    <w:multiLevelType w:val="hybridMultilevel"/>
    <w:tmpl w:val="C3D67CF0"/>
    <w:lvl w:ilvl="0" w:tplc="8EC6E584">
      <w:start w:val="1"/>
      <w:numFmt w:val="bullet"/>
      <w:lvlText w:val="-"/>
      <w:lvlJc w:val="left"/>
      <w:pPr>
        <w:tabs>
          <w:tab w:val="num" w:pos="720"/>
        </w:tabs>
        <w:ind w:left="720" w:hanging="360"/>
      </w:pPr>
      <w:rPr>
        <w:rFonts w:ascii="Arial" w:hAnsi="Arial" w:hint="default"/>
      </w:rPr>
    </w:lvl>
    <w:lvl w:ilvl="1" w:tplc="804EB7E2" w:tentative="1">
      <w:start w:val="1"/>
      <w:numFmt w:val="bullet"/>
      <w:lvlText w:val="-"/>
      <w:lvlJc w:val="left"/>
      <w:pPr>
        <w:tabs>
          <w:tab w:val="num" w:pos="1440"/>
        </w:tabs>
        <w:ind w:left="1440" w:hanging="360"/>
      </w:pPr>
      <w:rPr>
        <w:rFonts w:ascii="Arial" w:hAnsi="Arial" w:hint="default"/>
      </w:rPr>
    </w:lvl>
    <w:lvl w:ilvl="2" w:tplc="D6842FB2" w:tentative="1">
      <w:start w:val="1"/>
      <w:numFmt w:val="bullet"/>
      <w:lvlText w:val="-"/>
      <w:lvlJc w:val="left"/>
      <w:pPr>
        <w:tabs>
          <w:tab w:val="num" w:pos="2160"/>
        </w:tabs>
        <w:ind w:left="2160" w:hanging="360"/>
      </w:pPr>
      <w:rPr>
        <w:rFonts w:ascii="Arial" w:hAnsi="Arial" w:hint="default"/>
      </w:rPr>
    </w:lvl>
    <w:lvl w:ilvl="3" w:tplc="2F648940" w:tentative="1">
      <w:start w:val="1"/>
      <w:numFmt w:val="bullet"/>
      <w:lvlText w:val="-"/>
      <w:lvlJc w:val="left"/>
      <w:pPr>
        <w:tabs>
          <w:tab w:val="num" w:pos="2880"/>
        </w:tabs>
        <w:ind w:left="2880" w:hanging="360"/>
      </w:pPr>
      <w:rPr>
        <w:rFonts w:ascii="Arial" w:hAnsi="Arial" w:hint="default"/>
      </w:rPr>
    </w:lvl>
    <w:lvl w:ilvl="4" w:tplc="FD6A851A" w:tentative="1">
      <w:start w:val="1"/>
      <w:numFmt w:val="bullet"/>
      <w:lvlText w:val="-"/>
      <w:lvlJc w:val="left"/>
      <w:pPr>
        <w:tabs>
          <w:tab w:val="num" w:pos="3600"/>
        </w:tabs>
        <w:ind w:left="3600" w:hanging="360"/>
      </w:pPr>
      <w:rPr>
        <w:rFonts w:ascii="Arial" w:hAnsi="Arial" w:hint="default"/>
      </w:rPr>
    </w:lvl>
    <w:lvl w:ilvl="5" w:tplc="9BBAAD8A" w:tentative="1">
      <w:start w:val="1"/>
      <w:numFmt w:val="bullet"/>
      <w:lvlText w:val="-"/>
      <w:lvlJc w:val="left"/>
      <w:pPr>
        <w:tabs>
          <w:tab w:val="num" w:pos="4320"/>
        </w:tabs>
        <w:ind w:left="4320" w:hanging="360"/>
      </w:pPr>
      <w:rPr>
        <w:rFonts w:ascii="Arial" w:hAnsi="Arial" w:hint="default"/>
      </w:rPr>
    </w:lvl>
    <w:lvl w:ilvl="6" w:tplc="185E1D86" w:tentative="1">
      <w:start w:val="1"/>
      <w:numFmt w:val="bullet"/>
      <w:lvlText w:val="-"/>
      <w:lvlJc w:val="left"/>
      <w:pPr>
        <w:tabs>
          <w:tab w:val="num" w:pos="5040"/>
        </w:tabs>
        <w:ind w:left="5040" w:hanging="360"/>
      </w:pPr>
      <w:rPr>
        <w:rFonts w:ascii="Arial" w:hAnsi="Arial" w:hint="default"/>
      </w:rPr>
    </w:lvl>
    <w:lvl w:ilvl="7" w:tplc="FEA6F05A" w:tentative="1">
      <w:start w:val="1"/>
      <w:numFmt w:val="bullet"/>
      <w:lvlText w:val="-"/>
      <w:lvlJc w:val="left"/>
      <w:pPr>
        <w:tabs>
          <w:tab w:val="num" w:pos="5760"/>
        </w:tabs>
        <w:ind w:left="5760" w:hanging="360"/>
      </w:pPr>
      <w:rPr>
        <w:rFonts w:ascii="Arial" w:hAnsi="Arial" w:hint="default"/>
      </w:rPr>
    </w:lvl>
    <w:lvl w:ilvl="8" w:tplc="68ECAC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640D5C"/>
    <w:multiLevelType w:val="hybridMultilevel"/>
    <w:tmpl w:val="47304C94"/>
    <w:lvl w:ilvl="0" w:tplc="57806158">
      <w:start w:val="1"/>
      <w:numFmt w:val="decimal"/>
      <w:lvlText w:val="%1."/>
      <w:lvlJc w:val="left"/>
      <w:pPr>
        <w:tabs>
          <w:tab w:val="num" w:pos="720"/>
        </w:tabs>
        <w:ind w:left="720" w:hanging="360"/>
      </w:pPr>
    </w:lvl>
    <w:lvl w:ilvl="1" w:tplc="C3A4F35A">
      <w:start w:val="1"/>
      <w:numFmt w:val="decimal"/>
      <w:lvlText w:val="%2."/>
      <w:lvlJc w:val="left"/>
      <w:pPr>
        <w:tabs>
          <w:tab w:val="num" w:pos="1440"/>
        </w:tabs>
        <w:ind w:left="1440" w:hanging="360"/>
      </w:pPr>
    </w:lvl>
    <w:lvl w:ilvl="2" w:tplc="5FB8829C" w:tentative="1">
      <w:start w:val="1"/>
      <w:numFmt w:val="decimal"/>
      <w:lvlText w:val="%3."/>
      <w:lvlJc w:val="left"/>
      <w:pPr>
        <w:tabs>
          <w:tab w:val="num" w:pos="2160"/>
        </w:tabs>
        <w:ind w:left="2160" w:hanging="360"/>
      </w:pPr>
    </w:lvl>
    <w:lvl w:ilvl="3" w:tplc="21367228" w:tentative="1">
      <w:start w:val="1"/>
      <w:numFmt w:val="decimal"/>
      <w:lvlText w:val="%4."/>
      <w:lvlJc w:val="left"/>
      <w:pPr>
        <w:tabs>
          <w:tab w:val="num" w:pos="2880"/>
        </w:tabs>
        <w:ind w:left="2880" w:hanging="360"/>
      </w:pPr>
    </w:lvl>
    <w:lvl w:ilvl="4" w:tplc="EB908DBE" w:tentative="1">
      <w:start w:val="1"/>
      <w:numFmt w:val="decimal"/>
      <w:lvlText w:val="%5."/>
      <w:lvlJc w:val="left"/>
      <w:pPr>
        <w:tabs>
          <w:tab w:val="num" w:pos="3600"/>
        </w:tabs>
        <w:ind w:left="3600" w:hanging="360"/>
      </w:pPr>
    </w:lvl>
    <w:lvl w:ilvl="5" w:tplc="501248A6" w:tentative="1">
      <w:start w:val="1"/>
      <w:numFmt w:val="decimal"/>
      <w:lvlText w:val="%6."/>
      <w:lvlJc w:val="left"/>
      <w:pPr>
        <w:tabs>
          <w:tab w:val="num" w:pos="4320"/>
        </w:tabs>
        <w:ind w:left="4320" w:hanging="360"/>
      </w:pPr>
    </w:lvl>
    <w:lvl w:ilvl="6" w:tplc="86EC9D02" w:tentative="1">
      <w:start w:val="1"/>
      <w:numFmt w:val="decimal"/>
      <w:lvlText w:val="%7."/>
      <w:lvlJc w:val="left"/>
      <w:pPr>
        <w:tabs>
          <w:tab w:val="num" w:pos="5040"/>
        </w:tabs>
        <w:ind w:left="5040" w:hanging="360"/>
      </w:pPr>
    </w:lvl>
    <w:lvl w:ilvl="7" w:tplc="E200AAEE" w:tentative="1">
      <w:start w:val="1"/>
      <w:numFmt w:val="decimal"/>
      <w:lvlText w:val="%8."/>
      <w:lvlJc w:val="left"/>
      <w:pPr>
        <w:tabs>
          <w:tab w:val="num" w:pos="5760"/>
        </w:tabs>
        <w:ind w:left="5760" w:hanging="360"/>
      </w:pPr>
    </w:lvl>
    <w:lvl w:ilvl="8" w:tplc="E318AE8C" w:tentative="1">
      <w:start w:val="1"/>
      <w:numFmt w:val="decimal"/>
      <w:lvlText w:val="%9."/>
      <w:lvlJc w:val="left"/>
      <w:pPr>
        <w:tabs>
          <w:tab w:val="num" w:pos="6480"/>
        </w:tabs>
        <w:ind w:left="6480" w:hanging="360"/>
      </w:pPr>
    </w:lvl>
  </w:abstractNum>
  <w:abstractNum w:abstractNumId="17" w15:restartNumberingAfterBreak="0">
    <w:nsid w:val="7EA2549C"/>
    <w:multiLevelType w:val="multilevel"/>
    <w:tmpl w:val="B820309A"/>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7"/>
  </w:num>
  <w:num w:numId="4">
    <w:abstractNumId w:val="2"/>
  </w:num>
  <w:num w:numId="5">
    <w:abstractNumId w:val="11"/>
  </w:num>
  <w:num w:numId="6">
    <w:abstractNumId w:val="9"/>
  </w:num>
  <w:num w:numId="7">
    <w:abstractNumId w:val="15"/>
  </w:num>
  <w:num w:numId="8">
    <w:abstractNumId w:val="10"/>
  </w:num>
  <w:num w:numId="9">
    <w:abstractNumId w:val="8"/>
  </w:num>
  <w:num w:numId="10">
    <w:abstractNumId w:val="1"/>
  </w:num>
  <w:num w:numId="11">
    <w:abstractNumId w:val="17"/>
  </w:num>
  <w:num w:numId="12">
    <w:abstractNumId w:val="13"/>
  </w:num>
  <w:num w:numId="13">
    <w:abstractNumId w:val="4"/>
  </w:num>
  <w:num w:numId="14">
    <w:abstractNumId w:val="3"/>
  </w:num>
  <w:num w:numId="15">
    <w:abstractNumId w:val="16"/>
  </w:num>
  <w:num w:numId="16">
    <w:abstractNumId w:val="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647"/>
    <w:rsid w:val="00000C8C"/>
    <w:rsid w:val="000017F2"/>
    <w:rsid w:val="00001DFA"/>
    <w:rsid w:val="00002A17"/>
    <w:rsid w:val="00005661"/>
    <w:rsid w:val="00010A16"/>
    <w:rsid w:val="0001243F"/>
    <w:rsid w:val="00021EA0"/>
    <w:rsid w:val="00025992"/>
    <w:rsid w:val="00027937"/>
    <w:rsid w:val="00030C9E"/>
    <w:rsid w:val="00031E67"/>
    <w:rsid w:val="00037BED"/>
    <w:rsid w:val="000408CC"/>
    <w:rsid w:val="00045373"/>
    <w:rsid w:val="00063A2F"/>
    <w:rsid w:val="00065308"/>
    <w:rsid w:val="000678D3"/>
    <w:rsid w:val="00070B82"/>
    <w:rsid w:val="00077091"/>
    <w:rsid w:val="00092FDC"/>
    <w:rsid w:val="00094810"/>
    <w:rsid w:val="000965B7"/>
    <w:rsid w:val="000975D8"/>
    <w:rsid w:val="000C0294"/>
    <w:rsid w:val="000C7A1C"/>
    <w:rsid w:val="000D2A8A"/>
    <w:rsid w:val="000D32AC"/>
    <w:rsid w:val="000E20C1"/>
    <w:rsid w:val="000E3B73"/>
    <w:rsid w:val="000F29FA"/>
    <w:rsid w:val="000F6C56"/>
    <w:rsid w:val="000F7C9A"/>
    <w:rsid w:val="000F7FBF"/>
    <w:rsid w:val="00106BE5"/>
    <w:rsid w:val="00110947"/>
    <w:rsid w:val="00111906"/>
    <w:rsid w:val="00111CB3"/>
    <w:rsid w:val="00113BC3"/>
    <w:rsid w:val="00115877"/>
    <w:rsid w:val="00117577"/>
    <w:rsid w:val="00117793"/>
    <w:rsid w:val="001206E4"/>
    <w:rsid w:val="001214D3"/>
    <w:rsid w:val="00121BFC"/>
    <w:rsid w:val="00127EBE"/>
    <w:rsid w:val="00131C99"/>
    <w:rsid w:val="001402AD"/>
    <w:rsid w:val="00152CB9"/>
    <w:rsid w:val="001540CE"/>
    <w:rsid w:val="0015717B"/>
    <w:rsid w:val="00157ACA"/>
    <w:rsid w:val="00160427"/>
    <w:rsid w:val="0016170D"/>
    <w:rsid w:val="00162D46"/>
    <w:rsid w:val="00172793"/>
    <w:rsid w:val="00175C23"/>
    <w:rsid w:val="00180558"/>
    <w:rsid w:val="001811E5"/>
    <w:rsid w:val="00181F57"/>
    <w:rsid w:val="00183B34"/>
    <w:rsid w:val="00185F46"/>
    <w:rsid w:val="0019196B"/>
    <w:rsid w:val="00196C6A"/>
    <w:rsid w:val="0019787E"/>
    <w:rsid w:val="001A425B"/>
    <w:rsid w:val="001A4F59"/>
    <w:rsid w:val="001B1B28"/>
    <w:rsid w:val="001B27FB"/>
    <w:rsid w:val="001C4A85"/>
    <w:rsid w:val="001C5443"/>
    <w:rsid w:val="001D0C7D"/>
    <w:rsid w:val="001D1F2D"/>
    <w:rsid w:val="001D2314"/>
    <w:rsid w:val="001D6398"/>
    <w:rsid w:val="001E1F45"/>
    <w:rsid w:val="001E62C1"/>
    <w:rsid w:val="001E7066"/>
    <w:rsid w:val="001F0779"/>
    <w:rsid w:val="001F3C3E"/>
    <w:rsid w:val="00201C5F"/>
    <w:rsid w:val="0020243A"/>
    <w:rsid w:val="00205F30"/>
    <w:rsid w:val="00206464"/>
    <w:rsid w:val="0021578E"/>
    <w:rsid w:val="00222939"/>
    <w:rsid w:val="00227582"/>
    <w:rsid w:val="002308BE"/>
    <w:rsid w:val="00233E4F"/>
    <w:rsid w:val="002407C0"/>
    <w:rsid w:val="002461AF"/>
    <w:rsid w:val="002465A1"/>
    <w:rsid w:val="002511F4"/>
    <w:rsid w:val="00252FDA"/>
    <w:rsid w:val="0026172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2F90"/>
    <w:rsid w:val="002B71F2"/>
    <w:rsid w:val="002D1592"/>
    <w:rsid w:val="002E71C0"/>
    <w:rsid w:val="002F05F4"/>
    <w:rsid w:val="002F0CE4"/>
    <w:rsid w:val="002F10B9"/>
    <w:rsid w:val="002F23EF"/>
    <w:rsid w:val="002F2626"/>
    <w:rsid w:val="00302082"/>
    <w:rsid w:val="00306620"/>
    <w:rsid w:val="00310FF5"/>
    <w:rsid w:val="0032626E"/>
    <w:rsid w:val="003262B9"/>
    <w:rsid w:val="00334A02"/>
    <w:rsid w:val="00335875"/>
    <w:rsid w:val="00335FBE"/>
    <w:rsid w:val="00346471"/>
    <w:rsid w:val="00352D8E"/>
    <w:rsid w:val="00356B68"/>
    <w:rsid w:val="0035702D"/>
    <w:rsid w:val="003604D4"/>
    <w:rsid w:val="0036174D"/>
    <w:rsid w:val="003627B0"/>
    <w:rsid w:val="003651A9"/>
    <w:rsid w:val="00374780"/>
    <w:rsid w:val="00374DF6"/>
    <w:rsid w:val="003759B0"/>
    <w:rsid w:val="00375F84"/>
    <w:rsid w:val="00376E34"/>
    <w:rsid w:val="003804E7"/>
    <w:rsid w:val="00384E19"/>
    <w:rsid w:val="003934D2"/>
    <w:rsid w:val="003973A1"/>
    <w:rsid w:val="003A1673"/>
    <w:rsid w:val="003A5DA0"/>
    <w:rsid w:val="003A5EEB"/>
    <w:rsid w:val="003A6143"/>
    <w:rsid w:val="003B35F4"/>
    <w:rsid w:val="003B7C76"/>
    <w:rsid w:val="003C3E0C"/>
    <w:rsid w:val="003C776B"/>
    <w:rsid w:val="003D4A1C"/>
    <w:rsid w:val="003D5ECC"/>
    <w:rsid w:val="003D7AA0"/>
    <w:rsid w:val="003E1FF7"/>
    <w:rsid w:val="003E311D"/>
    <w:rsid w:val="003E7EF1"/>
    <w:rsid w:val="003F4470"/>
    <w:rsid w:val="003F58A6"/>
    <w:rsid w:val="003F5A04"/>
    <w:rsid w:val="003F67CD"/>
    <w:rsid w:val="00402ED7"/>
    <w:rsid w:val="004114F8"/>
    <w:rsid w:val="00422B69"/>
    <w:rsid w:val="00423D86"/>
    <w:rsid w:val="00424C90"/>
    <w:rsid w:val="004259C0"/>
    <w:rsid w:val="004268CC"/>
    <w:rsid w:val="004333F6"/>
    <w:rsid w:val="00435B28"/>
    <w:rsid w:val="00436BE9"/>
    <w:rsid w:val="00441E76"/>
    <w:rsid w:val="004443DA"/>
    <w:rsid w:val="00446A75"/>
    <w:rsid w:val="004474A2"/>
    <w:rsid w:val="00460097"/>
    <w:rsid w:val="00460925"/>
    <w:rsid w:val="00471C6C"/>
    <w:rsid w:val="00472023"/>
    <w:rsid w:val="0048546E"/>
    <w:rsid w:val="004861A7"/>
    <w:rsid w:val="00486993"/>
    <w:rsid w:val="00492DA4"/>
    <w:rsid w:val="00496AA3"/>
    <w:rsid w:val="00497C98"/>
    <w:rsid w:val="004A39D7"/>
    <w:rsid w:val="004A55FA"/>
    <w:rsid w:val="004B5D03"/>
    <w:rsid w:val="004C1EC4"/>
    <w:rsid w:val="004D035C"/>
    <w:rsid w:val="004D4C38"/>
    <w:rsid w:val="004E7D00"/>
    <w:rsid w:val="004F32C5"/>
    <w:rsid w:val="004F3C18"/>
    <w:rsid w:val="004F4328"/>
    <w:rsid w:val="005005E4"/>
    <w:rsid w:val="0050322B"/>
    <w:rsid w:val="00506521"/>
    <w:rsid w:val="00512520"/>
    <w:rsid w:val="00513689"/>
    <w:rsid w:val="0051375A"/>
    <w:rsid w:val="00521097"/>
    <w:rsid w:val="00526B55"/>
    <w:rsid w:val="0053059E"/>
    <w:rsid w:val="00532F6F"/>
    <w:rsid w:val="00533663"/>
    <w:rsid w:val="005449E0"/>
    <w:rsid w:val="005460C2"/>
    <w:rsid w:val="005505DE"/>
    <w:rsid w:val="005526FB"/>
    <w:rsid w:val="0055280A"/>
    <w:rsid w:val="005548E1"/>
    <w:rsid w:val="0055585D"/>
    <w:rsid w:val="0056127B"/>
    <w:rsid w:val="00561D26"/>
    <w:rsid w:val="00564738"/>
    <w:rsid w:val="00567EC9"/>
    <w:rsid w:val="00571630"/>
    <w:rsid w:val="005759F4"/>
    <w:rsid w:val="00576AD4"/>
    <w:rsid w:val="005779D1"/>
    <w:rsid w:val="0058041A"/>
    <w:rsid w:val="005842B1"/>
    <w:rsid w:val="0058743D"/>
    <w:rsid w:val="00587BF7"/>
    <w:rsid w:val="00592034"/>
    <w:rsid w:val="0059392A"/>
    <w:rsid w:val="0059477B"/>
    <w:rsid w:val="00596884"/>
    <w:rsid w:val="005A14B5"/>
    <w:rsid w:val="005A7B73"/>
    <w:rsid w:val="005B5A98"/>
    <w:rsid w:val="005B67F0"/>
    <w:rsid w:val="005C1A4F"/>
    <w:rsid w:val="005C27D7"/>
    <w:rsid w:val="005C6233"/>
    <w:rsid w:val="005D1D3A"/>
    <w:rsid w:val="005D7CD0"/>
    <w:rsid w:val="005E1A3A"/>
    <w:rsid w:val="005E6ADC"/>
    <w:rsid w:val="005E6D10"/>
    <w:rsid w:val="005E6D38"/>
    <w:rsid w:val="005E7B3F"/>
    <w:rsid w:val="005F040F"/>
    <w:rsid w:val="005F2C42"/>
    <w:rsid w:val="006024C9"/>
    <w:rsid w:val="006043FC"/>
    <w:rsid w:val="006050CF"/>
    <w:rsid w:val="006119E6"/>
    <w:rsid w:val="00612C58"/>
    <w:rsid w:val="00622FAE"/>
    <w:rsid w:val="006253AA"/>
    <w:rsid w:val="00626023"/>
    <w:rsid w:val="006308E0"/>
    <w:rsid w:val="00633150"/>
    <w:rsid w:val="00634951"/>
    <w:rsid w:val="00637A50"/>
    <w:rsid w:val="00641D6D"/>
    <w:rsid w:val="0064364E"/>
    <w:rsid w:val="006438F3"/>
    <w:rsid w:val="0064437F"/>
    <w:rsid w:val="00647907"/>
    <w:rsid w:val="00651A82"/>
    <w:rsid w:val="006525E9"/>
    <w:rsid w:val="00657B3A"/>
    <w:rsid w:val="0066747B"/>
    <w:rsid w:val="006725EC"/>
    <w:rsid w:val="00674ED0"/>
    <w:rsid w:val="00682650"/>
    <w:rsid w:val="00683609"/>
    <w:rsid w:val="00684851"/>
    <w:rsid w:val="00692464"/>
    <w:rsid w:val="006929F6"/>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1AF5"/>
    <w:rsid w:val="00714EE5"/>
    <w:rsid w:val="00720270"/>
    <w:rsid w:val="00722C3C"/>
    <w:rsid w:val="00724362"/>
    <w:rsid w:val="00727780"/>
    <w:rsid w:val="0073792C"/>
    <w:rsid w:val="00742C57"/>
    <w:rsid w:val="00754069"/>
    <w:rsid w:val="007667DF"/>
    <w:rsid w:val="0077080B"/>
    <w:rsid w:val="00787070"/>
    <w:rsid w:val="007906FD"/>
    <w:rsid w:val="007911FE"/>
    <w:rsid w:val="00791402"/>
    <w:rsid w:val="00797197"/>
    <w:rsid w:val="007972A7"/>
    <w:rsid w:val="00797FEA"/>
    <w:rsid w:val="007A2BA2"/>
    <w:rsid w:val="007A6245"/>
    <w:rsid w:val="007B1DB2"/>
    <w:rsid w:val="007B375B"/>
    <w:rsid w:val="007B412A"/>
    <w:rsid w:val="007B635E"/>
    <w:rsid w:val="007B7724"/>
    <w:rsid w:val="007B7CDC"/>
    <w:rsid w:val="007C426B"/>
    <w:rsid w:val="007C74B4"/>
    <w:rsid w:val="007D5C64"/>
    <w:rsid w:val="007E3412"/>
    <w:rsid w:val="007F393D"/>
    <w:rsid w:val="008029AF"/>
    <w:rsid w:val="00802FFA"/>
    <w:rsid w:val="008102E5"/>
    <w:rsid w:val="008111B4"/>
    <w:rsid w:val="008133F0"/>
    <w:rsid w:val="00813562"/>
    <w:rsid w:val="00815880"/>
    <w:rsid w:val="0082322C"/>
    <w:rsid w:val="00823942"/>
    <w:rsid w:val="00827FFD"/>
    <w:rsid w:val="00834000"/>
    <w:rsid w:val="00854535"/>
    <w:rsid w:val="00856EB3"/>
    <w:rsid w:val="00863033"/>
    <w:rsid w:val="00863C96"/>
    <w:rsid w:val="00864A72"/>
    <w:rsid w:val="00865A5D"/>
    <w:rsid w:val="00873E9F"/>
    <w:rsid w:val="00874047"/>
    <w:rsid w:val="008778CB"/>
    <w:rsid w:val="00881545"/>
    <w:rsid w:val="00883A3E"/>
    <w:rsid w:val="00883AF1"/>
    <w:rsid w:val="008866DE"/>
    <w:rsid w:val="0089148D"/>
    <w:rsid w:val="00891E0D"/>
    <w:rsid w:val="00895C4F"/>
    <w:rsid w:val="008A0F36"/>
    <w:rsid w:val="008B1E54"/>
    <w:rsid w:val="008B2543"/>
    <w:rsid w:val="008B4B6E"/>
    <w:rsid w:val="008D6E0A"/>
    <w:rsid w:val="008D7401"/>
    <w:rsid w:val="008F6478"/>
    <w:rsid w:val="00903DF6"/>
    <w:rsid w:val="00921CF6"/>
    <w:rsid w:val="00923B03"/>
    <w:rsid w:val="00924EF0"/>
    <w:rsid w:val="0093147A"/>
    <w:rsid w:val="00934D7B"/>
    <w:rsid w:val="00937C32"/>
    <w:rsid w:val="00947180"/>
    <w:rsid w:val="009567BE"/>
    <w:rsid w:val="00961428"/>
    <w:rsid w:val="00965A46"/>
    <w:rsid w:val="009676FA"/>
    <w:rsid w:val="009679E0"/>
    <w:rsid w:val="00977632"/>
    <w:rsid w:val="00982A8E"/>
    <w:rsid w:val="00987DB4"/>
    <w:rsid w:val="00996204"/>
    <w:rsid w:val="009A26CB"/>
    <w:rsid w:val="009A2BC2"/>
    <w:rsid w:val="009A2D37"/>
    <w:rsid w:val="009A7587"/>
    <w:rsid w:val="009B0A69"/>
    <w:rsid w:val="009B10F0"/>
    <w:rsid w:val="009B2097"/>
    <w:rsid w:val="009C2474"/>
    <w:rsid w:val="009C2A9B"/>
    <w:rsid w:val="009C652B"/>
    <w:rsid w:val="009C7082"/>
    <w:rsid w:val="009D0006"/>
    <w:rsid w:val="009D068C"/>
    <w:rsid w:val="009D71CE"/>
    <w:rsid w:val="009F3A2A"/>
    <w:rsid w:val="009F731F"/>
    <w:rsid w:val="00A021FE"/>
    <w:rsid w:val="00A0726A"/>
    <w:rsid w:val="00A1270E"/>
    <w:rsid w:val="00A15342"/>
    <w:rsid w:val="00A3007E"/>
    <w:rsid w:val="00A314CA"/>
    <w:rsid w:val="00A32048"/>
    <w:rsid w:val="00A41F06"/>
    <w:rsid w:val="00A50FD4"/>
    <w:rsid w:val="00A52DB4"/>
    <w:rsid w:val="00A54A74"/>
    <w:rsid w:val="00A56CF4"/>
    <w:rsid w:val="00A618E1"/>
    <w:rsid w:val="00A629B9"/>
    <w:rsid w:val="00A70C20"/>
    <w:rsid w:val="00A74292"/>
    <w:rsid w:val="00A776DE"/>
    <w:rsid w:val="00A80640"/>
    <w:rsid w:val="00A87FFD"/>
    <w:rsid w:val="00A9225C"/>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25ED1"/>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3B8F"/>
    <w:rsid w:val="00BC41ED"/>
    <w:rsid w:val="00BD009E"/>
    <w:rsid w:val="00BD0EF8"/>
    <w:rsid w:val="00BD7A8C"/>
    <w:rsid w:val="00BE2126"/>
    <w:rsid w:val="00BE3B17"/>
    <w:rsid w:val="00BE632B"/>
    <w:rsid w:val="00BF51AB"/>
    <w:rsid w:val="00BF716B"/>
    <w:rsid w:val="00BF7233"/>
    <w:rsid w:val="00C02AA2"/>
    <w:rsid w:val="00C04C95"/>
    <w:rsid w:val="00C107F1"/>
    <w:rsid w:val="00C12613"/>
    <w:rsid w:val="00C16DEF"/>
    <w:rsid w:val="00C2492F"/>
    <w:rsid w:val="00C34160"/>
    <w:rsid w:val="00C3744A"/>
    <w:rsid w:val="00C4002A"/>
    <w:rsid w:val="00C46912"/>
    <w:rsid w:val="00C53185"/>
    <w:rsid w:val="00C612A8"/>
    <w:rsid w:val="00C67631"/>
    <w:rsid w:val="00C729D7"/>
    <w:rsid w:val="00C76D13"/>
    <w:rsid w:val="00C83354"/>
    <w:rsid w:val="00C84004"/>
    <w:rsid w:val="00C843F6"/>
    <w:rsid w:val="00C84507"/>
    <w:rsid w:val="00C862C7"/>
    <w:rsid w:val="00C939E9"/>
    <w:rsid w:val="00C94B53"/>
    <w:rsid w:val="00CA3254"/>
    <w:rsid w:val="00CB1152"/>
    <w:rsid w:val="00CB11CE"/>
    <w:rsid w:val="00CC25A2"/>
    <w:rsid w:val="00CD1109"/>
    <w:rsid w:val="00CD7F07"/>
    <w:rsid w:val="00CE04F3"/>
    <w:rsid w:val="00CE12D8"/>
    <w:rsid w:val="00CE4574"/>
    <w:rsid w:val="00CE70E6"/>
    <w:rsid w:val="00CF2E1E"/>
    <w:rsid w:val="00CF52EA"/>
    <w:rsid w:val="00D02E99"/>
    <w:rsid w:val="00D13357"/>
    <w:rsid w:val="00D13A13"/>
    <w:rsid w:val="00D146D6"/>
    <w:rsid w:val="00D2689A"/>
    <w:rsid w:val="00D2698C"/>
    <w:rsid w:val="00D31DFE"/>
    <w:rsid w:val="00D41F79"/>
    <w:rsid w:val="00D4542B"/>
    <w:rsid w:val="00D475B9"/>
    <w:rsid w:val="00D50113"/>
    <w:rsid w:val="00D54F04"/>
    <w:rsid w:val="00D61346"/>
    <w:rsid w:val="00D65506"/>
    <w:rsid w:val="00D722D2"/>
    <w:rsid w:val="00D773CF"/>
    <w:rsid w:val="00D83563"/>
    <w:rsid w:val="00D8448F"/>
    <w:rsid w:val="00D85991"/>
    <w:rsid w:val="00D945C9"/>
    <w:rsid w:val="00DA64B6"/>
    <w:rsid w:val="00DB5C9D"/>
    <w:rsid w:val="00DC74A7"/>
    <w:rsid w:val="00DD02E6"/>
    <w:rsid w:val="00DF665B"/>
    <w:rsid w:val="00E0152A"/>
    <w:rsid w:val="00E03394"/>
    <w:rsid w:val="00E045F3"/>
    <w:rsid w:val="00E066E5"/>
    <w:rsid w:val="00E22F03"/>
    <w:rsid w:val="00E233C1"/>
    <w:rsid w:val="00E33760"/>
    <w:rsid w:val="00E470F9"/>
    <w:rsid w:val="00E51404"/>
    <w:rsid w:val="00E52B7D"/>
    <w:rsid w:val="00E574C9"/>
    <w:rsid w:val="00E610DE"/>
    <w:rsid w:val="00E63145"/>
    <w:rsid w:val="00E66167"/>
    <w:rsid w:val="00E661B8"/>
    <w:rsid w:val="00E71F2F"/>
    <w:rsid w:val="00E77786"/>
    <w:rsid w:val="00E806FB"/>
    <w:rsid w:val="00EB1C2D"/>
    <w:rsid w:val="00EC1810"/>
    <w:rsid w:val="00EC3FCC"/>
    <w:rsid w:val="00ED32FF"/>
    <w:rsid w:val="00EF039B"/>
    <w:rsid w:val="00EF4933"/>
    <w:rsid w:val="00EF5044"/>
    <w:rsid w:val="00EF7D8E"/>
    <w:rsid w:val="00F01956"/>
    <w:rsid w:val="00F04C1E"/>
    <w:rsid w:val="00F116A9"/>
    <w:rsid w:val="00F116CE"/>
    <w:rsid w:val="00F176DE"/>
    <w:rsid w:val="00F20832"/>
    <w:rsid w:val="00F21C47"/>
    <w:rsid w:val="00F244E2"/>
    <w:rsid w:val="00F340DE"/>
    <w:rsid w:val="00F37EF7"/>
    <w:rsid w:val="00F42AA6"/>
    <w:rsid w:val="00F43156"/>
    <w:rsid w:val="00F43542"/>
    <w:rsid w:val="00F45852"/>
    <w:rsid w:val="00F527CB"/>
    <w:rsid w:val="00F562AA"/>
    <w:rsid w:val="00F67414"/>
    <w:rsid w:val="00F7105A"/>
    <w:rsid w:val="00F73233"/>
    <w:rsid w:val="00F77676"/>
    <w:rsid w:val="00F8197C"/>
    <w:rsid w:val="00F82B4E"/>
    <w:rsid w:val="00F87559"/>
    <w:rsid w:val="00F96D71"/>
    <w:rsid w:val="00F96E9F"/>
    <w:rsid w:val="00F97C9E"/>
    <w:rsid w:val="00FA1916"/>
    <w:rsid w:val="00FA20DE"/>
    <w:rsid w:val="00FA4EE8"/>
    <w:rsid w:val="00FB12CA"/>
    <w:rsid w:val="00FB36EC"/>
    <w:rsid w:val="00FB43CF"/>
    <w:rsid w:val="00FB4E1B"/>
    <w:rsid w:val="00FC0291"/>
    <w:rsid w:val="00FC1C92"/>
    <w:rsid w:val="00FD333B"/>
    <w:rsid w:val="00FD60DD"/>
    <w:rsid w:val="00FD689C"/>
    <w:rsid w:val="00FD705C"/>
    <w:rsid w:val="00FD777A"/>
    <w:rsid w:val="00FE260B"/>
    <w:rsid w:val="00FE692E"/>
    <w:rsid w:val="00FF31CA"/>
    <w:rsid w:val="00FF6EB4"/>
    <w:rsid w:val="00FF7858"/>
    <w:rsid w:val="0B76CBD8"/>
    <w:rsid w:val="0CB49C17"/>
    <w:rsid w:val="0E06994D"/>
    <w:rsid w:val="0EBD8864"/>
    <w:rsid w:val="0F7B534E"/>
    <w:rsid w:val="11D5A59C"/>
    <w:rsid w:val="11FCB10A"/>
    <w:rsid w:val="13AC8961"/>
    <w:rsid w:val="150EBB14"/>
    <w:rsid w:val="187DF866"/>
    <w:rsid w:val="189627E4"/>
    <w:rsid w:val="19BEFC71"/>
    <w:rsid w:val="1F3433A5"/>
    <w:rsid w:val="23ADEDE5"/>
    <w:rsid w:val="25380BCF"/>
    <w:rsid w:val="2582EE61"/>
    <w:rsid w:val="297FB826"/>
    <w:rsid w:val="2E11CFB0"/>
    <w:rsid w:val="2EABF6DD"/>
    <w:rsid w:val="35D02FF1"/>
    <w:rsid w:val="3AA66E8F"/>
    <w:rsid w:val="3D6BC696"/>
    <w:rsid w:val="3DCDE7A4"/>
    <w:rsid w:val="40F1B474"/>
    <w:rsid w:val="41C3CB0C"/>
    <w:rsid w:val="4353A4EF"/>
    <w:rsid w:val="4645F787"/>
    <w:rsid w:val="4CD67533"/>
    <w:rsid w:val="4F9C98E8"/>
    <w:rsid w:val="56AF3B62"/>
    <w:rsid w:val="56F1C460"/>
    <w:rsid w:val="57C8F7CB"/>
    <w:rsid w:val="584BF916"/>
    <w:rsid w:val="59C19D8D"/>
    <w:rsid w:val="59D1B461"/>
    <w:rsid w:val="5B3AF05D"/>
    <w:rsid w:val="5D5DF4DD"/>
    <w:rsid w:val="6406C79A"/>
    <w:rsid w:val="64551F89"/>
    <w:rsid w:val="64776664"/>
    <w:rsid w:val="64CF0085"/>
    <w:rsid w:val="64E70742"/>
    <w:rsid w:val="66458E19"/>
    <w:rsid w:val="69D08E64"/>
    <w:rsid w:val="6AAD8B04"/>
    <w:rsid w:val="6D2C858A"/>
    <w:rsid w:val="6E82B844"/>
    <w:rsid w:val="6EC503E7"/>
    <w:rsid w:val="7552DB6D"/>
    <w:rsid w:val="768B3463"/>
    <w:rsid w:val="76CF76B5"/>
    <w:rsid w:val="7827E6F3"/>
    <w:rsid w:val="790EF46D"/>
    <w:rsid w:val="7AEAAC01"/>
    <w:rsid w:val="7D2290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64437F"/>
    <w:pPr>
      <w:numPr>
        <w:numId w:val="11"/>
      </w:numPr>
    </w:pPr>
  </w:style>
  <w:style w:type="numbering" w:customStyle="1" w:styleId="Style2">
    <w:name w:val="Style2"/>
    <w:uiPriority w:val="99"/>
    <w:rsid w:val="0019196B"/>
    <w:pPr>
      <w:numPr>
        <w:numId w:val="13"/>
      </w:numPr>
    </w:pPr>
  </w:style>
  <w:style w:type="table" w:styleId="LightList">
    <w:name w:val="Light List"/>
    <w:basedOn w:val="TableNormal"/>
    <w:uiPriority w:val="61"/>
    <w:rsid w:val="003747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613">
      <w:bodyDiv w:val="1"/>
      <w:marLeft w:val="0"/>
      <w:marRight w:val="0"/>
      <w:marTop w:val="0"/>
      <w:marBottom w:val="0"/>
      <w:divBdr>
        <w:top w:val="none" w:sz="0" w:space="0" w:color="auto"/>
        <w:left w:val="none" w:sz="0" w:space="0" w:color="auto"/>
        <w:bottom w:val="none" w:sz="0" w:space="0" w:color="auto"/>
        <w:right w:val="none" w:sz="0" w:space="0" w:color="auto"/>
      </w:divBdr>
      <w:divsChild>
        <w:div w:id="207030936">
          <w:marLeft w:val="562"/>
          <w:marRight w:val="0"/>
          <w:marTop w:val="0"/>
          <w:marBottom w:val="0"/>
          <w:divBdr>
            <w:top w:val="none" w:sz="0" w:space="0" w:color="auto"/>
            <w:left w:val="none" w:sz="0" w:space="0" w:color="auto"/>
            <w:bottom w:val="none" w:sz="0" w:space="0" w:color="auto"/>
            <w:right w:val="none" w:sz="0" w:space="0" w:color="auto"/>
          </w:divBdr>
        </w:div>
      </w:divsChild>
    </w:div>
    <w:div w:id="15973586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8967192">
      <w:bodyDiv w:val="1"/>
      <w:marLeft w:val="0"/>
      <w:marRight w:val="0"/>
      <w:marTop w:val="0"/>
      <w:marBottom w:val="0"/>
      <w:divBdr>
        <w:top w:val="none" w:sz="0" w:space="0" w:color="auto"/>
        <w:left w:val="none" w:sz="0" w:space="0" w:color="auto"/>
        <w:bottom w:val="none" w:sz="0" w:space="0" w:color="auto"/>
        <w:right w:val="none" w:sz="0" w:space="0" w:color="auto"/>
      </w:divBdr>
    </w:div>
    <w:div w:id="34675872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0505399">
      <w:bodyDiv w:val="1"/>
      <w:marLeft w:val="0"/>
      <w:marRight w:val="0"/>
      <w:marTop w:val="0"/>
      <w:marBottom w:val="0"/>
      <w:divBdr>
        <w:top w:val="none" w:sz="0" w:space="0" w:color="auto"/>
        <w:left w:val="none" w:sz="0" w:space="0" w:color="auto"/>
        <w:bottom w:val="none" w:sz="0" w:space="0" w:color="auto"/>
        <w:right w:val="none" w:sz="0" w:space="0" w:color="auto"/>
      </w:divBdr>
      <w:divsChild>
        <w:div w:id="1887258697">
          <w:marLeft w:val="0"/>
          <w:marRight w:val="180"/>
          <w:marTop w:val="0"/>
          <w:marBottom w:val="0"/>
          <w:divBdr>
            <w:top w:val="none" w:sz="0" w:space="0" w:color="auto"/>
            <w:left w:val="none" w:sz="0" w:space="0" w:color="auto"/>
            <w:bottom w:val="none" w:sz="0" w:space="0" w:color="auto"/>
            <w:right w:val="none" w:sz="0" w:space="0" w:color="auto"/>
          </w:divBdr>
        </w:div>
        <w:div w:id="1165584515">
          <w:marLeft w:val="0"/>
          <w:marRight w:val="0"/>
          <w:marTop w:val="0"/>
          <w:marBottom w:val="30"/>
          <w:divBdr>
            <w:top w:val="none" w:sz="0" w:space="0" w:color="auto"/>
            <w:left w:val="none" w:sz="0" w:space="0" w:color="auto"/>
            <w:bottom w:val="none" w:sz="0" w:space="0" w:color="auto"/>
            <w:right w:val="none" w:sz="0" w:space="0" w:color="auto"/>
          </w:divBdr>
          <w:divsChild>
            <w:div w:id="751271501">
              <w:marLeft w:val="0"/>
              <w:marRight w:val="0"/>
              <w:marTop w:val="48"/>
              <w:marBottom w:val="48"/>
              <w:divBdr>
                <w:top w:val="none" w:sz="0" w:space="0" w:color="auto"/>
                <w:left w:val="none" w:sz="0" w:space="0" w:color="auto"/>
                <w:bottom w:val="none" w:sz="0" w:space="0" w:color="auto"/>
                <w:right w:val="none" w:sz="0" w:space="0" w:color="auto"/>
              </w:divBdr>
            </w:div>
            <w:div w:id="8299577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5913">
      <w:bodyDiv w:val="1"/>
      <w:marLeft w:val="0"/>
      <w:marRight w:val="0"/>
      <w:marTop w:val="0"/>
      <w:marBottom w:val="0"/>
      <w:divBdr>
        <w:top w:val="none" w:sz="0" w:space="0" w:color="auto"/>
        <w:left w:val="none" w:sz="0" w:space="0" w:color="auto"/>
        <w:bottom w:val="none" w:sz="0" w:space="0" w:color="auto"/>
        <w:right w:val="none" w:sz="0" w:space="0" w:color="auto"/>
      </w:divBdr>
      <w:divsChild>
        <w:div w:id="386532078">
          <w:marLeft w:val="562"/>
          <w:marRight w:val="0"/>
          <w:marTop w:val="0"/>
          <w:marBottom w:val="0"/>
          <w:divBdr>
            <w:top w:val="none" w:sz="0" w:space="0" w:color="auto"/>
            <w:left w:val="none" w:sz="0" w:space="0" w:color="auto"/>
            <w:bottom w:val="none" w:sz="0" w:space="0" w:color="auto"/>
            <w:right w:val="none" w:sz="0" w:space="0" w:color="auto"/>
          </w:divBdr>
        </w:div>
        <w:div w:id="1539780291">
          <w:marLeft w:val="562"/>
          <w:marRight w:val="0"/>
          <w:marTop w:val="0"/>
          <w:marBottom w:val="0"/>
          <w:divBdr>
            <w:top w:val="none" w:sz="0" w:space="0" w:color="auto"/>
            <w:left w:val="none" w:sz="0" w:space="0" w:color="auto"/>
            <w:bottom w:val="none" w:sz="0" w:space="0" w:color="auto"/>
            <w:right w:val="none" w:sz="0" w:space="0" w:color="auto"/>
          </w:divBdr>
        </w:div>
        <w:div w:id="1351957135">
          <w:marLeft w:val="562"/>
          <w:marRight w:val="0"/>
          <w:marTop w:val="0"/>
          <w:marBottom w:val="0"/>
          <w:divBdr>
            <w:top w:val="none" w:sz="0" w:space="0" w:color="auto"/>
            <w:left w:val="none" w:sz="0" w:space="0" w:color="auto"/>
            <w:bottom w:val="none" w:sz="0" w:space="0" w:color="auto"/>
            <w:right w:val="none" w:sz="0" w:space="0" w:color="auto"/>
          </w:divBdr>
        </w:div>
        <w:div w:id="2120102107">
          <w:marLeft w:val="562"/>
          <w:marRight w:val="0"/>
          <w:marTop w:val="0"/>
          <w:marBottom w:val="0"/>
          <w:divBdr>
            <w:top w:val="none" w:sz="0" w:space="0" w:color="auto"/>
            <w:left w:val="none" w:sz="0" w:space="0" w:color="auto"/>
            <w:bottom w:val="none" w:sz="0" w:space="0" w:color="auto"/>
            <w:right w:val="none" w:sz="0" w:space="0" w:color="auto"/>
          </w:divBdr>
        </w:div>
        <w:div w:id="1734354097">
          <w:marLeft w:val="562"/>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9284973">
      <w:bodyDiv w:val="1"/>
      <w:marLeft w:val="0"/>
      <w:marRight w:val="0"/>
      <w:marTop w:val="0"/>
      <w:marBottom w:val="0"/>
      <w:divBdr>
        <w:top w:val="none" w:sz="0" w:space="0" w:color="auto"/>
        <w:left w:val="none" w:sz="0" w:space="0" w:color="auto"/>
        <w:bottom w:val="none" w:sz="0" w:space="0" w:color="auto"/>
        <w:right w:val="none" w:sz="0" w:space="0" w:color="auto"/>
      </w:divBdr>
    </w:div>
    <w:div w:id="1432160723">
      <w:bodyDiv w:val="1"/>
      <w:marLeft w:val="0"/>
      <w:marRight w:val="0"/>
      <w:marTop w:val="0"/>
      <w:marBottom w:val="0"/>
      <w:divBdr>
        <w:top w:val="none" w:sz="0" w:space="0" w:color="auto"/>
        <w:left w:val="none" w:sz="0" w:space="0" w:color="auto"/>
        <w:bottom w:val="none" w:sz="0" w:space="0" w:color="auto"/>
        <w:right w:val="none" w:sz="0" w:space="0" w:color="auto"/>
      </w:divBdr>
      <w:divsChild>
        <w:div w:id="2058160908">
          <w:marLeft w:val="562"/>
          <w:marRight w:val="0"/>
          <w:marTop w:val="0"/>
          <w:marBottom w:val="0"/>
          <w:divBdr>
            <w:top w:val="none" w:sz="0" w:space="0" w:color="auto"/>
            <w:left w:val="none" w:sz="0" w:space="0" w:color="auto"/>
            <w:bottom w:val="none" w:sz="0" w:space="0" w:color="auto"/>
            <w:right w:val="none" w:sz="0" w:space="0" w:color="auto"/>
          </w:divBdr>
        </w:div>
      </w:divsChild>
    </w:div>
    <w:div w:id="1604222084">
      <w:bodyDiv w:val="1"/>
      <w:marLeft w:val="0"/>
      <w:marRight w:val="0"/>
      <w:marTop w:val="0"/>
      <w:marBottom w:val="0"/>
      <w:divBdr>
        <w:top w:val="none" w:sz="0" w:space="0" w:color="auto"/>
        <w:left w:val="none" w:sz="0" w:space="0" w:color="auto"/>
        <w:bottom w:val="none" w:sz="0" w:space="0" w:color="auto"/>
        <w:right w:val="none" w:sz="0" w:space="0" w:color="auto"/>
      </w:divBdr>
      <w:divsChild>
        <w:div w:id="1350909175">
          <w:marLeft w:val="547"/>
          <w:marRight w:val="259"/>
          <w:marTop w:val="0"/>
          <w:marBottom w:val="120"/>
          <w:divBdr>
            <w:top w:val="none" w:sz="0" w:space="0" w:color="auto"/>
            <w:left w:val="none" w:sz="0" w:space="0" w:color="auto"/>
            <w:bottom w:val="none" w:sz="0" w:space="0" w:color="auto"/>
            <w:right w:val="none" w:sz="0" w:space="0" w:color="auto"/>
          </w:divBdr>
        </w:div>
        <w:div w:id="1364399644">
          <w:marLeft w:val="547"/>
          <w:marRight w:val="259"/>
          <w:marTop w:val="0"/>
          <w:marBottom w:val="120"/>
          <w:divBdr>
            <w:top w:val="none" w:sz="0" w:space="0" w:color="auto"/>
            <w:left w:val="none" w:sz="0" w:space="0" w:color="auto"/>
            <w:bottom w:val="none" w:sz="0" w:space="0" w:color="auto"/>
            <w:right w:val="none" w:sz="0" w:space="0" w:color="auto"/>
          </w:divBdr>
        </w:div>
        <w:div w:id="726414105">
          <w:marLeft w:val="547"/>
          <w:marRight w:val="259"/>
          <w:marTop w:val="0"/>
          <w:marBottom w:val="120"/>
          <w:divBdr>
            <w:top w:val="none" w:sz="0" w:space="0" w:color="auto"/>
            <w:left w:val="none" w:sz="0" w:space="0" w:color="auto"/>
            <w:bottom w:val="none" w:sz="0" w:space="0" w:color="auto"/>
            <w:right w:val="none" w:sz="0" w:space="0" w:color="auto"/>
          </w:divBdr>
        </w:div>
        <w:div w:id="1143237288">
          <w:marLeft w:val="547"/>
          <w:marRight w:val="259"/>
          <w:marTop w:val="0"/>
          <w:marBottom w:val="120"/>
          <w:divBdr>
            <w:top w:val="none" w:sz="0" w:space="0" w:color="auto"/>
            <w:left w:val="none" w:sz="0" w:space="0" w:color="auto"/>
            <w:bottom w:val="none" w:sz="0" w:space="0" w:color="auto"/>
            <w:right w:val="none" w:sz="0" w:space="0" w:color="auto"/>
          </w:divBdr>
        </w:div>
        <w:div w:id="225920702">
          <w:marLeft w:val="547"/>
          <w:marRight w:val="259"/>
          <w:marTop w:val="0"/>
          <w:marBottom w:val="120"/>
          <w:divBdr>
            <w:top w:val="none" w:sz="0" w:space="0" w:color="auto"/>
            <w:left w:val="none" w:sz="0" w:space="0" w:color="auto"/>
            <w:bottom w:val="none" w:sz="0" w:space="0" w:color="auto"/>
            <w:right w:val="none" w:sz="0" w:space="0" w:color="auto"/>
          </w:divBdr>
        </w:div>
        <w:div w:id="359206803">
          <w:marLeft w:val="547"/>
          <w:marRight w:val="259"/>
          <w:marTop w:val="0"/>
          <w:marBottom w:val="120"/>
          <w:divBdr>
            <w:top w:val="none" w:sz="0" w:space="0" w:color="auto"/>
            <w:left w:val="none" w:sz="0" w:space="0" w:color="auto"/>
            <w:bottom w:val="none" w:sz="0" w:space="0" w:color="auto"/>
            <w:right w:val="none" w:sz="0" w:space="0" w:color="auto"/>
          </w:divBdr>
        </w:div>
        <w:div w:id="1245456923">
          <w:marLeft w:val="547"/>
          <w:marRight w:val="0"/>
          <w:marTop w:val="0"/>
          <w:marBottom w:val="160"/>
          <w:divBdr>
            <w:top w:val="none" w:sz="0" w:space="0" w:color="auto"/>
            <w:left w:val="none" w:sz="0" w:space="0" w:color="auto"/>
            <w:bottom w:val="none" w:sz="0" w:space="0" w:color="auto"/>
            <w:right w:val="none" w:sz="0" w:space="0" w:color="auto"/>
          </w:divBdr>
        </w:div>
        <w:div w:id="1714767881">
          <w:marLeft w:val="547"/>
          <w:marRight w:val="0"/>
          <w:marTop w:val="0"/>
          <w:marBottom w:val="160"/>
          <w:divBdr>
            <w:top w:val="none" w:sz="0" w:space="0" w:color="auto"/>
            <w:left w:val="none" w:sz="0" w:space="0" w:color="auto"/>
            <w:bottom w:val="none" w:sz="0" w:space="0" w:color="auto"/>
            <w:right w:val="none" w:sz="0" w:space="0" w:color="auto"/>
          </w:divBdr>
        </w:div>
        <w:div w:id="952133315">
          <w:marLeft w:val="547"/>
          <w:marRight w:val="0"/>
          <w:marTop w:val="0"/>
          <w:marBottom w:val="160"/>
          <w:divBdr>
            <w:top w:val="none" w:sz="0" w:space="0" w:color="auto"/>
            <w:left w:val="none" w:sz="0" w:space="0" w:color="auto"/>
            <w:bottom w:val="none" w:sz="0" w:space="0" w:color="auto"/>
            <w:right w:val="none" w:sz="0" w:space="0" w:color="auto"/>
          </w:divBdr>
        </w:div>
      </w:divsChild>
    </w:div>
    <w:div w:id="1649819345">
      <w:bodyDiv w:val="1"/>
      <w:marLeft w:val="0"/>
      <w:marRight w:val="0"/>
      <w:marTop w:val="0"/>
      <w:marBottom w:val="0"/>
      <w:divBdr>
        <w:top w:val="none" w:sz="0" w:space="0" w:color="auto"/>
        <w:left w:val="none" w:sz="0" w:space="0" w:color="auto"/>
        <w:bottom w:val="none" w:sz="0" w:space="0" w:color="auto"/>
        <w:right w:val="none" w:sz="0" w:space="0" w:color="auto"/>
      </w:divBdr>
      <w:divsChild>
        <w:div w:id="840313198">
          <w:marLeft w:val="562"/>
          <w:marRight w:val="0"/>
          <w:marTop w:val="0"/>
          <w:marBottom w:val="0"/>
          <w:divBdr>
            <w:top w:val="none" w:sz="0" w:space="0" w:color="auto"/>
            <w:left w:val="none" w:sz="0" w:space="0" w:color="auto"/>
            <w:bottom w:val="none" w:sz="0" w:space="0" w:color="auto"/>
            <w:right w:val="none" w:sz="0" w:space="0" w:color="auto"/>
          </w:divBdr>
        </w:div>
      </w:divsChild>
    </w:div>
    <w:div w:id="185731090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48784-9097-4576-8583-7CEB3FFE33A0}"/>
</file>

<file path=customXml/itemProps2.xml><?xml version="1.0" encoding="utf-8"?>
<ds:datastoreItem xmlns:ds="http://schemas.openxmlformats.org/officeDocument/2006/customXml" ds:itemID="{5C8DEE88-5DAB-4AC7-A36B-D9B95A29EA12}">
  <ds:schemaRefs>
    <ds:schemaRef ds:uri="0cdfc7b3-e188-4361-b59c-0d6e240501b1"/>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6C37C32-085A-4A05-BF72-E8A45BEBC797}">
  <ds:schemaRefs>
    <ds:schemaRef ds:uri="http://schemas.openxmlformats.org/officeDocument/2006/bibliography"/>
  </ds:schemaRefs>
</ds:datastoreItem>
</file>

<file path=customXml/itemProps4.xml><?xml version="1.0" encoding="utf-8"?>
<ds:datastoreItem xmlns:ds="http://schemas.openxmlformats.org/officeDocument/2006/customXml" ds:itemID="{6412575C-E35C-421B-A7B1-088716D42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3</cp:revision>
  <cp:lastPrinted>2017-12-15T17:04:00Z</cp:lastPrinted>
  <dcterms:created xsi:type="dcterms:W3CDTF">2021-09-15T10:58:00Z</dcterms:created>
  <dcterms:modified xsi:type="dcterms:W3CDTF">2022-03-01T16:06:00Z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