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C0D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B3B03C7" w14:textId="4694BD60" w:rsidR="009A2D37" w:rsidRPr="00302082" w:rsidRDefault="004C202A" w:rsidP="00B31D37">
      <w:pPr>
        <w:spacing w:after="120" w:line="240" w:lineRule="auto"/>
        <w:ind w:left="567" w:right="260"/>
        <w:jc w:val="both"/>
        <w:rPr>
          <w:rFonts w:ascii="Arial" w:hAnsi="Arial" w:cs="Arial"/>
        </w:rPr>
      </w:pPr>
      <w:r>
        <w:rPr>
          <w:rFonts w:ascii="Arial" w:hAnsi="Arial" w:cs="Arial"/>
        </w:rPr>
        <w:t>ECON998</w:t>
      </w:r>
      <w:r w:rsidR="00F82EC0">
        <w:rPr>
          <w:rFonts w:ascii="Arial" w:hAnsi="Arial" w:cs="Arial"/>
        </w:rPr>
        <w:t>1</w:t>
      </w:r>
      <w:r>
        <w:rPr>
          <w:rFonts w:ascii="Arial" w:hAnsi="Arial" w:cs="Arial"/>
        </w:rPr>
        <w:t xml:space="preserve"> </w:t>
      </w:r>
      <w:r w:rsidR="007D77F9">
        <w:rPr>
          <w:rFonts w:ascii="Arial" w:hAnsi="Arial" w:cs="Arial"/>
        </w:rPr>
        <w:t xml:space="preserve">Economics Dissertation </w:t>
      </w:r>
    </w:p>
    <w:p w14:paraId="420CB1A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School or partner institution which will be responsible for management of the </w:t>
      </w:r>
      <w:proofErr w:type="gramStart"/>
      <w:r w:rsidRPr="00302082">
        <w:rPr>
          <w:rFonts w:ascii="Arial" w:hAnsi="Arial" w:cs="Arial"/>
          <w:b/>
        </w:rPr>
        <w:t>module</w:t>
      </w:r>
      <w:proofErr w:type="gramEnd"/>
    </w:p>
    <w:p w14:paraId="7C08FF27" w14:textId="77777777" w:rsidR="009A2D37" w:rsidRPr="00302082" w:rsidRDefault="007D77F9" w:rsidP="00696FF5">
      <w:pPr>
        <w:spacing w:after="120" w:line="240" w:lineRule="auto"/>
        <w:ind w:left="567" w:right="260"/>
        <w:rPr>
          <w:rFonts w:ascii="Arial" w:hAnsi="Arial" w:cs="Arial"/>
          <w:i/>
          <w:iCs/>
        </w:rPr>
      </w:pPr>
      <w:r>
        <w:rPr>
          <w:rFonts w:ascii="Arial" w:hAnsi="Arial" w:cs="Arial"/>
          <w:iCs/>
        </w:rPr>
        <w:t xml:space="preserve">School of Economics </w:t>
      </w:r>
    </w:p>
    <w:p w14:paraId="05709C0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C1E467B" w14:textId="77777777" w:rsidR="009A2D37" w:rsidRPr="007D77F9" w:rsidRDefault="007D77F9" w:rsidP="00696FF5">
      <w:pPr>
        <w:spacing w:after="120" w:line="240" w:lineRule="auto"/>
        <w:ind w:left="567" w:right="260"/>
        <w:jc w:val="both"/>
        <w:rPr>
          <w:rFonts w:ascii="Arial" w:hAnsi="Arial" w:cs="Arial"/>
        </w:rPr>
      </w:pPr>
      <w:r>
        <w:rPr>
          <w:rFonts w:ascii="Arial" w:hAnsi="Arial" w:cs="Arial"/>
        </w:rPr>
        <w:t xml:space="preserve">Level 7 </w:t>
      </w:r>
    </w:p>
    <w:p w14:paraId="728C2FC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712C336" w14:textId="15254FE9" w:rsidR="009A2D37" w:rsidRPr="007D77F9" w:rsidRDefault="00B87B9D" w:rsidP="007D77F9">
      <w:pPr>
        <w:spacing w:after="120" w:line="240" w:lineRule="auto"/>
        <w:ind w:left="426" w:right="260" w:firstLine="114"/>
        <w:rPr>
          <w:rFonts w:ascii="Arial" w:hAnsi="Arial" w:cs="Arial"/>
        </w:rPr>
      </w:pPr>
      <w:r>
        <w:rPr>
          <w:rFonts w:ascii="Arial" w:hAnsi="Arial" w:cs="Arial"/>
        </w:rPr>
        <w:t xml:space="preserve">55 </w:t>
      </w:r>
      <w:r w:rsidR="007D77F9">
        <w:rPr>
          <w:rFonts w:ascii="Arial" w:hAnsi="Arial" w:cs="Arial"/>
        </w:rPr>
        <w:t>(2</w:t>
      </w:r>
      <w:r>
        <w:rPr>
          <w:rFonts w:ascii="Arial" w:hAnsi="Arial" w:cs="Arial"/>
        </w:rPr>
        <w:t>7.</w:t>
      </w:r>
      <w:r w:rsidR="007D77F9">
        <w:rPr>
          <w:rFonts w:ascii="Arial" w:hAnsi="Arial" w:cs="Arial"/>
        </w:rPr>
        <w:t>5 ECTS)</w:t>
      </w:r>
    </w:p>
    <w:p w14:paraId="75D7AC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DF932CD" w14:textId="77777777" w:rsidR="009A2D37" w:rsidRPr="007D77F9" w:rsidRDefault="007D77F9" w:rsidP="007D77F9">
      <w:pPr>
        <w:spacing w:after="120" w:line="240" w:lineRule="auto"/>
        <w:ind w:left="426" w:right="260" w:firstLine="114"/>
        <w:rPr>
          <w:rFonts w:ascii="Arial" w:hAnsi="Arial" w:cs="Arial"/>
          <w:iCs/>
        </w:rPr>
      </w:pPr>
      <w:r>
        <w:rPr>
          <w:rFonts w:ascii="Arial" w:hAnsi="Arial" w:cs="Arial"/>
          <w:iCs/>
        </w:rPr>
        <w:t>Summer</w:t>
      </w:r>
    </w:p>
    <w:p w14:paraId="0C1ECB0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5E8177" w14:textId="53774C66" w:rsidR="007D77F9" w:rsidRPr="007D77F9" w:rsidRDefault="004C202A" w:rsidP="007D77F9">
      <w:pPr>
        <w:spacing w:after="120" w:line="240" w:lineRule="auto"/>
        <w:ind w:right="260" w:firstLine="567"/>
        <w:rPr>
          <w:rFonts w:ascii="Arial" w:hAnsi="Arial" w:cs="Arial"/>
          <w:iCs/>
        </w:rPr>
      </w:pPr>
      <w:r>
        <w:rPr>
          <w:rFonts w:ascii="Arial" w:hAnsi="Arial" w:cs="Arial"/>
          <w:iCs/>
        </w:rPr>
        <w:t>None</w:t>
      </w:r>
    </w:p>
    <w:p w14:paraId="08996A21" w14:textId="624CC487" w:rsidR="009A2D37" w:rsidRPr="00302082" w:rsidRDefault="009A2D37" w:rsidP="00302082">
      <w:pPr>
        <w:spacing w:after="120" w:line="240" w:lineRule="auto"/>
        <w:ind w:left="426" w:right="260"/>
        <w:rPr>
          <w:rFonts w:ascii="Arial" w:hAnsi="Arial" w:cs="Arial"/>
          <w:i/>
          <w:iCs/>
        </w:rPr>
      </w:pPr>
    </w:p>
    <w:p w14:paraId="00893ACD" w14:textId="75955E7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31D37">
        <w:rPr>
          <w:rFonts w:ascii="Arial" w:hAnsi="Arial" w:cs="Arial"/>
          <w:b/>
        </w:rPr>
        <w:t xml:space="preserve">courses </w:t>
      </w:r>
      <w:r w:rsidRPr="00302082">
        <w:rPr>
          <w:rFonts w:ascii="Arial" w:hAnsi="Arial" w:cs="Arial"/>
          <w:b/>
        </w:rPr>
        <w:t xml:space="preserve">of study to which the module </w:t>
      </w:r>
      <w:proofErr w:type="gramStart"/>
      <w:r w:rsidRPr="00302082">
        <w:rPr>
          <w:rFonts w:ascii="Arial" w:hAnsi="Arial" w:cs="Arial"/>
          <w:b/>
        </w:rPr>
        <w:t>contributes</w:t>
      </w:r>
      <w:proofErr w:type="gramEnd"/>
    </w:p>
    <w:p w14:paraId="2BA1708A" w14:textId="77777777" w:rsidR="007D77F9" w:rsidRDefault="007D77F9" w:rsidP="007D77F9">
      <w:pPr>
        <w:spacing w:after="120" w:line="240" w:lineRule="auto"/>
        <w:ind w:right="260" w:firstLine="540"/>
        <w:rPr>
          <w:rFonts w:ascii="Arial" w:hAnsi="Arial" w:cs="Arial"/>
        </w:rPr>
      </w:pPr>
      <w:r w:rsidRPr="00486581">
        <w:rPr>
          <w:rFonts w:ascii="Arial" w:hAnsi="Arial" w:cs="Arial"/>
        </w:rPr>
        <w:t>This is a compulsory module for the:</w:t>
      </w:r>
    </w:p>
    <w:p w14:paraId="6B671C19" w14:textId="77777777" w:rsidR="007D77F9" w:rsidRPr="00C9134A"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Economics</w:t>
      </w:r>
    </w:p>
    <w:p w14:paraId="6DADD8BD" w14:textId="77777777" w:rsidR="007D77F9" w:rsidRPr="00C9134A" w:rsidRDefault="007D77F9" w:rsidP="007D77F9">
      <w:pPr>
        <w:pStyle w:val="ListParagraph"/>
        <w:numPr>
          <w:ilvl w:val="0"/>
          <w:numId w:val="10"/>
        </w:numPr>
        <w:spacing w:after="120" w:line="240" w:lineRule="auto"/>
        <w:ind w:right="260"/>
        <w:rPr>
          <w:rFonts w:ascii="Arial" w:hAnsi="Arial" w:cs="Arial"/>
        </w:rPr>
      </w:pPr>
      <w:r w:rsidRPr="00F54B00">
        <w:rPr>
          <w:rFonts w:ascii="Arial" w:hAnsi="Arial" w:cs="Arial"/>
          <w:iCs/>
        </w:rPr>
        <w:t xml:space="preserve">MSc </w:t>
      </w:r>
      <w:r>
        <w:rPr>
          <w:rFonts w:ascii="Arial" w:hAnsi="Arial" w:cs="Arial"/>
          <w:iCs/>
        </w:rPr>
        <w:t xml:space="preserve">in </w:t>
      </w:r>
      <w:r w:rsidRPr="00F54B00">
        <w:rPr>
          <w:rFonts w:ascii="Arial" w:hAnsi="Arial" w:cs="Arial"/>
          <w:iCs/>
        </w:rPr>
        <w:t>Economics and Econometrics</w:t>
      </w:r>
    </w:p>
    <w:p w14:paraId="4160B13D"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w:t>
      </w:r>
      <w:r w:rsidRPr="00F54B00">
        <w:rPr>
          <w:rFonts w:ascii="Arial" w:hAnsi="Arial" w:cs="Arial"/>
          <w:iCs/>
        </w:rPr>
        <w:t xml:space="preserve"> </w:t>
      </w:r>
      <w:r>
        <w:rPr>
          <w:rFonts w:ascii="Arial" w:hAnsi="Arial" w:cs="Arial"/>
          <w:iCs/>
        </w:rPr>
        <w:t xml:space="preserve">in </w:t>
      </w:r>
      <w:r w:rsidRPr="00F54B00">
        <w:rPr>
          <w:rFonts w:ascii="Arial" w:hAnsi="Arial" w:cs="Arial"/>
          <w:iCs/>
        </w:rPr>
        <w:t>Development</w:t>
      </w:r>
      <w:r>
        <w:rPr>
          <w:rFonts w:ascii="Arial" w:hAnsi="Arial" w:cs="Arial"/>
          <w:iCs/>
        </w:rPr>
        <w:t xml:space="preserve"> Economics</w:t>
      </w:r>
    </w:p>
    <w:p w14:paraId="357C3E43" w14:textId="77777777" w:rsidR="007D77F9" w:rsidRPr="008F5EE1" w:rsidRDefault="007D77F9" w:rsidP="007D77F9">
      <w:pPr>
        <w:pStyle w:val="ListParagraph"/>
        <w:numPr>
          <w:ilvl w:val="0"/>
          <w:numId w:val="10"/>
        </w:numPr>
        <w:spacing w:after="120" w:line="240" w:lineRule="auto"/>
        <w:ind w:right="260"/>
        <w:rPr>
          <w:rFonts w:ascii="Arial" w:hAnsi="Arial" w:cs="Arial"/>
        </w:rPr>
      </w:pPr>
      <w:r>
        <w:rPr>
          <w:rFonts w:ascii="Arial" w:hAnsi="Arial" w:cs="Arial"/>
          <w:iCs/>
        </w:rPr>
        <w:t>MSc in Financial Economics</w:t>
      </w:r>
    </w:p>
    <w:p w14:paraId="1C857035" w14:textId="77777777" w:rsidR="009A2D37" w:rsidRPr="00302082" w:rsidRDefault="009A2D37" w:rsidP="00302082">
      <w:pPr>
        <w:spacing w:after="120" w:line="240" w:lineRule="auto"/>
        <w:ind w:left="426" w:right="260"/>
        <w:rPr>
          <w:rFonts w:ascii="Arial" w:hAnsi="Arial" w:cs="Arial"/>
          <w:i/>
          <w:iCs/>
        </w:rPr>
      </w:pPr>
    </w:p>
    <w:p w14:paraId="462E64D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06B1131" w14:textId="15B32813"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w:t>
      </w:r>
      <w:r w:rsidR="00393930">
        <w:rPr>
          <w:rFonts w:ascii="Arial" w:hAnsi="Arial" w:cs="Arial"/>
          <w:iCs/>
        </w:rPr>
        <w:t>ignificantly</w:t>
      </w:r>
      <w:r w:rsidR="007D77F9" w:rsidRPr="007D77F9">
        <w:rPr>
          <w:rFonts w:ascii="Arial" w:hAnsi="Arial" w:cs="Arial"/>
          <w:iCs/>
        </w:rPr>
        <w:t xml:space="preserve"> </w:t>
      </w:r>
      <w:r w:rsidR="004B541A">
        <w:rPr>
          <w:rFonts w:ascii="Arial" w:hAnsi="Arial" w:cs="Arial"/>
          <w:iCs/>
        </w:rPr>
        <w:t>develop</w:t>
      </w:r>
      <w:r w:rsidR="004B541A" w:rsidRPr="007D77F9">
        <w:rPr>
          <w:rFonts w:ascii="Arial" w:hAnsi="Arial" w:cs="Arial"/>
          <w:iCs/>
        </w:rPr>
        <w:t xml:space="preserve"> </w:t>
      </w:r>
      <w:r w:rsidR="007D77F9" w:rsidRPr="007D77F9">
        <w:rPr>
          <w:rFonts w:ascii="Arial" w:hAnsi="Arial" w:cs="Arial"/>
          <w:iCs/>
        </w:rPr>
        <w:t xml:space="preserve">their ability to analyse </w:t>
      </w:r>
      <w:r w:rsidR="00393930">
        <w:rPr>
          <w:rFonts w:ascii="Arial" w:hAnsi="Arial" w:cs="Arial"/>
          <w:iCs/>
        </w:rPr>
        <w:t xml:space="preserve">complex </w:t>
      </w:r>
      <w:r w:rsidR="003D38E6">
        <w:rPr>
          <w:rFonts w:ascii="Arial" w:hAnsi="Arial" w:cs="Arial"/>
          <w:iCs/>
        </w:rPr>
        <w:t>theoretical</w:t>
      </w:r>
      <w:r w:rsidR="003D38E6" w:rsidRPr="007D77F9">
        <w:rPr>
          <w:rFonts w:ascii="Arial" w:hAnsi="Arial" w:cs="Arial"/>
          <w:iCs/>
        </w:rPr>
        <w:t xml:space="preserve"> </w:t>
      </w:r>
      <w:r w:rsidR="007D77F9" w:rsidRPr="007D77F9">
        <w:rPr>
          <w:rFonts w:ascii="Arial" w:hAnsi="Arial" w:cs="Arial"/>
          <w:iCs/>
        </w:rPr>
        <w:t xml:space="preserve">problems, apply </w:t>
      </w:r>
      <w:r w:rsidR="00393930">
        <w:rPr>
          <w:rFonts w:ascii="Arial" w:hAnsi="Arial" w:cs="Arial"/>
          <w:iCs/>
        </w:rPr>
        <w:t xml:space="preserve">advanced </w:t>
      </w:r>
      <w:r w:rsidR="007D77F9" w:rsidRPr="007D77F9">
        <w:rPr>
          <w:rFonts w:ascii="Arial" w:hAnsi="Arial" w:cs="Arial"/>
          <w:iCs/>
        </w:rPr>
        <w:t>econometric techniques to economic data and be able to carry out an in-depth investigation</w:t>
      </w:r>
    </w:p>
    <w:p w14:paraId="467F56D9" w14:textId="77777777" w:rsidR="007D77F9" w:rsidRPr="007D77F9" w:rsidRDefault="007D77F9" w:rsidP="00594499">
      <w:pPr>
        <w:pStyle w:val="ListParagraph"/>
        <w:spacing w:after="0" w:line="240" w:lineRule="auto"/>
        <w:ind w:left="786" w:right="260"/>
        <w:rPr>
          <w:rFonts w:ascii="Arial" w:hAnsi="Arial" w:cs="Arial"/>
          <w:iCs/>
        </w:rPr>
      </w:pPr>
    </w:p>
    <w:p w14:paraId="1E3398B4" w14:textId="65B5B3A8"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substantially develop</w:t>
      </w:r>
      <w:r w:rsidR="004B541A" w:rsidRPr="0083388C">
        <w:rPr>
          <w:rFonts w:ascii="Arial" w:hAnsi="Arial" w:cs="Arial"/>
          <w:iCs/>
        </w:rPr>
        <w:t xml:space="preserve"> </w:t>
      </w:r>
      <w:r w:rsidR="007D77F9" w:rsidRPr="0083388C">
        <w:rPr>
          <w:rFonts w:ascii="Arial" w:hAnsi="Arial" w:cs="Arial"/>
          <w:iCs/>
        </w:rPr>
        <w:t>their ability to interpret their empirical results and draw appropriate conclusions</w:t>
      </w:r>
      <w:r w:rsidR="00393930">
        <w:rPr>
          <w:rFonts w:ascii="Arial" w:hAnsi="Arial" w:cs="Arial"/>
          <w:iCs/>
        </w:rPr>
        <w:t xml:space="preserve"> at a high level of abstraction and generalization</w:t>
      </w:r>
    </w:p>
    <w:p w14:paraId="3C75EB03" w14:textId="77777777" w:rsidR="007D77F9" w:rsidRPr="007D77F9" w:rsidRDefault="007D77F9" w:rsidP="00594499">
      <w:pPr>
        <w:pStyle w:val="ListParagraph"/>
        <w:spacing w:after="0" w:line="240" w:lineRule="auto"/>
        <w:rPr>
          <w:rFonts w:ascii="Arial" w:hAnsi="Arial" w:cs="Arial"/>
          <w:iCs/>
        </w:rPr>
      </w:pPr>
    </w:p>
    <w:p w14:paraId="12C59FB8" w14:textId="7285CBAA"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 xml:space="preserve">notably </w:t>
      </w:r>
      <w:r w:rsidR="007D77F9" w:rsidRPr="0083388C">
        <w:rPr>
          <w:rFonts w:ascii="Arial" w:hAnsi="Arial" w:cs="Arial"/>
          <w:iCs/>
        </w:rPr>
        <w:t>deepen</w:t>
      </w:r>
      <w:r>
        <w:rPr>
          <w:rFonts w:ascii="Arial" w:hAnsi="Arial" w:cs="Arial"/>
          <w:iCs/>
        </w:rPr>
        <w:t xml:space="preserve"> </w:t>
      </w:r>
      <w:r w:rsidR="007D77F9" w:rsidRPr="0083388C">
        <w:rPr>
          <w:rFonts w:ascii="Arial" w:hAnsi="Arial" w:cs="Arial"/>
          <w:iCs/>
        </w:rPr>
        <w:t>their knowledge of one particular area of economics</w:t>
      </w:r>
      <w:r w:rsidR="009C6A38">
        <w:rPr>
          <w:rFonts w:ascii="Arial" w:hAnsi="Arial" w:cs="Arial"/>
          <w:iCs/>
        </w:rPr>
        <w:t xml:space="preserve"> and linked this knowledge to neighbouring eras of economics and/or social sciences</w:t>
      </w:r>
    </w:p>
    <w:p w14:paraId="428D1037" w14:textId="77777777" w:rsidR="007D77F9" w:rsidRPr="007D77F9" w:rsidRDefault="007D77F9" w:rsidP="00594499">
      <w:pPr>
        <w:pStyle w:val="ListParagraph"/>
        <w:spacing w:after="0" w:line="240" w:lineRule="auto"/>
        <w:rPr>
          <w:rFonts w:ascii="Arial" w:hAnsi="Arial" w:cs="Arial"/>
          <w:iCs/>
        </w:rPr>
      </w:pPr>
    </w:p>
    <w:p w14:paraId="38B3D490" w14:textId="11E32329" w:rsidR="007D77F9" w:rsidRDefault="00A34658" w:rsidP="00594499">
      <w:pPr>
        <w:pStyle w:val="ListParagraph"/>
        <w:numPr>
          <w:ilvl w:val="1"/>
          <w:numId w:val="11"/>
        </w:numPr>
        <w:spacing w:after="0" w:line="240" w:lineRule="auto"/>
        <w:ind w:right="260"/>
        <w:rPr>
          <w:rFonts w:ascii="Arial" w:hAnsi="Arial" w:cs="Arial"/>
          <w:iCs/>
        </w:rPr>
      </w:pPr>
      <w:r>
        <w:rPr>
          <w:rFonts w:ascii="Arial" w:hAnsi="Arial" w:cs="Arial"/>
          <w:iCs/>
        </w:rPr>
        <w:t>make</w:t>
      </w:r>
      <w:r w:rsidR="007D77F9" w:rsidRPr="0083388C">
        <w:rPr>
          <w:rFonts w:ascii="Arial" w:hAnsi="Arial" w:cs="Arial"/>
          <w:iCs/>
        </w:rPr>
        <w:t xml:space="preserve"> a contribution towards knowledge about the topic that they have investigated</w:t>
      </w:r>
    </w:p>
    <w:p w14:paraId="65EE7632" w14:textId="77777777" w:rsidR="007D77F9" w:rsidRPr="007D77F9" w:rsidRDefault="007D77F9" w:rsidP="007D77F9">
      <w:pPr>
        <w:pStyle w:val="ListParagraph"/>
        <w:rPr>
          <w:rFonts w:ascii="Arial" w:hAnsi="Arial" w:cs="Arial"/>
          <w:iCs/>
        </w:rPr>
      </w:pPr>
    </w:p>
    <w:p w14:paraId="08394CD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9464E98" w14:textId="6F205D66" w:rsidR="007D77F9" w:rsidRDefault="00FA0526" w:rsidP="00594499">
      <w:pPr>
        <w:pStyle w:val="ListParagraph"/>
        <w:numPr>
          <w:ilvl w:val="1"/>
          <w:numId w:val="12"/>
        </w:numPr>
        <w:spacing w:after="0" w:line="240" w:lineRule="auto"/>
        <w:ind w:right="260"/>
        <w:jc w:val="both"/>
        <w:rPr>
          <w:rFonts w:ascii="Arial" w:hAnsi="Arial" w:cs="Arial"/>
          <w:iCs/>
        </w:rPr>
      </w:pPr>
      <w:r>
        <w:rPr>
          <w:rFonts w:ascii="Arial" w:hAnsi="Arial" w:cs="Arial"/>
          <w:iCs/>
        </w:rPr>
        <w:t>critically</w:t>
      </w:r>
      <w:r w:rsidR="007D77F9" w:rsidRPr="007D77F9">
        <w:rPr>
          <w:rFonts w:ascii="Arial" w:hAnsi="Arial" w:cs="Arial"/>
          <w:iCs/>
        </w:rPr>
        <w:t xml:space="preserve"> frame and motivate a research question</w:t>
      </w:r>
      <w:r w:rsidR="00EC35AD">
        <w:rPr>
          <w:rFonts w:ascii="Arial" w:hAnsi="Arial" w:cs="Arial"/>
          <w:iCs/>
        </w:rPr>
        <w:t>, involving new concepts and approaches</w:t>
      </w:r>
    </w:p>
    <w:p w14:paraId="3941D950" w14:textId="77777777" w:rsidR="007D77F9" w:rsidRPr="007D77F9" w:rsidRDefault="007D77F9" w:rsidP="00594499">
      <w:pPr>
        <w:pStyle w:val="ListParagraph"/>
        <w:spacing w:after="0" w:line="240" w:lineRule="auto"/>
        <w:ind w:left="786" w:right="260"/>
        <w:jc w:val="both"/>
        <w:rPr>
          <w:rFonts w:ascii="Arial" w:hAnsi="Arial" w:cs="Arial"/>
          <w:iCs/>
        </w:rPr>
      </w:pPr>
    </w:p>
    <w:p w14:paraId="2E3A9F77" w14:textId="47ABF928" w:rsidR="007D77F9" w:rsidRDefault="009901E3" w:rsidP="00594499">
      <w:pPr>
        <w:pStyle w:val="ListParagraph"/>
        <w:numPr>
          <w:ilvl w:val="1"/>
          <w:numId w:val="12"/>
        </w:numPr>
        <w:spacing w:after="0" w:line="240" w:lineRule="auto"/>
        <w:ind w:right="260"/>
        <w:jc w:val="both"/>
        <w:rPr>
          <w:rFonts w:ascii="Arial" w:hAnsi="Arial" w:cs="Arial"/>
          <w:iCs/>
        </w:rPr>
      </w:pPr>
      <w:r>
        <w:rPr>
          <w:rFonts w:ascii="Arial" w:hAnsi="Arial" w:cs="Arial"/>
          <w:iCs/>
        </w:rPr>
        <w:t>significantly enhance</w:t>
      </w:r>
      <w:r w:rsidR="007D77F9" w:rsidRPr="007A7675">
        <w:rPr>
          <w:rFonts w:ascii="Arial" w:hAnsi="Arial" w:cs="Arial"/>
          <w:iCs/>
        </w:rPr>
        <w:t xml:space="preserve"> their ability to retrieve information </w:t>
      </w:r>
      <w:r w:rsidR="00FA0526">
        <w:rPr>
          <w:rFonts w:ascii="Arial" w:hAnsi="Arial" w:cs="Arial"/>
          <w:iCs/>
        </w:rPr>
        <w:t xml:space="preserve">comprehensively and </w:t>
      </w:r>
      <w:r w:rsidR="007D77F9" w:rsidRPr="007A7675">
        <w:rPr>
          <w:rFonts w:ascii="Arial" w:hAnsi="Arial" w:cs="Arial"/>
          <w:iCs/>
        </w:rPr>
        <w:t>efficiently from library and internet sources</w:t>
      </w:r>
    </w:p>
    <w:p w14:paraId="1A04640F" w14:textId="77777777" w:rsidR="007D77F9" w:rsidRPr="007D77F9" w:rsidRDefault="007D77F9" w:rsidP="00594499">
      <w:pPr>
        <w:pStyle w:val="ListParagraph"/>
        <w:spacing w:after="0" w:line="240" w:lineRule="auto"/>
        <w:jc w:val="both"/>
        <w:rPr>
          <w:rFonts w:ascii="Arial" w:hAnsi="Arial" w:cs="Arial"/>
          <w:iCs/>
        </w:rPr>
      </w:pPr>
    </w:p>
    <w:p w14:paraId="357F6665" w14:textId="40830B53"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carr</w:t>
      </w:r>
      <w:r w:rsidR="009901E3">
        <w:rPr>
          <w:rFonts w:ascii="Arial" w:hAnsi="Arial" w:cs="Arial"/>
          <w:iCs/>
        </w:rPr>
        <w:t xml:space="preserve">y </w:t>
      </w:r>
      <w:r w:rsidRPr="007A7675">
        <w:rPr>
          <w:rFonts w:ascii="Arial" w:hAnsi="Arial" w:cs="Arial"/>
          <w:iCs/>
        </w:rPr>
        <w:t>out a literature review</w:t>
      </w:r>
      <w:r w:rsidR="00FA0526">
        <w:rPr>
          <w:rFonts w:ascii="Arial" w:hAnsi="Arial" w:cs="Arial"/>
          <w:iCs/>
        </w:rPr>
        <w:t xml:space="preserve"> in the context of contradictory existing evidence and multiplicity of opinions</w:t>
      </w:r>
    </w:p>
    <w:p w14:paraId="73880D73" w14:textId="77777777" w:rsidR="007D77F9" w:rsidRPr="007D77F9" w:rsidRDefault="007D77F9" w:rsidP="00594499">
      <w:pPr>
        <w:pStyle w:val="ListParagraph"/>
        <w:spacing w:after="0" w:line="240" w:lineRule="auto"/>
        <w:jc w:val="both"/>
        <w:rPr>
          <w:rFonts w:ascii="Arial" w:hAnsi="Arial" w:cs="Arial"/>
          <w:iCs/>
        </w:rPr>
      </w:pPr>
    </w:p>
    <w:p w14:paraId="4578F009" w14:textId="1B2253F0" w:rsidR="007D77F9"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t>learn</w:t>
      </w:r>
      <w:r w:rsidR="00BA07B8">
        <w:rPr>
          <w:rFonts w:ascii="Arial" w:hAnsi="Arial" w:cs="Arial"/>
          <w:iCs/>
        </w:rPr>
        <w:t xml:space="preserve"> how</w:t>
      </w:r>
      <w:r w:rsidRPr="007A7675">
        <w:rPr>
          <w:rFonts w:ascii="Arial" w:hAnsi="Arial" w:cs="Arial"/>
          <w:iCs/>
        </w:rPr>
        <w:t xml:space="preserve"> to manage their time to </w:t>
      </w:r>
      <w:r w:rsidR="007F586E">
        <w:rPr>
          <w:rFonts w:ascii="Arial" w:hAnsi="Arial" w:cs="Arial"/>
          <w:iCs/>
        </w:rPr>
        <w:t xml:space="preserve">meet deadlines at </w:t>
      </w:r>
      <w:r w:rsidRPr="007A7675">
        <w:rPr>
          <w:rFonts w:ascii="Arial" w:hAnsi="Arial" w:cs="Arial"/>
          <w:iCs/>
        </w:rPr>
        <w:t xml:space="preserve">various stages of the </w:t>
      </w:r>
      <w:r w:rsidR="004C202A">
        <w:rPr>
          <w:rFonts w:ascii="Arial" w:hAnsi="Arial" w:cs="Arial"/>
          <w:iCs/>
        </w:rPr>
        <w:t>project</w:t>
      </w:r>
      <w:r w:rsidR="007F586E">
        <w:rPr>
          <w:rFonts w:ascii="Arial" w:hAnsi="Arial" w:cs="Arial"/>
          <w:iCs/>
        </w:rPr>
        <w:t xml:space="preserve"> and maintain effective communication on the range of complex issues </w:t>
      </w:r>
      <w:r w:rsidR="00813489">
        <w:rPr>
          <w:rFonts w:ascii="Arial" w:hAnsi="Arial" w:cs="Arial"/>
          <w:iCs/>
        </w:rPr>
        <w:t>arising within t</w:t>
      </w:r>
      <w:r w:rsidR="007F586E">
        <w:rPr>
          <w:rFonts w:ascii="Arial" w:hAnsi="Arial" w:cs="Arial"/>
          <w:iCs/>
        </w:rPr>
        <w:t>he project</w:t>
      </w:r>
    </w:p>
    <w:p w14:paraId="7468D902" w14:textId="77777777" w:rsidR="007D77F9" w:rsidRPr="007D77F9" w:rsidRDefault="007D77F9" w:rsidP="00594499">
      <w:pPr>
        <w:pStyle w:val="ListParagraph"/>
        <w:spacing w:after="0" w:line="240" w:lineRule="auto"/>
        <w:jc w:val="both"/>
        <w:rPr>
          <w:rFonts w:ascii="Arial" w:hAnsi="Arial" w:cs="Arial"/>
          <w:iCs/>
        </w:rPr>
      </w:pPr>
    </w:p>
    <w:p w14:paraId="755A1689" w14:textId="4D763B36" w:rsidR="007D77F9" w:rsidRPr="007A7675" w:rsidRDefault="007D77F9" w:rsidP="00594499">
      <w:pPr>
        <w:pStyle w:val="ListParagraph"/>
        <w:numPr>
          <w:ilvl w:val="1"/>
          <w:numId w:val="12"/>
        </w:numPr>
        <w:spacing w:after="0" w:line="240" w:lineRule="auto"/>
        <w:ind w:right="260"/>
        <w:jc w:val="both"/>
        <w:rPr>
          <w:rFonts w:ascii="Arial" w:hAnsi="Arial" w:cs="Arial"/>
          <w:iCs/>
        </w:rPr>
      </w:pPr>
      <w:r w:rsidRPr="007A7675">
        <w:rPr>
          <w:rFonts w:ascii="Arial" w:hAnsi="Arial" w:cs="Arial"/>
          <w:iCs/>
        </w:rPr>
        <w:lastRenderedPageBreak/>
        <w:t xml:space="preserve">learn how to write a report of their research </w:t>
      </w:r>
      <w:r w:rsidR="00FA0526">
        <w:rPr>
          <w:rFonts w:ascii="Arial" w:hAnsi="Arial" w:cs="Arial"/>
          <w:iCs/>
        </w:rPr>
        <w:t>making connections between known and unknown areas and motivating further work on the topic of interest</w:t>
      </w:r>
    </w:p>
    <w:p w14:paraId="1C1F8CDE" w14:textId="77777777" w:rsidR="009A2D37" w:rsidRDefault="009A2D37" w:rsidP="00302082">
      <w:pPr>
        <w:pStyle w:val="Default"/>
        <w:spacing w:after="120"/>
        <w:ind w:left="720" w:right="260"/>
        <w:rPr>
          <w:color w:val="auto"/>
          <w:sz w:val="22"/>
          <w:szCs w:val="22"/>
        </w:rPr>
      </w:pPr>
    </w:p>
    <w:p w14:paraId="016BE7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3958031" w14:textId="6EDACFC1" w:rsidR="007D77F9" w:rsidRDefault="007D77F9" w:rsidP="00594499">
      <w:pPr>
        <w:pStyle w:val="ListParagraph"/>
        <w:spacing w:after="120" w:line="240" w:lineRule="auto"/>
        <w:ind w:left="540" w:right="260"/>
        <w:jc w:val="both"/>
        <w:rPr>
          <w:rFonts w:ascii="Arial" w:hAnsi="Arial" w:cs="Arial"/>
        </w:rPr>
      </w:pPr>
      <w:r w:rsidRPr="007D77F9">
        <w:rPr>
          <w:rFonts w:ascii="Arial" w:hAnsi="Arial" w:cs="Arial"/>
        </w:rPr>
        <w:t>The dissertation work is carefully structured across the whole academic year. On entry to the MSc programmes, students are made aware of the need to consider their dissertation during the taught part of the programme and to do some preparatory work in terms of selection of research topic and investigation of the availability of data before the beginning of the dissertation working period. They receive guidelines on the writing of economics dissertations and they receive various talks and advice above the researching and writing of their dissertation. Students are allocated an appropriate member of staff as dissertation supervisor.</w:t>
      </w:r>
    </w:p>
    <w:p w14:paraId="5B610B29" w14:textId="5BFF7298" w:rsidR="00C32394" w:rsidRPr="007D77F9" w:rsidRDefault="00C32394" w:rsidP="00594499">
      <w:pPr>
        <w:pStyle w:val="ListParagraph"/>
        <w:spacing w:after="120" w:line="240" w:lineRule="auto"/>
        <w:ind w:left="540" w:right="260"/>
        <w:jc w:val="both"/>
        <w:rPr>
          <w:rFonts w:ascii="Arial" w:hAnsi="Arial" w:cs="Arial"/>
        </w:rPr>
      </w:pPr>
      <w:r>
        <w:rPr>
          <w:rFonts w:ascii="Arial" w:hAnsi="Arial" w:cs="Arial"/>
        </w:rPr>
        <w:t>Student</w:t>
      </w:r>
      <w:r w:rsidR="003A75E0">
        <w:rPr>
          <w:rFonts w:ascii="Arial" w:hAnsi="Arial" w:cs="Arial"/>
        </w:rPr>
        <w:t>s of MSc Development Economics</w:t>
      </w:r>
      <w:r>
        <w:rPr>
          <w:rFonts w:ascii="Arial" w:hAnsi="Arial" w:cs="Arial"/>
        </w:rPr>
        <w:t xml:space="preserve"> may opt for a co-delivery arrangement with </w:t>
      </w:r>
      <w:proofErr w:type="spellStart"/>
      <w:r>
        <w:rPr>
          <w:rFonts w:ascii="Arial" w:hAnsi="Arial" w:cs="Arial"/>
        </w:rPr>
        <w:t>Brac</w:t>
      </w:r>
      <w:proofErr w:type="spellEnd"/>
      <w:r>
        <w:rPr>
          <w:rFonts w:ascii="Arial" w:hAnsi="Arial" w:cs="Arial"/>
        </w:rPr>
        <w:t xml:space="preserve"> University, Bangladesh</w:t>
      </w:r>
      <w:r w:rsidR="003A75E0">
        <w:rPr>
          <w:rFonts w:ascii="Arial" w:hAnsi="Arial" w:cs="Arial"/>
        </w:rPr>
        <w:t>, or North South University, Bangladesh,</w:t>
      </w:r>
      <w:r>
        <w:rPr>
          <w:rFonts w:ascii="Arial" w:hAnsi="Arial" w:cs="Arial"/>
        </w:rPr>
        <w:t xml:space="preserve"> in which they are hosted by </w:t>
      </w:r>
      <w:proofErr w:type="spellStart"/>
      <w:r>
        <w:rPr>
          <w:rFonts w:ascii="Arial" w:hAnsi="Arial" w:cs="Arial"/>
        </w:rPr>
        <w:t>Brac</w:t>
      </w:r>
      <w:proofErr w:type="spellEnd"/>
      <w:r w:rsidR="003A75E0">
        <w:rPr>
          <w:rFonts w:ascii="Arial" w:hAnsi="Arial" w:cs="Arial"/>
        </w:rPr>
        <w:t xml:space="preserve"> / North South</w:t>
      </w:r>
      <w:r>
        <w:rPr>
          <w:rFonts w:ascii="Arial" w:hAnsi="Arial" w:cs="Arial"/>
        </w:rPr>
        <w:t xml:space="preserve"> and jointly supervised </w:t>
      </w:r>
      <w:r w:rsidRPr="00C32394">
        <w:rPr>
          <w:rFonts w:ascii="Arial" w:hAnsi="Arial" w:cs="Arial"/>
        </w:rPr>
        <w:t xml:space="preserve">by academic staff members from Kent and </w:t>
      </w:r>
      <w:proofErr w:type="spellStart"/>
      <w:r w:rsidRPr="00C32394">
        <w:rPr>
          <w:rFonts w:ascii="Arial" w:hAnsi="Arial" w:cs="Arial"/>
        </w:rPr>
        <w:t>Brac</w:t>
      </w:r>
      <w:proofErr w:type="spellEnd"/>
      <w:r w:rsidR="003A75E0">
        <w:rPr>
          <w:rFonts w:ascii="Arial" w:hAnsi="Arial" w:cs="Arial"/>
        </w:rPr>
        <w:t xml:space="preserve"> / North South</w:t>
      </w:r>
      <w:r w:rsidRPr="00C32394">
        <w:rPr>
          <w:rFonts w:ascii="Arial" w:hAnsi="Arial" w:cs="Arial"/>
        </w:rPr>
        <w:t xml:space="preserve"> University (one supervisor from each institution).</w:t>
      </w:r>
    </w:p>
    <w:p w14:paraId="39639E03" w14:textId="77777777" w:rsidR="009A2D37" w:rsidRPr="00302082" w:rsidRDefault="009A2D37" w:rsidP="00302082">
      <w:pPr>
        <w:spacing w:after="120" w:line="240" w:lineRule="auto"/>
        <w:ind w:left="426" w:right="260"/>
        <w:rPr>
          <w:rFonts w:ascii="Arial" w:hAnsi="Arial" w:cs="Arial"/>
          <w:i/>
          <w:iCs/>
        </w:rPr>
      </w:pPr>
    </w:p>
    <w:p w14:paraId="3DB19FA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59A248A" w14:textId="77777777" w:rsidR="00604364" w:rsidRDefault="00604364" w:rsidP="00604364">
      <w:pPr>
        <w:spacing w:after="120" w:line="240" w:lineRule="auto"/>
        <w:ind w:left="567" w:right="260"/>
        <w:jc w:val="both"/>
        <w:rPr>
          <w:rFonts w:ascii="Arial" w:hAnsi="Arial" w:cs="Arial"/>
          <w:i/>
        </w:rPr>
      </w:pPr>
      <w:r>
        <w:rPr>
          <w:rFonts w:ascii="Arial" w:hAnsi="Arial" w:cs="Arial"/>
          <w:i/>
        </w:rPr>
        <w:t>Core reading</w:t>
      </w:r>
    </w:p>
    <w:p w14:paraId="7578A4E3" w14:textId="77777777" w:rsidR="00604364" w:rsidRDefault="00604364" w:rsidP="00B31D37">
      <w:pPr>
        <w:pStyle w:val="ListParagraph"/>
        <w:spacing w:after="240" w:line="240" w:lineRule="auto"/>
        <w:jc w:val="both"/>
        <w:rPr>
          <w:rFonts w:ascii="Arial" w:hAnsi="Arial" w:cs="Arial"/>
          <w:shd w:val="clear" w:color="auto" w:fill="FFFFFF"/>
        </w:rPr>
      </w:pPr>
      <w:proofErr w:type="spellStart"/>
      <w:r>
        <w:rPr>
          <w:rFonts w:ascii="Arial" w:hAnsi="Arial" w:cs="Arial"/>
        </w:rPr>
        <w:t>Biggam</w:t>
      </w:r>
      <w:proofErr w:type="spellEnd"/>
      <w:r>
        <w:rPr>
          <w:rFonts w:ascii="Arial" w:hAnsi="Arial" w:cs="Arial"/>
        </w:rPr>
        <w:t>, John. Succeeding With Your Master's Dissertation: A Step-By-Step Handbook. 4th Edition. Open University Press, McGraw-Hill Education, 2018</w:t>
      </w:r>
    </w:p>
    <w:p w14:paraId="305A81BE" w14:textId="77777777" w:rsidR="00604364" w:rsidRDefault="00604364" w:rsidP="00604364">
      <w:pPr>
        <w:spacing w:after="120" w:line="240" w:lineRule="auto"/>
        <w:ind w:left="567" w:right="260"/>
        <w:jc w:val="both"/>
        <w:rPr>
          <w:rFonts w:ascii="Arial" w:hAnsi="Arial" w:cs="Arial"/>
          <w:i/>
        </w:rPr>
      </w:pPr>
      <w:r>
        <w:rPr>
          <w:rFonts w:ascii="Arial" w:hAnsi="Arial" w:cs="Arial"/>
          <w:i/>
        </w:rPr>
        <w:t>Recommended reading</w:t>
      </w:r>
    </w:p>
    <w:p w14:paraId="1B301172" w14:textId="77777777" w:rsidR="00604364" w:rsidRDefault="00604364" w:rsidP="00B31D37">
      <w:pPr>
        <w:pStyle w:val="ListParagraph"/>
        <w:spacing w:after="240" w:line="240" w:lineRule="auto"/>
        <w:contextualSpacing w:val="0"/>
        <w:jc w:val="both"/>
        <w:rPr>
          <w:rFonts w:ascii="Arial" w:hAnsi="Arial" w:cs="Arial"/>
        </w:rPr>
      </w:pPr>
      <w:r>
        <w:rPr>
          <w:rFonts w:ascii="Arial" w:hAnsi="Arial" w:cs="Arial"/>
          <w:shd w:val="clear" w:color="auto" w:fill="FFFFFF"/>
        </w:rPr>
        <w:t xml:space="preserve">Wallace, </w:t>
      </w:r>
      <w:proofErr w:type="gramStart"/>
      <w:r>
        <w:rPr>
          <w:rFonts w:ascii="Arial" w:hAnsi="Arial" w:cs="Arial"/>
        </w:rPr>
        <w:t>Mike</w:t>
      </w:r>
      <w:proofErr w:type="gramEnd"/>
      <w:r>
        <w:rPr>
          <w:rFonts w:ascii="Arial" w:hAnsi="Arial" w:cs="Arial"/>
        </w:rPr>
        <w:t xml:space="preserve"> and Alison Wray. Critical Reading and Writing for Postgraduates. 3rd Edition. Sage Publications Ltd, 2016</w:t>
      </w:r>
    </w:p>
    <w:p w14:paraId="1E19F777" w14:textId="62D851C6" w:rsidR="00604364" w:rsidRDefault="00604364" w:rsidP="00B31D37">
      <w:pPr>
        <w:pStyle w:val="ListParagraph"/>
        <w:spacing w:after="240" w:line="240" w:lineRule="auto"/>
        <w:jc w:val="both"/>
        <w:rPr>
          <w:rFonts w:ascii="Arial" w:hAnsi="Arial" w:cs="Arial"/>
        </w:rPr>
      </w:pPr>
      <w:r>
        <w:rPr>
          <w:rFonts w:ascii="Arial" w:hAnsi="Arial" w:cs="Arial"/>
        </w:rPr>
        <w:t xml:space="preserve">Ridley, Diana. The Literature Review: A Step-By-Step Guide </w:t>
      </w:r>
      <w:r w:rsidR="00CE4484">
        <w:rPr>
          <w:rFonts w:ascii="Arial" w:hAnsi="Arial" w:cs="Arial"/>
        </w:rPr>
        <w:t>for</w:t>
      </w:r>
      <w:r>
        <w:rPr>
          <w:rFonts w:ascii="Arial" w:hAnsi="Arial" w:cs="Arial"/>
        </w:rPr>
        <w:t xml:space="preserve"> Students. 2nd Edition, Sage Publications Ltd, 2012</w:t>
      </w:r>
    </w:p>
    <w:p w14:paraId="1FC606C7" w14:textId="77777777" w:rsidR="00B31D37" w:rsidRDefault="00B31D37" w:rsidP="00B31D37">
      <w:pPr>
        <w:pStyle w:val="ListParagraph"/>
        <w:spacing w:after="240" w:line="240" w:lineRule="auto"/>
        <w:jc w:val="both"/>
        <w:rPr>
          <w:rFonts w:ascii="Arial" w:hAnsi="Arial" w:cs="Arial"/>
        </w:rPr>
      </w:pPr>
    </w:p>
    <w:p w14:paraId="3833C917"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5B65B63" w14:textId="460DE3FA" w:rsidR="009A2D37" w:rsidRPr="00C57028" w:rsidRDefault="00C57028" w:rsidP="00696FF5">
      <w:pPr>
        <w:spacing w:after="120" w:line="240" w:lineRule="auto"/>
        <w:ind w:left="567" w:right="260"/>
        <w:jc w:val="both"/>
        <w:rPr>
          <w:rFonts w:ascii="Arial" w:hAnsi="Arial" w:cs="Arial"/>
          <w:i/>
          <w:iCs/>
          <w:highlight w:val="yellow"/>
        </w:rPr>
      </w:pPr>
      <w:r w:rsidRPr="06BF8576">
        <w:rPr>
          <w:rFonts w:ascii="Arial" w:eastAsia="Arial" w:hAnsi="Arial" w:cs="Arial"/>
          <w:i/>
          <w:iCs/>
        </w:rPr>
        <w:t>Total contact hours:</w:t>
      </w:r>
      <w:r w:rsidR="0078010E" w:rsidRPr="06BF8576">
        <w:rPr>
          <w:rFonts w:ascii="Arial" w:eastAsia="Arial" w:hAnsi="Arial" w:cs="Arial"/>
          <w:i/>
          <w:iCs/>
        </w:rPr>
        <w:t xml:space="preserve"> </w:t>
      </w:r>
      <w:r w:rsidR="00AA479A" w:rsidRPr="06BF8576">
        <w:rPr>
          <w:rFonts w:ascii="Arial" w:eastAsia="Arial" w:hAnsi="Arial" w:cs="Arial"/>
          <w:i/>
          <w:iCs/>
        </w:rPr>
        <w:t>1</w:t>
      </w:r>
      <w:r w:rsidR="00681239" w:rsidRPr="06BF8576">
        <w:rPr>
          <w:rFonts w:ascii="Arial" w:eastAsia="Arial" w:hAnsi="Arial" w:cs="Arial"/>
          <w:i/>
          <w:iCs/>
        </w:rPr>
        <w:t>2</w:t>
      </w:r>
    </w:p>
    <w:p w14:paraId="2FDCAB40" w14:textId="1DEFBEE5" w:rsidR="00C57028" w:rsidRPr="00C57028" w:rsidRDefault="00C57028" w:rsidP="00C57028">
      <w:pPr>
        <w:spacing w:after="120" w:line="240" w:lineRule="auto"/>
        <w:ind w:left="567" w:right="260"/>
        <w:jc w:val="both"/>
        <w:rPr>
          <w:rFonts w:ascii="Arial" w:hAnsi="Arial" w:cs="Arial"/>
          <w:i/>
          <w:iCs/>
          <w:highlight w:val="yellow"/>
        </w:rPr>
      </w:pPr>
      <w:r w:rsidRPr="06BF8576">
        <w:rPr>
          <w:rFonts w:ascii="Arial" w:eastAsia="Arial" w:hAnsi="Arial" w:cs="Arial"/>
          <w:i/>
          <w:iCs/>
        </w:rPr>
        <w:t>Private study hours:</w:t>
      </w:r>
      <w:r w:rsidR="0078010E" w:rsidRPr="06BF8576">
        <w:rPr>
          <w:rFonts w:ascii="Arial" w:eastAsia="Arial" w:hAnsi="Arial" w:cs="Arial"/>
          <w:i/>
          <w:iCs/>
        </w:rPr>
        <w:t xml:space="preserve"> </w:t>
      </w:r>
      <w:r w:rsidR="00AA479A" w:rsidRPr="06BF8576">
        <w:rPr>
          <w:rFonts w:ascii="Arial" w:eastAsia="Arial" w:hAnsi="Arial" w:cs="Arial"/>
          <w:i/>
          <w:iCs/>
        </w:rPr>
        <w:t>4</w:t>
      </w:r>
      <w:r w:rsidR="00681239" w:rsidRPr="06BF8576">
        <w:rPr>
          <w:rFonts w:ascii="Arial" w:eastAsia="Arial" w:hAnsi="Arial" w:cs="Arial"/>
          <w:i/>
          <w:iCs/>
        </w:rPr>
        <w:t>88</w:t>
      </w:r>
    </w:p>
    <w:p w14:paraId="3FA27843" w14:textId="77777777" w:rsidR="00C57028" w:rsidRPr="00302082" w:rsidRDefault="00C57028" w:rsidP="00C57028">
      <w:pPr>
        <w:spacing w:after="120" w:line="240" w:lineRule="auto"/>
        <w:ind w:left="567" w:right="260"/>
        <w:jc w:val="both"/>
        <w:rPr>
          <w:rFonts w:ascii="Arial" w:hAnsi="Arial" w:cs="Arial"/>
          <w:i/>
          <w:iCs/>
        </w:rPr>
      </w:pPr>
      <w:r w:rsidRPr="06BF8576">
        <w:rPr>
          <w:rFonts w:ascii="Arial" w:eastAsia="Arial" w:hAnsi="Arial" w:cs="Arial"/>
          <w:i/>
          <w:iCs/>
        </w:rPr>
        <w:t>Total study hours:</w:t>
      </w:r>
      <w:r w:rsidR="004C202A" w:rsidRPr="06BF8576">
        <w:rPr>
          <w:rFonts w:ascii="Arial" w:eastAsia="Arial" w:hAnsi="Arial" w:cs="Arial"/>
          <w:i/>
          <w:iCs/>
        </w:rPr>
        <w:t xml:space="preserve"> 500</w:t>
      </w:r>
    </w:p>
    <w:p w14:paraId="7699AB22" w14:textId="77777777" w:rsidR="009A2D37" w:rsidRPr="00302082" w:rsidRDefault="009A2D37" w:rsidP="00302082">
      <w:pPr>
        <w:spacing w:after="120" w:line="240" w:lineRule="auto"/>
        <w:ind w:left="426" w:right="260"/>
        <w:rPr>
          <w:rFonts w:ascii="Arial" w:hAnsi="Arial" w:cs="Arial"/>
          <w:i/>
          <w:iCs/>
        </w:rPr>
      </w:pPr>
    </w:p>
    <w:p w14:paraId="004722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3F21960" w14:textId="77777777" w:rsidR="00696FF5" w:rsidRDefault="00696FF5" w:rsidP="00594499">
      <w:pPr>
        <w:pStyle w:val="ListParagraph"/>
        <w:numPr>
          <w:ilvl w:val="1"/>
          <w:numId w:val="9"/>
        </w:numPr>
        <w:spacing w:after="120"/>
        <w:ind w:left="1440" w:hanging="567"/>
        <w:rPr>
          <w:rFonts w:ascii="Arial" w:hAnsi="Arial" w:cs="Arial"/>
          <w:iCs/>
        </w:rPr>
      </w:pPr>
      <w:r w:rsidRPr="00696FF5">
        <w:rPr>
          <w:rFonts w:ascii="Arial" w:hAnsi="Arial" w:cs="Arial"/>
          <w:iCs/>
        </w:rPr>
        <w:t>Main assessment methods</w:t>
      </w:r>
    </w:p>
    <w:p w14:paraId="3A746591" w14:textId="6F5FB3F1" w:rsidR="007D77F9" w:rsidRPr="00594499" w:rsidRDefault="004C202A" w:rsidP="00594499">
      <w:pPr>
        <w:spacing w:after="120" w:line="240" w:lineRule="auto"/>
        <w:ind w:left="1287" w:right="260"/>
        <w:jc w:val="both"/>
        <w:rPr>
          <w:rFonts w:ascii="Arial" w:hAnsi="Arial" w:cs="Arial"/>
          <w:iCs/>
        </w:rPr>
      </w:pPr>
      <w:r w:rsidRPr="00F82EC0">
        <w:rPr>
          <w:rFonts w:ascii="Arial" w:hAnsi="Arial" w:cs="Arial"/>
          <w:iCs/>
        </w:rPr>
        <w:t>D</w:t>
      </w:r>
      <w:r w:rsidR="007D77F9" w:rsidRPr="00594499">
        <w:rPr>
          <w:rFonts w:ascii="Arial" w:hAnsi="Arial" w:cs="Arial"/>
          <w:iCs/>
        </w:rPr>
        <w:t>issertation</w:t>
      </w:r>
      <w:r w:rsidRPr="00594499">
        <w:rPr>
          <w:rFonts w:ascii="Arial" w:hAnsi="Arial" w:cs="Arial"/>
          <w:iCs/>
        </w:rPr>
        <w:t xml:space="preserve"> (</w:t>
      </w:r>
      <w:r w:rsidR="007D77F9" w:rsidRPr="00594499">
        <w:rPr>
          <w:rFonts w:ascii="Arial" w:hAnsi="Arial" w:cs="Arial"/>
          <w:iCs/>
        </w:rPr>
        <w:t>12,000 words</w:t>
      </w:r>
      <w:r w:rsidRPr="00594499">
        <w:rPr>
          <w:rFonts w:ascii="Arial" w:hAnsi="Arial" w:cs="Arial"/>
          <w:iCs/>
        </w:rPr>
        <w:t>)</w:t>
      </w:r>
      <w:r w:rsidR="00845347">
        <w:rPr>
          <w:rFonts w:ascii="Arial" w:hAnsi="Arial" w:cs="Arial"/>
          <w:iCs/>
        </w:rPr>
        <w:t xml:space="preserve">: </w:t>
      </w:r>
      <w:r w:rsidRPr="00F82EC0">
        <w:rPr>
          <w:rFonts w:ascii="Arial" w:hAnsi="Arial" w:cs="Arial"/>
          <w:iCs/>
        </w:rPr>
        <w:t>100%</w:t>
      </w:r>
      <w:r w:rsidRPr="00594499">
        <w:rPr>
          <w:rFonts w:ascii="Arial" w:hAnsi="Arial" w:cs="Arial"/>
          <w:iCs/>
        </w:rPr>
        <w:t xml:space="preserve"> </w:t>
      </w:r>
    </w:p>
    <w:p w14:paraId="1E693FE6" w14:textId="77777777" w:rsidR="006043FC" w:rsidRDefault="006043FC" w:rsidP="00302082">
      <w:pPr>
        <w:spacing w:after="120" w:line="240" w:lineRule="auto"/>
        <w:ind w:left="426" w:right="260"/>
        <w:rPr>
          <w:rFonts w:ascii="Arial" w:hAnsi="Arial" w:cs="Arial"/>
          <w:b/>
          <w:i/>
          <w:iCs/>
        </w:rPr>
      </w:pPr>
    </w:p>
    <w:p w14:paraId="46C51453" w14:textId="77777777" w:rsidR="00696FF5" w:rsidRPr="00696FF5" w:rsidRDefault="00696FF5" w:rsidP="00594499">
      <w:pPr>
        <w:spacing w:after="120"/>
        <w:ind w:left="128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1A98FB8" w14:textId="06F554FA" w:rsidR="00C57028" w:rsidRDefault="004C202A" w:rsidP="00594499">
      <w:pPr>
        <w:spacing w:after="120" w:line="240" w:lineRule="auto"/>
        <w:ind w:left="1287" w:right="260"/>
        <w:jc w:val="both"/>
        <w:rPr>
          <w:rFonts w:ascii="Arial" w:hAnsi="Arial" w:cs="Arial"/>
          <w:iCs/>
        </w:rPr>
      </w:pPr>
      <w:r w:rsidRPr="00594499">
        <w:rPr>
          <w:rFonts w:ascii="Arial" w:hAnsi="Arial" w:cs="Arial"/>
          <w:iCs/>
        </w:rPr>
        <w:t>Reassessment Method: 100% Coursework</w:t>
      </w:r>
    </w:p>
    <w:p w14:paraId="0CC9B485" w14:textId="311F008C" w:rsidR="00B31D37" w:rsidRDefault="00B31D37" w:rsidP="00594499">
      <w:pPr>
        <w:spacing w:after="120" w:line="240" w:lineRule="auto"/>
        <w:ind w:left="1287" w:right="260"/>
        <w:jc w:val="both"/>
        <w:rPr>
          <w:rFonts w:ascii="Arial" w:hAnsi="Arial" w:cs="Arial"/>
          <w:iCs/>
        </w:rPr>
      </w:pPr>
    </w:p>
    <w:p w14:paraId="0D64D779" w14:textId="77777777" w:rsidR="00B31D37" w:rsidRPr="00612B9D" w:rsidRDefault="00B31D37" w:rsidP="00594499">
      <w:pPr>
        <w:spacing w:after="120" w:line="240" w:lineRule="auto"/>
        <w:ind w:left="1287" w:right="260"/>
        <w:jc w:val="both"/>
        <w:rPr>
          <w:rFonts w:ascii="Arial" w:hAnsi="Arial" w:cs="Arial"/>
          <w:b/>
          <w:i/>
          <w:iCs/>
        </w:rPr>
      </w:pPr>
    </w:p>
    <w:p w14:paraId="30FB37F9" w14:textId="77777777" w:rsidR="00696FF5" w:rsidRDefault="00696FF5" w:rsidP="00302082">
      <w:pPr>
        <w:spacing w:after="120" w:line="240" w:lineRule="auto"/>
        <w:ind w:left="426" w:right="260"/>
        <w:rPr>
          <w:rFonts w:ascii="Arial" w:hAnsi="Arial" w:cs="Arial"/>
          <w:b/>
          <w:i/>
          <w:iCs/>
        </w:rPr>
      </w:pPr>
    </w:p>
    <w:p w14:paraId="309F12CA"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61A0A639" w14:textId="77777777" w:rsidR="007D77F9" w:rsidRDefault="007D77F9" w:rsidP="007D77F9">
      <w:pPr>
        <w:spacing w:after="120" w:line="240" w:lineRule="auto"/>
        <w:ind w:left="567" w:right="261"/>
        <w:jc w:val="both"/>
        <w:rPr>
          <w:rFonts w:ascii="Arial" w:hAnsi="Arial" w:cs="Arial"/>
          <w:b/>
          <w:i/>
          <w:iCs/>
        </w:rPr>
      </w:pPr>
    </w:p>
    <w:tbl>
      <w:tblPr>
        <w:tblStyle w:val="TableGrid"/>
        <w:tblW w:w="4443" w:type="pct"/>
        <w:tblLayout w:type="fixed"/>
        <w:tblLook w:val="04A0" w:firstRow="1" w:lastRow="0" w:firstColumn="1" w:lastColumn="0" w:noHBand="0" w:noVBand="1"/>
      </w:tblPr>
      <w:tblGrid>
        <w:gridCol w:w="3117"/>
        <w:gridCol w:w="686"/>
        <w:gridCol w:w="686"/>
        <w:gridCol w:w="686"/>
        <w:gridCol w:w="686"/>
        <w:gridCol w:w="686"/>
        <w:gridCol w:w="686"/>
        <w:gridCol w:w="686"/>
        <w:gridCol w:w="686"/>
        <w:gridCol w:w="686"/>
      </w:tblGrid>
      <w:tr w:rsidR="00632C64" w:rsidRPr="00302082" w14:paraId="147ABFED" w14:textId="77777777" w:rsidTr="00594499">
        <w:tc>
          <w:tcPr>
            <w:tcW w:w="1677" w:type="pct"/>
            <w:shd w:val="clear" w:color="auto" w:fill="D9D9D9" w:themeFill="background1" w:themeFillShade="D9"/>
          </w:tcPr>
          <w:p w14:paraId="3FC443F5" w14:textId="77777777" w:rsidR="00632C64" w:rsidRDefault="00632C64" w:rsidP="00F54009">
            <w:pPr>
              <w:spacing w:after="120"/>
              <w:ind w:left="33"/>
              <w:rPr>
                <w:rFonts w:ascii="Arial" w:hAnsi="Arial" w:cs="Arial"/>
                <w:b/>
              </w:rPr>
            </w:pPr>
            <w:r w:rsidRPr="00302082">
              <w:rPr>
                <w:rFonts w:ascii="Arial" w:hAnsi="Arial" w:cs="Arial"/>
                <w:b/>
              </w:rPr>
              <w:t>Module learning outcome</w:t>
            </w:r>
          </w:p>
          <w:p w14:paraId="6B15C68D" w14:textId="77777777" w:rsidR="00632C64" w:rsidRPr="00302082" w:rsidRDefault="00632C64" w:rsidP="00F54009">
            <w:pPr>
              <w:spacing w:after="120"/>
              <w:ind w:left="33"/>
              <w:rPr>
                <w:rFonts w:ascii="Arial" w:hAnsi="Arial" w:cs="Arial"/>
                <w:b/>
              </w:rPr>
            </w:pPr>
          </w:p>
        </w:tc>
        <w:tc>
          <w:tcPr>
            <w:tcW w:w="369" w:type="pct"/>
          </w:tcPr>
          <w:p w14:paraId="649389AD" w14:textId="77777777" w:rsidR="00632C64" w:rsidRPr="00302082" w:rsidRDefault="00632C64" w:rsidP="00F54009">
            <w:pPr>
              <w:spacing w:after="120"/>
              <w:rPr>
                <w:rFonts w:ascii="Arial" w:hAnsi="Arial" w:cs="Arial"/>
                <w:i/>
              </w:rPr>
            </w:pPr>
            <w:r w:rsidRPr="00302082">
              <w:rPr>
                <w:rFonts w:ascii="Arial" w:hAnsi="Arial" w:cs="Arial"/>
                <w:i/>
              </w:rPr>
              <w:t>8.1</w:t>
            </w:r>
          </w:p>
        </w:tc>
        <w:tc>
          <w:tcPr>
            <w:tcW w:w="369" w:type="pct"/>
          </w:tcPr>
          <w:p w14:paraId="0B159E59" w14:textId="77777777" w:rsidR="00632C64" w:rsidRPr="00302082" w:rsidRDefault="00632C64" w:rsidP="00F54009">
            <w:pPr>
              <w:spacing w:after="120"/>
              <w:rPr>
                <w:rFonts w:ascii="Arial" w:hAnsi="Arial" w:cs="Arial"/>
                <w:i/>
              </w:rPr>
            </w:pPr>
            <w:r w:rsidRPr="00302082">
              <w:rPr>
                <w:rFonts w:ascii="Arial" w:hAnsi="Arial" w:cs="Arial"/>
                <w:i/>
              </w:rPr>
              <w:t>8.2</w:t>
            </w:r>
          </w:p>
        </w:tc>
        <w:tc>
          <w:tcPr>
            <w:tcW w:w="369" w:type="pct"/>
          </w:tcPr>
          <w:p w14:paraId="57687068" w14:textId="77777777" w:rsidR="00632C64" w:rsidRPr="00302082" w:rsidRDefault="00632C64" w:rsidP="00F54009">
            <w:pPr>
              <w:spacing w:after="120"/>
              <w:rPr>
                <w:rFonts w:ascii="Arial" w:hAnsi="Arial" w:cs="Arial"/>
                <w:i/>
              </w:rPr>
            </w:pPr>
            <w:r w:rsidRPr="00302082">
              <w:rPr>
                <w:rFonts w:ascii="Arial" w:hAnsi="Arial" w:cs="Arial"/>
                <w:i/>
              </w:rPr>
              <w:t>8.3</w:t>
            </w:r>
          </w:p>
        </w:tc>
        <w:tc>
          <w:tcPr>
            <w:tcW w:w="369" w:type="pct"/>
          </w:tcPr>
          <w:p w14:paraId="5CAD28D6" w14:textId="77777777" w:rsidR="00632C64" w:rsidRPr="00302082" w:rsidRDefault="00632C64" w:rsidP="00F54009">
            <w:pPr>
              <w:spacing w:after="120"/>
              <w:rPr>
                <w:rFonts w:ascii="Arial" w:hAnsi="Arial" w:cs="Arial"/>
                <w:i/>
              </w:rPr>
            </w:pPr>
            <w:r w:rsidRPr="00302082">
              <w:rPr>
                <w:rFonts w:ascii="Arial" w:hAnsi="Arial" w:cs="Arial"/>
                <w:i/>
              </w:rPr>
              <w:t>8.4</w:t>
            </w:r>
          </w:p>
        </w:tc>
        <w:tc>
          <w:tcPr>
            <w:tcW w:w="369" w:type="pct"/>
          </w:tcPr>
          <w:p w14:paraId="7A047886" w14:textId="77777777" w:rsidR="00632C64" w:rsidRPr="00302082" w:rsidRDefault="00632C64" w:rsidP="00F54009">
            <w:pPr>
              <w:spacing w:after="120"/>
              <w:rPr>
                <w:rFonts w:ascii="Arial" w:hAnsi="Arial" w:cs="Arial"/>
                <w:i/>
              </w:rPr>
            </w:pPr>
            <w:r w:rsidRPr="00302082">
              <w:rPr>
                <w:rFonts w:ascii="Arial" w:hAnsi="Arial" w:cs="Arial"/>
                <w:i/>
              </w:rPr>
              <w:t>9.1</w:t>
            </w:r>
          </w:p>
        </w:tc>
        <w:tc>
          <w:tcPr>
            <w:tcW w:w="369" w:type="pct"/>
          </w:tcPr>
          <w:p w14:paraId="1890A445" w14:textId="77777777" w:rsidR="00632C64" w:rsidRPr="00302082" w:rsidRDefault="00632C64" w:rsidP="00F54009">
            <w:pPr>
              <w:spacing w:after="120"/>
              <w:rPr>
                <w:rFonts w:ascii="Arial" w:hAnsi="Arial" w:cs="Arial"/>
                <w:i/>
              </w:rPr>
            </w:pPr>
            <w:r w:rsidRPr="00302082">
              <w:rPr>
                <w:rFonts w:ascii="Arial" w:hAnsi="Arial" w:cs="Arial"/>
                <w:i/>
              </w:rPr>
              <w:t>9.2</w:t>
            </w:r>
          </w:p>
        </w:tc>
        <w:tc>
          <w:tcPr>
            <w:tcW w:w="369" w:type="pct"/>
          </w:tcPr>
          <w:p w14:paraId="7FFA9AA4" w14:textId="77777777" w:rsidR="00632C64" w:rsidRPr="00302082" w:rsidRDefault="00632C64" w:rsidP="00F54009">
            <w:pPr>
              <w:spacing w:after="120"/>
              <w:rPr>
                <w:rFonts w:ascii="Arial" w:hAnsi="Arial" w:cs="Arial"/>
                <w:i/>
              </w:rPr>
            </w:pPr>
            <w:r w:rsidRPr="00302082">
              <w:rPr>
                <w:rFonts w:ascii="Arial" w:hAnsi="Arial" w:cs="Arial"/>
                <w:i/>
              </w:rPr>
              <w:t>9.3</w:t>
            </w:r>
          </w:p>
        </w:tc>
        <w:tc>
          <w:tcPr>
            <w:tcW w:w="369" w:type="pct"/>
          </w:tcPr>
          <w:p w14:paraId="4C0B92E4" w14:textId="77777777" w:rsidR="00632C64" w:rsidRPr="00302082" w:rsidRDefault="00632C64" w:rsidP="00F54009">
            <w:pPr>
              <w:spacing w:after="120"/>
              <w:rPr>
                <w:rFonts w:ascii="Arial" w:hAnsi="Arial" w:cs="Arial"/>
                <w:i/>
              </w:rPr>
            </w:pPr>
            <w:r w:rsidRPr="00302082">
              <w:rPr>
                <w:rFonts w:ascii="Arial" w:hAnsi="Arial" w:cs="Arial"/>
                <w:i/>
              </w:rPr>
              <w:t>9.4</w:t>
            </w:r>
          </w:p>
        </w:tc>
        <w:tc>
          <w:tcPr>
            <w:tcW w:w="369" w:type="pct"/>
          </w:tcPr>
          <w:p w14:paraId="730F24D8" w14:textId="77777777" w:rsidR="00632C64" w:rsidRPr="00302082" w:rsidRDefault="00632C64" w:rsidP="00F54009">
            <w:pPr>
              <w:spacing w:after="120"/>
              <w:rPr>
                <w:rFonts w:ascii="Arial" w:hAnsi="Arial" w:cs="Arial"/>
                <w:i/>
              </w:rPr>
            </w:pPr>
            <w:r w:rsidRPr="00302082">
              <w:rPr>
                <w:rFonts w:ascii="Arial" w:hAnsi="Arial" w:cs="Arial"/>
                <w:i/>
              </w:rPr>
              <w:t>9.</w:t>
            </w:r>
            <w:r>
              <w:rPr>
                <w:rFonts w:ascii="Arial" w:hAnsi="Arial" w:cs="Arial"/>
                <w:i/>
              </w:rPr>
              <w:t>5</w:t>
            </w:r>
          </w:p>
        </w:tc>
      </w:tr>
      <w:tr w:rsidR="00632C64" w:rsidRPr="00302082" w14:paraId="5EB38698" w14:textId="77777777" w:rsidTr="00594499">
        <w:tc>
          <w:tcPr>
            <w:tcW w:w="1677" w:type="pct"/>
            <w:shd w:val="clear" w:color="auto" w:fill="D9D9D9" w:themeFill="background1" w:themeFillShade="D9"/>
          </w:tcPr>
          <w:p w14:paraId="442198B3" w14:textId="77777777" w:rsidR="00632C64" w:rsidRPr="00302082" w:rsidRDefault="00632C64" w:rsidP="00F54009">
            <w:pPr>
              <w:spacing w:after="120"/>
              <w:rPr>
                <w:rFonts w:ascii="Arial" w:hAnsi="Arial" w:cs="Arial"/>
                <w:b/>
              </w:rPr>
            </w:pPr>
            <w:r w:rsidRPr="00302082">
              <w:rPr>
                <w:rFonts w:ascii="Arial" w:hAnsi="Arial" w:cs="Arial"/>
                <w:b/>
              </w:rPr>
              <w:t>Learning/ teaching method</w:t>
            </w:r>
          </w:p>
        </w:tc>
        <w:tc>
          <w:tcPr>
            <w:tcW w:w="369" w:type="pct"/>
          </w:tcPr>
          <w:p w14:paraId="11221A07" w14:textId="77777777" w:rsidR="00632C64" w:rsidRPr="00302082" w:rsidRDefault="00632C64" w:rsidP="00F54009">
            <w:pPr>
              <w:spacing w:after="120"/>
              <w:rPr>
                <w:rFonts w:ascii="Arial" w:hAnsi="Arial" w:cs="Arial"/>
                <w:b/>
              </w:rPr>
            </w:pPr>
          </w:p>
        </w:tc>
        <w:tc>
          <w:tcPr>
            <w:tcW w:w="369" w:type="pct"/>
          </w:tcPr>
          <w:p w14:paraId="644D4366" w14:textId="77777777" w:rsidR="00632C64" w:rsidRPr="00302082" w:rsidRDefault="00632C64" w:rsidP="00F54009">
            <w:pPr>
              <w:spacing w:after="120"/>
              <w:rPr>
                <w:rFonts w:ascii="Arial" w:hAnsi="Arial" w:cs="Arial"/>
                <w:b/>
              </w:rPr>
            </w:pPr>
          </w:p>
        </w:tc>
        <w:tc>
          <w:tcPr>
            <w:tcW w:w="369" w:type="pct"/>
          </w:tcPr>
          <w:p w14:paraId="031F9D7D" w14:textId="77777777" w:rsidR="00632C64" w:rsidRPr="00302082" w:rsidRDefault="00632C64" w:rsidP="00F54009">
            <w:pPr>
              <w:spacing w:after="120"/>
              <w:rPr>
                <w:rFonts w:ascii="Arial" w:hAnsi="Arial" w:cs="Arial"/>
                <w:b/>
              </w:rPr>
            </w:pPr>
          </w:p>
        </w:tc>
        <w:tc>
          <w:tcPr>
            <w:tcW w:w="369" w:type="pct"/>
          </w:tcPr>
          <w:p w14:paraId="6EE97A6E" w14:textId="77777777" w:rsidR="00632C64" w:rsidRPr="00302082" w:rsidRDefault="00632C64" w:rsidP="00F54009">
            <w:pPr>
              <w:spacing w:after="120"/>
              <w:rPr>
                <w:rFonts w:ascii="Arial" w:hAnsi="Arial" w:cs="Arial"/>
                <w:b/>
              </w:rPr>
            </w:pPr>
          </w:p>
        </w:tc>
        <w:tc>
          <w:tcPr>
            <w:tcW w:w="369" w:type="pct"/>
          </w:tcPr>
          <w:p w14:paraId="0E0ACCBF" w14:textId="77777777" w:rsidR="00632C64" w:rsidRPr="00302082" w:rsidRDefault="00632C64" w:rsidP="00F54009">
            <w:pPr>
              <w:spacing w:after="120"/>
              <w:rPr>
                <w:rFonts w:ascii="Arial" w:hAnsi="Arial" w:cs="Arial"/>
                <w:b/>
              </w:rPr>
            </w:pPr>
          </w:p>
        </w:tc>
        <w:tc>
          <w:tcPr>
            <w:tcW w:w="369" w:type="pct"/>
          </w:tcPr>
          <w:p w14:paraId="4F5D6C77" w14:textId="77777777" w:rsidR="00632C64" w:rsidRPr="00302082" w:rsidRDefault="00632C64" w:rsidP="00F54009">
            <w:pPr>
              <w:spacing w:after="120"/>
              <w:rPr>
                <w:rFonts w:ascii="Arial" w:hAnsi="Arial" w:cs="Arial"/>
                <w:b/>
              </w:rPr>
            </w:pPr>
          </w:p>
        </w:tc>
        <w:tc>
          <w:tcPr>
            <w:tcW w:w="369" w:type="pct"/>
          </w:tcPr>
          <w:p w14:paraId="4E16EA18" w14:textId="77777777" w:rsidR="00632C64" w:rsidRPr="00302082" w:rsidRDefault="00632C64" w:rsidP="00F54009">
            <w:pPr>
              <w:spacing w:after="120"/>
              <w:rPr>
                <w:rFonts w:ascii="Arial" w:hAnsi="Arial" w:cs="Arial"/>
                <w:b/>
              </w:rPr>
            </w:pPr>
          </w:p>
        </w:tc>
        <w:tc>
          <w:tcPr>
            <w:tcW w:w="369" w:type="pct"/>
          </w:tcPr>
          <w:p w14:paraId="601F84E4" w14:textId="77777777" w:rsidR="00632C64" w:rsidRPr="00302082" w:rsidRDefault="00632C64" w:rsidP="00F54009">
            <w:pPr>
              <w:spacing w:after="120"/>
              <w:rPr>
                <w:rFonts w:ascii="Arial" w:hAnsi="Arial" w:cs="Arial"/>
                <w:b/>
              </w:rPr>
            </w:pPr>
          </w:p>
        </w:tc>
        <w:tc>
          <w:tcPr>
            <w:tcW w:w="369" w:type="pct"/>
          </w:tcPr>
          <w:p w14:paraId="343A076E" w14:textId="77777777" w:rsidR="00632C64" w:rsidRPr="00302082" w:rsidRDefault="00632C64" w:rsidP="00F54009">
            <w:pPr>
              <w:spacing w:after="120"/>
              <w:rPr>
                <w:rFonts w:ascii="Arial" w:hAnsi="Arial" w:cs="Arial"/>
                <w:b/>
              </w:rPr>
            </w:pPr>
          </w:p>
        </w:tc>
      </w:tr>
      <w:tr w:rsidR="00632C64" w:rsidRPr="00302082" w14:paraId="460DCC35" w14:textId="77777777" w:rsidTr="00594499">
        <w:tc>
          <w:tcPr>
            <w:tcW w:w="1677" w:type="pct"/>
          </w:tcPr>
          <w:p w14:paraId="283F66E3" w14:textId="77777777" w:rsidR="00632C64" w:rsidRPr="00594499" w:rsidRDefault="00632C64" w:rsidP="00F54009">
            <w:pPr>
              <w:spacing w:after="120"/>
              <w:rPr>
                <w:rFonts w:ascii="Arial" w:hAnsi="Arial" w:cs="Arial"/>
                <w:i/>
              </w:rPr>
            </w:pPr>
            <w:r w:rsidRPr="00594499">
              <w:rPr>
                <w:rFonts w:ascii="Arial" w:hAnsi="Arial" w:cs="Arial"/>
                <w:i/>
              </w:rPr>
              <w:t>Private Study</w:t>
            </w:r>
          </w:p>
        </w:tc>
        <w:tc>
          <w:tcPr>
            <w:tcW w:w="369" w:type="pct"/>
          </w:tcPr>
          <w:p w14:paraId="6F903BE1" w14:textId="4732F0DF"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B561F60" w14:textId="084F7933"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01FE6A70" w14:textId="6BE9595D"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184605E2" w14:textId="72163BB2"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515C759C" w14:textId="59FCFFB1"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6318CF97" w14:textId="59EA1605"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9E0BF9A" w14:textId="045BAD2A"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4E23586D" w14:textId="4C0ED496" w:rsidR="00632C64" w:rsidRPr="00594499" w:rsidRDefault="00632C64" w:rsidP="00F54009">
            <w:pPr>
              <w:spacing w:after="120"/>
              <w:jc w:val="center"/>
              <w:rPr>
                <w:rFonts w:ascii="Arial" w:hAnsi="Arial" w:cs="Arial"/>
                <w:b/>
              </w:rPr>
            </w:pPr>
            <w:r w:rsidRPr="00594499">
              <w:rPr>
                <w:rFonts w:ascii="Arial" w:hAnsi="Arial" w:cs="Arial"/>
                <w:b/>
              </w:rPr>
              <w:t>x</w:t>
            </w:r>
          </w:p>
        </w:tc>
        <w:tc>
          <w:tcPr>
            <w:tcW w:w="369" w:type="pct"/>
          </w:tcPr>
          <w:p w14:paraId="3D043380" w14:textId="6FFE5E66" w:rsidR="00632C64" w:rsidRPr="00594499" w:rsidRDefault="00632C64" w:rsidP="00F54009">
            <w:pPr>
              <w:spacing w:after="120"/>
              <w:jc w:val="center"/>
              <w:rPr>
                <w:rFonts w:ascii="Arial" w:hAnsi="Arial" w:cs="Arial"/>
                <w:b/>
              </w:rPr>
            </w:pPr>
            <w:r w:rsidRPr="00594499">
              <w:rPr>
                <w:rFonts w:ascii="Arial" w:hAnsi="Arial" w:cs="Arial"/>
                <w:b/>
              </w:rPr>
              <w:t>x</w:t>
            </w:r>
          </w:p>
        </w:tc>
      </w:tr>
      <w:tr w:rsidR="00632C64" w:rsidRPr="00302082" w14:paraId="09A39039" w14:textId="77777777" w:rsidTr="00594499">
        <w:tc>
          <w:tcPr>
            <w:tcW w:w="1677" w:type="pct"/>
            <w:shd w:val="clear" w:color="auto" w:fill="D9D9D9" w:themeFill="background1" w:themeFillShade="D9"/>
          </w:tcPr>
          <w:p w14:paraId="5DB10EB3" w14:textId="77777777" w:rsidR="00632C64" w:rsidRPr="00302082" w:rsidRDefault="00632C64" w:rsidP="00F54009">
            <w:pPr>
              <w:spacing w:after="120"/>
              <w:rPr>
                <w:rFonts w:ascii="Arial" w:hAnsi="Arial" w:cs="Arial"/>
                <w:b/>
              </w:rPr>
            </w:pPr>
            <w:r w:rsidRPr="00302082">
              <w:rPr>
                <w:rFonts w:ascii="Arial" w:hAnsi="Arial" w:cs="Arial"/>
                <w:b/>
              </w:rPr>
              <w:t>Assessment method</w:t>
            </w:r>
          </w:p>
        </w:tc>
        <w:tc>
          <w:tcPr>
            <w:tcW w:w="369" w:type="pct"/>
          </w:tcPr>
          <w:p w14:paraId="18CC6A0B" w14:textId="77777777" w:rsidR="00632C64" w:rsidRPr="00302082" w:rsidRDefault="00632C64" w:rsidP="00F54009">
            <w:pPr>
              <w:spacing w:after="120"/>
              <w:rPr>
                <w:rFonts w:ascii="Arial" w:hAnsi="Arial" w:cs="Arial"/>
                <w:b/>
              </w:rPr>
            </w:pPr>
          </w:p>
        </w:tc>
        <w:tc>
          <w:tcPr>
            <w:tcW w:w="369" w:type="pct"/>
          </w:tcPr>
          <w:p w14:paraId="750CE2F6" w14:textId="77777777" w:rsidR="00632C64" w:rsidRPr="00302082" w:rsidRDefault="00632C64" w:rsidP="00F54009">
            <w:pPr>
              <w:spacing w:after="120"/>
              <w:rPr>
                <w:rFonts w:ascii="Arial" w:hAnsi="Arial" w:cs="Arial"/>
                <w:b/>
              </w:rPr>
            </w:pPr>
          </w:p>
        </w:tc>
        <w:tc>
          <w:tcPr>
            <w:tcW w:w="369" w:type="pct"/>
          </w:tcPr>
          <w:p w14:paraId="0A6BF5B3" w14:textId="77777777" w:rsidR="00632C64" w:rsidRPr="00302082" w:rsidRDefault="00632C64" w:rsidP="00F54009">
            <w:pPr>
              <w:spacing w:after="120"/>
              <w:rPr>
                <w:rFonts w:ascii="Arial" w:hAnsi="Arial" w:cs="Arial"/>
                <w:b/>
              </w:rPr>
            </w:pPr>
          </w:p>
        </w:tc>
        <w:tc>
          <w:tcPr>
            <w:tcW w:w="369" w:type="pct"/>
          </w:tcPr>
          <w:p w14:paraId="6ABD9117" w14:textId="77777777" w:rsidR="00632C64" w:rsidRPr="00302082" w:rsidRDefault="00632C64" w:rsidP="00F54009">
            <w:pPr>
              <w:spacing w:after="120"/>
              <w:rPr>
                <w:rFonts w:ascii="Arial" w:hAnsi="Arial" w:cs="Arial"/>
                <w:b/>
              </w:rPr>
            </w:pPr>
          </w:p>
        </w:tc>
        <w:tc>
          <w:tcPr>
            <w:tcW w:w="369" w:type="pct"/>
          </w:tcPr>
          <w:p w14:paraId="057420FC" w14:textId="77777777" w:rsidR="00632C64" w:rsidRPr="00302082" w:rsidRDefault="00632C64" w:rsidP="00F54009">
            <w:pPr>
              <w:spacing w:after="120"/>
              <w:rPr>
                <w:rFonts w:ascii="Arial" w:hAnsi="Arial" w:cs="Arial"/>
                <w:b/>
              </w:rPr>
            </w:pPr>
          </w:p>
        </w:tc>
        <w:tc>
          <w:tcPr>
            <w:tcW w:w="369" w:type="pct"/>
          </w:tcPr>
          <w:p w14:paraId="5322202A" w14:textId="77777777" w:rsidR="00632C64" w:rsidRPr="00302082" w:rsidRDefault="00632C64" w:rsidP="00F54009">
            <w:pPr>
              <w:spacing w:after="120"/>
              <w:rPr>
                <w:rFonts w:ascii="Arial" w:hAnsi="Arial" w:cs="Arial"/>
                <w:b/>
              </w:rPr>
            </w:pPr>
          </w:p>
        </w:tc>
        <w:tc>
          <w:tcPr>
            <w:tcW w:w="369" w:type="pct"/>
          </w:tcPr>
          <w:p w14:paraId="5F38C312" w14:textId="77777777" w:rsidR="00632C64" w:rsidRPr="00302082" w:rsidRDefault="00632C64" w:rsidP="00F54009">
            <w:pPr>
              <w:spacing w:after="120"/>
              <w:rPr>
                <w:rFonts w:ascii="Arial" w:hAnsi="Arial" w:cs="Arial"/>
                <w:b/>
              </w:rPr>
            </w:pPr>
          </w:p>
        </w:tc>
        <w:tc>
          <w:tcPr>
            <w:tcW w:w="369" w:type="pct"/>
          </w:tcPr>
          <w:p w14:paraId="1FA0853F" w14:textId="77777777" w:rsidR="00632C64" w:rsidRPr="00302082" w:rsidRDefault="00632C64" w:rsidP="00F54009">
            <w:pPr>
              <w:spacing w:after="120"/>
              <w:rPr>
                <w:rFonts w:ascii="Arial" w:hAnsi="Arial" w:cs="Arial"/>
                <w:b/>
              </w:rPr>
            </w:pPr>
          </w:p>
        </w:tc>
        <w:tc>
          <w:tcPr>
            <w:tcW w:w="369" w:type="pct"/>
          </w:tcPr>
          <w:p w14:paraId="6C249774" w14:textId="77777777" w:rsidR="00632C64" w:rsidRPr="00302082" w:rsidRDefault="00632C64" w:rsidP="00F54009">
            <w:pPr>
              <w:spacing w:after="120"/>
              <w:rPr>
                <w:rFonts w:ascii="Arial" w:hAnsi="Arial" w:cs="Arial"/>
                <w:b/>
              </w:rPr>
            </w:pPr>
          </w:p>
        </w:tc>
      </w:tr>
      <w:tr w:rsidR="00632C64" w:rsidRPr="00302082" w14:paraId="4D391840" w14:textId="77777777" w:rsidTr="00594499">
        <w:tc>
          <w:tcPr>
            <w:tcW w:w="1677" w:type="pct"/>
          </w:tcPr>
          <w:p w14:paraId="62E09A8B" w14:textId="77777777" w:rsidR="00632C64" w:rsidRPr="00302082" w:rsidRDefault="00632C64" w:rsidP="00510069">
            <w:pPr>
              <w:spacing w:after="120"/>
              <w:rPr>
                <w:rFonts w:ascii="Arial" w:hAnsi="Arial" w:cs="Arial"/>
                <w:i/>
              </w:rPr>
            </w:pPr>
            <w:r>
              <w:rPr>
                <w:rFonts w:ascii="Arial" w:hAnsi="Arial" w:cs="Arial"/>
                <w:i/>
              </w:rPr>
              <w:t>Dissertation</w:t>
            </w:r>
          </w:p>
        </w:tc>
        <w:tc>
          <w:tcPr>
            <w:tcW w:w="369" w:type="pct"/>
          </w:tcPr>
          <w:p w14:paraId="549022BC" w14:textId="0C785C14"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8916BFA" w14:textId="007129D6"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3DE81BF4" w14:textId="105E9D8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0C853A15" w14:textId="18CF2DE0"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E11F451" w14:textId="5F1FAED2"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1D6CC93" w14:textId="5D829893"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6872F4B3" w14:textId="76241F4F"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1D2253F1" w14:textId="62D206B8" w:rsidR="00632C64" w:rsidRPr="00B974B9" w:rsidRDefault="00632C64" w:rsidP="00510069">
            <w:pPr>
              <w:spacing w:after="120"/>
              <w:jc w:val="center"/>
              <w:rPr>
                <w:rFonts w:ascii="Arial" w:hAnsi="Arial" w:cs="Arial"/>
              </w:rPr>
            </w:pPr>
            <w:r w:rsidRPr="00103F73">
              <w:rPr>
                <w:rFonts w:ascii="Arial" w:hAnsi="Arial" w:cs="Arial"/>
                <w:b/>
              </w:rPr>
              <w:t>x</w:t>
            </w:r>
          </w:p>
        </w:tc>
        <w:tc>
          <w:tcPr>
            <w:tcW w:w="369" w:type="pct"/>
          </w:tcPr>
          <w:p w14:paraId="48FB0105" w14:textId="2E58A5C6" w:rsidR="00632C64" w:rsidRPr="00B974B9" w:rsidRDefault="00632C64" w:rsidP="00510069">
            <w:pPr>
              <w:spacing w:after="120"/>
              <w:jc w:val="center"/>
              <w:rPr>
                <w:rFonts w:ascii="Arial" w:hAnsi="Arial" w:cs="Arial"/>
              </w:rPr>
            </w:pPr>
            <w:r w:rsidRPr="00103F73">
              <w:rPr>
                <w:rFonts w:ascii="Arial" w:hAnsi="Arial" w:cs="Arial"/>
                <w:b/>
              </w:rPr>
              <w:t>x</w:t>
            </w:r>
          </w:p>
        </w:tc>
      </w:tr>
    </w:tbl>
    <w:p w14:paraId="743DC4B4" w14:textId="77777777" w:rsidR="00C57028" w:rsidRPr="00C57028" w:rsidRDefault="00C57028" w:rsidP="00C57028">
      <w:pPr>
        <w:spacing w:after="120" w:line="240" w:lineRule="auto"/>
        <w:ind w:left="567" w:right="261"/>
        <w:jc w:val="both"/>
        <w:rPr>
          <w:rFonts w:ascii="Arial" w:hAnsi="Arial" w:cs="Arial"/>
          <w:i/>
          <w:iCs/>
        </w:rPr>
      </w:pPr>
    </w:p>
    <w:p w14:paraId="00B0292D" w14:textId="77777777" w:rsidR="007A6245" w:rsidRDefault="007A6245" w:rsidP="00302082">
      <w:pPr>
        <w:spacing w:after="120" w:line="240" w:lineRule="auto"/>
        <w:ind w:left="426" w:right="260"/>
        <w:rPr>
          <w:rFonts w:ascii="Arial" w:hAnsi="Arial" w:cs="Arial"/>
          <w:b/>
          <w:iCs/>
        </w:rPr>
      </w:pPr>
    </w:p>
    <w:p w14:paraId="0128598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3FF29AC" w14:textId="04D759E3" w:rsidR="007D77F9" w:rsidRPr="007D77F9" w:rsidRDefault="007D77F9" w:rsidP="007D77F9">
      <w:pPr>
        <w:autoSpaceDE w:val="0"/>
        <w:autoSpaceDN w:val="0"/>
        <w:adjustRightInd w:val="0"/>
        <w:spacing w:after="120" w:line="240" w:lineRule="auto"/>
        <w:ind w:left="540" w:right="260"/>
        <w:jc w:val="both"/>
        <w:rPr>
          <w:rFonts w:ascii="Arial" w:hAnsi="Arial" w:cs="Arial"/>
        </w:rPr>
      </w:pPr>
      <w:r w:rsidRPr="007D77F9">
        <w:rPr>
          <w:rFonts w:ascii="Arial" w:hAnsi="Arial" w:cs="Arial"/>
        </w:rPr>
        <w:t xml:space="preserve">The </w:t>
      </w:r>
      <w:r w:rsidR="00C32394">
        <w:rPr>
          <w:rFonts w:ascii="Arial" w:hAnsi="Arial" w:cs="Arial"/>
        </w:rPr>
        <w:t xml:space="preserve">Division and Collaborative Partner </w:t>
      </w:r>
      <w:r w:rsidRPr="007D77F9">
        <w:rPr>
          <w:rFonts w:ascii="Arial" w:hAnsi="Arial" w:cs="Arial"/>
        </w:rPr>
        <w:t>recognise and ha</w:t>
      </w:r>
      <w:r w:rsidR="00C32394">
        <w:rPr>
          <w:rFonts w:ascii="Arial" w:hAnsi="Arial" w:cs="Arial"/>
        </w:rPr>
        <w:t>ve</w:t>
      </w:r>
      <w:r w:rsidRPr="007D77F9">
        <w:rPr>
          <w:rFonts w:ascii="Arial" w:hAnsi="Arial" w:cs="Arial"/>
        </w:rPr>
        <w:t xml:space="preserve">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EEE6F1A" w14:textId="77777777" w:rsidR="007D77F9" w:rsidRDefault="007D77F9" w:rsidP="007D77F9">
      <w:pPr>
        <w:pStyle w:val="ListParagraph"/>
        <w:autoSpaceDE w:val="0"/>
        <w:autoSpaceDN w:val="0"/>
        <w:adjustRightInd w:val="0"/>
        <w:spacing w:after="120" w:line="240" w:lineRule="auto"/>
        <w:ind w:left="540" w:right="260"/>
        <w:jc w:val="both"/>
        <w:rPr>
          <w:rFonts w:ascii="Arial" w:hAnsi="Arial" w:cs="Arial"/>
        </w:rPr>
      </w:pPr>
      <w:r w:rsidRPr="007D77F9">
        <w:rPr>
          <w:rFonts w:ascii="Arial" w:hAnsi="Arial" w:cs="Arial"/>
        </w:rPr>
        <w:t>The inclusive practices in the guidance (see Annex B Appendix A) have been considered in order to support all students in the following areas:</w:t>
      </w:r>
    </w:p>
    <w:p w14:paraId="4C29322D" w14:textId="77777777" w:rsidR="007D77F9" w:rsidRPr="007D77F9" w:rsidRDefault="007D77F9" w:rsidP="007D77F9">
      <w:pPr>
        <w:pStyle w:val="ListParagraph"/>
        <w:autoSpaceDE w:val="0"/>
        <w:autoSpaceDN w:val="0"/>
        <w:adjustRightInd w:val="0"/>
        <w:spacing w:after="120" w:line="240" w:lineRule="auto"/>
        <w:ind w:left="540" w:right="260"/>
        <w:jc w:val="both"/>
        <w:rPr>
          <w:rFonts w:ascii="Arial" w:hAnsi="Arial" w:cs="Arial"/>
        </w:rPr>
      </w:pPr>
    </w:p>
    <w:p w14:paraId="6376C149" w14:textId="77777777" w:rsidR="007D77F9" w:rsidRDefault="007D77F9" w:rsidP="007D77F9">
      <w:pPr>
        <w:pStyle w:val="ListParagraph"/>
        <w:numPr>
          <w:ilvl w:val="0"/>
          <w:numId w:val="13"/>
        </w:numPr>
        <w:autoSpaceDE w:val="0"/>
        <w:autoSpaceDN w:val="0"/>
        <w:adjustRightInd w:val="0"/>
        <w:spacing w:after="120" w:line="240" w:lineRule="auto"/>
        <w:ind w:right="260"/>
        <w:jc w:val="both"/>
        <w:rPr>
          <w:rFonts w:ascii="Arial" w:hAnsi="Arial" w:cs="Arial"/>
          <w:bCs/>
        </w:rPr>
      </w:pPr>
      <w:r w:rsidRPr="007D77F9">
        <w:rPr>
          <w:rFonts w:ascii="Arial" w:hAnsi="Arial" w:cs="Arial"/>
          <w:bCs/>
        </w:rPr>
        <w:t>Accessible resources and curriculum</w:t>
      </w:r>
    </w:p>
    <w:p w14:paraId="5DE1FEA9" w14:textId="77777777" w:rsidR="007D77F9" w:rsidRPr="007D77F9" w:rsidRDefault="007D77F9" w:rsidP="007D77F9">
      <w:pPr>
        <w:pStyle w:val="ListParagraph"/>
        <w:autoSpaceDE w:val="0"/>
        <w:autoSpaceDN w:val="0"/>
        <w:adjustRightInd w:val="0"/>
        <w:spacing w:after="120" w:line="240" w:lineRule="auto"/>
        <w:ind w:left="1080" w:right="260"/>
        <w:jc w:val="both"/>
        <w:rPr>
          <w:rFonts w:ascii="Arial" w:hAnsi="Arial" w:cs="Arial"/>
          <w:bCs/>
        </w:rPr>
      </w:pPr>
    </w:p>
    <w:p w14:paraId="41F37DE0" w14:textId="77777777" w:rsidR="007D77F9" w:rsidRPr="007D77F9" w:rsidRDefault="007D77F9" w:rsidP="007D77F9">
      <w:pPr>
        <w:pStyle w:val="ListParagraph"/>
        <w:tabs>
          <w:tab w:val="left" w:pos="567"/>
        </w:tabs>
        <w:autoSpaceDE w:val="0"/>
        <w:autoSpaceDN w:val="0"/>
        <w:adjustRightInd w:val="0"/>
        <w:spacing w:after="120" w:line="240" w:lineRule="auto"/>
        <w:ind w:right="260"/>
        <w:jc w:val="both"/>
        <w:rPr>
          <w:rFonts w:ascii="Arial" w:hAnsi="Arial" w:cs="Arial"/>
          <w:color w:val="000000"/>
        </w:rPr>
      </w:pPr>
      <w:r w:rsidRPr="007D77F9">
        <w:rPr>
          <w:rFonts w:ascii="Arial" w:hAnsi="Arial" w:cs="Arial"/>
        </w:rPr>
        <w:t xml:space="preserve">b) </w:t>
      </w:r>
      <w:r>
        <w:rPr>
          <w:rFonts w:ascii="Arial" w:hAnsi="Arial" w:cs="Arial"/>
        </w:rPr>
        <w:t xml:space="preserve"> </w:t>
      </w:r>
      <w:r w:rsidRPr="007D77F9">
        <w:rPr>
          <w:rFonts w:ascii="Arial" w:hAnsi="Arial" w:cs="Arial"/>
          <w:bCs/>
        </w:rPr>
        <w:t>Learning, teaching and assessment methods</w:t>
      </w:r>
    </w:p>
    <w:p w14:paraId="3530C41B" w14:textId="77777777" w:rsidR="00096DA4" w:rsidRPr="00302082" w:rsidRDefault="00096DA4" w:rsidP="00302082">
      <w:pPr>
        <w:spacing w:after="120" w:line="240" w:lineRule="auto"/>
        <w:ind w:left="426" w:right="260"/>
        <w:rPr>
          <w:rFonts w:ascii="Arial" w:hAnsi="Arial" w:cs="Arial"/>
          <w:i/>
          <w:iCs/>
        </w:rPr>
      </w:pPr>
    </w:p>
    <w:p w14:paraId="2AE00F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0BDD890" w14:textId="54A01482" w:rsidR="009A2D37" w:rsidRPr="00D3223B" w:rsidRDefault="00D3223B" w:rsidP="00696FF5">
      <w:pPr>
        <w:spacing w:after="120" w:line="240" w:lineRule="auto"/>
        <w:ind w:left="567" w:right="260"/>
        <w:jc w:val="both"/>
        <w:rPr>
          <w:rFonts w:ascii="Arial" w:hAnsi="Arial" w:cs="Arial"/>
          <w:b/>
        </w:rPr>
      </w:pPr>
      <w:r>
        <w:rPr>
          <w:rFonts w:ascii="Arial" w:hAnsi="Arial" w:cs="Arial"/>
        </w:rPr>
        <w:t>Canterbury</w:t>
      </w:r>
      <w:r w:rsidR="007D79A0">
        <w:rPr>
          <w:rFonts w:ascii="Arial" w:hAnsi="Arial" w:cs="Arial"/>
        </w:rPr>
        <w:t>,</w:t>
      </w:r>
      <w:r w:rsidR="00C32394">
        <w:rPr>
          <w:rFonts w:ascii="Arial" w:hAnsi="Arial" w:cs="Arial"/>
        </w:rPr>
        <w:t xml:space="preserve">  </w:t>
      </w:r>
      <w:proofErr w:type="spellStart"/>
      <w:r w:rsidR="00C32394">
        <w:rPr>
          <w:rFonts w:ascii="Arial" w:hAnsi="Arial" w:cs="Arial"/>
        </w:rPr>
        <w:t>Brac</w:t>
      </w:r>
      <w:proofErr w:type="spellEnd"/>
      <w:r w:rsidR="00C32394">
        <w:rPr>
          <w:rFonts w:ascii="Arial" w:hAnsi="Arial" w:cs="Arial"/>
        </w:rPr>
        <w:t xml:space="preserve"> University, Bangladesh</w:t>
      </w:r>
      <w:r w:rsidR="007D79A0">
        <w:rPr>
          <w:rFonts w:ascii="Arial" w:hAnsi="Arial" w:cs="Arial"/>
        </w:rPr>
        <w:t xml:space="preserve"> and North south university, Bangladesh</w:t>
      </w:r>
    </w:p>
    <w:p w14:paraId="3E29FD14" w14:textId="77777777" w:rsidR="009A2D37" w:rsidRDefault="009A2D37" w:rsidP="00302082">
      <w:pPr>
        <w:spacing w:after="120" w:line="240" w:lineRule="auto"/>
        <w:ind w:left="426" w:right="260"/>
        <w:rPr>
          <w:rFonts w:ascii="Arial" w:hAnsi="Arial" w:cs="Arial"/>
          <w:i/>
          <w:iCs/>
        </w:rPr>
      </w:pPr>
    </w:p>
    <w:p w14:paraId="6BDED05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5897BDA" w14:textId="63D38E8F" w:rsidR="00922E9E" w:rsidRDefault="000B43AD" w:rsidP="00594499">
      <w:pPr>
        <w:pStyle w:val="ListParagraph"/>
        <w:jc w:val="both"/>
        <w:rPr>
          <w:rFonts w:ascii="Arial" w:hAnsi="Arial" w:cs="Arial"/>
        </w:rPr>
      </w:pPr>
      <w:r>
        <w:rPr>
          <w:rFonts w:ascii="Arial" w:hAnsi="Arial" w:cs="Arial"/>
        </w:rPr>
        <w:t xml:space="preserve">When determining the topic of the prospective dissertation </w:t>
      </w:r>
      <w:r w:rsidRPr="000B43AD">
        <w:rPr>
          <w:rFonts w:ascii="Arial" w:hAnsi="Arial" w:cs="Arial"/>
        </w:rPr>
        <w:t>students</w:t>
      </w:r>
      <w:r>
        <w:rPr>
          <w:rFonts w:ascii="Arial" w:hAnsi="Arial" w:cs="Arial"/>
        </w:rPr>
        <w:t xml:space="preserve"> a</w:t>
      </w:r>
      <w:r w:rsidRPr="000B43AD">
        <w:rPr>
          <w:rFonts w:ascii="Arial" w:hAnsi="Arial" w:cs="Arial"/>
        </w:rPr>
        <w:t>re actively asked</w:t>
      </w:r>
      <w:r>
        <w:rPr>
          <w:rFonts w:ascii="Arial" w:hAnsi="Arial" w:cs="Arial"/>
        </w:rPr>
        <w:t xml:space="preserve"> to contextualise their project</w:t>
      </w:r>
      <w:r w:rsidRPr="000B43AD">
        <w:rPr>
          <w:rFonts w:ascii="Arial" w:hAnsi="Arial" w:cs="Arial"/>
        </w:rPr>
        <w:t xml:space="preserve"> in international environment.</w:t>
      </w:r>
    </w:p>
    <w:p w14:paraId="55E22911" w14:textId="7F724E9A" w:rsidR="007D79A0" w:rsidRDefault="007D79A0" w:rsidP="00594499">
      <w:pPr>
        <w:pStyle w:val="ListParagraph"/>
        <w:jc w:val="both"/>
        <w:rPr>
          <w:rFonts w:ascii="Arial" w:hAnsi="Arial" w:cs="Arial"/>
        </w:rPr>
      </w:pPr>
      <w:r>
        <w:rPr>
          <w:rFonts w:ascii="Arial" w:hAnsi="Arial" w:cs="Arial"/>
        </w:rPr>
        <w:t xml:space="preserve">For students of MSc Development Economics opting to write dissertation at either </w:t>
      </w:r>
      <w:proofErr w:type="spellStart"/>
      <w:r>
        <w:rPr>
          <w:rFonts w:ascii="Arial" w:hAnsi="Arial" w:cs="Arial"/>
        </w:rPr>
        <w:t>Brac</w:t>
      </w:r>
      <w:proofErr w:type="spellEnd"/>
      <w:r>
        <w:rPr>
          <w:rFonts w:ascii="Arial" w:hAnsi="Arial" w:cs="Arial"/>
        </w:rPr>
        <w:t xml:space="preserve"> University or North South University the project is explicitly set up in the international environment.</w:t>
      </w:r>
    </w:p>
    <w:p w14:paraId="5F3E754F" w14:textId="77777777" w:rsidR="00B31D37" w:rsidRPr="00B31D37" w:rsidRDefault="00B31D37" w:rsidP="00B31D37">
      <w:pPr>
        <w:jc w:val="both"/>
        <w:rPr>
          <w:i/>
          <w:iCs/>
        </w:rPr>
      </w:pPr>
    </w:p>
    <w:p w14:paraId="67B78A3A" w14:textId="476EC46C" w:rsidR="00441E76" w:rsidRPr="00BA453C" w:rsidRDefault="00B31D37"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3F2CFF" w14:textId="70AB03E9" w:rsidR="00422B69" w:rsidRPr="00302082" w:rsidRDefault="00D83563" w:rsidP="00B31D37">
      <w:pPr>
        <w:spacing w:after="120" w:line="240" w:lineRule="auto"/>
        <w:ind w:right="260"/>
        <w:rPr>
          <w:rFonts w:ascii="Arial" w:hAnsi="Arial" w:cs="Arial"/>
          <w:b/>
        </w:rPr>
      </w:pPr>
      <w:r w:rsidRPr="00BA453C">
        <w:rPr>
          <w:rFonts w:ascii="Arial" w:hAnsi="Arial" w:cs="Arial"/>
          <w:b/>
          <w:sz w:val="20"/>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48738CC2" w14:textId="77777777" w:rsidTr="00694309">
        <w:trPr>
          <w:trHeight w:val="317"/>
        </w:trPr>
        <w:tc>
          <w:tcPr>
            <w:tcW w:w="1526" w:type="dxa"/>
          </w:tcPr>
          <w:p w14:paraId="28ADE63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64981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82B0C88"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68CB260"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EA3AEB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556FDDC" w14:textId="77777777" w:rsidTr="00694309">
        <w:trPr>
          <w:trHeight w:val="305"/>
        </w:trPr>
        <w:tc>
          <w:tcPr>
            <w:tcW w:w="1526" w:type="dxa"/>
          </w:tcPr>
          <w:p w14:paraId="13EBD13C" w14:textId="5B1AEE65" w:rsidR="00422B69" w:rsidRPr="00302082" w:rsidRDefault="00B31D37" w:rsidP="00302082">
            <w:pPr>
              <w:spacing w:after="120"/>
              <w:ind w:right="-330"/>
              <w:rPr>
                <w:rFonts w:ascii="Arial" w:hAnsi="Arial" w:cs="Arial"/>
              </w:rPr>
            </w:pPr>
            <w:r>
              <w:rPr>
                <w:rFonts w:ascii="Arial" w:hAnsi="Arial" w:cs="Arial"/>
              </w:rPr>
              <w:t>26.03.21</w:t>
            </w:r>
          </w:p>
        </w:tc>
        <w:tc>
          <w:tcPr>
            <w:tcW w:w="1701" w:type="dxa"/>
          </w:tcPr>
          <w:p w14:paraId="58C6ADB5" w14:textId="01DC78F6" w:rsidR="00422B69" w:rsidRPr="00302082" w:rsidRDefault="00C32394" w:rsidP="00302082">
            <w:pPr>
              <w:spacing w:after="120"/>
              <w:ind w:right="-330"/>
              <w:rPr>
                <w:rFonts w:ascii="Arial" w:hAnsi="Arial" w:cs="Arial"/>
              </w:rPr>
            </w:pPr>
            <w:r>
              <w:rPr>
                <w:rFonts w:ascii="Arial" w:hAnsi="Arial" w:cs="Arial"/>
              </w:rPr>
              <w:t>Major</w:t>
            </w:r>
          </w:p>
        </w:tc>
        <w:tc>
          <w:tcPr>
            <w:tcW w:w="2410" w:type="dxa"/>
          </w:tcPr>
          <w:p w14:paraId="5902DA76" w14:textId="6A9A25FF" w:rsidR="00422B69" w:rsidRPr="00302082" w:rsidRDefault="00C32394" w:rsidP="00302082">
            <w:pPr>
              <w:spacing w:after="120"/>
              <w:ind w:right="-330"/>
              <w:rPr>
                <w:rFonts w:ascii="Arial" w:hAnsi="Arial" w:cs="Arial"/>
              </w:rPr>
            </w:pPr>
            <w:r>
              <w:rPr>
                <w:rFonts w:ascii="Arial" w:hAnsi="Arial" w:cs="Arial"/>
              </w:rPr>
              <w:t>September 2021</w:t>
            </w:r>
          </w:p>
        </w:tc>
        <w:tc>
          <w:tcPr>
            <w:tcW w:w="2448" w:type="dxa"/>
          </w:tcPr>
          <w:p w14:paraId="5D83B54F" w14:textId="15447528" w:rsidR="00422B69" w:rsidRPr="00302082" w:rsidRDefault="00C32394" w:rsidP="00302082">
            <w:pPr>
              <w:spacing w:after="120"/>
              <w:ind w:right="-330"/>
              <w:rPr>
                <w:rFonts w:ascii="Arial" w:hAnsi="Arial" w:cs="Arial"/>
              </w:rPr>
            </w:pPr>
            <w:r>
              <w:rPr>
                <w:rFonts w:ascii="Arial" w:hAnsi="Arial" w:cs="Arial"/>
              </w:rPr>
              <w:t>10,18,19</w:t>
            </w:r>
          </w:p>
        </w:tc>
        <w:tc>
          <w:tcPr>
            <w:tcW w:w="2597" w:type="dxa"/>
          </w:tcPr>
          <w:p w14:paraId="20CF8CBD" w14:textId="4B6C331F" w:rsidR="00422B69" w:rsidRPr="00302082" w:rsidRDefault="00422B69" w:rsidP="00302082">
            <w:pPr>
              <w:spacing w:after="120"/>
              <w:ind w:right="-330"/>
              <w:rPr>
                <w:rFonts w:ascii="Arial" w:hAnsi="Arial" w:cs="Arial"/>
              </w:rPr>
            </w:pPr>
          </w:p>
        </w:tc>
      </w:tr>
    </w:tbl>
    <w:p w14:paraId="530174D3" w14:textId="77777777" w:rsidR="00D83563" w:rsidRDefault="00D83563" w:rsidP="00302082">
      <w:pPr>
        <w:spacing w:after="120" w:line="240" w:lineRule="auto"/>
        <w:ind w:right="-330"/>
        <w:rPr>
          <w:rFonts w:ascii="Arial" w:hAnsi="Arial" w:cs="Arial"/>
        </w:rPr>
      </w:pPr>
    </w:p>
    <w:p w14:paraId="79EBA5A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2B6B4" w14:textId="77777777" w:rsidR="009C5E41" w:rsidRDefault="009C5E41" w:rsidP="009A2D37">
      <w:pPr>
        <w:spacing w:after="0" w:line="240" w:lineRule="auto"/>
      </w:pPr>
      <w:r>
        <w:separator/>
      </w:r>
    </w:p>
  </w:endnote>
  <w:endnote w:type="continuationSeparator" w:id="0">
    <w:p w14:paraId="27B57123" w14:textId="77777777" w:rsidR="009C5E41" w:rsidRDefault="009C5E41" w:rsidP="009A2D37">
      <w:pPr>
        <w:spacing w:after="0" w:line="240" w:lineRule="auto"/>
      </w:pPr>
      <w:r>
        <w:continuationSeparator/>
      </w:r>
    </w:p>
  </w:endnote>
  <w:endnote w:type="continuationNotice" w:id="1">
    <w:p w14:paraId="0DEE8F61" w14:textId="77777777" w:rsidR="009C5E41" w:rsidRDefault="009C5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4EB3D9" w14:textId="6C5176EB" w:rsidR="008B2543" w:rsidRDefault="0019787E" w:rsidP="009A2D37">
        <w:pPr>
          <w:pStyle w:val="Footer"/>
          <w:jc w:val="center"/>
        </w:pPr>
        <w:r>
          <w:fldChar w:fldCharType="begin"/>
        </w:r>
        <w:r>
          <w:instrText xml:space="preserve"> PAGE   \* MERGEFORMAT </w:instrText>
        </w:r>
        <w:r>
          <w:fldChar w:fldCharType="separate"/>
        </w:r>
        <w:r w:rsidR="007D79A0">
          <w:rPr>
            <w:noProof/>
          </w:rPr>
          <w:t>4</w:t>
        </w:r>
        <w:r>
          <w:rPr>
            <w:noProof/>
          </w:rPr>
          <w:fldChar w:fldCharType="end"/>
        </w:r>
      </w:p>
    </w:sdtContent>
  </w:sdt>
  <w:p w14:paraId="4D564ED1" w14:textId="19693E98" w:rsidR="008B2543" w:rsidRPr="007B7724" w:rsidRDefault="00B31D37" w:rsidP="00B31D37">
    <w:pPr>
      <w:spacing w:after="120" w:line="240" w:lineRule="auto"/>
      <w:ind w:left="567" w:right="260"/>
      <w:jc w:val="both"/>
      <w:rPr>
        <w:rFonts w:ascii="Arial" w:hAnsi="Arial"/>
        <w:sz w:val="18"/>
      </w:rPr>
    </w:pPr>
    <w:r w:rsidRPr="00B31D37">
      <w:rPr>
        <w:rFonts w:ascii="Arial" w:hAnsi="Arial" w:cs="Arial"/>
        <w:sz w:val="18"/>
        <w:szCs w:val="18"/>
      </w:rPr>
      <w:t xml:space="preserve">ECON9981 Economics Dissertation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47DF5" w14:textId="77777777" w:rsidR="009C5E41" w:rsidRDefault="009C5E41" w:rsidP="009A2D37">
      <w:pPr>
        <w:spacing w:after="0" w:line="240" w:lineRule="auto"/>
      </w:pPr>
      <w:r>
        <w:separator/>
      </w:r>
    </w:p>
  </w:footnote>
  <w:footnote w:type="continuationSeparator" w:id="0">
    <w:p w14:paraId="1F94CF9E" w14:textId="77777777" w:rsidR="009C5E41" w:rsidRDefault="009C5E41" w:rsidP="009A2D37">
      <w:pPr>
        <w:spacing w:after="0" w:line="240" w:lineRule="auto"/>
      </w:pPr>
      <w:r>
        <w:continuationSeparator/>
      </w:r>
    </w:p>
  </w:footnote>
  <w:footnote w:type="continuationNotice" w:id="1">
    <w:p w14:paraId="7B457C64" w14:textId="77777777" w:rsidR="009C5E41" w:rsidRDefault="009C5E4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9B3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6704" behindDoc="1" locked="0" layoutInCell="1" allowOverlap="1" wp14:anchorId="68F2C35D" wp14:editId="443DC1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077EFA" w14:textId="77777777" w:rsidR="008B2543" w:rsidRPr="008C00F8" w:rsidRDefault="008B2543" w:rsidP="005E6D38">
    <w:pPr>
      <w:pStyle w:val="Heading1"/>
      <w:spacing w:before="60" w:after="60"/>
      <w:rPr>
        <w:rFonts w:ascii="Arial" w:hAnsi="Arial" w:cs="Arial"/>
      </w:rPr>
    </w:pPr>
  </w:p>
  <w:p w14:paraId="649F146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A344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de-DE" w:eastAsia="de-DE"/>
      </w:rPr>
      <w:drawing>
        <wp:anchor distT="0" distB="0" distL="114300" distR="114300" simplePos="0" relativeHeight="251657728" behindDoc="1" locked="0" layoutInCell="1" allowOverlap="1" wp14:anchorId="102D336A" wp14:editId="311A22D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7240A1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F31DC7"/>
    <w:multiLevelType w:val="hybridMultilevel"/>
    <w:tmpl w:val="AD96DAB6"/>
    <w:lvl w:ilvl="0" w:tplc="3C3E8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0DA4B90"/>
    <w:multiLevelType w:val="multilevel"/>
    <w:tmpl w:val="38B84A2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44B50E09"/>
    <w:multiLevelType w:val="multilevel"/>
    <w:tmpl w:val="65A85404"/>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3420540"/>
    <w:multiLevelType w:val="hybridMultilevel"/>
    <w:tmpl w:val="7E84365A"/>
    <w:lvl w:ilvl="0" w:tplc="064E3E40">
      <w:start w:val="1"/>
      <w:numFmt w:val="bullet"/>
      <w:lvlText w:val="-"/>
      <w:lvlJc w:val="left"/>
      <w:pPr>
        <w:ind w:left="1080" w:hanging="360"/>
      </w:pPr>
      <w:rPr>
        <w:rFonts w:ascii="Arial" w:eastAsiaTheme="minorEastAs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11"/>
  </w:num>
  <w:num w:numId="11">
    <w:abstractNumId w:val="7"/>
  </w:num>
  <w:num w:numId="12">
    <w:abstractNumId w:val="6"/>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7B9"/>
    <w:rsid w:val="00000C8C"/>
    <w:rsid w:val="000010D9"/>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5980"/>
    <w:rsid w:val="00093C95"/>
    <w:rsid w:val="00094810"/>
    <w:rsid w:val="00096DA4"/>
    <w:rsid w:val="000B43A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3FD7"/>
    <w:rsid w:val="0021578E"/>
    <w:rsid w:val="00227582"/>
    <w:rsid w:val="002308BE"/>
    <w:rsid w:val="002407C0"/>
    <w:rsid w:val="002461AF"/>
    <w:rsid w:val="002465A1"/>
    <w:rsid w:val="00246E18"/>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D46AD"/>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AD8"/>
    <w:rsid w:val="00374DF6"/>
    <w:rsid w:val="003759B0"/>
    <w:rsid w:val="00375F84"/>
    <w:rsid w:val="00376E34"/>
    <w:rsid w:val="003804E7"/>
    <w:rsid w:val="003934D2"/>
    <w:rsid w:val="00393930"/>
    <w:rsid w:val="003973A1"/>
    <w:rsid w:val="003A48CE"/>
    <w:rsid w:val="003A5DA0"/>
    <w:rsid w:val="003A5EEB"/>
    <w:rsid w:val="003A6143"/>
    <w:rsid w:val="003A75E0"/>
    <w:rsid w:val="003B35F4"/>
    <w:rsid w:val="003B4FC5"/>
    <w:rsid w:val="003B7C76"/>
    <w:rsid w:val="003C3E0C"/>
    <w:rsid w:val="003C776B"/>
    <w:rsid w:val="003D38E6"/>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41A"/>
    <w:rsid w:val="004B5D03"/>
    <w:rsid w:val="004C1EC4"/>
    <w:rsid w:val="004C202A"/>
    <w:rsid w:val="004D035C"/>
    <w:rsid w:val="004F3C18"/>
    <w:rsid w:val="004F4328"/>
    <w:rsid w:val="005005E4"/>
    <w:rsid w:val="00510069"/>
    <w:rsid w:val="00513689"/>
    <w:rsid w:val="0051375A"/>
    <w:rsid w:val="00521097"/>
    <w:rsid w:val="0053059E"/>
    <w:rsid w:val="00532F6F"/>
    <w:rsid w:val="00533663"/>
    <w:rsid w:val="00534575"/>
    <w:rsid w:val="005448C6"/>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499"/>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64"/>
    <w:rsid w:val="006043FC"/>
    <w:rsid w:val="006050CF"/>
    <w:rsid w:val="00612B9D"/>
    <w:rsid w:val="006253AA"/>
    <w:rsid w:val="00626023"/>
    <w:rsid w:val="00632C64"/>
    <w:rsid w:val="00633150"/>
    <w:rsid w:val="0063747C"/>
    <w:rsid w:val="00637A50"/>
    <w:rsid w:val="00641D6D"/>
    <w:rsid w:val="0064364E"/>
    <w:rsid w:val="006438F3"/>
    <w:rsid w:val="00647907"/>
    <w:rsid w:val="00651A82"/>
    <w:rsid w:val="006525E9"/>
    <w:rsid w:val="0066747B"/>
    <w:rsid w:val="006725EC"/>
    <w:rsid w:val="00674ED0"/>
    <w:rsid w:val="00681239"/>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010E"/>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D0340"/>
    <w:rsid w:val="007D77F9"/>
    <w:rsid w:val="007D79A0"/>
    <w:rsid w:val="007E3412"/>
    <w:rsid w:val="007F393D"/>
    <w:rsid w:val="007F586E"/>
    <w:rsid w:val="008029AF"/>
    <w:rsid w:val="00802FFA"/>
    <w:rsid w:val="008102E5"/>
    <w:rsid w:val="008111B4"/>
    <w:rsid w:val="008133F0"/>
    <w:rsid w:val="00813426"/>
    <w:rsid w:val="00813489"/>
    <w:rsid w:val="00815880"/>
    <w:rsid w:val="0082322C"/>
    <w:rsid w:val="00823942"/>
    <w:rsid w:val="00827FFD"/>
    <w:rsid w:val="0083074C"/>
    <w:rsid w:val="00845347"/>
    <w:rsid w:val="00854535"/>
    <w:rsid w:val="00856EB3"/>
    <w:rsid w:val="00863C96"/>
    <w:rsid w:val="00864A72"/>
    <w:rsid w:val="00873E9F"/>
    <w:rsid w:val="00874047"/>
    <w:rsid w:val="008778CB"/>
    <w:rsid w:val="00881545"/>
    <w:rsid w:val="00883204"/>
    <w:rsid w:val="00883A3E"/>
    <w:rsid w:val="0089148D"/>
    <w:rsid w:val="00891E0D"/>
    <w:rsid w:val="008A0F36"/>
    <w:rsid w:val="008A53A4"/>
    <w:rsid w:val="008B2543"/>
    <w:rsid w:val="008B4B6E"/>
    <w:rsid w:val="008D7401"/>
    <w:rsid w:val="008D79B3"/>
    <w:rsid w:val="008E4A62"/>
    <w:rsid w:val="00903DF6"/>
    <w:rsid w:val="00921CF6"/>
    <w:rsid w:val="00922E9E"/>
    <w:rsid w:val="00924EF0"/>
    <w:rsid w:val="00934D7B"/>
    <w:rsid w:val="00947180"/>
    <w:rsid w:val="009567BE"/>
    <w:rsid w:val="009676FA"/>
    <w:rsid w:val="009679E0"/>
    <w:rsid w:val="00977632"/>
    <w:rsid w:val="00982A8E"/>
    <w:rsid w:val="00987DB4"/>
    <w:rsid w:val="009901E3"/>
    <w:rsid w:val="0099029D"/>
    <w:rsid w:val="00996204"/>
    <w:rsid w:val="009A26CB"/>
    <w:rsid w:val="009A2BC2"/>
    <w:rsid w:val="009A2D37"/>
    <w:rsid w:val="009A7587"/>
    <w:rsid w:val="009B0A69"/>
    <w:rsid w:val="009B549B"/>
    <w:rsid w:val="009C2474"/>
    <w:rsid w:val="009C5E41"/>
    <w:rsid w:val="009C6A38"/>
    <w:rsid w:val="009C7082"/>
    <w:rsid w:val="009D0006"/>
    <w:rsid w:val="009D068C"/>
    <w:rsid w:val="009F3A2A"/>
    <w:rsid w:val="009F731F"/>
    <w:rsid w:val="009F7D33"/>
    <w:rsid w:val="00A021FE"/>
    <w:rsid w:val="00A023A6"/>
    <w:rsid w:val="00A1270E"/>
    <w:rsid w:val="00A15342"/>
    <w:rsid w:val="00A3007E"/>
    <w:rsid w:val="00A32048"/>
    <w:rsid w:val="00A34658"/>
    <w:rsid w:val="00A41F06"/>
    <w:rsid w:val="00A50FD4"/>
    <w:rsid w:val="00A52DB4"/>
    <w:rsid w:val="00A618E1"/>
    <w:rsid w:val="00A629B9"/>
    <w:rsid w:val="00A70C20"/>
    <w:rsid w:val="00A74292"/>
    <w:rsid w:val="00A776DE"/>
    <w:rsid w:val="00A80640"/>
    <w:rsid w:val="00A81DA0"/>
    <w:rsid w:val="00A87FFD"/>
    <w:rsid w:val="00A97038"/>
    <w:rsid w:val="00AA3C15"/>
    <w:rsid w:val="00AA479A"/>
    <w:rsid w:val="00AA6330"/>
    <w:rsid w:val="00AA64F1"/>
    <w:rsid w:val="00AA6670"/>
    <w:rsid w:val="00AB77E6"/>
    <w:rsid w:val="00AC7501"/>
    <w:rsid w:val="00AD748B"/>
    <w:rsid w:val="00AE4865"/>
    <w:rsid w:val="00AF50EE"/>
    <w:rsid w:val="00B0591D"/>
    <w:rsid w:val="00B07F60"/>
    <w:rsid w:val="00B13402"/>
    <w:rsid w:val="00B14BC2"/>
    <w:rsid w:val="00B17024"/>
    <w:rsid w:val="00B17CD2"/>
    <w:rsid w:val="00B213D2"/>
    <w:rsid w:val="00B248BA"/>
    <w:rsid w:val="00B24B56"/>
    <w:rsid w:val="00B30E07"/>
    <w:rsid w:val="00B31D37"/>
    <w:rsid w:val="00B34ADD"/>
    <w:rsid w:val="00B52FF5"/>
    <w:rsid w:val="00B5498B"/>
    <w:rsid w:val="00B57219"/>
    <w:rsid w:val="00B658A3"/>
    <w:rsid w:val="00B746A8"/>
    <w:rsid w:val="00B7664D"/>
    <w:rsid w:val="00B80989"/>
    <w:rsid w:val="00B87B9D"/>
    <w:rsid w:val="00B9109B"/>
    <w:rsid w:val="00B927AE"/>
    <w:rsid w:val="00B93721"/>
    <w:rsid w:val="00B937B1"/>
    <w:rsid w:val="00BA07B8"/>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2394"/>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07B9"/>
    <w:rsid w:val="00CB11CE"/>
    <w:rsid w:val="00CC25A2"/>
    <w:rsid w:val="00CD7F07"/>
    <w:rsid w:val="00CE04F3"/>
    <w:rsid w:val="00CE12D8"/>
    <w:rsid w:val="00CE4484"/>
    <w:rsid w:val="00CE4574"/>
    <w:rsid w:val="00CE70E6"/>
    <w:rsid w:val="00CF2E1E"/>
    <w:rsid w:val="00D02E99"/>
    <w:rsid w:val="00D13357"/>
    <w:rsid w:val="00D13A13"/>
    <w:rsid w:val="00D2689A"/>
    <w:rsid w:val="00D3223B"/>
    <w:rsid w:val="00D65506"/>
    <w:rsid w:val="00D773CF"/>
    <w:rsid w:val="00D83563"/>
    <w:rsid w:val="00D8448F"/>
    <w:rsid w:val="00DA64B6"/>
    <w:rsid w:val="00DB5C9D"/>
    <w:rsid w:val="00DD02E6"/>
    <w:rsid w:val="00DE2874"/>
    <w:rsid w:val="00DE6EBC"/>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5AD"/>
    <w:rsid w:val="00EC3897"/>
    <w:rsid w:val="00EC3FCC"/>
    <w:rsid w:val="00ED32FF"/>
    <w:rsid w:val="00EF039B"/>
    <w:rsid w:val="00EF1B06"/>
    <w:rsid w:val="00EF4933"/>
    <w:rsid w:val="00EF5044"/>
    <w:rsid w:val="00F01956"/>
    <w:rsid w:val="00F116CE"/>
    <w:rsid w:val="00F1510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2EC0"/>
    <w:rsid w:val="00F87559"/>
    <w:rsid w:val="00F96D71"/>
    <w:rsid w:val="00F97C9E"/>
    <w:rsid w:val="00FA0526"/>
    <w:rsid w:val="00FA20DE"/>
    <w:rsid w:val="00FA4EE8"/>
    <w:rsid w:val="00FB12CA"/>
    <w:rsid w:val="00FB36EC"/>
    <w:rsid w:val="00FB4E1B"/>
    <w:rsid w:val="00FB7B2A"/>
    <w:rsid w:val="00FC0291"/>
    <w:rsid w:val="00FC1C92"/>
    <w:rsid w:val="00FD333B"/>
    <w:rsid w:val="00FD689C"/>
    <w:rsid w:val="00FD705C"/>
    <w:rsid w:val="00FD777A"/>
    <w:rsid w:val="00FE260B"/>
    <w:rsid w:val="00FE692E"/>
    <w:rsid w:val="00FE77E9"/>
    <w:rsid w:val="00FF31CA"/>
    <w:rsid w:val="00FF6EB4"/>
    <w:rsid w:val="00FF7858"/>
    <w:rsid w:val="06BF8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339E34"/>
  <w15:docId w15:val="{BA48F479-5065-4176-B2FB-17786342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6242582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w39\Desktop\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2DE6B0-1B3F-428A-94CA-055AC73C7809}">
  <ds:schemaRefs>
    <ds:schemaRef ds:uri="http://schemas.openxmlformats.org/officeDocument/2006/bibliography"/>
  </ds:schemaRefs>
</ds:datastoreItem>
</file>

<file path=customXml/itemProps2.xml><?xml version="1.0" encoding="utf-8"?>
<ds:datastoreItem xmlns:ds="http://schemas.openxmlformats.org/officeDocument/2006/customXml" ds:itemID="{3A79DB60-9D41-4666-817B-7A44322ACD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02E2F-B0A8-47D7-8EBA-0AA7193D1F24}">
  <ds:schemaRefs>
    <ds:schemaRef ds:uri="http://schemas.microsoft.com/sharepoint/v3/contenttype/forms"/>
  </ds:schemaRefs>
</ds:datastoreItem>
</file>

<file path=customXml/itemProps4.xml><?xml version="1.0" encoding="utf-8"?>
<ds:datastoreItem xmlns:ds="http://schemas.openxmlformats.org/officeDocument/2006/customXml" ds:itemID="{2F6FC57A-B8A6-401F-BF68-99CEBB6A2DDC}"/>
</file>

<file path=docProps/app.xml><?xml version="1.0" encoding="utf-8"?>
<Properties xmlns="http://schemas.openxmlformats.org/officeDocument/2006/extended-properties" xmlns:vt="http://schemas.openxmlformats.org/officeDocument/2006/docPropsVTypes">
  <Template>annexb-modspec-coversheet-with-guidance-2017-18</Template>
  <TotalTime>3</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University of Kent</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Wade</dc:creator>
  <cp:lastModifiedBy>Hunt, Alyson (a.hunt490@canterbury.ac.uk)</cp:lastModifiedBy>
  <cp:revision>2</cp:revision>
  <cp:lastPrinted>2015-09-09T08:37:00Z</cp:lastPrinted>
  <dcterms:created xsi:type="dcterms:W3CDTF">2021-03-26T17:23:00Z</dcterms:created>
  <dcterms:modified xsi:type="dcterms:W3CDTF">2021-03-26T17:23:00Z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