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EDEF" w14:textId="77777777" w:rsidR="00B65AAD" w:rsidRPr="00302082" w:rsidRDefault="00B65AAD" w:rsidP="00683609">
      <w:pPr>
        <w:spacing w:after="0" w:line="240" w:lineRule="auto"/>
        <w:rPr>
          <w:rFonts w:ascii="Arial" w:hAnsi="Arial" w:cs="Arial"/>
        </w:rPr>
      </w:pPr>
    </w:p>
    <w:p w14:paraId="591DD951" w14:textId="77777777" w:rsidR="00491DB4"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26DD0D" w14:textId="77777777" w:rsidR="00491DB4" w:rsidRDefault="00491DB4" w:rsidP="00020B60">
      <w:pPr>
        <w:spacing w:after="0" w:line="240" w:lineRule="auto"/>
        <w:ind w:left="567" w:right="261"/>
        <w:jc w:val="both"/>
        <w:rPr>
          <w:rFonts w:ascii="Arial" w:hAnsi="Arial" w:cs="Arial"/>
        </w:rPr>
      </w:pPr>
      <w:r>
        <w:rPr>
          <w:rFonts w:ascii="Arial" w:hAnsi="Arial" w:cs="Arial"/>
        </w:rPr>
        <w:t>ECON3040</w:t>
      </w:r>
      <w:r w:rsidRPr="00441215">
        <w:rPr>
          <w:rFonts w:ascii="Arial" w:hAnsi="Arial" w:cs="Arial"/>
        </w:rPr>
        <w:t xml:space="preserve"> (EC30</w:t>
      </w:r>
      <w:r>
        <w:rPr>
          <w:rFonts w:ascii="Arial" w:hAnsi="Arial" w:cs="Arial"/>
        </w:rPr>
        <w:t>4</w:t>
      </w:r>
      <w:r w:rsidRPr="00441215">
        <w:rPr>
          <w:rFonts w:ascii="Arial" w:hAnsi="Arial" w:cs="Arial"/>
        </w:rPr>
        <w:t xml:space="preserve">) </w:t>
      </w:r>
      <w:r w:rsidRPr="00A8769D">
        <w:rPr>
          <w:rFonts w:ascii="Arial" w:hAnsi="Arial" w:cs="Arial"/>
        </w:rPr>
        <w:t>Principles of Economics</w:t>
      </w:r>
    </w:p>
    <w:p w14:paraId="12FB39C1" w14:textId="237C4BBC" w:rsidR="00491DB4" w:rsidRPr="00302082" w:rsidRDefault="00304152"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491DB4" w:rsidRPr="00302082">
        <w:rPr>
          <w:rFonts w:ascii="Arial" w:hAnsi="Arial" w:cs="Arial"/>
          <w:b/>
        </w:rPr>
        <w:t xml:space="preserve"> which will be responsible for management of the module</w:t>
      </w:r>
    </w:p>
    <w:p w14:paraId="4AE36885" w14:textId="5FD4E4EC" w:rsidR="00491DB4" w:rsidRPr="00441215" w:rsidRDefault="00304152" w:rsidP="00491DB4">
      <w:pPr>
        <w:spacing w:after="120" w:line="240" w:lineRule="auto"/>
        <w:ind w:left="567" w:right="260"/>
        <w:rPr>
          <w:rFonts w:ascii="Arial" w:hAnsi="Arial" w:cs="Arial"/>
          <w:iCs/>
        </w:rPr>
      </w:pPr>
      <w:r>
        <w:rPr>
          <w:rFonts w:ascii="Arial" w:hAnsi="Arial" w:cs="Arial"/>
          <w:iCs/>
        </w:rPr>
        <w:t>Division of Human and Social Sciences</w:t>
      </w:r>
    </w:p>
    <w:p w14:paraId="112D9421"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C98795A" w14:textId="77777777" w:rsidR="00491DB4" w:rsidRPr="00441215" w:rsidRDefault="00491DB4" w:rsidP="00491DB4">
      <w:pPr>
        <w:spacing w:after="120" w:line="240" w:lineRule="auto"/>
        <w:ind w:left="567" w:right="260"/>
        <w:jc w:val="both"/>
        <w:rPr>
          <w:rFonts w:ascii="Arial" w:hAnsi="Arial" w:cs="Arial"/>
        </w:rPr>
      </w:pPr>
      <w:r w:rsidRPr="00441215">
        <w:rPr>
          <w:rFonts w:ascii="Arial" w:hAnsi="Arial" w:cs="Arial"/>
        </w:rPr>
        <w:t>Level 4</w:t>
      </w:r>
    </w:p>
    <w:p w14:paraId="2074307D"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474E721" w14:textId="77777777" w:rsidR="00491DB4" w:rsidRPr="00441215" w:rsidRDefault="00491DB4" w:rsidP="00491DB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Pr="00441215">
        <w:rPr>
          <w:rFonts w:ascii="Arial" w:hAnsi="Arial" w:cs="Arial"/>
          <w:sz w:val="22"/>
          <w:szCs w:val="22"/>
        </w:rPr>
        <w:t xml:space="preserve"> ECTS)</w:t>
      </w:r>
    </w:p>
    <w:p w14:paraId="33D3ADE9"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AC3A413" w14:textId="77777777" w:rsidR="00491DB4" w:rsidRDefault="00491DB4" w:rsidP="00491DB4">
      <w:pPr>
        <w:spacing w:after="120" w:line="240" w:lineRule="auto"/>
        <w:ind w:left="567" w:right="260"/>
        <w:jc w:val="both"/>
        <w:rPr>
          <w:rFonts w:ascii="Arial" w:hAnsi="Arial" w:cs="Arial"/>
          <w:iCs/>
        </w:rPr>
      </w:pPr>
      <w:r w:rsidRPr="00441215">
        <w:rPr>
          <w:rFonts w:ascii="Arial" w:hAnsi="Arial" w:cs="Arial"/>
          <w:iCs/>
        </w:rPr>
        <w:t xml:space="preserve"> </w:t>
      </w:r>
      <w:r>
        <w:rPr>
          <w:rFonts w:ascii="Arial" w:hAnsi="Arial" w:cs="Arial"/>
          <w:iCs/>
        </w:rPr>
        <w:t>Autumn and Spring</w:t>
      </w:r>
    </w:p>
    <w:p w14:paraId="1E7A6457"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5868259C" w14:textId="77777777" w:rsidR="00491DB4" w:rsidRPr="00A8769D" w:rsidRDefault="00491DB4" w:rsidP="00491DB4">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t>None</w:t>
      </w:r>
    </w:p>
    <w:p w14:paraId="2E77C0DE" w14:textId="77777777" w:rsidR="00491DB4" w:rsidRPr="00A8769D" w:rsidRDefault="00491DB4" w:rsidP="00491DB4">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t xml:space="preserve">ECON3050 </w:t>
      </w:r>
      <w:r w:rsidRPr="00A8769D">
        <w:rPr>
          <w:rFonts w:ascii="Arial" w:eastAsia="Times New Roman" w:hAnsi="Arial" w:cs="Arial"/>
          <w:color w:val="000000"/>
        </w:rPr>
        <w:t>Mathematics for Economics Mode A</w:t>
      </w:r>
    </w:p>
    <w:p w14:paraId="432ECD67" w14:textId="77777777"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ECON3060 </w:t>
      </w:r>
      <w:r w:rsidRPr="00A8769D">
        <w:rPr>
          <w:rFonts w:ascii="Arial" w:eastAsia="Times New Roman" w:hAnsi="Arial" w:cs="Arial"/>
          <w:color w:val="000000"/>
        </w:rPr>
        <w:t>Mathematics for Economics Mode B</w:t>
      </w:r>
    </w:p>
    <w:p w14:paraId="758AD091" w14:textId="7623DC93"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ECON3090 </w:t>
      </w:r>
      <w:r w:rsidRPr="00A8769D">
        <w:rPr>
          <w:rFonts w:ascii="Arial" w:eastAsia="Times New Roman" w:hAnsi="Arial" w:cs="Arial"/>
          <w:color w:val="000000"/>
        </w:rPr>
        <w:t>Statistics for Economics</w:t>
      </w:r>
    </w:p>
    <w:p w14:paraId="58D1F2A1" w14:textId="77777777" w:rsidR="00304152" w:rsidRDefault="00304152" w:rsidP="00491DB4">
      <w:pPr>
        <w:spacing w:after="0" w:line="240" w:lineRule="auto"/>
        <w:ind w:left="1440" w:firstLine="720"/>
        <w:rPr>
          <w:rFonts w:ascii="Arial" w:eastAsia="Times New Roman" w:hAnsi="Arial" w:cs="Arial"/>
          <w:color w:val="000000"/>
        </w:rPr>
      </w:pPr>
    </w:p>
    <w:p w14:paraId="2F34B026" w14:textId="6B0D1D10" w:rsidR="00304152" w:rsidRPr="00A8769D" w:rsidRDefault="00304152" w:rsidP="00304152">
      <w:pPr>
        <w:spacing w:after="0" w:line="240" w:lineRule="auto"/>
        <w:ind w:left="1440" w:hanging="873"/>
        <w:rPr>
          <w:rFonts w:ascii="Arial" w:eastAsia="Times New Roman" w:hAnsi="Arial" w:cs="Arial"/>
          <w:color w:val="000000"/>
        </w:rPr>
      </w:pPr>
      <w:r>
        <w:rPr>
          <w:rFonts w:ascii="Arial" w:eastAsia="Times New Roman" w:hAnsi="Arial" w:cs="Arial"/>
          <w:color w:val="000000"/>
        </w:rPr>
        <w:t xml:space="preserve">Cannot be taken with ECON3007 or </w:t>
      </w:r>
      <w:bookmarkStart w:id="0" w:name="_GoBack"/>
      <w:bookmarkEnd w:id="0"/>
      <w:r>
        <w:rPr>
          <w:rFonts w:ascii="Arial" w:eastAsia="Times New Roman" w:hAnsi="Arial" w:cs="Arial"/>
          <w:color w:val="000000"/>
        </w:rPr>
        <w:t>ECON3130.</w:t>
      </w:r>
    </w:p>
    <w:p w14:paraId="697036F2" w14:textId="4A28AD5F"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304152">
        <w:rPr>
          <w:rFonts w:ascii="Arial" w:hAnsi="Arial" w:cs="Arial"/>
          <w:b/>
        </w:rPr>
        <w:t>courses</w:t>
      </w:r>
      <w:r w:rsidRPr="00302082">
        <w:rPr>
          <w:rFonts w:ascii="Arial" w:hAnsi="Arial" w:cs="Arial"/>
          <w:b/>
        </w:rPr>
        <w:t xml:space="preserve"> of study to which the module contributes</w:t>
      </w:r>
    </w:p>
    <w:p w14:paraId="10F8CDE4" w14:textId="04786DE0" w:rsidR="00491DB4" w:rsidRDefault="00491DB4" w:rsidP="00491DB4">
      <w:pPr>
        <w:spacing w:after="120" w:line="240" w:lineRule="auto"/>
        <w:ind w:left="567" w:right="260"/>
        <w:rPr>
          <w:rFonts w:ascii="Arial" w:hAnsi="Arial" w:cs="Arial"/>
        </w:rPr>
      </w:pPr>
      <w:r w:rsidRPr="00A8769D">
        <w:rPr>
          <w:rFonts w:ascii="Arial" w:hAnsi="Arial" w:cs="Arial"/>
        </w:rPr>
        <w:t xml:space="preserve">This module is </w:t>
      </w:r>
      <w:r w:rsidRPr="00A8769D">
        <w:rPr>
          <w:rFonts w:ascii="Arial" w:hAnsi="Arial" w:cs="Arial"/>
          <w:b/>
        </w:rPr>
        <w:t>compulsory</w:t>
      </w:r>
      <w:r w:rsidRPr="00A8769D">
        <w:rPr>
          <w:rFonts w:ascii="Arial" w:hAnsi="Arial" w:cs="Arial"/>
        </w:rPr>
        <w:t xml:space="preserve"> for all students studying single and joint honours degree</w:t>
      </w:r>
      <w:r>
        <w:rPr>
          <w:rFonts w:ascii="Arial" w:hAnsi="Arial" w:cs="Arial"/>
        </w:rPr>
        <w:t xml:space="preserve"> </w:t>
      </w:r>
      <w:r w:rsidR="00304152">
        <w:rPr>
          <w:rFonts w:ascii="Arial" w:hAnsi="Arial" w:cs="Arial"/>
        </w:rPr>
        <w:t xml:space="preserve">courses </w:t>
      </w:r>
      <w:r w:rsidRPr="00A8769D">
        <w:rPr>
          <w:rFonts w:ascii="Arial" w:hAnsi="Arial" w:cs="Arial"/>
        </w:rPr>
        <w:t xml:space="preserve">in Economics. </w:t>
      </w:r>
    </w:p>
    <w:p w14:paraId="33FF4D7D" w14:textId="77777777" w:rsidR="00491DB4" w:rsidRPr="00A8769D" w:rsidRDefault="00491DB4" w:rsidP="00491DB4">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644C8DF3"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E7F7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knowledge and understanding of </w:t>
      </w:r>
      <w:r w:rsidRPr="00A8769D">
        <w:rPr>
          <w:rFonts w:ascii="Arial" w:hAnsi="Arial" w:cs="Arial"/>
        </w:rPr>
        <w:t>the basic principles of microeconomics and macroeconomics</w:t>
      </w:r>
    </w:p>
    <w:p w14:paraId="439BD59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sidRPr="00A8769D">
        <w:rPr>
          <w:rFonts w:ascii="Arial" w:hAnsi="Arial" w:cs="Arial"/>
        </w:rPr>
        <w:t>Understand the way in which economics can be used to analyse the decisions of individuals, households, firms and government</w:t>
      </w:r>
    </w:p>
    <w:p w14:paraId="4C5CC20A"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A</w:t>
      </w:r>
      <w:r w:rsidRPr="00A8769D">
        <w:rPr>
          <w:rFonts w:ascii="Arial" w:hAnsi="Arial" w:cs="Arial"/>
        </w:rPr>
        <w:t xml:space="preserve">pply </w:t>
      </w:r>
      <w:r>
        <w:rPr>
          <w:rFonts w:ascii="Arial" w:hAnsi="Arial" w:cs="Arial"/>
        </w:rPr>
        <w:t xml:space="preserve">relevant </w:t>
      </w:r>
      <w:r w:rsidRPr="00A8769D">
        <w:rPr>
          <w:rFonts w:ascii="Arial" w:hAnsi="Arial" w:cs="Arial"/>
        </w:rPr>
        <w:t xml:space="preserve">knowledge and understanding of economic theory to contemporary economic issues </w:t>
      </w:r>
      <w:r>
        <w:rPr>
          <w:rFonts w:ascii="Arial" w:hAnsi="Arial" w:cs="Arial"/>
        </w:rPr>
        <w:t>and debates</w:t>
      </w:r>
    </w:p>
    <w:p w14:paraId="1D8CD379" w14:textId="77777777" w:rsidR="00491DB4"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w:t>
      </w:r>
      <w:r w:rsidRPr="00A8769D">
        <w:rPr>
          <w:rFonts w:ascii="Arial" w:hAnsi="Arial" w:cs="Arial"/>
        </w:rPr>
        <w:t>analytical</w:t>
      </w:r>
      <w:r>
        <w:rPr>
          <w:rFonts w:ascii="Arial" w:hAnsi="Arial" w:cs="Arial"/>
        </w:rPr>
        <w:t xml:space="preserve">, graphical and numerical </w:t>
      </w:r>
      <w:r w:rsidRPr="00A8769D">
        <w:rPr>
          <w:rFonts w:ascii="Arial" w:hAnsi="Arial" w:cs="Arial"/>
        </w:rPr>
        <w:t xml:space="preserve">skills </w:t>
      </w:r>
      <w:r>
        <w:rPr>
          <w:rFonts w:ascii="Arial" w:hAnsi="Arial" w:cs="Arial"/>
        </w:rPr>
        <w:t>to address economic problems</w:t>
      </w:r>
    </w:p>
    <w:p w14:paraId="3E999AA1" w14:textId="77777777" w:rsidR="00491DB4" w:rsidRPr="005670A6"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Utilise and s</w:t>
      </w:r>
      <w:r w:rsidRPr="00B52921">
        <w:rPr>
          <w:rFonts w:ascii="Arial" w:hAnsi="Arial" w:cs="Arial"/>
        </w:rPr>
        <w:t xml:space="preserve">olve simple economic models that explain </w:t>
      </w:r>
      <w:r>
        <w:rPr>
          <w:rFonts w:ascii="Arial" w:hAnsi="Arial" w:cs="Arial"/>
        </w:rPr>
        <w:t>economic behaviou</w:t>
      </w:r>
      <w:r w:rsidRPr="00B52921">
        <w:rPr>
          <w:rFonts w:ascii="Arial" w:hAnsi="Arial" w:cs="Arial"/>
        </w:rPr>
        <w:t>r</w:t>
      </w:r>
      <w:r>
        <w:rPr>
          <w:rFonts w:ascii="Arial" w:hAnsi="Arial" w:cs="Arial"/>
        </w:rPr>
        <w:t xml:space="preserve"> and phenomena</w:t>
      </w:r>
    </w:p>
    <w:p w14:paraId="25CDEBE1"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DEE4F6" w14:textId="77777777" w:rsidR="00491DB4"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Retrieve information from a variety of sources</w:t>
      </w:r>
    </w:p>
    <w:p w14:paraId="6D02A37B" w14:textId="77777777" w:rsidR="00491DB4" w:rsidRDefault="00491DB4" w:rsidP="00A7561C">
      <w:pPr>
        <w:numPr>
          <w:ilvl w:val="1"/>
          <w:numId w:val="12"/>
        </w:numPr>
        <w:suppressAutoHyphens/>
        <w:spacing w:after="120" w:line="240" w:lineRule="auto"/>
        <w:ind w:left="993"/>
        <w:rPr>
          <w:rFonts w:ascii="Arial" w:hAnsi="Arial" w:cs="Arial"/>
          <w:b/>
        </w:rPr>
      </w:pPr>
      <w:r>
        <w:rPr>
          <w:rFonts w:ascii="Arial" w:hAnsi="Arial" w:cs="Arial"/>
        </w:rPr>
        <w:t xml:space="preserve">Utilise </w:t>
      </w:r>
      <w:r w:rsidRPr="00276631">
        <w:rPr>
          <w:rFonts w:ascii="Arial" w:hAnsi="Arial" w:cs="Arial"/>
        </w:rPr>
        <w:t>social science concepts and theories in decision-making situations</w:t>
      </w:r>
    </w:p>
    <w:p w14:paraId="19469807" w14:textId="77777777" w:rsidR="00491DB4" w:rsidRPr="00276631" w:rsidRDefault="00491DB4" w:rsidP="00A7561C">
      <w:pPr>
        <w:numPr>
          <w:ilvl w:val="1"/>
          <w:numId w:val="12"/>
        </w:numPr>
        <w:suppressAutoHyphens/>
        <w:spacing w:after="120" w:line="240" w:lineRule="auto"/>
        <w:ind w:left="993"/>
        <w:rPr>
          <w:rFonts w:ascii="Arial" w:hAnsi="Arial" w:cs="Arial"/>
          <w:b/>
        </w:rPr>
      </w:pPr>
      <w:r w:rsidRPr="00276631">
        <w:rPr>
          <w:rFonts w:ascii="Arial" w:hAnsi="Arial" w:cs="Arial"/>
        </w:rPr>
        <w:t xml:space="preserve">Address an economic problem using deductive and inductive reasoning </w:t>
      </w:r>
    </w:p>
    <w:p w14:paraId="4442FF36" w14:textId="77777777" w:rsidR="00491DB4" w:rsidRPr="00A8769D" w:rsidRDefault="00491DB4" w:rsidP="00A7561C">
      <w:pPr>
        <w:numPr>
          <w:ilvl w:val="1"/>
          <w:numId w:val="12"/>
        </w:numPr>
        <w:suppressAutoHyphens/>
        <w:spacing w:after="120" w:line="240" w:lineRule="auto"/>
        <w:ind w:left="993"/>
        <w:rPr>
          <w:rFonts w:ascii="Arial" w:hAnsi="Arial" w:cs="Arial"/>
          <w:b/>
        </w:rPr>
      </w:pPr>
      <w:r>
        <w:rPr>
          <w:rFonts w:ascii="Arial" w:hAnsi="Arial" w:cs="Arial"/>
        </w:rPr>
        <w:t>P</w:t>
      </w:r>
      <w:r w:rsidRPr="00A8769D">
        <w:rPr>
          <w:rFonts w:ascii="Arial" w:hAnsi="Arial" w:cs="Arial"/>
        </w:rPr>
        <w:t>resent economic ideas and arguments verbally and in writing</w:t>
      </w:r>
      <w:r w:rsidRPr="00A8769D">
        <w:rPr>
          <w:rFonts w:ascii="Arial" w:hAnsi="Arial" w:cs="Arial"/>
        </w:rPr>
        <w:tab/>
        <w:t xml:space="preserve"> </w:t>
      </w:r>
    </w:p>
    <w:p w14:paraId="59459D12" w14:textId="05526368" w:rsidR="00491DB4" w:rsidRPr="00304152"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Plan work and study independently</w:t>
      </w:r>
    </w:p>
    <w:p w14:paraId="44BC3FA8" w14:textId="77777777" w:rsidR="00304152" w:rsidRPr="00020B60" w:rsidRDefault="00304152" w:rsidP="00304152">
      <w:pPr>
        <w:suppressAutoHyphens/>
        <w:spacing w:after="120" w:line="240" w:lineRule="auto"/>
        <w:ind w:left="993"/>
        <w:rPr>
          <w:rFonts w:ascii="Arial" w:hAnsi="Arial" w:cs="Arial"/>
          <w:b/>
        </w:rPr>
      </w:pPr>
    </w:p>
    <w:p w14:paraId="5EA7AF4D"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1FD0F29" w14:textId="77777777" w:rsidR="00491DB4" w:rsidRDefault="00491DB4" w:rsidP="00491DB4">
      <w:pPr>
        <w:spacing w:after="120" w:line="240" w:lineRule="auto"/>
        <w:ind w:left="567" w:right="260"/>
        <w:jc w:val="both"/>
        <w:rPr>
          <w:rFonts w:ascii="Arial" w:hAnsi="Arial" w:cs="Arial"/>
          <w:color w:val="171717"/>
        </w:rPr>
      </w:pPr>
      <w:r w:rsidRPr="00A8769D">
        <w:rPr>
          <w:rFonts w:ascii="Arial" w:hAnsi="Arial" w:cs="Arial"/>
          <w:color w:val="171717"/>
        </w:rPr>
        <w:t xml:space="preserve">The module </w:t>
      </w:r>
      <w:r>
        <w:rPr>
          <w:rFonts w:ascii="Arial" w:hAnsi="Arial" w:cs="Arial"/>
          <w:color w:val="171717"/>
        </w:rPr>
        <w:t xml:space="preserve">provides students with a </w:t>
      </w:r>
      <w:r w:rsidRPr="00A8769D">
        <w:rPr>
          <w:rFonts w:ascii="Arial" w:hAnsi="Arial" w:cs="Arial"/>
          <w:color w:val="171717"/>
        </w:rPr>
        <w:t xml:space="preserve">thorough understanding of economics at an introductory level and provides the basis for all subsequent study </w:t>
      </w:r>
      <w:r>
        <w:rPr>
          <w:rFonts w:ascii="Arial" w:hAnsi="Arial" w:cs="Arial"/>
          <w:color w:val="171717"/>
        </w:rPr>
        <w:t xml:space="preserve">that is taken on </w:t>
      </w:r>
      <w:r w:rsidRPr="00A8769D">
        <w:rPr>
          <w:rFonts w:ascii="Arial" w:hAnsi="Arial" w:cs="Arial"/>
          <w:color w:val="171717"/>
        </w:rPr>
        <w:t>economics</w:t>
      </w:r>
      <w:r>
        <w:rPr>
          <w:rFonts w:ascii="Arial" w:hAnsi="Arial" w:cs="Arial"/>
          <w:color w:val="171717"/>
        </w:rPr>
        <w:t xml:space="preserve"> degree programmes</w:t>
      </w:r>
      <w:r w:rsidRPr="00A8769D">
        <w:rPr>
          <w:rFonts w:ascii="Arial" w:hAnsi="Arial" w:cs="Arial"/>
          <w:color w:val="171717"/>
        </w:rPr>
        <w:t xml:space="preserve">. It is designed to teach </w:t>
      </w:r>
      <w:r>
        <w:rPr>
          <w:rFonts w:ascii="Arial" w:hAnsi="Arial" w:cs="Arial"/>
          <w:color w:val="171717"/>
        </w:rPr>
        <w:t xml:space="preserve">students </w:t>
      </w:r>
      <w:r w:rsidRPr="00A8769D">
        <w:rPr>
          <w:rFonts w:ascii="Arial" w:hAnsi="Arial" w:cs="Arial"/>
          <w:color w:val="171717"/>
        </w:rPr>
        <w:t xml:space="preserve">how to think as an economist and how to construct and use economic models. It also shows </w:t>
      </w:r>
      <w:r>
        <w:rPr>
          <w:rFonts w:ascii="Arial" w:hAnsi="Arial" w:cs="Arial"/>
          <w:color w:val="171717"/>
        </w:rPr>
        <w:t xml:space="preserve">them </w:t>
      </w:r>
      <w:r w:rsidRPr="00A8769D">
        <w:rPr>
          <w:rFonts w:ascii="Arial" w:hAnsi="Arial" w:cs="Arial"/>
          <w:color w:val="171717"/>
        </w:rPr>
        <w:t xml:space="preserve">how </w:t>
      </w:r>
      <w:r>
        <w:rPr>
          <w:rFonts w:ascii="Arial" w:hAnsi="Arial" w:cs="Arial"/>
          <w:color w:val="171717"/>
        </w:rPr>
        <w:t xml:space="preserve">to </w:t>
      </w:r>
      <w:r w:rsidRPr="00A8769D">
        <w:rPr>
          <w:rFonts w:ascii="Arial" w:hAnsi="Arial" w:cs="Arial"/>
          <w:color w:val="171717"/>
        </w:rPr>
        <w:t>be critical of economic models and how empirical evidence can be used in economic analysis.</w:t>
      </w:r>
    </w:p>
    <w:p w14:paraId="443B9134" w14:textId="77777777" w:rsidR="00491DB4" w:rsidRDefault="00491DB4" w:rsidP="00491DB4">
      <w:pPr>
        <w:spacing w:after="120" w:line="240" w:lineRule="auto"/>
        <w:ind w:left="567" w:right="260"/>
        <w:jc w:val="both"/>
        <w:rPr>
          <w:rFonts w:ascii="Arial" w:hAnsi="Arial" w:cs="Arial"/>
          <w:color w:val="171717"/>
        </w:rPr>
      </w:pPr>
      <w:r>
        <w:rPr>
          <w:rFonts w:ascii="Arial" w:hAnsi="Arial" w:cs="Arial"/>
          <w:color w:val="171717"/>
        </w:rPr>
        <w:t xml:space="preserve">The module explores </w:t>
      </w:r>
      <w:r w:rsidRPr="00A8769D">
        <w:rPr>
          <w:rFonts w:ascii="Arial" w:hAnsi="Arial" w:cs="Arial"/>
          <w:color w:val="171717"/>
        </w:rPr>
        <w:t xml:space="preserve">how people make choices about what and how to produce and consume. It looks at the differences in economic outcomes between firms, people and countries and how they can be related to the effects of choices </w:t>
      </w:r>
      <w:proofErr w:type="gramStart"/>
      <w:r w:rsidRPr="00A8769D">
        <w:rPr>
          <w:rFonts w:ascii="Arial" w:hAnsi="Arial" w:cs="Arial"/>
          <w:color w:val="171717"/>
        </w:rPr>
        <w:t>they</w:t>
      </w:r>
      <w:proofErr w:type="gramEnd"/>
      <w:r>
        <w:rPr>
          <w:rFonts w:ascii="Arial" w:hAnsi="Arial" w:cs="Arial"/>
          <w:color w:val="171717"/>
        </w:rPr>
        <w:t>,</w:t>
      </w:r>
      <w:r w:rsidRPr="00A8769D">
        <w:rPr>
          <w:rFonts w:ascii="Arial" w:hAnsi="Arial" w:cs="Arial"/>
          <w:color w:val="171717"/>
        </w:rPr>
        <w:t xml:space="preserve"> and others</w:t>
      </w:r>
      <w:r>
        <w:rPr>
          <w:rFonts w:ascii="Arial" w:hAnsi="Arial" w:cs="Arial"/>
          <w:color w:val="171717"/>
        </w:rPr>
        <w:t>,</w:t>
      </w:r>
      <w:r w:rsidRPr="00A8769D">
        <w:rPr>
          <w:rFonts w:ascii="Arial" w:hAnsi="Arial" w:cs="Arial"/>
          <w:color w:val="171717"/>
        </w:rPr>
        <w:t xml:space="preserve"> </w:t>
      </w:r>
      <w:r>
        <w:rPr>
          <w:rFonts w:ascii="Arial" w:hAnsi="Arial" w:cs="Arial"/>
          <w:color w:val="171717"/>
        </w:rPr>
        <w:t xml:space="preserve">make. </w:t>
      </w:r>
      <w:r w:rsidRPr="00A8769D">
        <w:rPr>
          <w:rFonts w:ascii="Arial" w:hAnsi="Arial" w:cs="Arial"/>
          <w:color w:val="171717"/>
        </w:rPr>
        <w:t xml:space="preserve"> It builds on the very simple and plausible assumption that people make decisions in their own interests and subject to constraints.</w:t>
      </w:r>
      <w:r>
        <w:rPr>
          <w:rFonts w:ascii="Arial" w:hAnsi="Arial" w:cs="Arial"/>
          <w:color w:val="171717"/>
        </w:rPr>
        <w:t xml:space="preserve"> </w:t>
      </w:r>
    </w:p>
    <w:p w14:paraId="3C3E54A7" w14:textId="77777777" w:rsidR="00491DB4" w:rsidRPr="00A8769D" w:rsidRDefault="00491DB4" w:rsidP="00491DB4">
      <w:pPr>
        <w:spacing w:after="120" w:line="240" w:lineRule="auto"/>
        <w:ind w:left="567" w:right="260"/>
        <w:jc w:val="both"/>
        <w:rPr>
          <w:rFonts w:ascii="Arial" w:hAnsi="Arial" w:cs="Arial"/>
          <w:i/>
          <w:iCs/>
        </w:rPr>
      </w:pPr>
      <w:r w:rsidRPr="00A8769D">
        <w:rPr>
          <w:rFonts w:ascii="Arial" w:hAnsi="Arial" w:cs="Arial"/>
          <w:color w:val="171717"/>
        </w:rPr>
        <w:t xml:space="preserve">The first term covers the principles of microeconomics and shows how they can be applied to real-life situations and economic policy. The second term develops a framework for understanding macroeconomic events and macroeconomic policy. </w:t>
      </w:r>
      <w:r>
        <w:rPr>
          <w:rFonts w:ascii="Arial" w:hAnsi="Arial" w:cs="Arial"/>
          <w:color w:val="171717"/>
        </w:rPr>
        <w:t>T</w:t>
      </w:r>
      <w:r w:rsidRPr="00A8769D">
        <w:rPr>
          <w:rFonts w:ascii="Arial" w:hAnsi="Arial" w:cs="Arial"/>
          <w:color w:val="171717"/>
        </w:rPr>
        <w:t xml:space="preserve">he emphasis </w:t>
      </w:r>
      <w:r>
        <w:rPr>
          <w:rFonts w:ascii="Arial" w:hAnsi="Arial" w:cs="Arial"/>
          <w:color w:val="171717"/>
        </w:rPr>
        <w:t xml:space="preserve">throughout both terms </w:t>
      </w:r>
      <w:r w:rsidRPr="00A8769D">
        <w:rPr>
          <w:rFonts w:ascii="Arial" w:hAnsi="Arial" w:cs="Arial"/>
          <w:color w:val="171717"/>
        </w:rPr>
        <w:t xml:space="preserve">is </w:t>
      </w:r>
      <w:r>
        <w:rPr>
          <w:rFonts w:ascii="Arial" w:hAnsi="Arial" w:cs="Arial"/>
          <w:color w:val="171717"/>
        </w:rPr>
        <w:t xml:space="preserve">to demonstrate the </w:t>
      </w:r>
      <w:r w:rsidRPr="00A8769D">
        <w:rPr>
          <w:rFonts w:ascii="Arial" w:hAnsi="Arial" w:cs="Arial"/>
          <w:color w:val="171717"/>
        </w:rPr>
        <w:t>usefulness of economics as an analytical tool for thinking about real world problems.</w:t>
      </w:r>
    </w:p>
    <w:p w14:paraId="3E425F90" w14:textId="77777777" w:rsidR="00491DB4" w:rsidRDefault="00491DB4" w:rsidP="00491DB4">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58E970"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Begg</w:t>
      </w:r>
      <w:proofErr w:type="spellEnd"/>
      <w:r w:rsidRPr="00A8769D">
        <w:rPr>
          <w:rFonts w:ascii="Arial" w:hAnsi="Arial" w:cs="Arial"/>
          <w:color w:val="171717"/>
        </w:rPr>
        <w:t xml:space="preserve">, </w:t>
      </w:r>
      <w:r>
        <w:rPr>
          <w:rFonts w:ascii="Arial" w:hAnsi="Arial" w:cs="Arial"/>
          <w:color w:val="171717"/>
        </w:rPr>
        <w:t xml:space="preserve">D., </w:t>
      </w:r>
      <w:proofErr w:type="spellStart"/>
      <w:r>
        <w:rPr>
          <w:rFonts w:ascii="Arial" w:hAnsi="Arial" w:cs="Arial"/>
          <w:color w:val="171717"/>
        </w:rPr>
        <w:t>Vernasca</w:t>
      </w:r>
      <w:proofErr w:type="spellEnd"/>
      <w:r>
        <w:rPr>
          <w:rFonts w:ascii="Arial" w:hAnsi="Arial" w:cs="Arial"/>
          <w:color w:val="171717"/>
        </w:rPr>
        <w:t xml:space="preserve">, G., Fischer, S. and </w:t>
      </w:r>
      <w:r w:rsidRPr="00A8769D">
        <w:rPr>
          <w:rFonts w:ascii="Arial" w:hAnsi="Arial" w:cs="Arial"/>
          <w:color w:val="171717"/>
        </w:rPr>
        <w:t>R</w:t>
      </w:r>
      <w:r>
        <w:rPr>
          <w:rFonts w:ascii="Arial" w:hAnsi="Arial" w:cs="Arial"/>
          <w:color w:val="171717"/>
        </w:rPr>
        <w:t>.</w:t>
      </w:r>
      <w:r w:rsidRPr="00A8769D">
        <w:rPr>
          <w:rFonts w:ascii="Arial" w:hAnsi="Arial" w:cs="Arial"/>
          <w:color w:val="171717"/>
        </w:rPr>
        <w:t xml:space="preserve"> Dornbusch</w:t>
      </w:r>
      <w:r>
        <w:rPr>
          <w:rFonts w:ascii="Arial" w:hAnsi="Arial" w:cs="Arial"/>
          <w:color w:val="171717"/>
        </w:rPr>
        <w:t xml:space="preserve"> (2014), Economics (11</w:t>
      </w:r>
      <w:r w:rsidRPr="00A82CCF">
        <w:rPr>
          <w:rFonts w:ascii="Arial" w:hAnsi="Arial" w:cs="Arial"/>
          <w:color w:val="171717"/>
          <w:vertAlign w:val="superscript"/>
        </w:rPr>
        <w:t>th</w:t>
      </w:r>
      <w:r>
        <w:rPr>
          <w:rFonts w:ascii="Arial" w:hAnsi="Arial" w:cs="Arial"/>
          <w:color w:val="171717"/>
        </w:rPr>
        <w:t xml:space="preserve"> ed.), Mc-Graw-Hill.</w:t>
      </w:r>
    </w:p>
    <w:p w14:paraId="55002429"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r w:rsidRPr="00A8769D">
        <w:rPr>
          <w:rFonts w:ascii="Arial" w:hAnsi="Arial" w:cs="Arial"/>
          <w:color w:val="171717"/>
        </w:rPr>
        <w:t>Levitt</w:t>
      </w:r>
      <w:r>
        <w:rPr>
          <w:rFonts w:ascii="Arial" w:hAnsi="Arial" w:cs="Arial"/>
          <w:color w:val="171717"/>
        </w:rPr>
        <w:t xml:space="preserve">, S. </w:t>
      </w:r>
      <w:r w:rsidRPr="00A8769D">
        <w:rPr>
          <w:rFonts w:ascii="Arial" w:hAnsi="Arial" w:cs="Arial"/>
          <w:color w:val="171717"/>
        </w:rPr>
        <w:t>and S</w:t>
      </w:r>
      <w:r>
        <w:rPr>
          <w:rFonts w:ascii="Arial" w:hAnsi="Arial" w:cs="Arial"/>
          <w:color w:val="171717"/>
        </w:rPr>
        <w:t xml:space="preserve">. </w:t>
      </w:r>
      <w:r w:rsidRPr="00A8769D">
        <w:rPr>
          <w:rFonts w:ascii="Arial" w:hAnsi="Arial" w:cs="Arial"/>
          <w:color w:val="171717"/>
        </w:rPr>
        <w:t>Dubner</w:t>
      </w:r>
      <w:r>
        <w:rPr>
          <w:rFonts w:ascii="Arial" w:hAnsi="Arial" w:cs="Arial"/>
          <w:color w:val="171717"/>
        </w:rPr>
        <w:t xml:space="preserve"> (2015), Freakonomics, Allen Lane.</w:t>
      </w:r>
    </w:p>
    <w:p w14:paraId="017814C3"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Harford</w:t>
      </w:r>
      <w:proofErr w:type="spellEnd"/>
      <w:r w:rsidRPr="00A8769D">
        <w:rPr>
          <w:rFonts w:ascii="Arial" w:hAnsi="Arial" w:cs="Arial"/>
          <w:color w:val="171717"/>
        </w:rPr>
        <w:t xml:space="preserve">, </w:t>
      </w:r>
      <w:r>
        <w:rPr>
          <w:rFonts w:ascii="Arial" w:hAnsi="Arial" w:cs="Arial"/>
          <w:color w:val="171717"/>
        </w:rPr>
        <w:t xml:space="preserve">T. (2007), </w:t>
      </w:r>
      <w:r w:rsidRPr="00A8769D">
        <w:rPr>
          <w:rFonts w:ascii="Arial" w:hAnsi="Arial" w:cs="Arial"/>
          <w:color w:val="171717"/>
        </w:rPr>
        <w:t>The Un</w:t>
      </w:r>
      <w:r>
        <w:rPr>
          <w:rFonts w:ascii="Arial" w:hAnsi="Arial" w:cs="Arial"/>
          <w:color w:val="171717"/>
        </w:rPr>
        <w:t>dercover Economist, Abacus.</w:t>
      </w:r>
    </w:p>
    <w:p w14:paraId="76C12479" w14:textId="77777777" w:rsidR="00491DB4" w:rsidRPr="00302082" w:rsidRDefault="00491DB4" w:rsidP="00491DB4">
      <w:pPr>
        <w:widowControl w:val="0"/>
        <w:snapToGrid w:val="0"/>
        <w:spacing w:after="0" w:line="240" w:lineRule="auto"/>
        <w:ind w:left="567"/>
        <w:rPr>
          <w:rFonts w:ascii="Arial" w:hAnsi="Arial" w:cs="Arial"/>
          <w:b/>
        </w:rPr>
      </w:pPr>
    </w:p>
    <w:p w14:paraId="6AA13988"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628FA49"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contact hours: 72 hours</w:t>
      </w:r>
    </w:p>
    <w:p w14:paraId="2D16A13B"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Private study hours: 228</w:t>
      </w:r>
    </w:p>
    <w:p w14:paraId="58341EB0"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study hours: 300</w:t>
      </w:r>
    </w:p>
    <w:p w14:paraId="628A2000" w14:textId="77777777" w:rsidR="00491DB4" w:rsidRPr="00302082" w:rsidRDefault="00491DB4" w:rsidP="00491DB4">
      <w:pPr>
        <w:spacing w:after="120" w:line="240" w:lineRule="auto"/>
        <w:ind w:left="426" w:right="260"/>
        <w:rPr>
          <w:rFonts w:ascii="Arial" w:hAnsi="Arial" w:cs="Arial"/>
          <w:i/>
          <w:iCs/>
        </w:rPr>
      </w:pPr>
    </w:p>
    <w:p w14:paraId="67FA8693"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09A8CC" w14:textId="77777777" w:rsidR="00491DB4" w:rsidRDefault="00491DB4" w:rsidP="00491DB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5AFF7CF3" w14:textId="2A103BB2"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1 (10%)</w:t>
      </w:r>
    </w:p>
    <w:p w14:paraId="4BCEDE6D" w14:textId="7ADD84C4"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2 (10%)</w:t>
      </w:r>
    </w:p>
    <w:p w14:paraId="1F3B54E8" w14:textId="628A6CE5"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1 (10%)</w:t>
      </w:r>
    </w:p>
    <w:p w14:paraId="73806D66" w14:textId="134341A3"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2 (10%)</w:t>
      </w:r>
    </w:p>
    <w:p w14:paraId="32C23880" w14:textId="77777777" w:rsidR="00491DB4" w:rsidRPr="00C87C25" w:rsidRDefault="00491DB4" w:rsidP="00491DB4">
      <w:pPr>
        <w:pStyle w:val="ListParagraph"/>
        <w:spacing w:after="120" w:line="240" w:lineRule="auto"/>
        <w:ind w:left="1134" w:right="260"/>
        <w:jc w:val="both"/>
        <w:rPr>
          <w:rFonts w:ascii="Arial" w:hAnsi="Arial" w:cs="Arial"/>
          <w:iCs/>
        </w:rPr>
      </w:pPr>
      <w:r>
        <w:rPr>
          <w:rFonts w:ascii="Arial" w:hAnsi="Arial" w:cs="Arial"/>
          <w:iCs/>
        </w:rPr>
        <w:t>Examination, 3 hours (60%)</w:t>
      </w:r>
    </w:p>
    <w:p w14:paraId="5FFE67A0" w14:textId="77777777" w:rsidR="00491DB4" w:rsidRPr="00696FF5" w:rsidRDefault="00491DB4" w:rsidP="00491DB4">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DA46AF" w14:textId="77777777" w:rsidR="00491DB4" w:rsidRPr="00C87C25" w:rsidRDefault="00491DB4" w:rsidP="00491DB4">
      <w:pPr>
        <w:spacing w:after="0" w:line="240" w:lineRule="auto"/>
        <w:ind w:left="1134"/>
        <w:rPr>
          <w:rFonts w:ascii="Arial" w:eastAsia="Times New Roman" w:hAnsi="Arial" w:cs="Arial"/>
          <w:color w:val="000000"/>
          <w:szCs w:val="24"/>
        </w:rPr>
      </w:pPr>
      <w:r w:rsidRPr="00C87C25">
        <w:rPr>
          <w:rFonts w:ascii="Arial" w:eastAsia="Times New Roman" w:hAnsi="Arial" w:cs="Arial"/>
          <w:color w:val="000000"/>
          <w:szCs w:val="24"/>
        </w:rPr>
        <w:t>Reassessment Instrument: 100% exam</w:t>
      </w:r>
    </w:p>
    <w:p w14:paraId="79D66E14" w14:textId="77777777" w:rsidR="00491DB4" w:rsidRDefault="00491DB4" w:rsidP="00491DB4">
      <w:pPr>
        <w:spacing w:after="120" w:line="240" w:lineRule="auto"/>
        <w:ind w:left="426" w:right="260"/>
        <w:rPr>
          <w:rFonts w:ascii="Arial" w:hAnsi="Arial" w:cs="Arial"/>
          <w:b/>
          <w:i/>
          <w:iCs/>
        </w:rPr>
      </w:pPr>
    </w:p>
    <w:p w14:paraId="3249F28C" w14:textId="77777777" w:rsidR="00491DB4" w:rsidRDefault="00491DB4" w:rsidP="00491DB4">
      <w:pPr>
        <w:rPr>
          <w:rFonts w:ascii="Arial" w:hAnsi="Arial" w:cs="Arial"/>
          <w:b/>
          <w:i/>
          <w:iCs/>
        </w:rPr>
      </w:pPr>
      <w:r>
        <w:rPr>
          <w:rFonts w:ascii="Arial" w:hAnsi="Arial" w:cs="Arial"/>
          <w:b/>
          <w:i/>
          <w:iCs/>
        </w:rPr>
        <w:br w:type="page"/>
      </w:r>
    </w:p>
    <w:p w14:paraId="59EAB34F" w14:textId="77777777" w:rsidR="00491DB4" w:rsidRPr="00C87C25" w:rsidRDefault="00491DB4" w:rsidP="00491DB4">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lastRenderedPageBreak/>
        <w:t>Map of module learning outcomes (sections 8 &amp; 9) to learning and teaching methods (section12) and methods of assessment (section 13)</w:t>
      </w:r>
    </w:p>
    <w:tbl>
      <w:tblPr>
        <w:tblStyle w:val="TableGrid"/>
        <w:tblW w:w="4474" w:type="pct"/>
        <w:tblInd w:w="704" w:type="dxa"/>
        <w:tblLook w:val="04A0" w:firstRow="1" w:lastRow="0" w:firstColumn="1" w:lastColumn="0" w:noHBand="0" w:noVBand="1"/>
      </w:tblPr>
      <w:tblGrid>
        <w:gridCol w:w="2555"/>
        <w:gridCol w:w="680"/>
        <w:gridCol w:w="680"/>
        <w:gridCol w:w="680"/>
        <w:gridCol w:w="682"/>
        <w:gridCol w:w="680"/>
        <w:gridCol w:w="679"/>
        <w:gridCol w:w="681"/>
        <w:gridCol w:w="679"/>
        <w:gridCol w:w="679"/>
        <w:gridCol w:w="681"/>
      </w:tblGrid>
      <w:tr w:rsidR="00491DB4" w:rsidRPr="00302082" w14:paraId="6EB3A02A" w14:textId="77777777" w:rsidTr="006D2B53">
        <w:tc>
          <w:tcPr>
            <w:tcW w:w="1364" w:type="pct"/>
            <w:shd w:val="clear" w:color="auto" w:fill="D9D9D9" w:themeFill="background1" w:themeFillShade="D9"/>
          </w:tcPr>
          <w:p w14:paraId="1BEDBE5C" w14:textId="77777777" w:rsidR="00491DB4" w:rsidRPr="00302082" w:rsidRDefault="00491DB4" w:rsidP="006D2B53">
            <w:pPr>
              <w:spacing w:after="120"/>
              <w:ind w:left="33"/>
              <w:rPr>
                <w:rFonts w:ascii="Arial" w:hAnsi="Arial" w:cs="Arial"/>
                <w:b/>
              </w:rPr>
            </w:pPr>
            <w:r w:rsidRPr="00302082">
              <w:rPr>
                <w:rFonts w:ascii="Arial" w:hAnsi="Arial" w:cs="Arial"/>
                <w:b/>
              </w:rPr>
              <w:t>Module learning outcome</w:t>
            </w:r>
          </w:p>
        </w:tc>
        <w:tc>
          <w:tcPr>
            <w:tcW w:w="363" w:type="pct"/>
            <w:vAlign w:val="center"/>
          </w:tcPr>
          <w:p w14:paraId="0AAC8F0A" w14:textId="77777777" w:rsidR="00491DB4" w:rsidRPr="00302082" w:rsidRDefault="00491DB4" w:rsidP="006D2B53">
            <w:pPr>
              <w:spacing w:after="120"/>
              <w:jc w:val="center"/>
              <w:rPr>
                <w:rFonts w:ascii="Arial" w:hAnsi="Arial" w:cs="Arial"/>
                <w:i/>
              </w:rPr>
            </w:pPr>
            <w:r w:rsidRPr="00302082">
              <w:rPr>
                <w:rFonts w:ascii="Arial" w:hAnsi="Arial" w:cs="Arial"/>
                <w:i/>
              </w:rPr>
              <w:t>8.1</w:t>
            </w:r>
          </w:p>
        </w:tc>
        <w:tc>
          <w:tcPr>
            <w:tcW w:w="363" w:type="pct"/>
            <w:vAlign w:val="center"/>
          </w:tcPr>
          <w:p w14:paraId="18F82E47" w14:textId="77777777" w:rsidR="00491DB4" w:rsidRPr="00302082" w:rsidRDefault="00491DB4" w:rsidP="006D2B53">
            <w:pPr>
              <w:spacing w:after="120"/>
              <w:jc w:val="center"/>
              <w:rPr>
                <w:rFonts w:ascii="Arial" w:hAnsi="Arial" w:cs="Arial"/>
                <w:i/>
              </w:rPr>
            </w:pPr>
            <w:r w:rsidRPr="00302082">
              <w:rPr>
                <w:rFonts w:ascii="Arial" w:hAnsi="Arial" w:cs="Arial"/>
                <w:i/>
              </w:rPr>
              <w:t>8.2</w:t>
            </w:r>
          </w:p>
        </w:tc>
        <w:tc>
          <w:tcPr>
            <w:tcW w:w="363" w:type="pct"/>
            <w:vAlign w:val="center"/>
          </w:tcPr>
          <w:p w14:paraId="041423C0" w14:textId="77777777" w:rsidR="00491DB4" w:rsidRPr="00302082" w:rsidRDefault="00491DB4" w:rsidP="006D2B53">
            <w:pPr>
              <w:spacing w:after="120"/>
              <w:jc w:val="center"/>
              <w:rPr>
                <w:rFonts w:ascii="Arial" w:hAnsi="Arial" w:cs="Arial"/>
                <w:i/>
              </w:rPr>
            </w:pPr>
            <w:r w:rsidRPr="00302082">
              <w:rPr>
                <w:rFonts w:ascii="Arial" w:hAnsi="Arial" w:cs="Arial"/>
                <w:i/>
              </w:rPr>
              <w:t>8.3</w:t>
            </w:r>
          </w:p>
        </w:tc>
        <w:tc>
          <w:tcPr>
            <w:tcW w:w="364" w:type="pct"/>
            <w:vAlign w:val="center"/>
          </w:tcPr>
          <w:p w14:paraId="13AC3AF2" w14:textId="77777777" w:rsidR="00491DB4" w:rsidRPr="00302082" w:rsidRDefault="00491DB4" w:rsidP="006D2B53">
            <w:pPr>
              <w:spacing w:after="120"/>
              <w:jc w:val="center"/>
              <w:rPr>
                <w:rFonts w:ascii="Arial" w:hAnsi="Arial" w:cs="Arial"/>
                <w:i/>
              </w:rPr>
            </w:pPr>
            <w:r w:rsidRPr="00302082">
              <w:rPr>
                <w:rFonts w:ascii="Arial" w:hAnsi="Arial" w:cs="Arial"/>
                <w:i/>
              </w:rPr>
              <w:t>8.4</w:t>
            </w:r>
          </w:p>
        </w:tc>
        <w:tc>
          <w:tcPr>
            <w:tcW w:w="363" w:type="pct"/>
            <w:vAlign w:val="center"/>
          </w:tcPr>
          <w:p w14:paraId="515E003F" w14:textId="77777777" w:rsidR="00491DB4" w:rsidRPr="00302082" w:rsidRDefault="00491DB4" w:rsidP="006D2B53">
            <w:pPr>
              <w:spacing w:after="120"/>
              <w:jc w:val="center"/>
              <w:rPr>
                <w:rFonts w:ascii="Arial" w:hAnsi="Arial" w:cs="Arial"/>
                <w:i/>
              </w:rPr>
            </w:pPr>
            <w:r>
              <w:rPr>
                <w:rFonts w:ascii="Arial" w:hAnsi="Arial" w:cs="Arial"/>
                <w:i/>
              </w:rPr>
              <w:t>8.5</w:t>
            </w:r>
          </w:p>
        </w:tc>
        <w:tc>
          <w:tcPr>
            <w:tcW w:w="363" w:type="pct"/>
            <w:vAlign w:val="center"/>
          </w:tcPr>
          <w:p w14:paraId="1E3C62C8" w14:textId="77777777" w:rsidR="00491DB4" w:rsidRPr="00302082" w:rsidRDefault="00491DB4" w:rsidP="006D2B53">
            <w:pPr>
              <w:spacing w:after="120"/>
              <w:jc w:val="center"/>
              <w:rPr>
                <w:rFonts w:ascii="Arial" w:hAnsi="Arial" w:cs="Arial"/>
                <w:i/>
              </w:rPr>
            </w:pPr>
            <w:r w:rsidRPr="00302082">
              <w:rPr>
                <w:rFonts w:ascii="Arial" w:hAnsi="Arial" w:cs="Arial"/>
                <w:i/>
              </w:rPr>
              <w:t>9.1</w:t>
            </w:r>
          </w:p>
        </w:tc>
        <w:tc>
          <w:tcPr>
            <w:tcW w:w="364" w:type="pct"/>
            <w:vAlign w:val="center"/>
          </w:tcPr>
          <w:p w14:paraId="0DA649BB" w14:textId="77777777" w:rsidR="00491DB4" w:rsidRPr="00302082" w:rsidRDefault="00491DB4" w:rsidP="006D2B53">
            <w:pPr>
              <w:spacing w:after="120"/>
              <w:jc w:val="center"/>
              <w:rPr>
                <w:rFonts w:ascii="Arial" w:hAnsi="Arial" w:cs="Arial"/>
                <w:i/>
              </w:rPr>
            </w:pPr>
            <w:r w:rsidRPr="00302082">
              <w:rPr>
                <w:rFonts w:ascii="Arial" w:hAnsi="Arial" w:cs="Arial"/>
                <w:i/>
              </w:rPr>
              <w:t>9.2</w:t>
            </w:r>
          </w:p>
        </w:tc>
        <w:tc>
          <w:tcPr>
            <w:tcW w:w="363" w:type="pct"/>
            <w:vAlign w:val="center"/>
          </w:tcPr>
          <w:p w14:paraId="3F6751D1" w14:textId="77777777" w:rsidR="00491DB4" w:rsidRPr="00302082" w:rsidRDefault="00491DB4" w:rsidP="006D2B53">
            <w:pPr>
              <w:spacing w:after="120"/>
              <w:jc w:val="center"/>
              <w:rPr>
                <w:rFonts w:ascii="Arial" w:hAnsi="Arial" w:cs="Arial"/>
                <w:i/>
              </w:rPr>
            </w:pPr>
            <w:r w:rsidRPr="00302082">
              <w:rPr>
                <w:rFonts w:ascii="Arial" w:hAnsi="Arial" w:cs="Arial"/>
                <w:i/>
              </w:rPr>
              <w:t>9.3</w:t>
            </w:r>
          </w:p>
        </w:tc>
        <w:tc>
          <w:tcPr>
            <w:tcW w:w="363" w:type="pct"/>
            <w:vAlign w:val="center"/>
          </w:tcPr>
          <w:p w14:paraId="79BA9251" w14:textId="77777777" w:rsidR="00491DB4" w:rsidRPr="00302082" w:rsidRDefault="00491DB4" w:rsidP="006D2B53">
            <w:pPr>
              <w:spacing w:after="120"/>
              <w:jc w:val="center"/>
              <w:rPr>
                <w:rFonts w:ascii="Arial" w:hAnsi="Arial" w:cs="Arial"/>
                <w:i/>
              </w:rPr>
            </w:pPr>
            <w:r w:rsidRPr="00302082">
              <w:rPr>
                <w:rFonts w:ascii="Arial" w:hAnsi="Arial" w:cs="Arial"/>
                <w:i/>
              </w:rPr>
              <w:t>9.4</w:t>
            </w:r>
          </w:p>
        </w:tc>
        <w:tc>
          <w:tcPr>
            <w:tcW w:w="364" w:type="pct"/>
            <w:vAlign w:val="center"/>
          </w:tcPr>
          <w:p w14:paraId="058C3400" w14:textId="77777777" w:rsidR="00491DB4" w:rsidRPr="00302082" w:rsidRDefault="00491DB4" w:rsidP="006D2B53">
            <w:pPr>
              <w:spacing w:after="120"/>
              <w:jc w:val="center"/>
              <w:rPr>
                <w:rFonts w:ascii="Arial" w:hAnsi="Arial" w:cs="Arial"/>
                <w:i/>
              </w:rPr>
            </w:pPr>
            <w:r>
              <w:rPr>
                <w:rFonts w:ascii="Arial" w:hAnsi="Arial" w:cs="Arial"/>
                <w:i/>
              </w:rPr>
              <w:t>9.5</w:t>
            </w:r>
          </w:p>
        </w:tc>
      </w:tr>
      <w:tr w:rsidR="00491DB4" w:rsidRPr="00302082" w14:paraId="5ED0CBBB" w14:textId="77777777" w:rsidTr="006D2B53">
        <w:tc>
          <w:tcPr>
            <w:tcW w:w="1364" w:type="pct"/>
            <w:shd w:val="clear" w:color="auto" w:fill="D9D9D9" w:themeFill="background1" w:themeFillShade="D9"/>
          </w:tcPr>
          <w:p w14:paraId="7C1465FD" w14:textId="77777777" w:rsidR="00491DB4" w:rsidRPr="00302082" w:rsidRDefault="00491DB4" w:rsidP="006D2B53">
            <w:pPr>
              <w:spacing w:after="120"/>
              <w:rPr>
                <w:rFonts w:ascii="Arial" w:hAnsi="Arial" w:cs="Arial"/>
                <w:b/>
              </w:rPr>
            </w:pPr>
            <w:r w:rsidRPr="00302082">
              <w:rPr>
                <w:rFonts w:ascii="Arial" w:hAnsi="Arial" w:cs="Arial"/>
                <w:b/>
              </w:rPr>
              <w:t>Learning/ teaching method</w:t>
            </w:r>
          </w:p>
        </w:tc>
        <w:tc>
          <w:tcPr>
            <w:tcW w:w="363" w:type="pct"/>
            <w:vAlign w:val="center"/>
          </w:tcPr>
          <w:p w14:paraId="35998921" w14:textId="77777777" w:rsidR="00491DB4" w:rsidRPr="00302082" w:rsidRDefault="00491DB4" w:rsidP="006D2B53">
            <w:pPr>
              <w:spacing w:after="120"/>
              <w:jc w:val="center"/>
              <w:rPr>
                <w:rFonts w:ascii="Arial" w:hAnsi="Arial" w:cs="Arial"/>
                <w:b/>
              </w:rPr>
            </w:pPr>
          </w:p>
        </w:tc>
        <w:tc>
          <w:tcPr>
            <w:tcW w:w="363" w:type="pct"/>
            <w:vAlign w:val="center"/>
          </w:tcPr>
          <w:p w14:paraId="5E2E9852" w14:textId="77777777" w:rsidR="00491DB4" w:rsidRPr="00302082" w:rsidRDefault="00491DB4" w:rsidP="006D2B53">
            <w:pPr>
              <w:spacing w:after="120"/>
              <w:jc w:val="center"/>
              <w:rPr>
                <w:rFonts w:ascii="Arial" w:hAnsi="Arial" w:cs="Arial"/>
                <w:b/>
              </w:rPr>
            </w:pPr>
          </w:p>
        </w:tc>
        <w:tc>
          <w:tcPr>
            <w:tcW w:w="363" w:type="pct"/>
            <w:vAlign w:val="center"/>
          </w:tcPr>
          <w:p w14:paraId="3C9659C1" w14:textId="77777777" w:rsidR="00491DB4" w:rsidRPr="00302082" w:rsidRDefault="00491DB4" w:rsidP="006D2B53">
            <w:pPr>
              <w:spacing w:after="120"/>
              <w:jc w:val="center"/>
              <w:rPr>
                <w:rFonts w:ascii="Arial" w:hAnsi="Arial" w:cs="Arial"/>
                <w:b/>
              </w:rPr>
            </w:pPr>
          </w:p>
        </w:tc>
        <w:tc>
          <w:tcPr>
            <w:tcW w:w="364" w:type="pct"/>
            <w:vAlign w:val="center"/>
          </w:tcPr>
          <w:p w14:paraId="6EFE2464" w14:textId="77777777" w:rsidR="00491DB4" w:rsidRPr="00302082" w:rsidRDefault="00491DB4" w:rsidP="006D2B53">
            <w:pPr>
              <w:spacing w:after="120"/>
              <w:jc w:val="center"/>
              <w:rPr>
                <w:rFonts w:ascii="Arial" w:hAnsi="Arial" w:cs="Arial"/>
                <w:b/>
              </w:rPr>
            </w:pPr>
          </w:p>
        </w:tc>
        <w:tc>
          <w:tcPr>
            <w:tcW w:w="363" w:type="pct"/>
            <w:vAlign w:val="center"/>
          </w:tcPr>
          <w:p w14:paraId="26C70405" w14:textId="77777777" w:rsidR="00491DB4" w:rsidRPr="00302082" w:rsidRDefault="00491DB4" w:rsidP="006D2B53">
            <w:pPr>
              <w:spacing w:after="120"/>
              <w:jc w:val="center"/>
              <w:rPr>
                <w:rFonts w:ascii="Arial" w:hAnsi="Arial" w:cs="Arial"/>
                <w:b/>
              </w:rPr>
            </w:pPr>
          </w:p>
        </w:tc>
        <w:tc>
          <w:tcPr>
            <w:tcW w:w="363" w:type="pct"/>
            <w:vAlign w:val="center"/>
          </w:tcPr>
          <w:p w14:paraId="3BF1F8AD" w14:textId="77777777" w:rsidR="00491DB4" w:rsidRPr="00302082" w:rsidRDefault="00491DB4" w:rsidP="006D2B53">
            <w:pPr>
              <w:spacing w:after="120"/>
              <w:jc w:val="center"/>
              <w:rPr>
                <w:rFonts w:ascii="Arial" w:hAnsi="Arial" w:cs="Arial"/>
                <w:b/>
              </w:rPr>
            </w:pPr>
          </w:p>
        </w:tc>
        <w:tc>
          <w:tcPr>
            <w:tcW w:w="364" w:type="pct"/>
            <w:vAlign w:val="center"/>
          </w:tcPr>
          <w:p w14:paraId="4CDDDBEA" w14:textId="77777777" w:rsidR="00491DB4" w:rsidRPr="00302082" w:rsidRDefault="00491DB4" w:rsidP="006D2B53">
            <w:pPr>
              <w:spacing w:after="120"/>
              <w:jc w:val="center"/>
              <w:rPr>
                <w:rFonts w:ascii="Arial" w:hAnsi="Arial" w:cs="Arial"/>
                <w:b/>
              </w:rPr>
            </w:pPr>
          </w:p>
        </w:tc>
        <w:tc>
          <w:tcPr>
            <w:tcW w:w="363" w:type="pct"/>
            <w:vAlign w:val="center"/>
          </w:tcPr>
          <w:p w14:paraId="764A7C64" w14:textId="77777777" w:rsidR="00491DB4" w:rsidRPr="00302082" w:rsidRDefault="00491DB4" w:rsidP="006D2B53">
            <w:pPr>
              <w:spacing w:after="120"/>
              <w:jc w:val="center"/>
              <w:rPr>
                <w:rFonts w:ascii="Arial" w:hAnsi="Arial" w:cs="Arial"/>
                <w:b/>
              </w:rPr>
            </w:pPr>
          </w:p>
        </w:tc>
        <w:tc>
          <w:tcPr>
            <w:tcW w:w="363" w:type="pct"/>
            <w:vAlign w:val="center"/>
          </w:tcPr>
          <w:p w14:paraId="2293071C" w14:textId="77777777" w:rsidR="00491DB4" w:rsidRPr="00302082" w:rsidRDefault="00491DB4" w:rsidP="006D2B53">
            <w:pPr>
              <w:spacing w:after="120"/>
              <w:jc w:val="center"/>
              <w:rPr>
                <w:rFonts w:ascii="Arial" w:hAnsi="Arial" w:cs="Arial"/>
                <w:b/>
              </w:rPr>
            </w:pPr>
          </w:p>
        </w:tc>
        <w:tc>
          <w:tcPr>
            <w:tcW w:w="364" w:type="pct"/>
            <w:vAlign w:val="center"/>
          </w:tcPr>
          <w:p w14:paraId="7D847D88" w14:textId="77777777" w:rsidR="00491DB4" w:rsidRPr="00302082" w:rsidRDefault="00491DB4" w:rsidP="006D2B53">
            <w:pPr>
              <w:spacing w:after="120"/>
              <w:jc w:val="center"/>
              <w:rPr>
                <w:rFonts w:ascii="Arial" w:hAnsi="Arial" w:cs="Arial"/>
                <w:b/>
              </w:rPr>
            </w:pPr>
          </w:p>
        </w:tc>
      </w:tr>
      <w:tr w:rsidR="00491DB4" w:rsidRPr="00302082" w14:paraId="1E6CCB19" w14:textId="77777777" w:rsidTr="006D2B53">
        <w:tc>
          <w:tcPr>
            <w:tcW w:w="1364" w:type="pct"/>
          </w:tcPr>
          <w:p w14:paraId="0B24B28F" w14:textId="77777777" w:rsidR="00491DB4" w:rsidRPr="00745D69" w:rsidRDefault="00491DB4" w:rsidP="006D2B53">
            <w:pPr>
              <w:spacing w:after="120"/>
              <w:rPr>
                <w:rFonts w:ascii="Arial" w:hAnsi="Arial" w:cs="Arial"/>
              </w:rPr>
            </w:pPr>
            <w:r w:rsidRPr="00745D69">
              <w:rPr>
                <w:rFonts w:ascii="Arial" w:hAnsi="Arial" w:cs="Arial"/>
              </w:rPr>
              <w:t xml:space="preserve">Lecture </w:t>
            </w:r>
          </w:p>
        </w:tc>
        <w:tc>
          <w:tcPr>
            <w:tcW w:w="363" w:type="pct"/>
            <w:vAlign w:val="center"/>
          </w:tcPr>
          <w:p w14:paraId="19E2C1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B24977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D3BB0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6B9B1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CE5599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AB925C" w14:textId="77777777" w:rsidR="00491DB4" w:rsidRPr="00302082" w:rsidRDefault="00491DB4" w:rsidP="006D2B53">
            <w:pPr>
              <w:spacing w:after="120"/>
              <w:jc w:val="center"/>
              <w:rPr>
                <w:rFonts w:ascii="Arial" w:hAnsi="Arial" w:cs="Arial"/>
                <w:b/>
              </w:rPr>
            </w:pPr>
          </w:p>
        </w:tc>
        <w:tc>
          <w:tcPr>
            <w:tcW w:w="364" w:type="pct"/>
            <w:vAlign w:val="center"/>
          </w:tcPr>
          <w:p w14:paraId="121AA16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2AF897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338B2C1" w14:textId="77777777" w:rsidR="00491DB4" w:rsidRPr="00302082" w:rsidRDefault="00491DB4" w:rsidP="006D2B53">
            <w:pPr>
              <w:spacing w:after="120"/>
              <w:jc w:val="center"/>
              <w:rPr>
                <w:rFonts w:ascii="Arial" w:hAnsi="Arial" w:cs="Arial"/>
                <w:b/>
              </w:rPr>
            </w:pPr>
          </w:p>
        </w:tc>
        <w:tc>
          <w:tcPr>
            <w:tcW w:w="364" w:type="pct"/>
            <w:vAlign w:val="center"/>
          </w:tcPr>
          <w:p w14:paraId="712E75DE" w14:textId="77777777" w:rsidR="00491DB4" w:rsidRPr="00302082" w:rsidRDefault="00491DB4" w:rsidP="006D2B53">
            <w:pPr>
              <w:spacing w:after="120"/>
              <w:jc w:val="center"/>
              <w:rPr>
                <w:rFonts w:ascii="Arial" w:hAnsi="Arial" w:cs="Arial"/>
                <w:b/>
              </w:rPr>
            </w:pPr>
          </w:p>
        </w:tc>
      </w:tr>
      <w:tr w:rsidR="00491DB4" w:rsidRPr="00302082" w14:paraId="7299A8E4" w14:textId="77777777" w:rsidTr="006D2B53">
        <w:tc>
          <w:tcPr>
            <w:tcW w:w="1364" w:type="pct"/>
          </w:tcPr>
          <w:p w14:paraId="4EB844E4" w14:textId="77777777" w:rsidR="00491DB4" w:rsidRPr="00745D69" w:rsidRDefault="00491DB4" w:rsidP="006D2B53">
            <w:pPr>
              <w:spacing w:after="120"/>
              <w:rPr>
                <w:rFonts w:ascii="Arial" w:hAnsi="Arial" w:cs="Arial"/>
              </w:rPr>
            </w:pPr>
            <w:r w:rsidRPr="00745D69">
              <w:rPr>
                <w:rFonts w:ascii="Arial" w:hAnsi="Arial" w:cs="Arial"/>
              </w:rPr>
              <w:t>Workshop</w:t>
            </w:r>
          </w:p>
        </w:tc>
        <w:tc>
          <w:tcPr>
            <w:tcW w:w="363" w:type="pct"/>
            <w:vAlign w:val="center"/>
          </w:tcPr>
          <w:p w14:paraId="0E37AB4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B1C0F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643BFB5"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01E5AA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778848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48B70F" w14:textId="77777777" w:rsidR="00491DB4" w:rsidRPr="00302082" w:rsidRDefault="00491DB4" w:rsidP="006D2B53">
            <w:pPr>
              <w:spacing w:after="120"/>
              <w:jc w:val="center"/>
              <w:rPr>
                <w:rFonts w:ascii="Arial" w:hAnsi="Arial" w:cs="Arial"/>
                <w:b/>
              </w:rPr>
            </w:pPr>
          </w:p>
        </w:tc>
        <w:tc>
          <w:tcPr>
            <w:tcW w:w="364" w:type="pct"/>
            <w:vAlign w:val="center"/>
          </w:tcPr>
          <w:p w14:paraId="7AA3A55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30C0F1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0AAEC33" w14:textId="77777777" w:rsidR="00491DB4" w:rsidRPr="00302082" w:rsidRDefault="00A7561C" w:rsidP="006D2B53">
            <w:pPr>
              <w:spacing w:after="120"/>
              <w:jc w:val="center"/>
              <w:rPr>
                <w:rFonts w:ascii="Arial" w:hAnsi="Arial" w:cs="Arial"/>
                <w:b/>
              </w:rPr>
            </w:pPr>
            <w:r>
              <w:rPr>
                <w:rFonts w:ascii="Arial" w:hAnsi="Arial" w:cs="Arial"/>
                <w:b/>
              </w:rPr>
              <w:t>x</w:t>
            </w:r>
          </w:p>
        </w:tc>
        <w:tc>
          <w:tcPr>
            <w:tcW w:w="364" w:type="pct"/>
            <w:vAlign w:val="center"/>
          </w:tcPr>
          <w:p w14:paraId="28341F18" w14:textId="77777777" w:rsidR="00491DB4" w:rsidRPr="00302082" w:rsidRDefault="00491DB4" w:rsidP="006D2B53">
            <w:pPr>
              <w:spacing w:after="120"/>
              <w:jc w:val="center"/>
              <w:rPr>
                <w:rFonts w:ascii="Arial" w:hAnsi="Arial" w:cs="Arial"/>
                <w:b/>
              </w:rPr>
            </w:pPr>
          </w:p>
        </w:tc>
      </w:tr>
      <w:tr w:rsidR="00491DB4" w:rsidRPr="00302082" w14:paraId="05AD416C" w14:textId="77777777" w:rsidTr="006D2B53">
        <w:tc>
          <w:tcPr>
            <w:tcW w:w="1364" w:type="pct"/>
          </w:tcPr>
          <w:p w14:paraId="0BF1367B" w14:textId="77777777" w:rsidR="00491DB4" w:rsidRPr="00745D69" w:rsidRDefault="00491DB4" w:rsidP="006D2B53">
            <w:pPr>
              <w:spacing w:after="120"/>
              <w:rPr>
                <w:rFonts w:ascii="Arial" w:hAnsi="Arial" w:cs="Arial"/>
              </w:rPr>
            </w:pPr>
            <w:r w:rsidRPr="00745D69">
              <w:rPr>
                <w:rFonts w:ascii="Arial" w:hAnsi="Arial" w:cs="Arial"/>
              </w:rPr>
              <w:t xml:space="preserve">Seminar </w:t>
            </w:r>
          </w:p>
        </w:tc>
        <w:tc>
          <w:tcPr>
            <w:tcW w:w="363" w:type="pct"/>
            <w:vAlign w:val="center"/>
          </w:tcPr>
          <w:p w14:paraId="3FC3C5B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846CF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7564DF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FA336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D92F0A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9260D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3EB7B7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BEC347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FA651F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AA421AF"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5C998612" w14:textId="77777777" w:rsidTr="006D2B53">
        <w:tc>
          <w:tcPr>
            <w:tcW w:w="1364" w:type="pct"/>
          </w:tcPr>
          <w:p w14:paraId="62B36FAC" w14:textId="77777777" w:rsidR="00491DB4" w:rsidRPr="00745D69" w:rsidRDefault="00491DB4" w:rsidP="006D2B53">
            <w:pPr>
              <w:spacing w:after="120"/>
              <w:rPr>
                <w:rFonts w:ascii="Arial" w:hAnsi="Arial" w:cs="Arial"/>
              </w:rPr>
            </w:pPr>
            <w:r w:rsidRPr="00745D69">
              <w:rPr>
                <w:rFonts w:ascii="Arial" w:hAnsi="Arial" w:cs="Arial"/>
              </w:rPr>
              <w:t>Private Study</w:t>
            </w:r>
          </w:p>
        </w:tc>
        <w:tc>
          <w:tcPr>
            <w:tcW w:w="363" w:type="pct"/>
            <w:vAlign w:val="center"/>
          </w:tcPr>
          <w:p w14:paraId="18D0167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1FAAC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ABDE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8DC35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0D8B018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8C5DC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99F5F0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20DC9A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FE601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AB92A52"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6D408D70" w14:textId="77777777" w:rsidTr="006D2B53">
        <w:tc>
          <w:tcPr>
            <w:tcW w:w="1364" w:type="pct"/>
            <w:shd w:val="clear" w:color="auto" w:fill="D9D9D9" w:themeFill="background1" w:themeFillShade="D9"/>
          </w:tcPr>
          <w:p w14:paraId="08B94B2A" w14:textId="77777777" w:rsidR="00491DB4" w:rsidRPr="00302082" w:rsidRDefault="00491DB4" w:rsidP="006D2B53">
            <w:pPr>
              <w:spacing w:after="120"/>
              <w:rPr>
                <w:rFonts w:ascii="Arial" w:hAnsi="Arial" w:cs="Arial"/>
                <w:b/>
              </w:rPr>
            </w:pPr>
            <w:r w:rsidRPr="00302082">
              <w:rPr>
                <w:rFonts w:ascii="Arial" w:hAnsi="Arial" w:cs="Arial"/>
                <w:b/>
              </w:rPr>
              <w:t>Assessment method</w:t>
            </w:r>
          </w:p>
        </w:tc>
        <w:tc>
          <w:tcPr>
            <w:tcW w:w="363" w:type="pct"/>
            <w:vAlign w:val="center"/>
          </w:tcPr>
          <w:p w14:paraId="47854FF1" w14:textId="77777777" w:rsidR="00491DB4" w:rsidRPr="00302082" w:rsidRDefault="00491DB4" w:rsidP="006D2B53">
            <w:pPr>
              <w:spacing w:after="120"/>
              <w:jc w:val="center"/>
              <w:rPr>
                <w:rFonts w:ascii="Arial" w:hAnsi="Arial" w:cs="Arial"/>
                <w:b/>
              </w:rPr>
            </w:pPr>
          </w:p>
        </w:tc>
        <w:tc>
          <w:tcPr>
            <w:tcW w:w="363" w:type="pct"/>
            <w:vAlign w:val="center"/>
          </w:tcPr>
          <w:p w14:paraId="6058A78A" w14:textId="77777777" w:rsidR="00491DB4" w:rsidRPr="00302082" w:rsidRDefault="00491DB4" w:rsidP="006D2B53">
            <w:pPr>
              <w:spacing w:after="120"/>
              <w:jc w:val="center"/>
              <w:rPr>
                <w:rFonts w:ascii="Arial" w:hAnsi="Arial" w:cs="Arial"/>
                <w:b/>
              </w:rPr>
            </w:pPr>
          </w:p>
        </w:tc>
        <w:tc>
          <w:tcPr>
            <w:tcW w:w="363" w:type="pct"/>
            <w:vAlign w:val="center"/>
          </w:tcPr>
          <w:p w14:paraId="442054EA" w14:textId="77777777" w:rsidR="00491DB4" w:rsidRPr="00302082" w:rsidRDefault="00491DB4" w:rsidP="006D2B53">
            <w:pPr>
              <w:spacing w:after="120"/>
              <w:jc w:val="center"/>
              <w:rPr>
                <w:rFonts w:ascii="Arial" w:hAnsi="Arial" w:cs="Arial"/>
                <w:b/>
              </w:rPr>
            </w:pPr>
          </w:p>
        </w:tc>
        <w:tc>
          <w:tcPr>
            <w:tcW w:w="364" w:type="pct"/>
            <w:vAlign w:val="center"/>
          </w:tcPr>
          <w:p w14:paraId="2766718C" w14:textId="77777777" w:rsidR="00491DB4" w:rsidRPr="00302082" w:rsidRDefault="00491DB4" w:rsidP="006D2B53">
            <w:pPr>
              <w:spacing w:after="120"/>
              <w:jc w:val="center"/>
              <w:rPr>
                <w:rFonts w:ascii="Arial" w:hAnsi="Arial" w:cs="Arial"/>
                <w:b/>
              </w:rPr>
            </w:pPr>
          </w:p>
        </w:tc>
        <w:tc>
          <w:tcPr>
            <w:tcW w:w="363" w:type="pct"/>
          </w:tcPr>
          <w:p w14:paraId="201EC7DA" w14:textId="77777777" w:rsidR="00491DB4" w:rsidRPr="00302082" w:rsidRDefault="00491DB4" w:rsidP="006D2B53">
            <w:pPr>
              <w:spacing w:after="120"/>
              <w:jc w:val="center"/>
              <w:rPr>
                <w:rFonts w:ascii="Arial" w:hAnsi="Arial" w:cs="Arial"/>
                <w:b/>
              </w:rPr>
            </w:pPr>
          </w:p>
        </w:tc>
        <w:tc>
          <w:tcPr>
            <w:tcW w:w="363" w:type="pct"/>
            <w:vAlign w:val="center"/>
          </w:tcPr>
          <w:p w14:paraId="57E5AE51" w14:textId="77777777" w:rsidR="00491DB4" w:rsidRPr="00302082" w:rsidRDefault="00491DB4" w:rsidP="006D2B53">
            <w:pPr>
              <w:spacing w:after="120"/>
              <w:jc w:val="center"/>
              <w:rPr>
                <w:rFonts w:ascii="Arial" w:hAnsi="Arial" w:cs="Arial"/>
                <w:b/>
              </w:rPr>
            </w:pPr>
          </w:p>
        </w:tc>
        <w:tc>
          <w:tcPr>
            <w:tcW w:w="364" w:type="pct"/>
            <w:vAlign w:val="center"/>
          </w:tcPr>
          <w:p w14:paraId="215D3524" w14:textId="77777777" w:rsidR="00491DB4" w:rsidRPr="00302082" w:rsidRDefault="00491DB4" w:rsidP="006D2B53">
            <w:pPr>
              <w:spacing w:after="120"/>
              <w:jc w:val="center"/>
              <w:rPr>
                <w:rFonts w:ascii="Arial" w:hAnsi="Arial" w:cs="Arial"/>
                <w:b/>
              </w:rPr>
            </w:pPr>
          </w:p>
        </w:tc>
        <w:tc>
          <w:tcPr>
            <w:tcW w:w="363" w:type="pct"/>
            <w:vAlign w:val="center"/>
          </w:tcPr>
          <w:p w14:paraId="0FCC6625" w14:textId="77777777" w:rsidR="00491DB4" w:rsidRPr="00302082" w:rsidRDefault="00491DB4" w:rsidP="006D2B53">
            <w:pPr>
              <w:spacing w:after="120"/>
              <w:jc w:val="center"/>
              <w:rPr>
                <w:rFonts w:ascii="Arial" w:hAnsi="Arial" w:cs="Arial"/>
                <w:b/>
              </w:rPr>
            </w:pPr>
          </w:p>
        </w:tc>
        <w:tc>
          <w:tcPr>
            <w:tcW w:w="363" w:type="pct"/>
            <w:vAlign w:val="center"/>
          </w:tcPr>
          <w:p w14:paraId="2F775888" w14:textId="77777777" w:rsidR="00491DB4" w:rsidRPr="00302082" w:rsidRDefault="00491DB4" w:rsidP="006D2B53">
            <w:pPr>
              <w:spacing w:after="120"/>
              <w:jc w:val="center"/>
              <w:rPr>
                <w:rFonts w:ascii="Arial" w:hAnsi="Arial" w:cs="Arial"/>
                <w:b/>
              </w:rPr>
            </w:pPr>
          </w:p>
        </w:tc>
        <w:tc>
          <w:tcPr>
            <w:tcW w:w="364" w:type="pct"/>
            <w:vAlign w:val="center"/>
          </w:tcPr>
          <w:p w14:paraId="108C3100" w14:textId="77777777" w:rsidR="00491DB4" w:rsidRPr="00302082" w:rsidRDefault="00491DB4" w:rsidP="006D2B53">
            <w:pPr>
              <w:spacing w:after="120"/>
              <w:jc w:val="center"/>
              <w:rPr>
                <w:rFonts w:ascii="Arial" w:hAnsi="Arial" w:cs="Arial"/>
                <w:b/>
              </w:rPr>
            </w:pPr>
          </w:p>
        </w:tc>
      </w:tr>
      <w:tr w:rsidR="00491DB4" w:rsidRPr="00302082" w14:paraId="57D3F5FC" w14:textId="77777777" w:rsidTr="006D2B53">
        <w:tc>
          <w:tcPr>
            <w:tcW w:w="1364" w:type="pct"/>
          </w:tcPr>
          <w:p w14:paraId="607EE39E" w14:textId="133AFF67" w:rsidR="00491DB4" w:rsidRPr="00745D69" w:rsidRDefault="00F9185D" w:rsidP="00A7561C">
            <w:pPr>
              <w:spacing w:after="120"/>
              <w:rPr>
                <w:rFonts w:ascii="Arial" w:hAnsi="Arial" w:cs="Arial"/>
              </w:rPr>
            </w:pPr>
            <w:r>
              <w:rPr>
                <w:rFonts w:ascii="Arial" w:hAnsi="Arial" w:cs="Arial"/>
              </w:rPr>
              <w:t>Autumn Moodle Quiz 1</w:t>
            </w:r>
          </w:p>
        </w:tc>
        <w:tc>
          <w:tcPr>
            <w:tcW w:w="363" w:type="pct"/>
            <w:vAlign w:val="center"/>
          </w:tcPr>
          <w:p w14:paraId="7EEF0DD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3F220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AE63D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C5C4B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7183A2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77CDC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5C170ED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BA181A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DF705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8A5B316"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84C4E1E" w14:textId="77777777" w:rsidTr="006D2B53">
        <w:tc>
          <w:tcPr>
            <w:tcW w:w="1364" w:type="pct"/>
          </w:tcPr>
          <w:p w14:paraId="799097B7" w14:textId="70A9DDDD" w:rsidR="00491DB4" w:rsidRPr="00745D69" w:rsidRDefault="00F9185D" w:rsidP="00A7561C">
            <w:pPr>
              <w:spacing w:after="120"/>
              <w:rPr>
                <w:rFonts w:ascii="Arial" w:hAnsi="Arial" w:cs="Arial"/>
              </w:rPr>
            </w:pPr>
            <w:r>
              <w:rPr>
                <w:rFonts w:ascii="Arial" w:hAnsi="Arial" w:cs="Arial"/>
              </w:rPr>
              <w:t xml:space="preserve">Autumn Moodle Quiz 2 </w:t>
            </w:r>
          </w:p>
        </w:tc>
        <w:tc>
          <w:tcPr>
            <w:tcW w:w="363" w:type="pct"/>
            <w:vAlign w:val="center"/>
          </w:tcPr>
          <w:p w14:paraId="3B19392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1B22F6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BD1A95C"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55AFC9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E98583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57BF9A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269D0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6298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8B69C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65B137"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0D9D247" w14:textId="77777777" w:rsidTr="006D2B53">
        <w:tc>
          <w:tcPr>
            <w:tcW w:w="1364" w:type="pct"/>
          </w:tcPr>
          <w:p w14:paraId="325DA526" w14:textId="5964CD03" w:rsidR="00491DB4" w:rsidRPr="00745D69" w:rsidRDefault="00F9185D" w:rsidP="00A7561C">
            <w:pPr>
              <w:spacing w:after="120"/>
              <w:rPr>
                <w:rFonts w:ascii="Arial" w:hAnsi="Arial" w:cs="Arial"/>
              </w:rPr>
            </w:pPr>
            <w:r>
              <w:rPr>
                <w:rFonts w:ascii="Arial" w:hAnsi="Arial" w:cs="Arial"/>
              </w:rPr>
              <w:t>Spring Moodle Quiz 1</w:t>
            </w:r>
            <w:r w:rsidR="00A7561C">
              <w:rPr>
                <w:rFonts w:ascii="Arial" w:hAnsi="Arial" w:cs="Arial"/>
              </w:rPr>
              <w:t xml:space="preserve"> </w:t>
            </w:r>
          </w:p>
        </w:tc>
        <w:tc>
          <w:tcPr>
            <w:tcW w:w="363" w:type="pct"/>
            <w:vAlign w:val="center"/>
          </w:tcPr>
          <w:p w14:paraId="4D956AE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832564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E24335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DD252C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58BE11F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EC394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0355FC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AA73B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C95A21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378EAF0"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1990A84" w14:textId="77777777" w:rsidTr="006D2B53">
        <w:tc>
          <w:tcPr>
            <w:tcW w:w="1364" w:type="pct"/>
          </w:tcPr>
          <w:p w14:paraId="7F64C681" w14:textId="60D0C455" w:rsidR="00491DB4" w:rsidRPr="00745D69" w:rsidRDefault="00F9185D" w:rsidP="00A7561C">
            <w:pPr>
              <w:spacing w:after="120"/>
              <w:rPr>
                <w:rFonts w:ascii="Arial" w:hAnsi="Arial" w:cs="Arial"/>
              </w:rPr>
            </w:pPr>
            <w:r>
              <w:rPr>
                <w:rFonts w:ascii="Arial" w:hAnsi="Arial" w:cs="Arial"/>
              </w:rPr>
              <w:t xml:space="preserve">Spring Moodle Quiz 2 </w:t>
            </w:r>
          </w:p>
        </w:tc>
        <w:tc>
          <w:tcPr>
            <w:tcW w:w="363" w:type="pct"/>
            <w:vAlign w:val="center"/>
          </w:tcPr>
          <w:p w14:paraId="582045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915B0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02BDE9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2E07435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7AE229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E71CA82"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E7293E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CA1B5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BCD7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1A427D5"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EEE27E5" w14:textId="77777777" w:rsidTr="006D2B53">
        <w:tc>
          <w:tcPr>
            <w:tcW w:w="1364" w:type="pct"/>
          </w:tcPr>
          <w:p w14:paraId="173558A0" w14:textId="77777777" w:rsidR="00491DB4" w:rsidRPr="00745D69" w:rsidRDefault="00491DB4" w:rsidP="006D2B53">
            <w:pPr>
              <w:spacing w:after="120"/>
              <w:rPr>
                <w:rFonts w:ascii="Arial" w:hAnsi="Arial" w:cs="Arial"/>
              </w:rPr>
            </w:pPr>
            <w:r w:rsidRPr="00745D69">
              <w:rPr>
                <w:rFonts w:ascii="Arial" w:hAnsi="Arial" w:cs="Arial"/>
              </w:rPr>
              <w:t>Examination</w:t>
            </w:r>
          </w:p>
        </w:tc>
        <w:tc>
          <w:tcPr>
            <w:tcW w:w="363" w:type="pct"/>
            <w:vAlign w:val="center"/>
          </w:tcPr>
          <w:p w14:paraId="7495B08A"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DA283B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EA4A8D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ED853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C1C4B4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48184E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7D4EAD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E41E7C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166E8C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3FC3E49" w14:textId="77777777" w:rsidR="00491DB4" w:rsidRPr="00302082" w:rsidRDefault="00491DB4" w:rsidP="006D2B53">
            <w:pPr>
              <w:spacing w:after="120"/>
              <w:jc w:val="center"/>
              <w:rPr>
                <w:rFonts w:ascii="Arial" w:hAnsi="Arial" w:cs="Arial"/>
                <w:b/>
              </w:rPr>
            </w:pPr>
            <w:r>
              <w:rPr>
                <w:rFonts w:ascii="Arial" w:hAnsi="Arial" w:cs="Arial"/>
                <w:b/>
              </w:rPr>
              <w:t>x</w:t>
            </w:r>
          </w:p>
        </w:tc>
      </w:tr>
    </w:tbl>
    <w:p w14:paraId="117D70EF" w14:textId="77777777" w:rsidR="00491DB4" w:rsidRDefault="00491DB4" w:rsidP="00491DB4">
      <w:pPr>
        <w:spacing w:after="120" w:line="240" w:lineRule="auto"/>
        <w:ind w:left="426" w:right="260"/>
        <w:rPr>
          <w:rFonts w:ascii="Arial" w:hAnsi="Arial" w:cs="Arial"/>
          <w:b/>
          <w:iCs/>
        </w:rPr>
      </w:pPr>
    </w:p>
    <w:p w14:paraId="1462344E" w14:textId="77777777" w:rsidR="00491DB4" w:rsidRPr="00D50113" w:rsidRDefault="00491DB4" w:rsidP="00491DB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D3FA6"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FF7654"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6B691B" w14:textId="77777777" w:rsidR="00491DB4" w:rsidRPr="00D50113" w:rsidRDefault="00491DB4" w:rsidP="00491D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BFC90" w14:textId="77777777" w:rsidR="00491DB4" w:rsidRPr="00D50113" w:rsidRDefault="00491DB4" w:rsidP="00491D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04EC49" w14:textId="77777777" w:rsidR="00491DB4" w:rsidRPr="00302082" w:rsidRDefault="00491DB4" w:rsidP="00491DB4">
      <w:pPr>
        <w:spacing w:after="120" w:line="240" w:lineRule="auto"/>
        <w:ind w:left="426" w:right="260"/>
        <w:rPr>
          <w:rFonts w:ascii="Arial" w:hAnsi="Arial" w:cs="Arial"/>
          <w:i/>
          <w:iCs/>
        </w:rPr>
      </w:pPr>
    </w:p>
    <w:p w14:paraId="7BE9B3C3"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FA23ACC" w14:textId="77777777" w:rsidR="00491DB4" w:rsidRPr="000E4603" w:rsidRDefault="00491DB4" w:rsidP="00491DB4">
      <w:pPr>
        <w:spacing w:after="120" w:line="240" w:lineRule="auto"/>
        <w:ind w:left="567" w:right="260"/>
        <w:jc w:val="both"/>
        <w:rPr>
          <w:rFonts w:ascii="Arial" w:hAnsi="Arial" w:cs="Arial"/>
          <w:b/>
        </w:rPr>
      </w:pPr>
      <w:r w:rsidRPr="000E4603">
        <w:rPr>
          <w:rFonts w:ascii="Arial" w:hAnsi="Arial" w:cs="Arial"/>
        </w:rPr>
        <w:t>Canterbury</w:t>
      </w:r>
    </w:p>
    <w:p w14:paraId="1DB680CC" w14:textId="77777777" w:rsidR="00491DB4" w:rsidRDefault="00491DB4" w:rsidP="00491DB4">
      <w:pPr>
        <w:spacing w:after="120" w:line="240" w:lineRule="auto"/>
        <w:ind w:left="426" w:right="260"/>
        <w:rPr>
          <w:rFonts w:ascii="Arial" w:hAnsi="Arial" w:cs="Arial"/>
          <w:i/>
          <w:iCs/>
        </w:rPr>
      </w:pPr>
    </w:p>
    <w:p w14:paraId="7D77E008" w14:textId="77777777" w:rsidR="00491DB4" w:rsidRPr="002A7F48" w:rsidRDefault="00491DB4" w:rsidP="00491DB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DA8F82" w14:textId="77777777" w:rsidR="00491DB4" w:rsidRPr="008B0EE4" w:rsidRDefault="00491DB4" w:rsidP="00491DB4">
      <w:pPr>
        <w:pStyle w:val="ListParagraph"/>
        <w:spacing w:after="120" w:line="240" w:lineRule="auto"/>
        <w:ind w:left="567" w:right="261"/>
        <w:jc w:val="both"/>
        <w:rPr>
          <w:rFonts w:ascii="Arial" w:hAnsi="Arial" w:cs="Arial"/>
          <w:iCs/>
        </w:rPr>
      </w:pPr>
      <w:r w:rsidRPr="008A17B3">
        <w:rPr>
          <w:rFonts w:ascii="Arial" w:hAnsi="Arial" w:cs="Arial"/>
          <w:lang w:val="en"/>
        </w:rPr>
        <w:t>The 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2DC07121" w14:textId="77777777" w:rsidR="00883204" w:rsidRPr="00883204" w:rsidRDefault="00883204" w:rsidP="00883204">
      <w:pPr>
        <w:spacing w:after="120" w:line="240" w:lineRule="auto"/>
        <w:ind w:right="260"/>
        <w:rPr>
          <w:rFonts w:ascii="Arial" w:hAnsi="Arial" w:cs="Arial"/>
          <w:b/>
        </w:rPr>
      </w:pPr>
    </w:p>
    <w:p w14:paraId="4AC0BF0D" w14:textId="77777777" w:rsidR="00641D6D" w:rsidRPr="00302082" w:rsidRDefault="00641D6D" w:rsidP="00302082">
      <w:pPr>
        <w:pBdr>
          <w:bottom w:val="single" w:sz="6" w:space="1" w:color="auto"/>
        </w:pBdr>
        <w:spacing w:after="120" w:line="240" w:lineRule="auto"/>
        <w:ind w:right="260"/>
        <w:rPr>
          <w:rFonts w:ascii="Arial" w:hAnsi="Arial" w:cs="Arial"/>
        </w:rPr>
      </w:pPr>
    </w:p>
    <w:p w14:paraId="5F6E3B2D" w14:textId="2BC9CF55" w:rsidR="00441E76" w:rsidRPr="00BA453C" w:rsidRDefault="000038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0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8751F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C750BA" w14:textId="77777777" w:rsidTr="00154D48">
        <w:trPr>
          <w:trHeight w:val="317"/>
        </w:trPr>
        <w:tc>
          <w:tcPr>
            <w:tcW w:w="1526" w:type="dxa"/>
          </w:tcPr>
          <w:p w14:paraId="3B6138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CE79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B163FD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F9B05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925374C" w14:textId="3FBE6456" w:rsidR="00422B69" w:rsidRPr="00BA453C" w:rsidRDefault="00304152"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D3DA50" w14:textId="77777777" w:rsidTr="00154D48">
        <w:trPr>
          <w:trHeight w:val="305"/>
        </w:trPr>
        <w:tc>
          <w:tcPr>
            <w:tcW w:w="1526" w:type="dxa"/>
          </w:tcPr>
          <w:p w14:paraId="3070BBA0" w14:textId="0B8D6255" w:rsidR="00422B69" w:rsidRPr="00302082" w:rsidRDefault="0000380A" w:rsidP="00302082">
            <w:pPr>
              <w:spacing w:after="120"/>
              <w:ind w:right="-330"/>
              <w:rPr>
                <w:rFonts w:ascii="Arial" w:hAnsi="Arial" w:cs="Arial"/>
              </w:rPr>
            </w:pPr>
            <w:r>
              <w:rPr>
                <w:rFonts w:ascii="Arial" w:hAnsi="Arial" w:cs="Arial"/>
              </w:rPr>
              <w:t>11.02.21</w:t>
            </w:r>
          </w:p>
        </w:tc>
        <w:tc>
          <w:tcPr>
            <w:tcW w:w="1701" w:type="dxa"/>
          </w:tcPr>
          <w:p w14:paraId="6FDAAA9C" w14:textId="76B53AA1" w:rsidR="00422B69" w:rsidRPr="00302082" w:rsidRDefault="00F9185D" w:rsidP="00302082">
            <w:pPr>
              <w:spacing w:after="120"/>
              <w:ind w:right="-330"/>
              <w:rPr>
                <w:rFonts w:ascii="Arial" w:hAnsi="Arial" w:cs="Arial"/>
              </w:rPr>
            </w:pPr>
            <w:r>
              <w:rPr>
                <w:rFonts w:ascii="Arial" w:hAnsi="Arial" w:cs="Arial"/>
              </w:rPr>
              <w:t>Minor</w:t>
            </w:r>
          </w:p>
        </w:tc>
        <w:tc>
          <w:tcPr>
            <w:tcW w:w="1871" w:type="dxa"/>
          </w:tcPr>
          <w:p w14:paraId="32D0196F" w14:textId="4CD108F1" w:rsidR="00422B69" w:rsidRPr="00302082" w:rsidRDefault="00F9185D" w:rsidP="00302082">
            <w:pPr>
              <w:spacing w:after="120"/>
              <w:ind w:right="-330"/>
              <w:rPr>
                <w:rFonts w:ascii="Arial" w:hAnsi="Arial" w:cs="Arial"/>
              </w:rPr>
            </w:pPr>
            <w:r>
              <w:rPr>
                <w:rFonts w:ascii="Arial" w:hAnsi="Arial" w:cs="Arial"/>
              </w:rPr>
              <w:t>September 2020</w:t>
            </w:r>
          </w:p>
        </w:tc>
        <w:tc>
          <w:tcPr>
            <w:tcW w:w="2552" w:type="dxa"/>
          </w:tcPr>
          <w:p w14:paraId="746C8D6A" w14:textId="0A6BD766" w:rsidR="00422B69" w:rsidRPr="00302082" w:rsidRDefault="00F9185D" w:rsidP="00302082">
            <w:pPr>
              <w:spacing w:after="120"/>
              <w:ind w:right="-330"/>
              <w:rPr>
                <w:rFonts w:ascii="Arial" w:hAnsi="Arial" w:cs="Arial"/>
              </w:rPr>
            </w:pPr>
            <w:r>
              <w:rPr>
                <w:rFonts w:ascii="Arial" w:hAnsi="Arial" w:cs="Arial"/>
              </w:rPr>
              <w:t>13,14</w:t>
            </w:r>
          </w:p>
        </w:tc>
        <w:tc>
          <w:tcPr>
            <w:tcW w:w="3032" w:type="dxa"/>
          </w:tcPr>
          <w:p w14:paraId="037A1066" w14:textId="4EE167AF" w:rsidR="00422B69" w:rsidRPr="00302082" w:rsidRDefault="00F9185D" w:rsidP="00302082">
            <w:pPr>
              <w:spacing w:after="120"/>
              <w:ind w:right="-330"/>
              <w:rPr>
                <w:rFonts w:ascii="Arial" w:hAnsi="Arial" w:cs="Arial"/>
              </w:rPr>
            </w:pPr>
            <w:r>
              <w:rPr>
                <w:rFonts w:ascii="Arial" w:hAnsi="Arial" w:cs="Arial"/>
              </w:rPr>
              <w:t>No</w:t>
            </w:r>
          </w:p>
        </w:tc>
      </w:tr>
      <w:tr w:rsidR="00302082" w:rsidRPr="00302082" w14:paraId="19844CB0" w14:textId="77777777" w:rsidTr="00154D48">
        <w:trPr>
          <w:trHeight w:val="305"/>
        </w:trPr>
        <w:tc>
          <w:tcPr>
            <w:tcW w:w="1526" w:type="dxa"/>
          </w:tcPr>
          <w:p w14:paraId="666B3748" w14:textId="13221D74" w:rsidR="00422B69" w:rsidRPr="00302082" w:rsidRDefault="00304152" w:rsidP="00302082">
            <w:pPr>
              <w:spacing w:after="120"/>
              <w:ind w:right="-330"/>
              <w:rPr>
                <w:rFonts w:ascii="Arial" w:hAnsi="Arial" w:cs="Arial"/>
              </w:rPr>
            </w:pPr>
            <w:r>
              <w:rPr>
                <w:rFonts w:ascii="Arial" w:hAnsi="Arial" w:cs="Arial"/>
              </w:rPr>
              <w:t>21.07.21</w:t>
            </w:r>
          </w:p>
        </w:tc>
        <w:tc>
          <w:tcPr>
            <w:tcW w:w="1701" w:type="dxa"/>
          </w:tcPr>
          <w:p w14:paraId="3A34A7B0" w14:textId="0C7DE841" w:rsidR="00422B69" w:rsidRPr="00302082" w:rsidRDefault="00304152" w:rsidP="00302082">
            <w:pPr>
              <w:spacing w:after="120"/>
              <w:ind w:right="-330"/>
              <w:rPr>
                <w:rFonts w:ascii="Arial" w:hAnsi="Arial" w:cs="Arial"/>
              </w:rPr>
            </w:pPr>
            <w:r>
              <w:rPr>
                <w:rFonts w:ascii="Arial" w:hAnsi="Arial" w:cs="Arial"/>
              </w:rPr>
              <w:t>Minor</w:t>
            </w:r>
          </w:p>
        </w:tc>
        <w:tc>
          <w:tcPr>
            <w:tcW w:w="1871" w:type="dxa"/>
          </w:tcPr>
          <w:p w14:paraId="1111DF4F" w14:textId="52F2DD10" w:rsidR="00422B69" w:rsidRPr="00302082" w:rsidRDefault="00304152" w:rsidP="00302082">
            <w:pPr>
              <w:spacing w:after="120"/>
              <w:ind w:right="-330"/>
              <w:rPr>
                <w:rFonts w:ascii="Arial" w:hAnsi="Arial" w:cs="Arial"/>
              </w:rPr>
            </w:pPr>
            <w:r>
              <w:rPr>
                <w:rFonts w:ascii="Arial" w:hAnsi="Arial" w:cs="Arial"/>
              </w:rPr>
              <w:t>September 2021</w:t>
            </w:r>
          </w:p>
        </w:tc>
        <w:tc>
          <w:tcPr>
            <w:tcW w:w="2552" w:type="dxa"/>
          </w:tcPr>
          <w:p w14:paraId="75B0A167" w14:textId="685C474E" w:rsidR="00422B69" w:rsidRPr="00302082" w:rsidRDefault="00304152" w:rsidP="00302082">
            <w:pPr>
              <w:spacing w:after="120"/>
              <w:ind w:right="-330"/>
              <w:rPr>
                <w:rFonts w:ascii="Arial" w:hAnsi="Arial" w:cs="Arial"/>
              </w:rPr>
            </w:pPr>
            <w:r>
              <w:rPr>
                <w:rFonts w:ascii="Arial" w:hAnsi="Arial" w:cs="Arial"/>
              </w:rPr>
              <w:t>6</w:t>
            </w:r>
          </w:p>
        </w:tc>
        <w:tc>
          <w:tcPr>
            <w:tcW w:w="3032" w:type="dxa"/>
          </w:tcPr>
          <w:p w14:paraId="142CE61B" w14:textId="60135616" w:rsidR="00422B69" w:rsidRPr="00302082" w:rsidRDefault="00304152" w:rsidP="00302082">
            <w:pPr>
              <w:spacing w:after="120"/>
              <w:ind w:right="-330"/>
              <w:rPr>
                <w:rFonts w:ascii="Arial" w:hAnsi="Arial" w:cs="Arial"/>
              </w:rPr>
            </w:pPr>
            <w:r>
              <w:rPr>
                <w:rFonts w:ascii="Arial" w:hAnsi="Arial" w:cs="Arial"/>
              </w:rPr>
              <w:t>No</w:t>
            </w:r>
          </w:p>
        </w:tc>
      </w:tr>
    </w:tbl>
    <w:p w14:paraId="037EBC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A8D3" w14:textId="77777777" w:rsidR="009F1946" w:rsidRDefault="009F1946" w:rsidP="009A2D37">
      <w:pPr>
        <w:spacing w:after="0" w:line="240" w:lineRule="auto"/>
      </w:pPr>
      <w:r>
        <w:separator/>
      </w:r>
    </w:p>
  </w:endnote>
  <w:endnote w:type="continuationSeparator" w:id="0">
    <w:p w14:paraId="454CD0EE" w14:textId="77777777" w:rsidR="009F1946" w:rsidRDefault="009F1946" w:rsidP="009A2D37">
      <w:pPr>
        <w:spacing w:after="0" w:line="240" w:lineRule="auto"/>
      </w:pPr>
      <w:r>
        <w:continuationSeparator/>
      </w:r>
    </w:p>
  </w:endnote>
  <w:endnote w:type="continuationNotice" w:id="1">
    <w:p w14:paraId="00F2BFD6" w14:textId="77777777" w:rsidR="009F1946" w:rsidRDefault="009F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06051B" w14:textId="093CBAB5" w:rsidR="008B2543" w:rsidRDefault="0019787E" w:rsidP="009A2D37">
        <w:pPr>
          <w:pStyle w:val="Footer"/>
          <w:jc w:val="center"/>
        </w:pPr>
        <w:r>
          <w:fldChar w:fldCharType="begin"/>
        </w:r>
        <w:r>
          <w:instrText xml:space="preserve"> PAGE   \* MERGEFORMAT </w:instrText>
        </w:r>
        <w:r>
          <w:fldChar w:fldCharType="separate"/>
        </w:r>
        <w:r w:rsidR="00B9355D">
          <w:rPr>
            <w:noProof/>
          </w:rPr>
          <w:t>4</w:t>
        </w:r>
        <w:r>
          <w:rPr>
            <w:noProof/>
          </w:rPr>
          <w:fldChar w:fldCharType="end"/>
        </w:r>
      </w:p>
    </w:sdtContent>
  </w:sdt>
  <w:p w14:paraId="10FEC1D1" w14:textId="4B9BECB3" w:rsidR="008B2543" w:rsidRPr="007B7724" w:rsidRDefault="00F9185D" w:rsidP="00F9185D">
    <w:pPr>
      <w:spacing w:after="0" w:line="240" w:lineRule="auto"/>
      <w:ind w:left="567" w:right="261"/>
      <w:jc w:val="both"/>
      <w:rPr>
        <w:rFonts w:ascii="Arial" w:hAnsi="Arial"/>
        <w:sz w:val="18"/>
      </w:rPr>
    </w:pPr>
    <w:r w:rsidRPr="00F9185D">
      <w:rPr>
        <w:rFonts w:ascii="Arial" w:hAnsi="Arial" w:cs="Arial"/>
        <w:sz w:val="18"/>
        <w:szCs w:val="18"/>
      </w:rPr>
      <w:t>ECON3040 (EC304) Principles of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D111" w14:textId="77777777" w:rsidR="009F1946" w:rsidRDefault="009F1946" w:rsidP="009A2D37">
      <w:pPr>
        <w:spacing w:after="0" w:line="240" w:lineRule="auto"/>
      </w:pPr>
      <w:r>
        <w:separator/>
      </w:r>
    </w:p>
  </w:footnote>
  <w:footnote w:type="continuationSeparator" w:id="0">
    <w:p w14:paraId="21090B59" w14:textId="77777777" w:rsidR="009F1946" w:rsidRDefault="009F1946" w:rsidP="009A2D37">
      <w:pPr>
        <w:spacing w:after="0" w:line="240" w:lineRule="auto"/>
      </w:pPr>
      <w:r>
        <w:continuationSeparator/>
      </w:r>
    </w:p>
  </w:footnote>
  <w:footnote w:type="continuationNotice" w:id="1">
    <w:p w14:paraId="22D0E324" w14:textId="77777777" w:rsidR="009F1946" w:rsidRDefault="009F1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D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B1FF5D" wp14:editId="759E58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6DCE0" w14:textId="77777777" w:rsidR="008B2543" w:rsidRPr="008C00F8" w:rsidRDefault="008B2543" w:rsidP="005E6D38">
    <w:pPr>
      <w:pStyle w:val="Heading1"/>
      <w:spacing w:before="60" w:after="60"/>
      <w:rPr>
        <w:rFonts w:ascii="Arial" w:hAnsi="Arial" w:cs="Arial"/>
      </w:rPr>
    </w:pPr>
  </w:p>
  <w:p w14:paraId="754443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24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C04A11" wp14:editId="29E659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8152B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A45CE"/>
    <w:multiLevelType w:val="hybridMultilevel"/>
    <w:tmpl w:val="782E15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8C6162"/>
    <w:multiLevelType w:val="hybridMultilevel"/>
    <w:tmpl w:val="B5F034AE"/>
    <w:lvl w:ilvl="0" w:tplc="38CEBAB2">
      <w:start w:val="1"/>
      <w:numFmt w:val="decimal"/>
      <w:lvlText w:val="%1."/>
      <w:lvlJc w:val="left"/>
      <w:pPr>
        <w:ind w:left="720" w:hanging="360"/>
      </w:pPr>
      <w:rPr>
        <w:b w:val="0"/>
        <w:i w:val="0"/>
      </w:rPr>
    </w:lvl>
    <w:lvl w:ilvl="1" w:tplc="5C0CD58A">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0A"/>
    <w:rsid w:val="00005661"/>
    <w:rsid w:val="000079A1"/>
    <w:rsid w:val="00010A16"/>
    <w:rsid w:val="0001243F"/>
    <w:rsid w:val="00020B60"/>
    <w:rsid w:val="00021EA0"/>
    <w:rsid w:val="00025992"/>
    <w:rsid w:val="00027937"/>
    <w:rsid w:val="00030C9E"/>
    <w:rsid w:val="00031E67"/>
    <w:rsid w:val="000408CC"/>
    <w:rsid w:val="00045373"/>
    <w:rsid w:val="00063A2F"/>
    <w:rsid w:val="00065DFA"/>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B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15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DB4"/>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44"/>
    <w:rsid w:val="005B5A98"/>
    <w:rsid w:val="005C1A4F"/>
    <w:rsid w:val="005C27D7"/>
    <w:rsid w:val="005D1E2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94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61C"/>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5D"/>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017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85D"/>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6D6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39C3-6EEB-4DBB-80F4-6F581F779821}">
  <ds:schemaRefs>
    <ds:schemaRef ds:uri="http://schemas.microsoft.com/sharepoint/v3/contenttype/forms"/>
  </ds:schemaRefs>
</ds:datastoreItem>
</file>

<file path=customXml/itemProps2.xml><?xml version="1.0" encoding="utf-8"?>
<ds:datastoreItem xmlns:ds="http://schemas.openxmlformats.org/officeDocument/2006/customXml" ds:itemID="{C3597DC3-A8CF-46A2-A1C1-A668DBD0E0B5}"/>
</file>

<file path=customXml/itemProps3.xml><?xml version="1.0" encoding="utf-8"?>
<ds:datastoreItem xmlns:ds="http://schemas.openxmlformats.org/officeDocument/2006/customXml" ds:itemID="{B2329CA4-E0EE-4EF2-B5BB-2479CA6576F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961BB29-ACAB-42BF-93EE-B721CE16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2021-07-27T14:24:00Z</dcterms:created>
  <dcterms:modified xsi:type="dcterms:W3CDTF">2021-07-27T14:24:00Z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