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76966" w14:textId="77777777" w:rsidR="009A2D37" w:rsidRPr="00B44EF7" w:rsidRDefault="009A2D37" w:rsidP="00696FF5">
      <w:pPr>
        <w:numPr>
          <w:ilvl w:val="0"/>
          <w:numId w:val="1"/>
        </w:numPr>
        <w:spacing w:after="120" w:line="240" w:lineRule="auto"/>
        <w:ind w:left="567" w:right="260" w:hanging="567"/>
        <w:jc w:val="both"/>
        <w:rPr>
          <w:rFonts w:ascii="Arial" w:hAnsi="Arial" w:cs="Arial"/>
          <w:b/>
        </w:rPr>
      </w:pPr>
      <w:r w:rsidRPr="00B44EF7">
        <w:rPr>
          <w:rFonts w:ascii="Arial" w:hAnsi="Arial" w:cs="Arial"/>
          <w:b/>
        </w:rPr>
        <w:t>Title of the module</w:t>
      </w:r>
    </w:p>
    <w:p w14:paraId="1883213C" w14:textId="77777777" w:rsidR="0083074C" w:rsidRPr="0046343C" w:rsidRDefault="00B44EF7" w:rsidP="00696FF5">
      <w:pPr>
        <w:spacing w:after="120" w:line="240" w:lineRule="auto"/>
        <w:ind w:left="567" w:right="260"/>
        <w:jc w:val="both"/>
        <w:rPr>
          <w:rFonts w:ascii="Arial" w:hAnsi="Arial" w:cs="Arial"/>
          <w:iCs/>
        </w:rPr>
      </w:pPr>
      <w:r w:rsidRPr="0046343C">
        <w:rPr>
          <w:rFonts w:ascii="Arial" w:hAnsi="Arial" w:cs="Arial"/>
        </w:rPr>
        <w:t>DIGM6400 (EL640) Mobile Application Design</w:t>
      </w:r>
    </w:p>
    <w:p w14:paraId="799EB098" w14:textId="77777777" w:rsidR="009A2D37" w:rsidRPr="0046343C" w:rsidRDefault="009A2D37" w:rsidP="00302082">
      <w:pPr>
        <w:spacing w:after="120" w:line="240" w:lineRule="auto"/>
        <w:ind w:left="426" w:right="260"/>
        <w:jc w:val="both"/>
        <w:rPr>
          <w:rFonts w:ascii="Arial" w:hAnsi="Arial" w:cs="Arial"/>
        </w:rPr>
      </w:pPr>
    </w:p>
    <w:p w14:paraId="57E9A117"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School or partner institution which will be responsible for management of the module</w:t>
      </w:r>
    </w:p>
    <w:p w14:paraId="38D5E285" w14:textId="77777777" w:rsidR="009A2D37" w:rsidRPr="0046343C" w:rsidRDefault="00BE6B5A" w:rsidP="00696FF5">
      <w:pPr>
        <w:spacing w:after="120" w:line="240" w:lineRule="auto"/>
        <w:ind w:left="567" w:right="260"/>
        <w:rPr>
          <w:rFonts w:ascii="Arial" w:hAnsi="Arial" w:cs="Arial"/>
          <w:iCs/>
        </w:rPr>
      </w:pPr>
      <w:r w:rsidRPr="0046343C">
        <w:rPr>
          <w:rFonts w:ascii="Arial" w:hAnsi="Arial" w:cs="Arial"/>
          <w:iCs/>
        </w:rPr>
        <w:t xml:space="preserve">Engineering and Digital Arts </w:t>
      </w:r>
    </w:p>
    <w:p w14:paraId="005FE921" w14:textId="77777777" w:rsidR="009A2D37" w:rsidRPr="0046343C" w:rsidRDefault="009A2D37" w:rsidP="00302082">
      <w:pPr>
        <w:spacing w:after="120" w:line="240" w:lineRule="auto"/>
        <w:ind w:left="426" w:right="260"/>
        <w:rPr>
          <w:rFonts w:ascii="Arial" w:hAnsi="Arial" w:cs="Arial"/>
          <w:iCs/>
        </w:rPr>
      </w:pPr>
    </w:p>
    <w:p w14:paraId="7A7F3E2C" w14:textId="77777777" w:rsidR="009A2D37" w:rsidRPr="0046343C" w:rsidRDefault="00883204"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The level of the module (</w:t>
      </w:r>
      <w:r w:rsidR="00D83563" w:rsidRPr="0046343C">
        <w:rPr>
          <w:rFonts w:ascii="Arial" w:hAnsi="Arial" w:cs="Arial"/>
          <w:b/>
        </w:rPr>
        <w:t>Level</w:t>
      </w:r>
      <w:r w:rsidR="00441E76" w:rsidRPr="0046343C">
        <w:rPr>
          <w:rFonts w:ascii="Arial" w:hAnsi="Arial" w:cs="Arial"/>
          <w:b/>
        </w:rPr>
        <w:t xml:space="preserve"> 4</w:t>
      </w:r>
      <w:r w:rsidR="001D0C7D" w:rsidRPr="0046343C">
        <w:rPr>
          <w:rFonts w:ascii="Arial" w:hAnsi="Arial" w:cs="Arial"/>
          <w:b/>
        </w:rPr>
        <w:t xml:space="preserve">, </w:t>
      </w:r>
      <w:r w:rsidR="00441E76" w:rsidRPr="0046343C">
        <w:rPr>
          <w:rFonts w:ascii="Arial" w:hAnsi="Arial" w:cs="Arial"/>
          <w:b/>
        </w:rPr>
        <w:t>Level 5</w:t>
      </w:r>
      <w:r w:rsidR="001D0C7D" w:rsidRPr="0046343C">
        <w:rPr>
          <w:rFonts w:ascii="Arial" w:hAnsi="Arial" w:cs="Arial"/>
          <w:b/>
        </w:rPr>
        <w:t xml:space="preserve">, </w:t>
      </w:r>
      <w:r w:rsidR="00441E76" w:rsidRPr="0046343C">
        <w:rPr>
          <w:rFonts w:ascii="Arial" w:hAnsi="Arial" w:cs="Arial"/>
          <w:b/>
        </w:rPr>
        <w:t>Level 6</w:t>
      </w:r>
      <w:r w:rsidR="001D0C7D" w:rsidRPr="0046343C">
        <w:rPr>
          <w:rFonts w:ascii="Arial" w:hAnsi="Arial" w:cs="Arial"/>
          <w:b/>
        </w:rPr>
        <w:t xml:space="preserve"> or </w:t>
      </w:r>
      <w:r w:rsidR="00C612A8" w:rsidRPr="0046343C">
        <w:rPr>
          <w:rFonts w:ascii="Arial" w:hAnsi="Arial" w:cs="Arial"/>
          <w:b/>
        </w:rPr>
        <w:t>L</w:t>
      </w:r>
      <w:r w:rsidR="00441E76" w:rsidRPr="0046343C">
        <w:rPr>
          <w:rFonts w:ascii="Arial" w:hAnsi="Arial" w:cs="Arial"/>
          <w:b/>
        </w:rPr>
        <w:t>evel 7</w:t>
      </w:r>
      <w:r w:rsidR="009A2D37" w:rsidRPr="0046343C">
        <w:rPr>
          <w:rFonts w:ascii="Arial" w:hAnsi="Arial" w:cs="Arial"/>
          <w:b/>
        </w:rPr>
        <w:t>)</w:t>
      </w:r>
    </w:p>
    <w:p w14:paraId="7E811E1C" w14:textId="77777777" w:rsidR="009A2D37" w:rsidRPr="0046343C" w:rsidRDefault="00BE6B5A" w:rsidP="00696FF5">
      <w:pPr>
        <w:spacing w:after="120" w:line="240" w:lineRule="auto"/>
        <w:ind w:left="567" w:right="260"/>
        <w:jc w:val="both"/>
        <w:rPr>
          <w:rFonts w:ascii="Arial" w:hAnsi="Arial" w:cs="Arial"/>
        </w:rPr>
      </w:pPr>
      <w:r w:rsidRPr="0046343C">
        <w:rPr>
          <w:rFonts w:ascii="Arial" w:hAnsi="Arial" w:cs="Arial"/>
        </w:rPr>
        <w:t>Level 6</w:t>
      </w:r>
    </w:p>
    <w:p w14:paraId="3A6D17A0" w14:textId="77777777" w:rsidR="009A2D37" w:rsidRPr="0046343C" w:rsidRDefault="009A2D37" w:rsidP="00302082">
      <w:pPr>
        <w:spacing w:after="120" w:line="240" w:lineRule="auto"/>
        <w:ind w:left="426" w:right="260"/>
        <w:rPr>
          <w:rFonts w:ascii="Arial" w:hAnsi="Arial" w:cs="Arial"/>
          <w:iCs/>
        </w:rPr>
      </w:pPr>
    </w:p>
    <w:p w14:paraId="06302DEB"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 xml:space="preserve">The number of credits and the ECTS value which the module represents </w:t>
      </w:r>
    </w:p>
    <w:p w14:paraId="015E4D38" w14:textId="77777777" w:rsidR="009A2D37" w:rsidRPr="0046343C" w:rsidRDefault="00BE6B5A" w:rsidP="00696FF5">
      <w:pPr>
        <w:pStyle w:val="NormalWeb"/>
        <w:spacing w:before="0" w:beforeAutospacing="0" w:after="120" w:afterAutospacing="0"/>
        <w:ind w:left="567" w:right="260"/>
        <w:rPr>
          <w:rFonts w:ascii="Arial" w:hAnsi="Arial" w:cs="Arial"/>
          <w:sz w:val="22"/>
          <w:szCs w:val="22"/>
        </w:rPr>
      </w:pPr>
      <w:r w:rsidRPr="0046343C">
        <w:rPr>
          <w:rFonts w:ascii="Arial" w:hAnsi="Arial" w:cs="Arial"/>
          <w:sz w:val="22"/>
          <w:szCs w:val="22"/>
        </w:rPr>
        <w:t>30 credits (1</w:t>
      </w:r>
      <w:r w:rsidR="009A2D37" w:rsidRPr="0046343C">
        <w:rPr>
          <w:rFonts w:ascii="Arial" w:hAnsi="Arial" w:cs="Arial"/>
          <w:sz w:val="22"/>
          <w:szCs w:val="22"/>
        </w:rPr>
        <w:t>5 ECTS)</w:t>
      </w:r>
    </w:p>
    <w:p w14:paraId="19C4FD57" w14:textId="77777777" w:rsidR="009A2D37" w:rsidRPr="0046343C" w:rsidRDefault="009A2D37" w:rsidP="00302082">
      <w:pPr>
        <w:spacing w:after="120" w:line="240" w:lineRule="auto"/>
        <w:ind w:left="426" w:right="260"/>
        <w:rPr>
          <w:rFonts w:ascii="Arial" w:hAnsi="Arial" w:cs="Arial"/>
        </w:rPr>
      </w:pPr>
    </w:p>
    <w:p w14:paraId="3537BB96"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Which term(s) the module is to be taught in (or other teaching pattern)</w:t>
      </w:r>
    </w:p>
    <w:p w14:paraId="36244BB0" w14:textId="77777777" w:rsidR="009A2D37" w:rsidRPr="0046343C" w:rsidRDefault="00BE6B5A" w:rsidP="00696FF5">
      <w:pPr>
        <w:spacing w:after="120" w:line="240" w:lineRule="auto"/>
        <w:ind w:left="567" w:right="260"/>
        <w:jc w:val="both"/>
        <w:rPr>
          <w:rFonts w:ascii="Arial" w:hAnsi="Arial" w:cs="Arial"/>
          <w:iCs/>
        </w:rPr>
      </w:pPr>
      <w:r w:rsidRPr="0046343C">
        <w:rPr>
          <w:rFonts w:ascii="Arial" w:hAnsi="Arial" w:cs="Arial"/>
          <w:iCs/>
        </w:rPr>
        <w:t>Autumn or Spring</w:t>
      </w:r>
    </w:p>
    <w:p w14:paraId="29786722" w14:textId="77777777" w:rsidR="009A2D37" w:rsidRPr="0046343C" w:rsidRDefault="009A2D37" w:rsidP="00302082">
      <w:pPr>
        <w:spacing w:after="120" w:line="240" w:lineRule="auto"/>
        <w:ind w:left="426" w:right="260"/>
        <w:rPr>
          <w:rFonts w:ascii="Arial" w:hAnsi="Arial" w:cs="Arial"/>
          <w:iCs/>
        </w:rPr>
      </w:pPr>
    </w:p>
    <w:p w14:paraId="0B194A63"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Prerequisite and co-requisite modules</w:t>
      </w:r>
    </w:p>
    <w:p w14:paraId="644772EE" w14:textId="77777777" w:rsidR="009A2D37" w:rsidRPr="0046343C" w:rsidRDefault="00BE6B5A" w:rsidP="00696FF5">
      <w:pPr>
        <w:spacing w:after="120" w:line="240" w:lineRule="auto"/>
        <w:ind w:left="567" w:right="260"/>
        <w:rPr>
          <w:rFonts w:ascii="Arial" w:hAnsi="Arial" w:cs="Arial"/>
          <w:iCs/>
        </w:rPr>
      </w:pPr>
      <w:r w:rsidRPr="0046343C">
        <w:rPr>
          <w:rFonts w:ascii="Arial" w:hAnsi="Arial" w:cs="Arial"/>
          <w:iCs/>
        </w:rPr>
        <w:t>EL334 Internet Programming with Java</w:t>
      </w:r>
    </w:p>
    <w:p w14:paraId="241112CB" w14:textId="77777777" w:rsidR="009A2D37" w:rsidRPr="0046343C" w:rsidRDefault="009A2D37" w:rsidP="00302082">
      <w:pPr>
        <w:spacing w:after="120" w:line="240" w:lineRule="auto"/>
        <w:ind w:left="426" w:right="260"/>
        <w:rPr>
          <w:rFonts w:ascii="Arial" w:hAnsi="Arial" w:cs="Arial"/>
          <w:iCs/>
        </w:rPr>
      </w:pPr>
    </w:p>
    <w:p w14:paraId="3E0AB2AA"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The programmes of study to which the module contributes</w:t>
      </w:r>
    </w:p>
    <w:p w14:paraId="3B74F116" w14:textId="77777777" w:rsidR="00BE6B5A" w:rsidRPr="0046343C" w:rsidRDefault="00BE6B5A" w:rsidP="00BE6B5A">
      <w:pPr>
        <w:spacing w:after="120" w:line="240" w:lineRule="auto"/>
        <w:ind w:left="567" w:right="260"/>
        <w:rPr>
          <w:rFonts w:ascii="Arial" w:hAnsi="Arial" w:cs="Arial"/>
          <w:iCs/>
        </w:rPr>
      </w:pPr>
      <w:r w:rsidRPr="0046343C">
        <w:rPr>
          <w:rFonts w:ascii="Arial" w:hAnsi="Arial" w:cs="Arial"/>
          <w:iCs/>
        </w:rPr>
        <w:t>BSc Multimedia Technology &amp; Design</w:t>
      </w:r>
    </w:p>
    <w:p w14:paraId="10519DDB" w14:textId="77777777" w:rsidR="009A2D37" w:rsidRPr="0046343C" w:rsidRDefault="00BE6B5A" w:rsidP="00BE6B5A">
      <w:pPr>
        <w:spacing w:after="120" w:line="240" w:lineRule="auto"/>
        <w:ind w:left="567" w:right="260"/>
        <w:rPr>
          <w:rFonts w:ascii="Arial" w:hAnsi="Arial" w:cs="Arial"/>
          <w:iCs/>
        </w:rPr>
      </w:pPr>
      <w:r w:rsidRPr="0046343C">
        <w:rPr>
          <w:rFonts w:ascii="Arial" w:hAnsi="Arial" w:cs="Arial"/>
          <w:iCs/>
        </w:rPr>
        <w:t>BSc Multimedia Technology &amp; Design with a Year in Industry</w:t>
      </w:r>
    </w:p>
    <w:p w14:paraId="26218B44" w14:textId="77777777" w:rsidR="00BE6B5A" w:rsidRPr="0046343C" w:rsidRDefault="00BE6B5A" w:rsidP="00BE6B5A">
      <w:pPr>
        <w:spacing w:after="120" w:line="240" w:lineRule="auto"/>
        <w:ind w:left="426" w:right="260"/>
        <w:rPr>
          <w:rFonts w:ascii="Arial" w:hAnsi="Arial" w:cs="Arial"/>
          <w:iCs/>
        </w:rPr>
      </w:pPr>
    </w:p>
    <w:p w14:paraId="6FE865B9" w14:textId="77777777" w:rsidR="009A2D37" w:rsidRPr="0046343C" w:rsidRDefault="009A2D37" w:rsidP="00696FF5">
      <w:pPr>
        <w:numPr>
          <w:ilvl w:val="0"/>
          <w:numId w:val="1"/>
        </w:numPr>
        <w:spacing w:after="120" w:line="240" w:lineRule="auto"/>
        <w:ind w:left="567" w:right="260" w:hanging="567"/>
        <w:rPr>
          <w:rFonts w:ascii="Arial" w:hAnsi="Arial" w:cs="Arial"/>
          <w:b/>
        </w:rPr>
      </w:pPr>
      <w:r w:rsidRPr="0046343C">
        <w:rPr>
          <w:rFonts w:ascii="Arial" w:hAnsi="Arial" w:cs="Arial"/>
          <w:b/>
        </w:rPr>
        <w:t>The intended subject specific learning outcomes</w:t>
      </w:r>
      <w:r w:rsidR="00C729D7" w:rsidRPr="0046343C">
        <w:rPr>
          <w:rFonts w:ascii="Arial" w:hAnsi="Arial" w:cs="Arial"/>
          <w:b/>
        </w:rPr>
        <w:t>.</w:t>
      </w:r>
      <w:r w:rsidR="00C729D7" w:rsidRPr="0046343C">
        <w:rPr>
          <w:rFonts w:ascii="Arial" w:hAnsi="Arial" w:cs="Arial"/>
          <w:b/>
        </w:rPr>
        <w:br/>
        <w:t>On successfully completing the module students will be able to:</w:t>
      </w:r>
    </w:p>
    <w:p w14:paraId="419368FC" w14:textId="77777777" w:rsidR="00BE6B5A" w:rsidRPr="0046343C" w:rsidRDefault="00BE6B5A" w:rsidP="00BE6B5A">
      <w:pPr>
        <w:spacing w:after="120" w:line="240" w:lineRule="auto"/>
        <w:ind w:left="567" w:right="260"/>
        <w:rPr>
          <w:rFonts w:ascii="Arial" w:hAnsi="Arial" w:cs="Arial"/>
          <w:iCs/>
        </w:rPr>
      </w:pPr>
      <w:r w:rsidRPr="0046343C">
        <w:rPr>
          <w:rFonts w:ascii="Arial" w:hAnsi="Arial" w:cs="Arial"/>
          <w:iCs/>
        </w:rPr>
        <w:t>8.1. Be familiar with the different User Interface elements that can be used to construct the application interface on a mobile platform</w:t>
      </w:r>
    </w:p>
    <w:p w14:paraId="4F2F7246" w14:textId="77777777" w:rsidR="00BE6B5A" w:rsidRPr="0046343C" w:rsidRDefault="00BE6B5A" w:rsidP="00BE6B5A">
      <w:pPr>
        <w:spacing w:after="120" w:line="240" w:lineRule="auto"/>
        <w:ind w:left="567" w:right="260"/>
        <w:rPr>
          <w:rFonts w:ascii="Arial" w:hAnsi="Arial" w:cs="Arial"/>
          <w:iCs/>
        </w:rPr>
      </w:pPr>
      <w:r w:rsidRPr="0046343C">
        <w:rPr>
          <w:rFonts w:ascii="Arial" w:hAnsi="Arial" w:cs="Arial"/>
          <w:iCs/>
        </w:rPr>
        <w:t>8.2. Develop application functionality with an appropriate programming language and SDK.</w:t>
      </w:r>
    </w:p>
    <w:p w14:paraId="6A3FC264" w14:textId="77777777" w:rsidR="00BE6B5A" w:rsidRPr="0046343C" w:rsidRDefault="00BE6B5A" w:rsidP="00BE6B5A">
      <w:pPr>
        <w:spacing w:after="120" w:line="240" w:lineRule="auto"/>
        <w:ind w:left="567" w:right="260"/>
        <w:rPr>
          <w:rFonts w:ascii="Arial" w:hAnsi="Arial" w:cs="Arial"/>
          <w:iCs/>
        </w:rPr>
      </w:pPr>
      <w:r w:rsidRPr="0046343C">
        <w:rPr>
          <w:rFonts w:ascii="Arial" w:hAnsi="Arial" w:cs="Arial"/>
          <w:iCs/>
        </w:rPr>
        <w:t>8.3. Be familiar with issues concerning privacy and computer security in the context of mobile application design.</w:t>
      </w:r>
    </w:p>
    <w:p w14:paraId="2B1163CD" w14:textId="77777777" w:rsidR="00BE6B5A" w:rsidRPr="0046343C" w:rsidRDefault="00BE6B5A" w:rsidP="00BE6B5A">
      <w:pPr>
        <w:spacing w:after="120" w:line="240" w:lineRule="auto"/>
        <w:ind w:left="567" w:right="260"/>
        <w:rPr>
          <w:rFonts w:ascii="Arial" w:hAnsi="Arial" w:cs="Arial"/>
        </w:rPr>
      </w:pPr>
    </w:p>
    <w:p w14:paraId="552E7169" w14:textId="77777777" w:rsidR="00C729D7" w:rsidRPr="0046343C" w:rsidRDefault="009A2D37" w:rsidP="00696FF5">
      <w:pPr>
        <w:numPr>
          <w:ilvl w:val="0"/>
          <w:numId w:val="1"/>
        </w:numPr>
        <w:spacing w:after="120" w:line="240" w:lineRule="auto"/>
        <w:ind w:left="567" w:right="260" w:hanging="567"/>
        <w:rPr>
          <w:rFonts w:ascii="Arial" w:hAnsi="Arial" w:cs="Arial"/>
          <w:b/>
        </w:rPr>
      </w:pPr>
      <w:r w:rsidRPr="0046343C">
        <w:rPr>
          <w:rFonts w:ascii="Arial" w:hAnsi="Arial" w:cs="Arial"/>
          <w:b/>
        </w:rPr>
        <w:t>The intended generic learning outcomes</w:t>
      </w:r>
      <w:r w:rsidR="00C729D7" w:rsidRPr="0046343C">
        <w:rPr>
          <w:rFonts w:ascii="Arial" w:hAnsi="Arial" w:cs="Arial"/>
          <w:b/>
        </w:rPr>
        <w:t>.</w:t>
      </w:r>
      <w:r w:rsidR="00C729D7" w:rsidRPr="0046343C">
        <w:rPr>
          <w:rFonts w:ascii="Arial" w:hAnsi="Arial" w:cs="Arial"/>
          <w:b/>
        </w:rPr>
        <w:br/>
        <w:t>On successfully completing the module students will be able to:</w:t>
      </w:r>
    </w:p>
    <w:p w14:paraId="71C19CFD" w14:textId="77777777" w:rsidR="009A2D37" w:rsidRPr="0046343C" w:rsidRDefault="00BE6B5A" w:rsidP="00302082">
      <w:pPr>
        <w:pStyle w:val="Default"/>
        <w:spacing w:after="120"/>
        <w:ind w:left="720" w:right="260"/>
        <w:rPr>
          <w:color w:val="auto"/>
          <w:sz w:val="22"/>
          <w:szCs w:val="22"/>
        </w:rPr>
      </w:pPr>
      <w:r w:rsidRPr="0046343C">
        <w:rPr>
          <w:color w:val="auto"/>
          <w:sz w:val="22"/>
          <w:szCs w:val="22"/>
        </w:rPr>
        <w:t>9.1. Demonstrate improved skills in the use of information and communication technology.</w:t>
      </w:r>
    </w:p>
    <w:p w14:paraId="2BB07991" w14:textId="77777777" w:rsidR="00BE6B5A" w:rsidRPr="0046343C" w:rsidRDefault="00BE6B5A" w:rsidP="00302082">
      <w:pPr>
        <w:pStyle w:val="Default"/>
        <w:spacing w:after="120"/>
        <w:ind w:left="720" w:right="260"/>
        <w:rPr>
          <w:color w:val="auto"/>
          <w:sz w:val="22"/>
          <w:szCs w:val="22"/>
        </w:rPr>
      </w:pPr>
    </w:p>
    <w:p w14:paraId="2C3479A2" w14:textId="77777777" w:rsidR="009A2D37" w:rsidRPr="0046343C" w:rsidRDefault="009A2D37"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A synopsis of the curriculum</w:t>
      </w:r>
    </w:p>
    <w:p w14:paraId="4E347CBB" w14:textId="77777777" w:rsidR="00745AFD" w:rsidRPr="0046343C" w:rsidRDefault="00745AFD" w:rsidP="00745AFD">
      <w:pPr>
        <w:pStyle w:val="ListParagraph"/>
        <w:spacing w:after="120" w:line="240" w:lineRule="auto"/>
        <w:ind w:right="260"/>
        <w:rPr>
          <w:rFonts w:ascii="Arial" w:hAnsi="Arial" w:cs="Arial"/>
          <w:iCs/>
        </w:rPr>
      </w:pPr>
      <w:r w:rsidRPr="0046343C">
        <w:rPr>
          <w:rFonts w:ascii="Arial" w:hAnsi="Arial" w:cs="Arial"/>
          <w:iCs/>
        </w:rPr>
        <w:t xml:space="preserve">This course is concerned with the design, implementation and testing of applications for the Android platform. Students will work at all stages of the development life-cycle from inception to </w:t>
      </w:r>
      <w:r w:rsidRPr="0046343C">
        <w:rPr>
          <w:rFonts w:ascii="Arial" w:hAnsi="Arial" w:cs="Arial"/>
          <w:iCs/>
        </w:rPr>
        <w:lastRenderedPageBreak/>
        <w:t>testing, whilst considering usability and device capabilities for a mobile application capable of meeting a functional specification.</w:t>
      </w:r>
    </w:p>
    <w:p w14:paraId="0B3CA045" w14:textId="77777777" w:rsidR="009A2D37" w:rsidRPr="0046343C" w:rsidRDefault="009A2D37" w:rsidP="00302082">
      <w:pPr>
        <w:spacing w:after="120" w:line="240" w:lineRule="auto"/>
        <w:ind w:left="426" w:right="260"/>
        <w:rPr>
          <w:rFonts w:ascii="Arial" w:hAnsi="Arial" w:cs="Arial"/>
          <w:iCs/>
        </w:rPr>
      </w:pPr>
    </w:p>
    <w:p w14:paraId="2FDD351C" w14:textId="77777777" w:rsidR="009A2D37" w:rsidRPr="0046343C" w:rsidRDefault="00883204" w:rsidP="00696FF5">
      <w:pPr>
        <w:numPr>
          <w:ilvl w:val="0"/>
          <w:numId w:val="1"/>
        </w:numPr>
        <w:spacing w:after="120" w:line="240" w:lineRule="auto"/>
        <w:ind w:left="567" w:right="260" w:hanging="567"/>
        <w:jc w:val="both"/>
        <w:rPr>
          <w:rFonts w:ascii="Arial" w:hAnsi="Arial" w:cs="Arial"/>
          <w:b/>
        </w:rPr>
      </w:pPr>
      <w:r w:rsidRPr="0046343C">
        <w:rPr>
          <w:rFonts w:ascii="Arial" w:hAnsi="Arial" w:cs="Arial"/>
          <w:b/>
        </w:rPr>
        <w:t>Reading l</w:t>
      </w:r>
      <w:r w:rsidR="009A2D37" w:rsidRPr="0046343C">
        <w:rPr>
          <w:rFonts w:ascii="Arial" w:hAnsi="Arial" w:cs="Arial"/>
          <w:b/>
        </w:rPr>
        <w:t xml:space="preserve">ist </w:t>
      </w:r>
      <w:r w:rsidR="00274ED7" w:rsidRPr="0046343C">
        <w:rPr>
          <w:rFonts w:ascii="Arial" w:hAnsi="Arial" w:cs="Arial"/>
          <w:b/>
        </w:rPr>
        <w:t>(Indicative list, current at time of publication. Reading lists will be published annually)</w:t>
      </w:r>
    </w:p>
    <w:p w14:paraId="3EAD99D4" w14:textId="77777777" w:rsidR="005C2DAA" w:rsidRPr="0046343C" w:rsidRDefault="005C2DAA" w:rsidP="005C2DAA">
      <w:pPr>
        <w:pStyle w:val="ListParagraph"/>
        <w:numPr>
          <w:ilvl w:val="0"/>
          <w:numId w:val="10"/>
        </w:numPr>
        <w:spacing w:after="120" w:line="240" w:lineRule="auto"/>
        <w:ind w:right="260"/>
        <w:jc w:val="both"/>
        <w:rPr>
          <w:rFonts w:ascii="Arial" w:hAnsi="Arial" w:cs="Arial"/>
        </w:rPr>
      </w:pPr>
      <w:r w:rsidRPr="0046343C">
        <w:rPr>
          <w:rFonts w:ascii="Arial" w:hAnsi="Arial" w:cs="Arial"/>
        </w:rPr>
        <w:t>Beginning Android Application Development, Wei-Meng Lee, John Wiley &amp; Sons, 2011, ISBN-10: 1118017110, ISBN-13: 978-1118017111</w:t>
      </w:r>
    </w:p>
    <w:p w14:paraId="6460E598" w14:textId="121D2930" w:rsidR="009A2D37" w:rsidRPr="0046343C" w:rsidRDefault="005C2DAA" w:rsidP="005C2DAA">
      <w:pPr>
        <w:pStyle w:val="ListParagraph"/>
        <w:numPr>
          <w:ilvl w:val="0"/>
          <w:numId w:val="10"/>
        </w:numPr>
        <w:spacing w:after="120" w:line="240" w:lineRule="auto"/>
        <w:ind w:right="260"/>
        <w:jc w:val="both"/>
        <w:rPr>
          <w:rFonts w:ascii="Arial" w:hAnsi="Arial" w:cs="Arial"/>
        </w:rPr>
      </w:pPr>
      <w:r w:rsidRPr="0046343C">
        <w:rPr>
          <w:rFonts w:ascii="Arial" w:hAnsi="Arial" w:cs="Arial"/>
        </w:rPr>
        <w:t>Cryptography: A Very Short Introduction, Fred Piper, Sean Murphy, Oxford Paperbacks, 2002, ISBN-10: 0192803158, ISBN-13: 978-0192803153</w:t>
      </w:r>
    </w:p>
    <w:p w14:paraId="03C1CC64" w14:textId="77777777" w:rsidR="005C2DAA" w:rsidRPr="0046343C" w:rsidRDefault="005C2DAA" w:rsidP="005C2DAA">
      <w:pPr>
        <w:spacing w:after="120" w:line="240" w:lineRule="auto"/>
        <w:ind w:right="260"/>
        <w:jc w:val="both"/>
        <w:rPr>
          <w:rFonts w:ascii="Arial" w:hAnsi="Arial" w:cs="Arial"/>
          <w:b/>
        </w:rPr>
      </w:pPr>
    </w:p>
    <w:p w14:paraId="7454D4E7" w14:textId="77777777" w:rsidR="00883204" w:rsidRPr="0046343C" w:rsidRDefault="009A2D37" w:rsidP="00696FF5">
      <w:pPr>
        <w:numPr>
          <w:ilvl w:val="0"/>
          <w:numId w:val="1"/>
        </w:numPr>
        <w:spacing w:after="120" w:line="240" w:lineRule="auto"/>
        <w:ind w:left="567" w:right="260" w:hanging="567"/>
        <w:rPr>
          <w:rFonts w:ascii="Arial" w:hAnsi="Arial" w:cs="Arial"/>
          <w:iCs/>
        </w:rPr>
      </w:pPr>
      <w:r w:rsidRPr="0046343C">
        <w:rPr>
          <w:rFonts w:ascii="Arial" w:hAnsi="Arial" w:cs="Arial"/>
          <w:b/>
        </w:rPr>
        <w:t>Learning</w:t>
      </w:r>
      <w:r w:rsidR="00883204" w:rsidRPr="0046343C">
        <w:rPr>
          <w:rFonts w:ascii="Arial" w:hAnsi="Arial" w:cs="Arial"/>
          <w:b/>
        </w:rPr>
        <w:t xml:space="preserve"> and t</w:t>
      </w:r>
      <w:r w:rsidR="006F3F8B" w:rsidRPr="0046343C">
        <w:rPr>
          <w:rFonts w:ascii="Arial" w:hAnsi="Arial" w:cs="Arial"/>
          <w:b/>
        </w:rPr>
        <w:t>eaching m</w:t>
      </w:r>
      <w:r w:rsidRPr="0046343C">
        <w:rPr>
          <w:rFonts w:ascii="Arial" w:hAnsi="Arial" w:cs="Arial"/>
          <w:b/>
        </w:rPr>
        <w:t>ethods</w:t>
      </w:r>
    </w:p>
    <w:p w14:paraId="75789634" w14:textId="7309BBF6" w:rsidR="009A2D37" w:rsidRPr="0046343C" w:rsidRDefault="00C57028" w:rsidP="00696FF5">
      <w:pPr>
        <w:spacing w:after="120" w:line="240" w:lineRule="auto"/>
        <w:ind w:left="567" w:right="260"/>
        <w:jc w:val="both"/>
        <w:rPr>
          <w:rFonts w:ascii="Arial" w:hAnsi="Arial" w:cs="Arial"/>
          <w:iCs/>
        </w:rPr>
      </w:pPr>
      <w:r w:rsidRPr="0046343C">
        <w:rPr>
          <w:rFonts w:ascii="Arial" w:hAnsi="Arial" w:cs="Arial"/>
          <w:iCs/>
        </w:rPr>
        <w:t>Total contact hours:</w:t>
      </w:r>
      <w:r w:rsidR="00745AFD" w:rsidRPr="0046343C">
        <w:rPr>
          <w:rFonts w:ascii="Arial" w:hAnsi="Arial" w:cs="Arial"/>
          <w:iCs/>
        </w:rPr>
        <w:t xml:space="preserve"> 45</w:t>
      </w:r>
    </w:p>
    <w:p w14:paraId="2E27457F" w14:textId="0260DCCE" w:rsidR="00C57028" w:rsidRPr="0046343C" w:rsidRDefault="00C57028" w:rsidP="00C57028">
      <w:pPr>
        <w:spacing w:after="120" w:line="240" w:lineRule="auto"/>
        <w:ind w:left="567" w:right="260"/>
        <w:jc w:val="both"/>
        <w:rPr>
          <w:rFonts w:ascii="Arial" w:hAnsi="Arial" w:cs="Arial"/>
          <w:iCs/>
        </w:rPr>
      </w:pPr>
      <w:r w:rsidRPr="0046343C">
        <w:rPr>
          <w:rFonts w:ascii="Arial" w:hAnsi="Arial" w:cs="Arial"/>
          <w:iCs/>
        </w:rPr>
        <w:t>Private study hours:</w:t>
      </w:r>
      <w:r w:rsidR="00745AFD" w:rsidRPr="0046343C">
        <w:rPr>
          <w:rFonts w:ascii="Arial" w:hAnsi="Arial" w:cs="Arial"/>
          <w:iCs/>
        </w:rPr>
        <w:t xml:space="preserve"> 255</w:t>
      </w:r>
    </w:p>
    <w:p w14:paraId="33A1F5AD" w14:textId="3488E189" w:rsidR="00C57028" w:rsidRPr="0046343C" w:rsidRDefault="00C57028" w:rsidP="00C57028">
      <w:pPr>
        <w:spacing w:after="120" w:line="240" w:lineRule="auto"/>
        <w:ind w:left="567" w:right="260"/>
        <w:jc w:val="both"/>
        <w:rPr>
          <w:rFonts w:ascii="Arial" w:hAnsi="Arial" w:cs="Arial"/>
          <w:iCs/>
        </w:rPr>
      </w:pPr>
      <w:r w:rsidRPr="0046343C">
        <w:rPr>
          <w:rFonts w:ascii="Arial" w:hAnsi="Arial" w:cs="Arial"/>
          <w:iCs/>
        </w:rPr>
        <w:t>Total study hours:</w:t>
      </w:r>
      <w:r w:rsidR="005C2DAA" w:rsidRPr="0046343C">
        <w:rPr>
          <w:rFonts w:ascii="Arial" w:hAnsi="Arial" w:cs="Arial"/>
          <w:iCs/>
        </w:rPr>
        <w:t xml:space="preserve"> 300</w:t>
      </w:r>
    </w:p>
    <w:p w14:paraId="675AADD6" w14:textId="77777777" w:rsidR="009A2D37" w:rsidRPr="0046343C" w:rsidRDefault="009A2D37" w:rsidP="00302082">
      <w:pPr>
        <w:spacing w:after="120" w:line="240" w:lineRule="auto"/>
        <w:ind w:left="426" w:right="260"/>
        <w:rPr>
          <w:rFonts w:ascii="Arial" w:hAnsi="Arial" w:cs="Arial"/>
          <w:iCs/>
        </w:rPr>
      </w:pPr>
    </w:p>
    <w:p w14:paraId="1CCBC93B" w14:textId="77777777" w:rsidR="00883204" w:rsidRPr="0046343C" w:rsidRDefault="00EF4933" w:rsidP="00696FF5">
      <w:pPr>
        <w:numPr>
          <w:ilvl w:val="0"/>
          <w:numId w:val="1"/>
        </w:numPr>
        <w:spacing w:after="120" w:line="240" w:lineRule="auto"/>
        <w:ind w:left="567" w:right="260" w:hanging="567"/>
        <w:rPr>
          <w:rFonts w:ascii="Arial" w:hAnsi="Arial" w:cs="Arial"/>
          <w:iCs/>
        </w:rPr>
      </w:pPr>
      <w:r w:rsidRPr="0046343C">
        <w:rPr>
          <w:rFonts w:ascii="Arial" w:hAnsi="Arial" w:cs="Arial"/>
          <w:b/>
        </w:rPr>
        <w:t>Assessment methods</w:t>
      </w:r>
    </w:p>
    <w:p w14:paraId="50F391C8" w14:textId="77777777" w:rsidR="00696FF5" w:rsidRPr="0046343C" w:rsidRDefault="00696FF5" w:rsidP="00696FF5">
      <w:pPr>
        <w:pStyle w:val="ListParagraph"/>
        <w:numPr>
          <w:ilvl w:val="1"/>
          <w:numId w:val="9"/>
        </w:numPr>
        <w:spacing w:after="120"/>
        <w:ind w:left="567" w:hanging="567"/>
        <w:rPr>
          <w:rFonts w:ascii="Arial" w:hAnsi="Arial" w:cs="Arial"/>
          <w:iCs/>
        </w:rPr>
      </w:pPr>
      <w:r w:rsidRPr="0046343C">
        <w:rPr>
          <w:rFonts w:ascii="Arial" w:hAnsi="Arial" w:cs="Arial"/>
          <w:iCs/>
        </w:rPr>
        <w:t>Main assessment methods</w:t>
      </w:r>
    </w:p>
    <w:p w14:paraId="3825C72E" w14:textId="1BA42678" w:rsidR="005C2DAA" w:rsidRPr="0046343C" w:rsidRDefault="005C2DAA" w:rsidP="005C2DAA">
      <w:pPr>
        <w:pStyle w:val="ListParagraph"/>
        <w:numPr>
          <w:ilvl w:val="0"/>
          <w:numId w:val="12"/>
        </w:numPr>
        <w:spacing w:after="120" w:line="240" w:lineRule="auto"/>
        <w:ind w:right="260"/>
        <w:rPr>
          <w:rFonts w:ascii="Arial" w:hAnsi="Arial" w:cs="Arial"/>
          <w:iCs/>
        </w:rPr>
      </w:pPr>
      <w:r w:rsidRPr="0046343C">
        <w:rPr>
          <w:rFonts w:ascii="Arial" w:hAnsi="Arial" w:cs="Arial"/>
          <w:iCs/>
        </w:rPr>
        <w:t>70% Android mobile application mini project</w:t>
      </w:r>
    </w:p>
    <w:p w14:paraId="1C56F253" w14:textId="30B1DD49" w:rsidR="005C2DAA" w:rsidRPr="0046343C" w:rsidRDefault="005C2DAA" w:rsidP="005C2DAA">
      <w:pPr>
        <w:pStyle w:val="ListParagraph"/>
        <w:numPr>
          <w:ilvl w:val="0"/>
          <w:numId w:val="12"/>
        </w:numPr>
        <w:spacing w:after="120" w:line="240" w:lineRule="auto"/>
        <w:ind w:right="260"/>
        <w:rPr>
          <w:rFonts w:ascii="Arial" w:hAnsi="Arial" w:cs="Arial"/>
          <w:iCs/>
        </w:rPr>
      </w:pPr>
      <w:r w:rsidRPr="0046343C">
        <w:rPr>
          <w:rFonts w:ascii="Arial" w:hAnsi="Arial" w:cs="Arial"/>
          <w:iCs/>
        </w:rPr>
        <w:t>15% Object Oriented programming workshop exercises</w:t>
      </w:r>
    </w:p>
    <w:p w14:paraId="6706E714" w14:textId="10A1AE28" w:rsidR="006043FC" w:rsidRPr="0046343C" w:rsidRDefault="005C2DAA" w:rsidP="005C2DAA">
      <w:pPr>
        <w:pStyle w:val="ListParagraph"/>
        <w:numPr>
          <w:ilvl w:val="0"/>
          <w:numId w:val="12"/>
        </w:numPr>
        <w:spacing w:after="120" w:line="240" w:lineRule="auto"/>
        <w:ind w:right="260"/>
        <w:rPr>
          <w:rFonts w:ascii="Arial" w:hAnsi="Arial" w:cs="Arial"/>
          <w:iCs/>
        </w:rPr>
      </w:pPr>
      <w:r w:rsidRPr="0046343C">
        <w:rPr>
          <w:rFonts w:ascii="Arial" w:hAnsi="Arial" w:cs="Arial"/>
          <w:iCs/>
        </w:rPr>
        <w:t>15% Mobile Systems Security in-class test</w:t>
      </w:r>
    </w:p>
    <w:p w14:paraId="06F21365" w14:textId="77777777" w:rsidR="005C2DAA" w:rsidRPr="0046343C" w:rsidRDefault="005C2DAA" w:rsidP="005C2DAA">
      <w:pPr>
        <w:spacing w:after="120" w:line="240" w:lineRule="auto"/>
        <w:ind w:left="426" w:right="260"/>
        <w:rPr>
          <w:rFonts w:ascii="Arial" w:hAnsi="Arial" w:cs="Arial"/>
          <w:b/>
          <w:iCs/>
        </w:rPr>
      </w:pPr>
    </w:p>
    <w:p w14:paraId="0EDBE839" w14:textId="77777777" w:rsidR="00696FF5" w:rsidRPr="00B44EF7" w:rsidRDefault="00696FF5" w:rsidP="00696FF5">
      <w:pPr>
        <w:spacing w:after="120"/>
        <w:ind w:left="567" w:hanging="567"/>
        <w:rPr>
          <w:rFonts w:ascii="Arial" w:hAnsi="Arial" w:cs="Arial"/>
          <w:iCs/>
        </w:rPr>
      </w:pPr>
      <w:r w:rsidRPr="0046343C">
        <w:rPr>
          <w:rFonts w:ascii="Arial" w:hAnsi="Arial" w:cs="Arial"/>
          <w:iCs/>
        </w:rPr>
        <w:t>13.2</w:t>
      </w:r>
      <w:r w:rsidRPr="0046343C">
        <w:rPr>
          <w:rFonts w:ascii="Arial" w:hAnsi="Arial" w:cs="Arial"/>
          <w:iCs/>
        </w:rPr>
        <w:tab/>
        <w:t>Reassessment methods</w:t>
      </w:r>
      <w:bookmarkStart w:id="0" w:name="_GoBack"/>
      <w:bookmarkEnd w:id="0"/>
      <w:r w:rsidRPr="00B44EF7">
        <w:rPr>
          <w:rFonts w:ascii="Arial" w:hAnsi="Arial" w:cs="Arial"/>
          <w:iCs/>
        </w:rPr>
        <w:t xml:space="preserve"> </w:t>
      </w:r>
    </w:p>
    <w:p w14:paraId="52A645CB" w14:textId="77777777" w:rsidR="006F666C" w:rsidRDefault="006F666C" w:rsidP="006F666C">
      <w:pPr>
        <w:spacing w:after="120" w:line="240" w:lineRule="auto"/>
        <w:ind w:left="567" w:right="260"/>
        <w:jc w:val="both"/>
        <w:rPr>
          <w:rFonts w:ascii="Arial" w:hAnsi="Arial" w:cs="Arial"/>
          <w:b/>
          <w:iCs/>
        </w:rPr>
      </w:pPr>
      <w:r>
        <w:rPr>
          <w:rFonts w:ascii="Arial" w:hAnsi="Arial" w:cs="Arial"/>
          <w:iCs/>
        </w:rPr>
        <w:t>Reassessment instrument: like-for-like</w:t>
      </w:r>
    </w:p>
    <w:p w14:paraId="37E1D460" w14:textId="77777777" w:rsidR="00696FF5" w:rsidRPr="00B44EF7" w:rsidRDefault="00696FF5" w:rsidP="00302082">
      <w:pPr>
        <w:spacing w:after="120" w:line="240" w:lineRule="auto"/>
        <w:ind w:left="426" w:right="260"/>
        <w:rPr>
          <w:rFonts w:ascii="Arial" w:hAnsi="Arial" w:cs="Arial"/>
          <w:b/>
          <w:iCs/>
        </w:rPr>
      </w:pPr>
    </w:p>
    <w:p w14:paraId="6D9D29DC" w14:textId="77777777" w:rsidR="00274ED7" w:rsidRPr="00B44EF7" w:rsidRDefault="006F3F8B" w:rsidP="00696FF5">
      <w:pPr>
        <w:numPr>
          <w:ilvl w:val="0"/>
          <w:numId w:val="1"/>
        </w:numPr>
        <w:spacing w:after="120" w:line="240" w:lineRule="auto"/>
        <w:ind w:left="567" w:right="261" w:hanging="567"/>
        <w:jc w:val="both"/>
        <w:rPr>
          <w:rFonts w:ascii="Arial" w:hAnsi="Arial" w:cs="Arial"/>
          <w:b/>
          <w:iCs/>
        </w:rPr>
      </w:pPr>
      <w:r w:rsidRPr="00B44EF7">
        <w:rPr>
          <w:rFonts w:ascii="Arial" w:hAnsi="Arial" w:cs="Arial"/>
          <w:b/>
          <w:iCs/>
        </w:rPr>
        <w:t xml:space="preserve">Map of </w:t>
      </w:r>
      <w:r w:rsidR="00883204" w:rsidRPr="00B44EF7">
        <w:rPr>
          <w:rFonts w:ascii="Arial" w:hAnsi="Arial" w:cs="Arial"/>
          <w:b/>
          <w:iCs/>
        </w:rPr>
        <w:t xml:space="preserve">module learning outcomes </w:t>
      </w:r>
      <w:r w:rsidR="00B30E07" w:rsidRPr="00B44EF7">
        <w:rPr>
          <w:rFonts w:ascii="Arial" w:hAnsi="Arial" w:cs="Arial"/>
          <w:b/>
          <w:iCs/>
        </w:rPr>
        <w:t>(sections 8 &amp; 9)</w:t>
      </w:r>
      <w:r w:rsidR="00883204" w:rsidRPr="00B44EF7">
        <w:rPr>
          <w:rFonts w:ascii="Arial" w:hAnsi="Arial" w:cs="Arial"/>
          <w:b/>
          <w:iCs/>
        </w:rPr>
        <w:t xml:space="preserve"> to l</w:t>
      </w:r>
      <w:r w:rsidRPr="00B44EF7">
        <w:rPr>
          <w:rFonts w:ascii="Arial" w:hAnsi="Arial" w:cs="Arial"/>
          <w:b/>
          <w:iCs/>
        </w:rPr>
        <w:t>earning</w:t>
      </w:r>
      <w:r w:rsidR="00B30E07" w:rsidRPr="00B44EF7">
        <w:rPr>
          <w:rFonts w:ascii="Arial" w:hAnsi="Arial" w:cs="Arial"/>
          <w:b/>
          <w:iCs/>
        </w:rPr>
        <w:t xml:space="preserve"> and </w:t>
      </w:r>
      <w:r w:rsidR="00883204" w:rsidRPr="00B44EF7">
        <w:rPr>
          <w:rFonts w:ascii="Arial" w:hAnsi="Arial" w:cs="Arial"/>
          <w:b/>
          <w:iCs/>
        </w:rPr>
        <w:t>teaching m</w:t>
      </w:r>
      <w:r w:rsidR="00B30E07" w:rsidRPr="00B44EF7">
        <w:rPr>
          <w:rFonts w:ascii="Arial" w:hAnsi="Arial" w:cs="Arial"/>
          <w:b/>
          <w:iCs/>
        </w:rPr>
        <w:t>ethods (section12</w:t>
      </w:r>
      <w:r w:rsidRPr="00B44EF7">
        <w:rPr>
          <w:rFonts w:ascii="Arial" w:hAnsi="Arial" w:cs="Arial"/>
          <w:b/>
          <w:iCs/>
        </w:rPr>
        <w:t>) and m</w:t>
      </w:r>
      <w:r w:rsidR="00883204" w:rsidRPr="00B44EF7">
        <w:rPr>
          <w:rFonts w:ascii="Arial" w:hAnsi="Arial" w:cs="Arial"/>
          <w:b/>
          <w:iCs/>
        </w:rPr>
        <w:t>ethods of a</w:t>
      </w:r>
      <w:r w:rsidR="00B30E07" w:rsidRPr="00B44EF7">
        <w:rPr>
          <w:rFonts w:ascii="Arial" w:hAnsi="Arial" w:cs="Arial"/>
          <w:b/>
          <w:iCs/>
        </w:rPr>
        <w:t>ssessment (section 13</w:t>
      </w:r>
      <w:r w:rsidR="00EF4933" w:rsidRPr="00B44EF7">
        <w:rPr>
          <w:rFonts w:ascii="Arial" w:hAnsi="Arial" w:cs="Arial"/>
          <w:b/>
          <w:iCs/>
        </w:rPr>
        <w:t>)</w:t>
      </w:r>
    </w:p>
    <w:tbl>
      <w:tblPr>
        <w:tblStyle w:val="TableGrid"/>
        <w:tblW w:w="6413" w:type="dxa"/>
        <w:jc w:val="center"/>
        <w:tblLayout w:type="fixed"/>
        <w:tblLook w:val="04A0" w:firstRow="1" w:lastRow="0" w:firstColumn="1" w:lastColumn="0" w:noHBand="0" w:noVBand="1"/>
      </w:tblPr>
      <w:tblGrid>
        <w:gridCol w:w="4145"/>
        <w:gridCol w:w="567"/>
        <w:gridCol w:w="567"/>
        <w:gridCol w:w="567"/>
        <w:gridCol w:w="567"/>
      </w:tblGrid>
      <w:tr w:rsidR="005C2DAA" w:rsidRPr="00302082" w14:paraId="15C82C6C" w14:textId="77777777" w:rsidTr="005C2DAA">
        <w:trPr>
          <w:jc w:val="center"/>
        </w:trPr>
        <w:tc>
          <w:tcPr>
            <w:tcW w:w="4145" w:type="dxa"/>
            <w:shd w:val="clear" w:color="auto" w:fill="D9D9D9" w:themeFill="background1" w:themeFillShade="D9"/>
          </w:tcPr>
          <w:p w14:paraId="0908E62E" w14:textId="77777777" w:rsidR="005C2DAA" w:rsidRPr="00302082" w:rsidRDefault="005C2DAA" w:rsidP="00347A10">
            <w:pPr>
              <w:spacing w:after="120"/>
              <w:ind w:left="33"/>
              <w:rPr>
                <w:rFonts w:ascii="Arial" w:hAnsi="Arial" w:cs="Arial"/>
                <w:b/>
              </w:rPr>
            </w:pPr>
            <w:r w:rsidRPr="00302082">
              <w:rPr>
                <w:rFonts w:ascii="Arial" w:hAnsi="Arial" w:cs="Arial"/>
                <w:b/>
              </w:rPr>
              <w:t>Module learning outcome</w:t>
            </w:r>
          </w:p>
        </w:tc>
        <w:tc>
          <w:tcPr>
            <w:tcW w:w="567" w:type="dxa"/>
          </w:tcPr>
          <w:p w14:paraId="1F501CCF" w14:textId="77777777" w:rsidR="005C2DAA" w:rsidRPr="00302082" w:rsidRDefault="005C2DAA" w:rsidP="00347A10">
            <w:pPr>
              <w:spacing w:after="120"/>
              <w:rPr>
                <w:rFonts w:ascii="Arial" w:hAnsi="Arial" w:cs="Arial"/>
                <w:i/>
              </w:rPr>
            </w:pPr>
            <w:r w:rsidRPr="00302082">
              <w:rPr>
                <w:rFonts w:ascii="Arial" w:hAnsi="Arial" w:cs="Arial"/>
                <w:i/>
              </w:rPr>
              <w:t>8.1</w:t>
            </w:r>
          </w:p>
        </w:tc>
        <w:tc>
          <w:tcPr>
            <w:tcW w:w="567" w:type="dxa"/>
          </w:tcPr>
          <w:p w14:paraId="5F6DE965" w14:textId="77777777" w:rsidR="005C2DAA" w:rsidRPr="00302082" w:rsidRDefault="005C2DAA" w:rsidP="00347A10">
            <w:pPr>
              <w:spacing w:after="120"/>
              <w:rPr>
                <w:rFonts w:ascii="Arial" w:hAnsi="Arial" w:cs="Arial"/>
                <w:i/>
              </w:rPr>
            </w:pPr>
            <w:r w:rsidRPr="00302082">
              <w:rPr>
                <w:rFonts w:ascii="Arial" w:hAnsi="Arial" w:cs="Arial"/>
                <w:i/>
              </w:rPr>
              <w:t>8.2</w:t>
            </w:r>
          </w:p>
        </w:tc>
        <w:tc>
          <w:tcPr>
            <w:tcW w:w="567" w:type="dxa"/>
          </w:tcPr>
          <w:p w14:paraId="169FAA60" w14:textId="77777777" w:rsidR="005C2DAA" w:rsidRPr="00302082" w:rsidRDefault="005C2DAA" w:rsidP="00347A10">
            <w:pPr>
              <w:spacing w:after="120"/>
              <w:rPr>
                <w:rFonts w:ascii="Arial" w:hAnsi="Arial" w:cs="Arial"/>
                <w:i/>
              </w:rPr>
            </w:pPr>
            <w:r w:rsidRPr="00302082">
              <w:rPr>
                <w:rFonts w:ascii="Arial" w:hAnsi="Arial" w:cs="Arial"/>
                <w:i/>
              </w:rPr>
              <w:t>8.3</w:t>
            </w:r>
          </w:p>
        </w:tc>
        <w:tc>
          <w:tcPr>
            <w:tcW w:w="567" w:type="dxa"/>
          </w:tcPr>
          <w:p w14:paraId="0657E0D2" w14:textId="77777777" w:rsidR="005C2DAA" w:rsidRPr="00302082" w:rsidRDefault="005C2DAA" w:rsidP="00347A10">
            <w:pPr>
              <w:spacing w:after="120"/>
              <w:rPr>
                <w:rFonts w:ascii="Arial" w:hAnsi="Arial" w:cs="Arial"/>
                <w:i/>
              </w:rPr>
            </w:pPr>
            <w:r>
              <w:rPr>
                <w:rFonts w:ascii="Arial" w:hAnsi="Arial" w:cs="Arial"/>
                <w:i/>
              </w:rPr>
              <w:t>9.1</w:t>
            </w:r>
          </w:p>
        </w:tc>
      </w:tr>
      <w:tr w:rsidR="005C2DAA" w:rsidRPr="00302082" w14:paraId="60AB2848" w14:textId="77777777" w:rsidTr="005C2DAA">
        <w:trPr>
          <w:jc w:val="center"/>
        </w:trPr>
        <w:tc>
          <w:tcPr>
            <w:tcW w:w="4145" w:type="dxa"/>
            <w:shd w:val="clear" w:color="auto" w:fill="D9D9D9" w:themeFill="background1" w:themeFillShade="D9"/>
          </w:tcPr>
          <w:p w14:paraId="3B5CF69D" w14:textId="77777777" w:rsidR="005C2DAA" w:rsidRPr="00302082" w:rsidRDefault="005C2DAA" w:rsidP="00347A10">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23B3BAE5"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4115B5D6"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78EDB9FD"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53052AA7" w14:textId="77777777" w:rsidR="005C2DAA" w:rsidRPr="00302082" w:rsidRDefault="005C2DAA" w:rsidP="00347A10">
            <w:pPr>
              <w:spacing w:after="120"/>
              <w:rPr>
                <w:rFonts w:ascii="Arial" w:hAnsi="Arial" w:cs="Arial"/>
                <w:b/>
              </w:rPr>
            </w:pPr>
          </w:p>
        </w:tc>
      </w:tr>
      <w:tr w:rsidR="005C2DAA" w:rsidRPr="00302082" w14:paraId="189AFB3C" w14:textId="77777777" w:rsidTr="005C2DAA">
        <w:trPr>
          <w:trHeight w:val="480"/>
          <w:jc w:val="center"/>
        </w:trPr>
        <w:tc>
          <w:tcPr>
            <w:tcW w:w="4145" w:type="dxa"/>
          </w:tcPr>
          <w:p w14:paraId="21353F7B" w14:textId="77777777" w:rsidR="005C2DAA" w:rsidRPr="000A5A1A" w:rsidRDefault="005C2DAA" w:rsidP="00347A10">
            <w:pPr>
              <w:spacing w:after="120"/>
              <w:rPr>
                <w:rFonts w:ascii="Arial" w:hAnsi="Arial" w:cs="Arial"/>
              </w:rPr>
            </w:pPr>
            <w:r w:rsidRPr="000A5A1A">
              <w:rPr>
                <w:rFonts w:ascii="Arial" w:hAnsi="Arial" w:cs="Arial"/>
              </w:rPr>
              <w:t>Private Study</w:t>
            </w:r>
          </w:p>
        </w:tc>
        <w:tc>
          <w:tcPr>
            <w:tcW w:w="567" w:type="dxa"/>
          </w:tcPr>
          <w:p w14:paraId="77D3E6A8"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1744C44D"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442B8ED2"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5612E7C1"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70FBE850" w14:textId="77777777" w:rsidTr="005C2DAA">
        <w:trPr>
          <w:jc w:val="center"/>
        </w:trPr>
        <w:tc>
          <w:tcPr>
            <w:tcW w:w="4145" w:type="dxa"/>
          </w:tcPr>
          <w:p w14:paraId="0CA4E3CC" w14:textId="77777777" w:rsidR="005C2DAA" w:rsidRPr="000A5A1A" w:rsidRDefault="005C2DAA" w:rsidP="00347A10">
            <w:pPr>
              <w:spacing w:after="120"/>
              <w:rPr>
                <w:rFonts w:ascii="Arial" w:hAnsi="Arial" w:cs="Arial"/>
              </w:rPr>
            </w:pPr>
            <w:r>
              <w:rPr>
                <w:rFonts w:ascii="Arial" w:hAnsi="Arial" w:cs="Arial"/>
              </w:rPr>
              <w:t>Mini project</w:t>
            </w:r>
          </w:p>
        </w:tc>
        <w:tc>
          <w:tcPr>
            <w:tcW w:w="567" w:type="dxa"/>
          </w:tcPr>
          <w:p w14:paraId="6E03C2B2" w14:textId="77777777" w:rsidR="005C2DAA" w:rsidRDefault="005C2DAA" w:rsidP="00347A10">
            <w:pPr>
              <w:spacing w:after="120"/>
              <w:rPr>
                <w:rFonts w:ascii="Arial" w:hAnsi="Arial" w:cs="Arial"/>
                <w:b/>
              </w:rPr>
            </w:pPr>
            <w:r>
              <w:rPr>
                <w:rFonts w:ascii="Arial" w:hAnsi="Arial" w:cs="Arial"/>
                <w:b/>
              </w:rPr>
              <w:t>X</w:t>
            </w:r>
          </w:p>
        </w:tc>
        <w:tc>
          <w:tcPr>
            <w:tcW w:w="567" w:type="dxa"/>
          </w:tcPr>
          <w:p w14:paraId="21510680" w14:textId="77777777" w:rsidR="005C2DAA" w:rsidRDefault="005C2DAA" w:rsidP="00347A10">
            <w:pPr>
              <w:spacing w:after="120"/>
              <w:rPr>
                <w:rFonts w:ascii="Arial" w:hAnsi="Arial" w:cs="Arial"/>
                <w:b/>
              </w:rPr>
            </w:pPr>
            <w:r>
              <w:rPr>
                <w:rFonts w:ascii="Arial" w:hAnsi="Arial" w:cs="Arial"/>
                <w:b/>
              </w:rPr>
              <w:t>X</w:t>
            </w:r>
          </w:p>
        </w:tc>
        <w:tc>
          <w:tcPr>
            <w:tcW w:w="567" w:type="dxa"/>
          </w:tcPr>
          <w:p w14:paraId="3C731C44" w14:textId="77777777" w:rsidR="005C2DAA" w:rsidRDefault="005C2DAA" w:rsidP="00347A10">
            <w:pPr>
              <w:spacing w:after="120"/>
              <w:rPr>
                <w:rFonts w:ascii="Arial" w:hAnsi="Arial" w:cs="Arial"/>
                <w:b/>
              </w:rPr>
            </w:pPr>
            <w:r>
              <w:rPr>
                <w:rFonts w:ascii="Arial" w:hAnsi="Arial" w:cs="Arial"/>
                <w:b/>
              </w:rPr>
              <w:t>X</w:t>
            </w:r>
          </w:p>
        </w:tc>
        <w:tc>
          <w:tcPr>
            <w:tcW w:w="567" w:type="dxa"/>
          </w:tcPr>
          <w:p w14:paraId="27102649" w14:textId="77777777" w:rsidR="005C2DAA" w:rsidRDefault="005C2DAA" w:rsidP="00347A10">
            <w:pPr>
              <w:spacing w:after="120"/>
              <w:rPr>
                <w:rFonts w:ascii="Arial" w:hAnsi="Arial" w:cs="Arial"/>
                <w:b/>
              </w:rPr>
            </w:pPr>
            <w:r>
              <w:rPr>
                <w:rFonts w:ascii="Arial" w:hAnsi="Arial" w:cs="Arial"/>
                <w:b/>
              </w:rPr>
              <w:t>X</w:t>
            </w:r>
          </w:p>
        </w:tc>
      </w:tr>
      <w:tr w:rsidR="005C2DAA" w:rsidRPr="00302082" w14:paraId="6E4ADB83" w14:textId="77777777" w:rsidTr="005C2DAA">
        <w:trPr>
          <w:jc w:val="center"/>
        </w:trPr>
        <w:tc>
          <w:tcPr>
            <w:tcW w:w="4145" w:type="dxa"/>
          </w:tcPr>
          <w:p w14:paraId="0B0C341C" w14:textId="77777777" w:rsidR="005C2DAA" w:rsidRPr="000A5A1A" w:rsidRDefault="005C2DAA" w:rsidP="00347A10">
            <w:pPr>
              <w:spacing w:after="120"/>
              <w:rPr>
                <w:rFonts w:ascii="Arial" w:hAnsi="Arial" w:cs="Arial"/>
              </w:rPr>
            </w:pPr>
            <w:r w:rsidRPr="000A5A1A">
              <w:rPr>
                <w:rFonts w:ascii="Arial" w:hAnsi="Arial" w:cs="Arial"/>
              </w:rPr>
              <w:t>Lectures</w:t>
            </w:r>
          </w:p>
        </w:tc>
        <w:tc>
          <w:tcPr>
            <w:tcW w:w="567" w:type="dxa"/>
          </w:tcPr>
          <w:p w14:paraId="6E5F2A0B"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53DCCB6D"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5874EFEF"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19258DC7"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286CBB88" w14:textId="77777777" w:rsidTr="005C2DAA">
        <w:trPr>
          <w:jc w:val="center"/>
        </w:trPr>
        <w:tc>
          <w:tcPr>
            <w:tcW w:w="4145" w:type="dxa"/>
          </w:tcPr>
          <w:p w14:paraId="48D42CE5" w14:textId="77777777" w:rsidR="005C2DAA" w:rsidRPr="000A5A1A" w:rsidRDefault="005C2DAA" w:rsidP="00347A10">
            <w:pPr>
              <w:spacing w:after="120"/>
              <w:rPr>
                <w:rFonts w:ascii="Arial" w:hAnsi="Arial" w:cs="Arial"/>
              </w:rPr>
            </w:pPr>
            <w:r w:rsidRPr="000A5A1A">
              <w:rPr>
                <w:rFonts w:ascii="Arial" w:hAnsi="Arial" w:cs="Arial"/>
              </w:rPr>
              <w:t>Workshops</w:t>
            </w:r>
          </w:p>
        </w:tc>
        <w:tc>
          <w:tcPr>
            <w:tcW w:w="567" w:type="dxa"/>
          </w:tcPr>
          <w:p w14:paraId="249F18D2"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0687E6EA"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26B26272" w14:textId="77777777" w:rsidR="005C2DAA" w:rsidRPr="00302082" w:rsidRDefault="005C2DAA" w:rsidP="00347A10">
            <w:pPr>
              <w:spacing w:after="120"/>
              <w:rPr>
                <w:rFonts w:ascii="Arial" w:hAnsi="Arial" w:cs="Arial"/>
                <w:b/>
              </w:rPr>
            </w:pPr>
          </w:p>
        </w:tc>
        <w:tc>
          <w:tcPr>
            <w:tcW w:w="567" w:type="dxa"/>
          </w:tcPr>
          <w:p w14:paraId="2477752D"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7EDE1D9A" w14:textId="77777777" w:rsidTr="005C2DAA">
        <w:trPr>
          <w:jc w:val="center"/>
        </w:trPr>
        <w:tc>
          <w:tcPr>
            <w:tcW w:w="4145" w:type="dxa"/>
          </w:tcPr>
          <w:p w14:paraId="6E630CDF" w14:textId="77777777" w:rsidR="005C2DAA" w:rsidRPr="00E43085" w:rsidRDefault="005C2DAA" w:rsidP="00347A10">
            <w:pPr>
              <w:spacing w:after="120"/>
              <w:rPr>
                <w:rFonts w:ascii="Arial" w:hAnsi="Arial" w:cs="Arial"/>
              </w:rPr>
            </w:pPr>
            <w:r w:rsidRPr="00E43085">
              <w:rPr>
                <w:rFonts w:ascii="Arial" w:hAnsi="Arial" w:cs="Arial"/>
              </w:rPr>
              <w:t>Class test</w:t>
            </w:r>
          </w:p>
        </w:tc>
        <w:tc>
          <w:tcPr>
            <w:tcW w:w="567" w:type="dxa"/>
          </w:tcPr>
          <w:p w14:paraId="1C10165A" w14:textId="77777777" w:rsidR="005C2DAA" w:rsidRPr="00302082" w:rsidRDefault="005C2DAA" w:rsidP="00347A10">
            <w:pPr>
              <w:spacing w:after="120"/>
              <w:rPr>
                <w:rFonts w:ascii="Arial" w:hAnsi="Arial" w:cs="Arial"/>
                <w:b/>
              </w:rPr>
            </w:pPr>
          </w:p>
        </w:tc>
        <w:tc>
          <w:tcPr>
            <w:tcW w:w="567" w:type="dxa"/>
          </w:tcPr>
          <w:p w14:paraId="30363717" w14:textId="77777777" w:rsidR="005C2DAA" w:rsidRPr="00302082" w:rsidRDefault="005C2DAA" w:rsidP="00347A10">
            <w:pPr>
              <w:spacing w:after="120"/>
              <w:rPr>
                <w:rFonts w:ascii="Arial" w:hAnsi="Arial" w:cs="Arial"/>
                <w:b/>
              </w:rPr>
            </w:pPr>
          </w:p>
        </w:tc>
        <w:tc>
          <w:tcPr>
            <w:tcW w:w="567" w:type="dxa"/>
          </w:tcPr>
          <w:p w14:paraId="2AEC3045"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42048269"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1586F7EF" w14:textId="77777777" w:rsidTr="005C2DAA">
        <w:trPr>
          <w:jc w:val="center"/>
        </w:trPr>
        <w:tc>
          <w:tcPr>
            <w:tcW w:w="4145" w:type="dxa"/>
            <w:shd w:val="clear" w:color="auto" w:fill="D9D9D9" w:themeFill="background1" w:themeFillShade="D9"/>
          </w:tcPr>
          <w:p w14:paraId="2A229CED" w14:textId="77777777" w:rsidR="005C2DAA" w:rsidRPr="00302082" w:rsidRDefault="005C2DAA" w:rsidP="00347A10">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2B8DC00A"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780D0CBB"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27AE5E9E" w14:textId="77777777" w:rsidR="005C2DAA" w:rsidRPr="00302082" w:rsidRDefault="005C2DAA" w:rsidP="00347A10">
            <w:pPr>
              <w:spacing w:after="120"/>
              <w:rPr>
                <w:rFonts w:ascii="Arial" w:hAnsi="Arial" w:cs="Arial"/>
                <w:b/>
              </w:rPr>
            </w:pPr>
          </w:p>
        </w:tc>
        <w:tc>
          <w:tcPr>
            <w:tcW w:w="567" w:type="dxa"/>
            <w:shd w:val="clear" w:color="auto" w:fill="D9D9D9" w:themeFill="background1" w:themeFillShade="D9"/>
          </w:tcPr>
          <w:p w14:paraId="67709077" w14:textId="77777777" w:rsidR="005C2DAA" w:rsidRPr="00302082" w:rsidRDefault="005C2DAA" w:rsidP="00347A10">
            <w:pPr>
              <w:spacing w:after="120"/>
              <w:rPr>
                <w:rFonts w:ascii="Arial" w:hAnsi="Arial" w:cs="Arial"/>
                <w:b/>
              </w:rPr>
            </w:pPr>
          </w:p>
        </w:tc>
      </w:tr>
      <w:tr w:rsidR="005C2DAA" w:rsidRPr="00302082" w14:paraId="6D0EE076" w14:textId="77777777" w:rsidTr="005C2DAA">
        <w:trPr>
          <w:jc w:val="center"/>
        </w:trPr>
        <w:tc>
          <w:tcPr>
            <w:tcW w:w="4145" w:type="dxa"/>
          </w:tcPr>
          <w:p w14:paraId="75E23ACD" w14:textId="77777777" w:rsidR="005C2DAA" w:rsidRPr="000A5A1A" w:rsidRDefault="005C2DAA" w:rsidP="00347A10">
            <w:pPr>
              <w:spacing w:after="120"/>
              <w:rPr>
                <w:rFonts w:ascii="Arial" w:hAnsi="Arial" w:cs="Arial"/>
              </w:rPr>
            </w:pPr>
            <w:r w:rsidRPr="000A5A1A">
              <w:rPr>
                <w:rFonts w:ascii="Arial" w:hAnsi="Arial" w:cs="Arial"/>
              </w:rPr>
              <w:t>Mini project</w:t>
            </w:r>
          </w:p>
        </w:tc>
        <w:tc>
          <w:tcPr>
            <w:tcW w:w="567" w:type="dxa"/>
          </w:tcPr>
          <w:p w14:paraId="5026480A"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67A693AE"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7C7C6834"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4BB6859B"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7C01336D" w14:textId="77777777" w:rsidTr="005C2DAA">
        <w:trPr>
          <w:jc w:val="center"/>
        </w:trPr>
        <w:tc>
          <w:tcPr>
            <w:tcW w:w="4145" w:type="dxa"/>
          </w:tcPr>
          <w:p w14:paraId="6EC5EF13" w14:textId="77777777" w:rsidR="005C2DAA" w:rsidRPr="000A5A1A" w:rsidRDefault="005C2DAA" w:rsidP="00347A10">
            <w:pPr>
              <w:spacing w:after="120"/>
              <w:rPr>
                <w:rFonts w:ascii="Arial" w:hAnsi="Arial" w:cs="Arial"/>
              </w:rPr>
            </w:pPr>
            <w:r w:rsidRPr="000A5A1A">
              <w:rPr>
                <w:rFonts w:ascii="Arial" w:hAnsi="Arial" w:cs="Arial"/>
              </w:rPr>
              <w:t>Workshop assessment</w:t>
            </w:r>
          </w:p>
        </w:tc>
        <w:tc>
          <w:tcPr>
            <w:tcW w:w="567" w:type="dxa"/>
          </w:tcPr>
          <w:p w14:paraId="31720CC5" w14:textId="77777777" w:rsidR="005C2DAA" w:rsidRPr="00302082" w:rsidRDefault="005C2DAA" w:rsidP="00347A10">
            <w:pPr>
              <w:spacing w:after="120"/>
              <w:rPr>
                <w:rFonts w:ascii="Arial" w:hAnsi="Arial" w:cs="Arial"/>
                <w:b/>
              </w:rPr>
            </w:pPr>
          </w:p>
        </w:tc>
        <w:tc>
          <w:tcPr>
            <w:tcW w:w="567" w:type="dxa"/>
          </w:tcPr>
          <w:p w14:paraId="7F60B03D"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3B5609B9" w14:textId="77777777" w:rsidR="005C2DAA" w:rsidRPr="00302082" w:rsidRDefault="005C2DAA" w:rsidP="00347A10">
            <w:pPr>
              <w:spacing w:after="120"/>
              <w:rPr>
                <w:rFonts w:ascii="Arial" w:hAnsi="Arial" w:cs="Arial"/>
                <w:b/>
              </w:rPr>
            </w:pPr>
          </w:p>
        </w:tc>
        <w:tc>
          <w:tcPr>
            <w:tcW w:w="567" w:type="dxa"/>
          </w:tcPr>
          <w:p w14:paraId="6EBFD7E5" w14:textId="77777777" w:rsidR="005C2DAA" w:rsidRPr="00302082" w:rsidRDefault="005C2DAA" w:rsidP="00347A10">
            <w:pPr>
              <w:spacing w:after="120"/>
              <w:rPr>
                <w:rFonts w:ascii="Arial" w:hAnsi="Arial" w:cs="Arial"/>
                <w:b/>
              </w:rPr>
            </w:pPr>
            <w:r>
              <w:rPr>
                <w:rFonts w:ascii="Arial" w:hAnsi="Arial" w:cs="Arial"/>
                <w:b/>
              </w:rPr>
              <w:t>X</w:t>
            </w:r>
          </w:p>
        </w:tc>
      </w:tr>
      <w:tr w:rsidR="005C2DAA" w:rsidRPr="00302082" w14:paraId="20B8709E" w14:textId="77777777" w:rsidTr="005C2DAA">
        <w:trPr>
          <w:jc w:val="center"/>
        </w:trPr>
        <w:tc>
          <w:tcPr>
            <w:tcW w:w="4145" w:type="dxa"/>
          </w:tcPr>
          <w:p w14:paraId="551ED5E8" w14:textId="77777777" w:rsidR="005C2DAA" w:rsidRPr="000A5A1A" w:rsidRDefault="005C2DAA" w:rsidP="00347A10">
            <w:pPr>
              <w:spacing w:after="120"/>
              <w:rPr>
                <w:rFonts w:ascii="Arial" w:hAnsi="Arial" w:cs="Arial"/>
              </w:rPr>
            </w:pPr>
            <w:r w:rsidRPr="000A5A1A">
              <w:rPr>
                <w:rFonts w:ascii="Arial" w:hAnsi="Arial" w:cs="Arial"/>
              </w:rPr>
              <w:t>Class test</w:t>
            </w:r>
          </w:p>
        </w:tc>
        <w:tc>
          <w:tcPr>
            <w:tcW w:w="567" w:type="dxa"/>
          </w:tcPr>
          <w:p w14:paraId="10BB14C4" w14:textId="77777777" w:rsidR="005C2DAA" w:rsidRPr="00302082" w:rsidRDefault="005C2DAA" w:rsidP="00347A10">
            <w:pPr>
              <w:spacing w:after="120"/>
              <w:rPr>
                <w:rFonts w:ascii="Arial" w:hAnsi="Arial" w:cs="Arial"/>
                <w:b/>
              </w:rPr>
            </w:pPr>
          </w:p>
        </w:tc>
        <w:tc>
          <w:tcPr>
            <w:tcW w:w="567" w:type="dxa"/>
          </w:tcPr>
          <w:p w14:paraId="74184AD6" w14:textId="77777777" w:rsidR="005C2DAA" w:rsidRPr="00302082" w:rsidRDefault="005C2DAA" w:rsidP="00347A10">
            <w:pPr>
              <w:spacing w:after="120"/>
              <w:rPr>
                <w:rFonts w:ascii="Arial" w:hAnsi="Arial" w:cs="Arial"/>
                <w:b/>
              </w:rPr>
            </w:pPr>
          </w:p>
        </w:tc>
        <w:tc>
          <w:tcPr>
            <w:tcW w:w="567" w:type="dxa"/>
          </w:tcPr>
          <w:p w14:paraId="62FBF751" w14:textId="77777777" w:rsidR="005C2DAA" w:rsidRPr="00302082" w:rsidRDefault="005C2DAA" w:rsidP="00347A10">
            <w:pPr>
              <w:spacing w:after="120"/>
              <w:rPr>
                <w:rFonts w:ascii="Arial" w:hAnsi="Arial" w:cs="Arial"/>
                <w:b/>
              </w:rPr>
            </w:pPr>
            <w:r>
              <w:rPr>
                <w:rFonts w:ascii="Arial" w:hAnsi="Arial" w:cs="Arial"/>
                <w:b/>
              </w:rPr>
              <w:t>X</w:t>
            </w:r>
          </w:p>
        </w:tc>
        <w:tc>
          <w:tcPr>
            <w:tcW w:w="567" w:type="dxa"/>
          </w:tcPr>
          <w:p w14:paraId="774BB6C3" w14:textId="77777777" w:rsidR="005C2DAA" w:rsidRPr="00302082" w:rsidRDefault="005C2DAA" w:rsidP="00347A10">
            <w:pPr>
              <w:spacing w:after="120"/>
              <w:rPr>
                <w:rFonts w:ascii="Arial" w:hAnsi="Arial" w:cs="Arial"/>
                <w:b/>
              </w:rPr>
            </w:pPr>
            <w:r>
              <w:rPr>
                <w:rFonts w:ascii="Arial" w:hAnsi="Arial" w:cs="Arial"/>
                <w:b/>
              </w:rPr>
              <w:t>X</w:t>
            </w:r>
          </w:p>
        </w:tc>
      </w:tr>
    </w:tbl>
    <w:p w14:paraId="20FCFC7D" w14:textId="77777777" w:rsidR="007A6245" w:rsidRPr="00B44EF7" w:rsidRDefault="007A6245" w:rsidP="00302082">
      <w:pPr>
        <w:spacing w:after="120" w:line="240" w:lineRule="auto"/>
        <w:ind w:left="426" w:right="260"/>
        <w:rPr>
          <w:rFonts w:ascii="Arial" w:hAnsi="Arial" w:cs="Arial"/>
          <w:b/>
          <w:iCs/>
        </w:rPr>
      </w:pPr>
    </w:p>
    <w:p w14:paraId="246F157D" w14:textId="77777777" w:rsidR="00883204" w:rsidRPr="00B44EF7" w:rsidRDefault="00883204" w:rsidP="00696FF5">
      <w:pPr>
        <w:numPr>
          <w:ilvl w:val="0"/>
          <w:numId w:val="1"/>
        </w:numPr>
        <w:spacing w:after="120" w:line="240" w:lineRule="auto"/>
        <w:ind w:left="567" w:right="260" w:hanging="567"/>
        <w:jc w:val="both"/>
        <w:rPr>
          <w:rFonts w:ascii="Arial" w:hAnsi="Arial" w:cs="Arial"/>
          <w:iCs/>
        </w:rPr>
      </w:pPr>
      <w:r w:rsidRPr="00B44EF7">
        <w:rPr>
          <w:rFonts w:ascii="Arial" w:hAnsi="Arial" w:cs="Arial"/>
          <w:b/>
          <w:bCs/>
        </w:rPr>
        <w:lastRenderedPageBreak/>
        <w:t xml:space="preserve">Inclusive module design </w:t>
      </w:r>
    </w:p>
    <w:p w14:paraId="54981A3A" w14:textId="0C2EB0D9" w:rsidR="00883204" w:rsidRPr="00B44EF7" w:rsidRDefault="00883204" w:rsidP="00696FF5">
      <w:pPr>
        <w:autoSpaceDE w:val="0"/>
        <w:autoSpaceDN w:val="0"/>
        <w:adjustRightInd w:val="0"/>
        <w:spacing w:after="120" w:line="240" w:lineRule="auto"/>
        <w:ind w:left="567" w:right="260"/>
        <w:jc w:val="both"/>
        <w:rPr>
          <w:rFonts w:ascii="Arial" w:hAnsi="Arial" w:cs="Arial"/>
        </w:rPr>
      </w:pPr>
      <w:r w:rsidRPr="005C2DAA">
        <w:rPr>
          <w:rFonts w:ascii="Arial" w:hAnsi="Arial" w:cs="Arial"/>
        </w:rPr>
        <w:t xml:space="preserve">The </w:t>
      </w:r>
      <w:r w:rsidR="005C2DAA" w:rsidRPr="005C2DAA">
        <w:rPr>
          <w:rFonts w:ascii="Arial" w:hAnsi="Arial" w:cs="Arial"/>
        </w:rPr>
        <w:t>School</w:t>
      </w:r>
      <w:r w:rsidRPr="005C2DAA">
        <w:rPr>
          <w:rFonts w:ascii="Arial" w:hAnsi="Arial" w:cs="Arial"/>
        </w:rPr>
        <w:t xml:space="preserve"> recognises</w:t>
      </w:r>
      <w:r w:rsidRPr="00B44EF7">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32F74A" w14:textId="77777777" w:rsidR="00883204" w:rsidRPr="00B44EF7" w:rsidRDefault="00883204" w:rsidP="00696FF5">
      <w:pPr>
        <w:autoSpaceDE w:val="0"/>
        <w:autoSpaceDN w:val="0"/>
        <w:adjustRightInd w:val="0"/>
        <w:spacing w:after="120" w:line="240" w:lineRule="auto"/>
        <w:ind w:left="567" w:right="260"/>
        <w:jc w:val="both"/>
        <w:rPr>
          <w:rFonts w:ascii="Arial" w:hAnsi="Arial" w:cs="Arial"/>
        </w:rPr>
      </w:pPr>
      <w:r w:rsidRPr="00B44EF7">
        <w:rPr>
          <w:rFonts w:ascii="Arial" w:hAnsi="Arial" w:cs="Arial"/>
        </w:rPr>
        <w:t>The inclusive practices in the guidance (see Annex B Appendix A) have been considered in order to support all students in the following areas:</w:t>
      </w:r>
    </w:p>
    <w:p w14:paraId="4045B204" w14:textId="77777777" w:rsidR="00883204" w:rsidRPr="00B44EF7" w:rsidRDefault="00883204" w:rsidP="00696FF5">
      <w:pPr>
        <w:autoSpaceDE w:val="0"/>
        <w:autoSpaceDN w:val="0"/>
        <w:adjustRightInd w:val="0"/>
        <w:spacing w:after="120" w:line="240" w:lineRule="auto"/>
        <w:ind w:left="567" w:right="260"/>
        <w:jc w:val="both"/>
        <w:rPr>
          <w:rFonts w:ascii="Arial" w:hAnsi="Arial" w:cs="Arial"/>
          <w:bCs/>
        </w:rPr>
      </w:pPr>
      <w:r w:rsidRPr="00B44EF7">
        <w:rPr>
          <w:rFonts w:ascii="Arial" w:hAnsi="Arial" w:cs="Arial"/>
        </w:rPr>
        <w:t xml:space="preserve">a) </w:t>
      </w:r>
      <w:r w:rsidRPr="00B44EF7">
        <w:rPr>
          <w:rFonts w:ascii="Arial" w:hAnsi="Arial" w:cs="Arial"/>
          <w:bCs/>
        </w:rPr>
        <w:t>Accessible resources and curriculum</w:t>
      </w:r>
    </w:p>
    <w:p w14:paraId="4CCB1F04" w14:textId="77777777" w:rsidR="00883204" w:rsidRPr="00B44EF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44EF7">
        <w:rPr>
          <w:rFonts w:ascii="Arial" w:hAnsi="Arial" w:cs="Arial"/>
        </w:rPr>
        <w:t xml:space="preserve">b) </w:t>
      </w:r>
      <w:r w:rsidRPr="00B44EF7">
        <w:rPr>
          <w:rFonts w:ascii="Arial" w:hAnsi="Arial" w:cs="Arial"/>
          <w:bCs/>
        </w:rPr>
        <w:t>Learning</w:t>
      </w:r>
      <w:r w:rsidR="00BB2045" w:rsidRPr="00B44EF7">
        <w:rPr>
          <w:rFonts w:ascii="Arial" w:hAnsi="Arial" w:cs="Arial"/>
          <w:bCs/>
        </w:rPr>
        <w:t>,</w:t>
      </w:r>
      <w:r w:rsidRPr="00B44EF7">
        <w:rPr>
          <w:rFonts w:ascii="Arial" w:hAnsi="Arial" w:cs="Arial"/>
          <w:bCs/>
        </w:rPr>
        <w:t xml:space="preserve"> teaching and assessment methods</w:t>
      </w:r>
    </w:p>
    <w:p w14:paraId="2771B4F2" w14:textId="77777777" w:rsidR="00096DA4" w:rsidRPr="00B44EF7" w:rsidRDefault="00096DA4" w:rsidP="00302082">
      <w:pPr>
        <w:spacing w:after="120" w:line="240" w:lineRule="auto"/>
        <w:ind w:left="426" w:right="260"/>
        <w:rPr>
          <w:rFonts w:ascii="Arial" w:hAnsi="Arial" w:cs="Arial"/>
          <w:iCs/>
        </w:rPr>
      </w:pPr>
    </w:p>
    <w:p w14:paraId="50376F3F" w14:textId="77777777" w:rsidR="009A2D37" w:rsidRPr="00B44EF7" w:rsidRDefault="00883204" w:rsidP="00696FF5">
      <w:pPr>
        <w:numPr>
          <w:ilvl w:val="0"/>
          <w:numId w:val="1"/>
        </w:numPr>
        <w:spacing w:after="120" w:line="240" w:lineRule="auto"/>
        <w:ind w:left="567" w:right="260" w:hanging="567"/>
        <w:jc w:val="both"/>
        <w:rPr>
          <w:rFonts w:ascii="Arial" w:hAnsi="Arial" w:cs="Arial"/>
          <w:b/>
        </w:rPr>
      </w:pPr>
      <w:r w:rsidRPr="00B44EF7">
        <w:rPr>
          <w:rFonts w:ascii="Arial" w:hAnsi="Arial" w:cs="Arial"/>
          <w:b/>
        </w:rPr>
        <w:t>Campus(es) or c</w:t>
      </w:r>
      <w:r w:rsidR="009A2D37" w:rsidRPr="00B44EF7">
        <w:rPr>
          <w:rFonts w:ascii="Arial" w:hAnsi="Arial" w:cs="Arial"/>
          <w:b/>
        </w:rPr>
        <w:t>entre(s)</w:t>
      </w:r>
      <w:r w:rsidRPr="00B44EF7">
        <w:rPr>
          <w:rFonts w:ascii="Arial" w:hAnsi="Arial" w:cs="Arial"/>
          <w:b/>
        </w:rPr>
        <w:t xml:space="preserve"> where module will be delivered</w:t>
      </w:r>
    </w:p>
    <w:p w14:paraId="79B39ABA" w14:textId="1B1E602A" w:rsidR="009A2D37" w:rsidRPr="00B44EF7" w:rsidRDefault="00953622" w:rsidP="00696FF5">
      <w:pPr>
        <w:spacing w:after="120" w:line="240" w:lineRule="auto"/>
        <w:ind w:left="567" w:right="260"/>
        <w:jc w:val="both"/>
        <w:rPr>
          <w:rFonts w:ascii="Arial" w:hAnsi="Arial" w:cs="Arial"/>
          <w:b/>
        </w:rPr>
      </w:pPr>
      <w:r>
        <w:rPr>
          <w:rFonts w:ascii="Arial" w:hAnsi="Arial" w:cs="Arial"/>
        </w:rPr>
        <w:t>Canterbury</w:t>
      </w:r>
    </w:p>
    <w:p w14:paraId="7A43BF69" w14:textId="77777777" w:rsidR="009A2D37" w:rsidRPr="00B44EF7" w:rsidRDefault="009A2D37" w:rsidP="00302082">
      <w:pPr>
        <w:spacing w:after="120" w:line="240" w:lineRule="auto"/>
        <w:ind w:left="426" w:right="260"/>
        <w:rPr>
          <w:rFonts w:ascii="Arial" w:hAnsi="Arial" w:cs="Arial"/>
          <w:iCs/>
        </w:rPr>
      </w:pPr>
    </w:p>
    <w:p w14:paraId="14132A70" w14:textId="77777777" w:rsidR="00883204" w:rsidRPr="00B44EF7" w:rsidRDefault="00883204" w:rsidP="00696FF5">
      <w:pPr>
        <w:numPr>
          <w:ilvl w:val="0"/>
          <w:numId w:val="1"/>
        </w:numPr>
        <w:spacing w:after="120" w:line="240" w:lineRule="auto"/>
        <w:ind w:left="567" w:right="261" w:hanging="568"/>
        <w:jc w:val="both"/>
        <w:rPr>
          <w:rFonts w:ascii="Arial" w:hAnsi="Arial" w:cs="Arial"/>
          <w:b/>
        </w:rPr>
      </w:pPr>
      <w:r w:rsidRPr="00B44EF7">
        <w:rPr>
          <w:rFonts w:ascii="Arial" w:hAnsi="Arial" w:cs="Arial"/>
          <w:b/>
        </w:rPr>
        <w:t xml:space="preserve">Internationalisation </w:t>
      </w:r>
    </w:p>
    <w:p w14:paraId="2A3F9090" w14:textId="77777777" w:rsidR="00745AFD" w:rsidRDefault="00745AFD" w:rsidP="00745AFD">
      <w:pPr>
        <w:pStyle w:val="ListParagraph"/>
      </w:pPr>
      <w:r w:rsidRPr="00745AFD">
        <w:rPr>
          <w:rFonts w:ascii="Arial" w:hAnsi="Arial" w:cs="Arial"/>
        </w:rPr>
        <w:t>The module curriculum targets technologies that are currently used globally within the IT industry. The skills that the students will develop through this module will enable them to be in the forefront of the international IT market, and be competitive within a global IT market.</w:t>
      </w:r>
    </w:p>
    <w:p w14:paraId="6D839962" w14:textId="36B31491" w:rsidR="00883204" w:rsidRPr="00B44EF7" w:rsidRDefault="00883204" w:rsidP="00883204">
      <w:pPr>
        <w:spacing w:after="120" w:line="240" w:lineRule="auto"/>
        <w:ind w:right="260"/>
        <w:rPr>
          <w:rFonts w:ascii="Arial" w:hAnsi="Arial" w:cs="Arial"/>
          <w:b/>
        </w:rPr>
      </w:pPr>
    </w:p>
    <w:p w14:paraId="6CA04750" w14:textId="77777777" w:rsidR="00641D6D" w:rsidRPr="00B44EF7" w:rsidRDefault="00641D6D" w:rsidP="00302082">
      <w:pPr>
        <w:pBdr>
          <w:bottom w:val="single" w:sz="6" w:space="1" w:color="auto"/>
        </w:pBdr>
        <w:spacing w:after="120" w:line="240" w:lineRule="auto"/>
        <w:ind w:right="260"/>
        <w:rPr>
          <w:rFonts w:ascii="Arial" w:hAnsi="Arial" w:cs="Arial"/>
        </w:rPr>
      </w:pPr>
    </w:p>
    <w:p w14:paraId="5BDCB049" w14:textId="77777777" w:rsidR="00441E76" w:rsidRPr="00B44EF7" w:rsidRDefault="00422B69" w:rsidP="00302082">
      <w:pPr>
        <w:spacing w:after="120" w:line="240" w:lineRule="auto"/>
        <w:ind w:right="260"/>
        <w:rPr>
          <w:rFonts w:ascii="Arial" w:hAnsi="Arial" w:cs="Arial"/>
          <w:b/>
          <w:sz w:val="20"/>
        </w:rPr>
      </w:pPr>
      <w:r w:rsidRPr="00B44EF7">
        <w:rPr>
          <w:rFonts w:ascii="Arial" w:hAnsi="Arial" w:cs="Arial"/>
          <w:b/>
          <w:sz w:val="20"/>
        </w:rPr>
        <w:t>FACULTIES SUPPORT OFFICE</w:t>
      </w:r>
      <w:r w:rsidR="00441E76" w:rsidRPr="00B44EF7">
        <w:rPr>
          <w:rFonts w:ascii="Arial" w:hAnsi="Arial" w:cs="Arial"/>
          <w:b/>
          <w:sz w:val="20"/>
        </w:rPr>
        <w:t xml:space="preserve"> USE ONLY</w:t>
      </w:r>
      <w:r w:rsidR="00C612A8" w:rsidRPr="00B44EF7">
        <w:rPr>
          <w:rFonts w:ascii="Arial" w:hAnsi="Arial" w:cs="Arial"/>
          <w:b/>
          <w:sz w:val="20"/>
        </w:rPr>
        <w:t xml:space="preserve"> </w:t>
      </w:r>
    </w:p>
    <w:p w14:paraId="3C63D3D6" w14:textId="77777777" w:rsidR="00D83563" w:rsidRPr="00B44EF7" w:rsidRDefault="00D83563" w:rsidP="00302082">
      <w:pPr>
        <w:spacing w:after="120" w:line="240" w:lineRule="auto"/>
        <w:ind w:right="260"/>
        <w:rPr>
          <w:rFonts w:ascii="Arial" w:hAnsi="Arial" w:cs="Arial"/>
          <w:b/>
          <w:sz w:val="20"/>
        </w:rPr>
      </w:pPr>
      <w:r w:rsidRPr="00B44EF7">
        <w:rPr>
          <w:rFonts w:ascii="Arial" w:hAnsi="Arial" w:cs="Arial"/>
          <w:b/>
          <w:sz w:val="20"/>
        </w:rPr>
        <w:t>Revision record – all revisions must be recorded in the grid and full details of the change retained in the appropriate committee records.</w:t>
      </w:r>
    </w:p>
    <w:p w14:paraId="5CC2811F" w14:textId="77777777" w:rsidR="00422B69" w:rsidRPr="00B44EF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44EF7" w14:paraId="2F78448D" w14:textId="77777777" w:rsidTr="00694309">
        <w:trPr>
          <w:trHeight w:val="317"/>
        </w:trPr>
        <w:tc>
          <w:tcPr>
            <w:tcW w:w="1526" w:type="dxa"/>
          </w:tcPr>
          <w:p w14:paraId="2CE06DEF" w14:textId="77777777" w:rsidR="00422B69" w:rsidRPr="00B44EF7" w:rsidRDefault="00422B69" w:rsidP="00302082">
            <w:pPr>
              <w:spacing w:after="120"/>
              <w:ind w:right="-330"/>
              <w:rPr>
                <w:rFonts w:ascii="Arial" w:hAnsi="Arial" w:cs="Arial"/>
                <w:sz w:val="18"/>
              </w:rPr>
            </w:pPr>
            <w:r w:rsidRPr="00B44EF7">
              <w:rPr>
                <w:rFonts w:ascii="Arial" w:hAnsi="Arial" w:cs="Arial"/>
                <w:sz w:val="18"/>
              </w:rPr>
              <w:t>Date approved</w:t>
            </w:r>
          </w:p>
        </w:tc>
        <w:tc>
          <w:tcPr>
            <w:tcW w:w="1701" w:type="dxa"/>
          </w:tcPr>
          <w:p w14:paraId="38E64457" w14:textId="77777777" w:rsidR="00422B69" w:rsidRPr="00B44EF7" w:rsidRDefault="00422B69" w:rsidP="00302082">
            <w:pPr>
              <w:spacing w:after="120"/>
              <w:rPr>
                <w:rFonts w:ascii="Arial" w:hAnsi="Arial" w:cs="Arial"/>
                <w:sz w:val="18"/>
              </w:rPr>
            </w:pPr>
            <w:r w:rsidRPr="00B44EF7">
              <w:rPr>
                <w:rFonts w:ascii="Arial" w:hAnsi="Arial" w:cs="Arial"/>
                <w:sz w:val="18"/>
              </w:rPr>
              <w:t>Major/minor revision</w:t>
            </w:r>
          </w:p>
        </w:tc>
        <w:tc>
          <w:tcPr>
            <w:tcW w:w="2410" w:type="dxa"/>
          </w:tcPr>
          <w:p w14:paraId="74D88143" w14:textId="77777777" w:rsidR="00422B69" w:rsidRPr="00B44EF7" w:rsidRDefault="00422B69" w:rsidP="00302082">
            <w:pPr>
              <w:spacing w:after="120"/>
              <w:ind w:right="-34"/>
              <w:rPr>
                <w:rFonts w:ascii="Arial" w:hAnsi="Arial" w:cs="Arial"/>
                <w:sz w:val="18"/>
              </w:rPr>
            </w:pPr>
            <w:r w:rsidRPr="00B44EF7">
              <w:rPr>
                <w:rFonts w:ascii="Arial" w:hAnsi="Arial" w:cs="Arial"/>
                <w:sz w:val="18"/>
              </w:rPr>
              <w:t>Start date of the delivery of  revised version</w:t>
            </w:r>
          </w:p>
        </w:tc>
        <w:tc>
          <w:tcPr>
            <w:tcW w:w="2448" w:type="dxa"/>
          </w:tcPr>
          <w:p w14:paraId="30E3E85E" w14:textId="77777777" w:rsidR="00422B69" w:rsidRPr="00B44EF7" w:rsidRDefault="00422B69" w:rsidP="00302082">
            <w:pPr>
              <w:spacing w:after="120"/>
              <w:ind w:right="-330"/>
              <w:rPr>
                <w:rFonts w:ascii="Arial" w:hAnsi="Arial" w:cs="Arial"/>
                <w:sz w:val="18"/>
              </w:rPr>
            </w:pPr>
            <w:r w:rsidRPr="00B44EF7">
              <w:rPr>
                <w:rFonts w:ascii="Arial" w:hAnsi="Arial" w:cs="Arial"/>
                <w:sz w:val="18"/>
              </w:rPr>
              <w:t>Section revised</w:t>
            </w:r>
          </w:p>
        </w:tc>
        <w:tc>
          <w:tcPr>
            <w:tcW w:w="2597" w:type="dxa"/>
          </w:tcPr>
          <w:p w14:paraId="32562FE5" w14:textId="77777777" w:rsidR="00422B69" w:rsidRPr="00B44EF7" w:rsidRDefault="00422B69" w:rsidP="00302082">
            <w:pPr>
              <w:spacing w:after="120"/>
              <w:ind w:right="-330"/>
              <w:rPr>
                <w:rFonts w:ascii="Arial" w:hAnsi="Arial" w:cs="Arial"/>
                <w:sz w:val="18"/>
              </w:rPr>
            </w:pPr>
            <w:r w:rsidRPr="00B44EF7">
              <w:rPr>
                <w:rFonts w:ascii="Arial" w:hAnsi="Arial" w:cs="Arial"/>
                <w:sz w:val="18"/>
              </w:rPr>
              <w:t>Impacts PLOs</w:t>
            </w:r>
            <w:r w:rsidR="00694309" w:rsidRPr="00B44EF7">
              <w:rPr>
                <w:rFonts w:ascii="Arial" w:hAnsi="Arial" w:cs="Arial"/>
                <w:sz w:val="18"/>
              </w:rPr>
              <w:t xml:space="preserve"> (</w:t>
            </w:r>
            <w:r w:rsidR="001A425B" w:rsidRPr="00B44EF7">
              <w:rPr>
                <w:rFonts w:ascii="Arial" w:hAnsi="Arial" w:cs="Arial"/>
                <w:sz w:val="18"/>
              </w:rPr>
              <w:t>Q6&amp;7 cover sheet)</w:t>
            </w:r>
          </w:p>
        </w:tc>
      </w:tr>
      <w:tr w:rsidR="00302082" w:rsidRPr="00B44EF7" w14:paraId="6F2CE476" w14:textId="77777777" w:rsidTr="00694309">
        <w:trPr>
          <w:trHeight w:val="305"/>
        </w:trPr>
        <w:tc>
          <w:tcPr>
            <w:tcW w:w="1526" w:type="dxa"/>
          </w:tcPr>
          <w:p w14:paraId="33EA9F54" w14:textId="77777777" w:rsidR="00422B69" w:rsidRPr="00B44EF7" w:rsidRDefault="00422B69" w:rsidP="00302082">
            <w:pPr>
              <w:spacing w:after="120"/>
              <w:ind w:right="-330"/>
              <w:rPr>
                <w:rFonts w:ascii="Arial" w:hAnsi="Arial" w:cs="Arial"/>
              </w:rPr>
            </w:pPr>
          </w:p>
        </w:tc>
        <w:tc>
          <w:tcPr>
            <w:tcW w:w="1701" w:type="dxa"/>
          </w:tcPr>
          <w:p w14:paraId="4AEF25A4" w14:textId="77777777" w:rsidR="00422B69" w:rsidRPr="00B44EF7" w:rsidRDefault="00422B69" w:rsidP="00302082">
            <w:pPr>
              <w:spacing w:after="120"/>
              <w:ind w:right="-330"/>
              <w:rPr>
                <w:rFonts w:ascii="Arial" w:hAnsi="Arial" w:cs="Arial"/>
              </w:rPr>
            </w:pPr>
          </w:p>
        </w:tc>
        <w:tc>
          <w:tcPr>
            <w:tcW w:w="2410" w:type="dxa"/>
          </w:tcPr>
          <w:p w14:paraId="5383F365" w14:textId="77777777" w:rsidR="00422B69" w:rsidRPr="00B44EF7" w:rsidRDefault="00422B69" w:rsidP="00302082">
            <w:pPr>
              <w:spacing w:after="120"/>
              <w:ind w:right="-330"/>
              <w:rPr>
                <w:rFonts w:ascii="Arial" w:hAnsi="Arial" w:cs="Arial"/>
              </w:rPr>
            </w:pPr>
          </w:p>
        </w:tc>
        <w:tc>
          <w:tcPr>
            <w:tcW w:w="2448" w:type="dxa"/>
          </w:tcPr>
          <w:p w14:paraId="081D5C56" w14:textId="77777777" w:rsidR="00422B69" w:rsidRPr="00B44EF7" w:rsidRDefault="00422B69" w:rsidP="00302082">
            <w:pPr>
              <w:spacing w:after="120"/>
              <w:ind w:right="-330"/>
              <w:rPr>
                <w:rFonts w:ascii="Arial" w:hAnsi="Arial" w:cs="Arial"/>
              </w:rPr>
            </w:pPr>
          </w:p>
        </w:tc>
        <w:tc>
          <w:tcPr>
            <w:tcW w:w="2597" w:type="dxa"/>
          </w:tcPr>
          <w:p w14:paraId="696BFF45" w14:textId="77777777" w:rsidR="00422B69" w:rsidRPr="00B44EF7" w:rsidRDefault="00422B69" w:rsidP="00302082">
            <w:pPr>
              <w:spacing w:after="120"/>
              <w:ind w:right="-330"/>
              <w:rPr>
                <w:rFonts w:ascii="Arial" w:hAnsi="Arial" w:cs="Arial"/>
              </w:rPr>
            </w:pPr>
          </w:p>
        </w:tc>
      </w:tr>
      <w:tr w:rsidR="00302082" w:rsidRPr="00B44EF7" w14:paraId="3272F368" w14:textId="77777777" w:rsidTr="00694309">
        <w:trPr>
          <w:trHeight w:val="305"/>
        </w:trPr>
        <w:tc>
          <w:tcPr>
            <w:tcW w:w="1526" w:type="dxa"/>
          </w:tcPr>
          <w:p w14:paraId="28458060" w14:textId="77777777" w:rsidR="00422B69" w:rsidRPr="00B44EF7" w:rsidRDefault="00422B69" w:rsidP="00302082">
            <w:pPr>
              <w:spacing w:after="120"/>
              <w:ind w:right="-330"/>
              <w:rPr>
                <w:rFonts w:ascii="Arial" w:hAnsi="Arial" w:cs="Arial"/>
              </w:rPr>
            </w:pPr>
          </w:p>
        </w:tc>
        <w:tc>
          <w:tcPr>
            <w:tcW w:w="1701" w:type="dxa"/>
          </w:tcPr>
          <w:p w14:paraId="0D5A9FF2" w14:textId="77777777" w:rsidR="00422B69" w:rsidRPr="00B44EF7" w:rsidRDefault="00422B69" w:rsidP="00302082">
            <w:pPr>
              <w:spacing w:after="120"/>
              <w:ind w:right="-330"/>
              <w:rPr>
                <w:rFonts w:ascii="Arial" w:hAnsi="Arial" w:cs="Arial"/>
              </w:rPr>
            </w:pPr>
          </w:p>
        </w:tc>
        <w:tc>
          <w:tcPr>
            <w:tcW w:w="2410" w:type="dxa"/>
          </w:tcPr>
          <w:p w14:paraId="68B6BBD0" w14:textId="77777777" w:rsidR="00422B69" w:rsidRPr="00B44EF7" w:rsidRDefault="00422B69" w:rsidP="00302082">
            <w:pPr>
              <w:spacing w:after="120"/>
              <w:ind w:right="-330"/>
              <w:rPr>
                <w:rFonts w:ascii="Arial" w:hAnsi="Arial" w:cs="Arial"/>
              </w:rPr>
            </w:pPr>
          </w:p>
        </w:tc>
        <w:tc>
          <w:tcPr>
            <w:tcW w:w="2448" w:type="dxa"/>
          </w:tcPr>
          <w:p w14:paraId="454FFD8B" w14:textId="77777777" w:rsidR="00422B69" w:rsidRPr="00B44EF7" w:rsidRDefault="00422B69" w:rsidP="00302082">
            <w:pPr>
              <w:spacing w:after="120"/>
              <w:ind w:right="-330"/>
              <w:rPr>
                <w:rFonts w:ascii="Arial" w:hAnsi="Arial" w:cs="Arial"/>
              </w:rPr>
            </w:pPr>
          </w:p>
        </w:tc>
        <w:tc>
          <w:tcPr>
            <w:tcW w:w="2597" w:type="dxa"/>
          </w:tcPr>
          <w:p w14:paraId="28BE9550" w14:textId="77777777" w:rsidR="00422B69" w:rsidRPr="00B44EF7" w:rsidRDefault="00422B69" w:rsidP="00302082">
            <w:pPr>
              <w:spacing w:after="120"/>
              <w:ind w:right="-330"/>
              <w:rPr>
                <w:rFonts w:ascii="Arial" w:hAnsi="Arial" w:cs="Arial"/>
              </w:rPr>
            </w:pPr>
          </w:p>
        </w:tc>
      </w:tr>
    </w:tbl>
    <w:p w14:paraId="7EF0B259" w14:textId="77777777" w:rsidR="00D83563" w:rsidRPr="00B44EF7" w:rsidRDefault="00D83563" w:rsidP="00302082">
      <w:pPr>
        <w:spacing w:after="120" w:line="240" w:lineRule="auto"/>
        <w:ind w:right="-330"/>
        <w:rPr>
          <w:rFonts w:ascii="Arial" w:hAnsi="Arial" w:cs="Arial"/>
        </w:rPr>
      </w:pPr>
    </w:p>
    <w:p w14:paraId="72F6EACD" w14:textId="77777777" w:rsidR="00C57028" w:rsidRPr="00B44EF7"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44EF7">
        <w:rPr>
          <w:rFonts w:ascii="Arial" w:hAnsi="Arial" w:cs="Arial"/>
        </w:rPr>
        <w:t>Revised FSO Jan 2018</w:t>
      </w:r>
    </w:p>
    <w:sectPr w:rsidR="00C57028" w:rsidRPr="00B44EF7"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0BCB2" w14:textId="77777777" w:rsidR="00B44EF7" w:rsidRDefault="00B44EF7" w:rsidP="009A2D37">
      <w:pPr>
        <w:spacing w:after="0" w:line="240" w:lineRule="auto"/>
      </w:pPr>
      <w:r>
        <w:separator/>
      </w:r>
    </w:p>
  </w:endnote>
  <w:endnote w:type="continuationSeparator" w:id="0">
    <w:p w14:paraId="72E727F1" w14:textId="77777777" w:rsidR="00B44EF7" w:rsidRDefault="00B44EF7" w:rsidP="009A2D37">
      <w:pPr>
        <w:spacing w:after="0" w:line="240" w:lineRule="auto"/>
      </w:pPr>
      <w:r>
        <w:continuationSeparator/>
      </w:r>
    </w:p>
  </w:endnote>
  <w:endnote w:type="continuationNotice" w:id="1">
    <w:p w14:paraId="3B564B5D" w14:textId="77777777" w:rsidR="00B44EF7" w:rsidRDefault="00B44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88CE0E5" w14:textId="6177054B" w:rsidR="008B2543" w:rsidRDefault="0019787E" w:rsidP="009A2D37">
        <w:pPr>
          <w:pStyle w:val="Footer"/>
          <w:jc w:val="center"/>
        </w:pPr>
        <w:r>
          <w:fldChar w:fldCharType="begin"/>
        </w:r>
        <w:r>
          <w:instrText xml:space="preserve"> PAGE   \* MERGEFORMAT </w:instrText>
        </w:r>
        <w:r>
          <w:fldChar w:fldCharType="separate"/>
        </w:r>
        <w:r w:rsidR="0046343C">
          <w:rPr>
            <w:noProof/>
          </w:rPr>
          <w:t>3</w:t>
        </w:r>
        <w:r>
          <w:rPr>
            <w:noProof/>
          </w:rPr>
          <w:fldChar w:fldCharType="end"/>
        </w:r>
      </w:p>
    </w:sdtContent>
  </w:sdt>
  <w:p w14:paraId="2F9C90BA" w14:textId="77777777" w:rsidR="008B2543" w:rsidRPr="00B44EF7" w:rsidRDefault="00B44EF7" w:rsidP="00B44EF7">
    <w:pPr>
      <w:spacing w:after="120" w:line="240" w:lineRule="auto"/>
      <w:ind w:left="567" w:right="260"/>
      <w:jc w:val="both"/>
      <w:rPr>
        <w:rFonts w:ascii="Arial" w:hAnsi="Arial" w:cs="Arial"/>
        <w:iCs/>
      </w:rPr>
    </w:pPr>
    <w:r w:rsidRPr="00B44EF7">
      <w:rPr>
        <w:rFonts w:ascii="Arial" w:hAnsi="Arial" w:cs="Arial"/>
      </w:rPr>
      <w:t>DIGM6400 (EL640) Mobile Application Design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684D" w14:textId="77777777" w:rsidR="00B44EF7" w:rsidRDefault="00B44EF7">
    <w:pPr>
      <w:pStyle w:val="Footer"/>
    </w:pPr>
  </w:p>
  <w:p w14:paraId="28643EC5" w14:textId="77777777" w:rsidR="00B44EF7" w:rsidRPr="00B44EF7" w:rsidRDefault="00B44EF7" w:rsidP="00B44EF7">
    <w:pPr>
      <w:spacing w:after="120" w:line="240" w:lineRule="auto"/>
      <w:ind w:left="567" w:right="260"/>
      <w:jc w:val="both"/>
      <w:rPr>
        <w:rFonts w:ascii="Arial" w:hAnsi="Arial" w:cs="Arial"/>
        <w:iCs/>
      </w:rPr>
    </w:pPr>
    <w:r w:rsidRPr="00B44EF7">
      <w:rPr>
        <w:rFonts w:ascii="Arial" w:hAnsi="Arial" w:cs="Arial"/>
      </w:rPr>
      <w:t>DIGM6400 (EL640) Mobile Application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05CD" w14:textId="77777777" w:rsidR="00B44EF7" w:rsidRDefault="00B44EF7" w:rsidP="009A2D37">
      <w:pPr>
        <w:spacing w:after="0" w:line="240" w:lineRule="auto"/>
      </w:pPr>
      <w:r>
        <w:separator/>
      </w:r>
    </w:p>
  </w:footnote>
  <w:footnote w:type="continuationSeparator" w:id="0">
    <w:p w14:paraId="4A8FA28F" w14:textId="77777777" w:rsidR="00B44EF7" w:rsidRDefault="00B44EF7" w:rsidP="009A2D37">
      <w:pPr>
        <w:spacing w:after="0" w:line="240" w:lineRule="auto"/>
      </w:pPr>
      <w:r>
        <w:continuationSeparator/>
      </w:r>
    </w:p>
  </w:footnote>
  <w:footnote w:type="continuationNotice" w:id="1">
    <w:p w14:paraId="7F35E350" w14:textId="77777777" w:rsidR="00B44EF7" w:rsidRDefault="00B44E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FE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37D9F7" wp14:editId="56B19B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C1B288" w14:textId="77777777" w:rsidR="008B2543" w:rsidRPr="008C00F8" w:rsidRDefault="008B2543" w:rsidP="005E6D38">
    <w:pPr>
      <w:pStyle w:val="Heading1"/>
      <w:spacing w:before="60" w:after="60"/>
      <w:rPr>
        <w:rFonts w:ascii="Arial" w:hAnsi="Arial" w:cs="Arial"/>
      </w:rPr>
    </w:pPr>
  </w:p>
  <w:p w14:paraId="23EAF80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0D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B563E5" wp14:editId="27C64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1A022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4413B"/>
    <w:multiLevelType w:val="hybridMultilevel"/>
    <w:tmpl w:val="8EDAD758"/>
    <w:lvl w:ilvl="0" w:tplc="E2706AEE">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587D2A"/>
    <w:multiLevelType w:val="hybridMultilevel"/>
    <w:tmpl w:val="266C7E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A56926"/>
    <w:multiLevelType w:val="hybridMultilevel"/>
    <w:tmpl w:val="4644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F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43C"/>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DA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666C"/>
    <w:rsid w:val="00700488"/>
    <w:rsid w:val="00703404"/>
    <w:rsid w:val="00703F92"/>
    <w:rsid w:val="00704637"/>
    <w:rsid w:val="007105E4"/>
    <w:rsid w:val="00714EE5"/>
    <w:rsid w:val="00720270"/>
    <w:rsid w:val="00724362"/>
    <w:rsid w:val="00727780"/>
    <w:rsid w:val="0073792C"/>
    <w:rsid w:val="00745AF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3622"/>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EF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B5A"/>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38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9163B"/>
  <w15:docId w15:val="{D47B6B96-4116-4D84-AEF3-CEDA4A15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437899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9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B9FD-FA03-499B-A583-7B97D539F108}">
  <ds:schemaRefs>
    <ds:schemaRef ds:uri="http://schemas.microsoft.com/sharepoint/v3/contenttype/forms"/>
  </ds:schemaRefs>
</ds:datastoreItem>
</file>

<file path=customXml/itemProps2.xml><?xml version="1.0" encoding="utf-8"?>
<ds:datastoreItem xmlns:ds="http://schemas.openxmlformats.org/officeDocument/2006/customXml" ds:itemID="{A843E846-2778-4C36-A251-544FDC50D078}">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635EF52-5710-400A-9B41-BF15984FE379}"/>
</file>

<file path=customXml/itemProps4.xml><?xml version="1.0" encoding="utf-8"?>
<ds:datastoreItem xmlns:ds="http://schemas.openxmlformats.org/officeDocument/2006/customXml" ds:itemID="{46C75758-1CA1-4110-86E2-135800DC937E}">
  <ds:schemaRefs>
    <ds:schemaRef ds:uri="http://schemas.microsoft.com/sharepoint/events"/>
  </ds:schemaRefs>
</ds:datastoreItem>
</file>

<file path=customXml/itemProps5.xml><?xml version="1.0" encoding="utf-8"?>
<ds:datastoreItem xmlns:ds="http://schemas.openxmlformats.org/officeDocument/2006/customXml" ds:itemID="{FD16CF86-FA04-4521-81F6-E011D297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8</cp:revision>
  <cp:lastPrinted>2015-09-09T08:37:00Z</cp:lastPrinted>
  <dcterms:created xsi:type="dcterms:W3CDTF">2018-02-12T14:36:00Z</dcterms:created>
  <dcterms:modified xsi:type="dcterms:W3CDTF">2018-07-06T13:04:00Z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02154633-1d77-456e-86d2-52ec6c595859</vt:lpwstr>
  </property>
  <property fmtid="{D5CDD505-2E9C-101B-9397-08002B2CF9AE}" pid="4" name="Order">
    <vt:r8>11100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