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6A8D" w:rsidR="00C743E3" w:rsidP="00C743E3" w:rsidRDefault="00C743E3" w14:paraId="1FF8B111" w14:textId="77777777">
      <w:pPr>
        <w:pStyle w:val="header2"/>
        <w:rPr>
          <w:sz w:val="22"/>
          <w:szCs w:val="22"/>
        </w:rPr>
      </w:pPr>
      <w:bookmarkStart w:name="_Hlk83650276" w:id="0"/>
      <w:r w:rsidRPr="00176A8D">
        <w:rPr>
          <w:sz w:val="22"/>
          <w:szCs w:val="22"/>
        </w:rPr>
        <w:t>KentVision Code and title of the module</w:t>
      </w:r>
    </w:p>
    <w:p w:rsidR="00756011" w:rsidP="00223F00" w:rsidRDefault="00756011" w14:paraId="22EF465A" w14:textId="52391C0F">
      <w:pPr>
        <w:spacing w:after="120" w:line="240" w:lineRule="auto"/>
        <w:ind w:left="567" w:right="543"/>
        <w:jc w:val="both"/>
        <w:rPr>
          <w:rFonts w:ascii="Arial" w:hAnsi="Arial" w:cs="Arial"/>
        </w:rPr>
      </w:pPr>
      <w:r w:rsidRPr="00756011">
        <w:rPr>
          <w:rFonts w:ascii="Arial" w:hAnsi="Arial" w:cs="Arial"/>
        </w:rPr>
        <w:t>BUSN</w:t>
      </w:r>
      <w:r>
        <w:rPr>
          <w:rFonts w:ascii="Arial" w:hAnsi="Arial" w:cs="Arial"/>
        </w:rPr>
        <w:t>9072</w:t>
      </w:r>
      <w:r w:rsidRPr="00756011">
        <w:rPr>
          <w:rFonts w:ascii="Arial" w:hAnsi="Arial" w:cs="Arial"/>
        </w:rPr>
        <w:t>: Human Resource Management Project</w:t>
      </w:r>
      <w:r>
        <w:rPr>
          <w:rFonts w:ascii="Arial" w:hAnsi="Arial" w:cs="Arial"/>
        </w:rPr>
        <w:t xml:space="preserve"> </w:t>
      </w:r>
      <w:r w:rsidRPr="00756011">
        <w:rPr>
          <w:rFonts w:ascii="Arial" w:hAnsi="Arial" w:cs="Arial"/>
          <w:i/>
          <w:iCs/>
        </w:rPr>
        <w:t>(Canterbury)</w:t>
      </w:r>
    </w:p>
    <w:p w:rsidRPr="00176A8D" w:rsidR="00C743E3" w:rsidP="00223F00" w:rsidRDefault="00223F00" w14:paraId="22AD94BF" w14:textId="7AEE4EA6">
      <w:pPr>
        <w:spacing w:after="120" w:line="240" w:lineRule="auto"/>
        <w:ind w:left="567" w:right="543"/>
        <w:jc w:val="both"/>
        <w:rPr>
          <w:rFonts w:ascii="Arial" w:hAnsi="Arial" w:cs="Arial"/>
        </w:rPr>
      </w:pPr>
      <w:r w:rsidRPr="00176A8D">
        <w:rPr>
          <w:rFonts w:ascii="Arial" w:hAnsi="Arial" w:cs="Arial"/>
        </w:rPr>
        <w:t>BUSN</w:t>
      </w:r>
      <w:r w:rsidR="00306CEA">
        <w:rPr>
          <w:rFonts w:ascii="Arial" w:hAnsi="Arial" w:cs="Arial"/>
        </w:rPr>
        <w:t>8105</w:t>
      </w:r>
      <w:r w:rsidRPr="00176A8D" w:rsidR="00176A8D">
        <w:rPr>
          <w:rFonts w:ascii="Arial" w:hAnsi="Arial" w:cs="Arial"/>
        </w:rPr>
        <w:t>:</w:t>
      </w:r>
      <w:r w:rsidRPr="00176A8D">
        <w:rPr>
          <w:rFonts w:ascii="Arial" w:hAnsi="Arial" w:cs="Arial"/>
        </w:rPr>
        <w:t xml:space="preserve"> Human Resource Management Project</w:t>
      </w:r>
      <w:r w:rsidR="00756011">
        <w:rPr>
          <w:rFonts w:ascii="Arial" w:hAnsi="Arial" w:cs="Arial"/>
        </w:rPr>
        <w:t xml:space="preserve"> </w:t>
      </w:r>
      <w:r w:rsidRPr="00756011" w:rsidR="00756011">
        <w:rPr>
          <w:rFonts w:ascii="Arial" w:hAnsi="Arial" w:cs="Arial"/>
          <w:i/>
          <w:iCs/>
        </w:rPr>
        <w:t>(Medway)</w:t>
      </w:r>
    </w:p>
    <w:p w:rsidRPr="00176A8D" w:rsidR="00C743E3" w:rsidP="00C743E3" w:rsidRDefault="00C743E3" w14:paraId="7830265F" w14:textId="77777777">
      <w:pPr>
        <w:spacing w:after="120" w:line="240" w:lineRule="auto"/>
        <w:ind w:left="426" w:right="543"/>
        <w:jc w:val="both"/>
        <w:rPr>
          <w:rFonts w:ascii="Arial" w:hAnsi="Arial" w:cs="Arial"/>
        </w:rPr>
      </w:pPr>
    </w:p>
    <w:p w:rsidRPr="00176A8D" w:rsidR="00C743E3" w:rsidP="00C743E3" w:rsidRDefault="00C743E3" w14:paraId="6A3CF32F" w14:textId="477DF6A6">
      <w:pPr>
        <w:pStyle w:val="Heading2"/>
        <w:rPr>
          <w:sz w:val="22"/>
          <w:szCs w:val="22"/>
        </w:rPr>
      </w:pPr>
      <w:r w:rsidRPr="00176A8D">
        <w:rPr>
          <w:sz w:val="22"/>
          <w:szCs w:val="22"/>
        </w:rPr>
        <w:t>Division which will be responsible for management of the module</w:t>
      </w:r>
    </w:p>
    <w:p w:rsidRPr="00176A8D" w:rsidR="00C743E3" w:rsidP="00223F00" w:rsidRDefault="00223F00" w14:paraId="3F4A48D6" w14:textId="322AFDE5">
      <w:pPr>
        <w:spacing w:after="120" w:line="240" w:lineRule="auto"/>
        <w:ind w:left="567" w:right="543"/>
        <w:jc w:val="both"/>
        <w:rPr>
          <w:rFonts w:ascii="Arial" w:hAnsi="Arial" w:cs="Arial"/>
          <w:iCs/>
        </w:rPr>
      </w:pPr>
      <w:r w:rsidRPr="00176A8D">
        <w:rPr>
          <w:rFonts w:ascii="Arial" w:hAnsi="Arial" w:cs="Arial"/>
          <w:iCs/>
        </w:rPr>
        <w:t>Kent Business School</w:t>
      </w:r>
    </w:p>
    <w:p w:rsidRPr="00176A8D" w:rsidR="00C743E3" w:rsidP="00C743E3" w:rsidRDefault="00C743E3" w14:paraId="1FD90FC3" w14:textId="77777777">
      <w:pPr>
        <w:spacing w:after="120" w:line="240" w:lineRule="auto"/>
        <w:ind w:left="426" w:right="543"/>
        <w:jc w:val="both"/>
        <w:rPr>
          <w:rFonts w:ascii="Arial" w:hAnsi="Arial" w:cs="Arial"/>
          <w:iCs/>
        </w:rPr>
      </w:pPr>
    </w:p>
    <w:p w:rsidRPr="00176A8D" w:rsidR="00C743E3" w:rsidP="00C743E3" w:rsidRDefault="00C743E3" w14:paraId="653E7365" w14:textId="77777777">
      <w:pPr>
        <w:pStyle w:val="Heading2"/>
        <w:rPr>
          <w:sz w:val="22"/>
          <w:szCs w:val="22"/>
        </w:rPr>
      </w:pPr>
      <w:r w:rsidRPr="00176A8D">
        <w:rPr>
          <w:sz w:val="22"/>
          <w:szCs w:val="22"/>
        </w:rPr>
        <w:t>The level of the module (Level 4, Level 5, Level 6 or Level 7)</w:t>
      </w:r>
    </w:p>
    <w:p w:rsidRPr="0069522F" w:rsidR="00C743E3" w:rsidP="00B11A83" w:rsidRDefault="00B11A83" w14:paraId="04520B2C" w14:textId="1BC51FF5">
      <w:pPr>
        <w:spacing w:after="120" w:line="240" w:lineRule="auto"/>
        <w:ind w:left="567" w:right="543"/>
        <w:jc w:val="both"/>
        <w:rPr>
          <w:rFonts w:ascii="Arial" w:hAnsi="Arial" w:cs="Arial"/>
        </w:rPr>
      </w:pPr>
      <w:r w:rsidRPr="0069522F">
        <w:rPr>
          <w:rFonts w:ascii="Arial" w:hAnsi="Arial" w:cs="Arial"/>
          <w:color w:val="000000"/>
        </w:rPr>
        <w:t>Level 7</w:t>
      </w:r>
    </w:p>
    <w:p w:rsidRPr="00176A8D" w:rsidR="00223F00" w:rsidP="00C743E3" w:rsidRDefault="00223F00" w14:paraId="70C101CB" w14:textId="77777777">
      <w:pPr>
        <w:spacing w:after="120" w:line="240" w:lineRule="auto"/>
        <w:ind w:left="426" w:right="543"/>
        <w:jc w:val="both"/>
        <w:rPr>
          <w:rFonts w:ascii="Arial" w:hAnsi="Arial" w:cs="Arial"/>
          <w:iCs/>
        </w:rPr>
      </w:pPr>
    </w:p>
    <w:p w:rsidRPr="00176A8D" w:rsidR="00C743E3" w:rsidP="00C743E3" w:rsidRDefault="00C743E3" w14:paraId="5A835686" w14:textId="77777777">
      <w:pPr>
        <w:pStyle w:val="Heading2"/>
        <w:rPr>
          <w:sz w:val="22"/>
          <w:szCs w:val="22"/>
        </w:rPr>
      </w:pPr>
      <w:r w:rsidRPr="00176A8D">
        <w:rPr>
          <w:sz w:val="22"/>
          <w:szCs w:val="22"/>
        </w:rPr>
        <w:t xml:space="preserve">The number of credits and the ECTS value which the module represents </w:t>
      </w:r>
    </w:p>
    <w:p w:rsidRPr="00176A8D" w:rsidR="00C743E3" w:rsidP="00B11A83" w:rsidRDefault="00B11A83" w14:paraId="0B35B9EC" w14:textId="31791A29">
      <w:pPr>
        <w:spacing w:after="120" w:line="240" w:lineRule="auto"/>
        <w:ind w:left="567" w:right="543"/>
        <w:rPr>
          <w:rFonts w:ascii="Arial" w:hAnsi="Arial" w:cs="Arial"/>
        </w:rPr>
      </w:pPr>
      <w:r w:rsidRPr="00176A8D">
        <w:rPr>
          <w:rFonts w:ascii="Arial" w:hAnsi="Arial" w:cs="Arial"/>
        </w:rPr>
        <w:t>45 credits (22.5 ECTS)</w:t>
      </w:r>
    </w:p>
    <w:p w:rsidRPr="00176A8D" w:rsidR="00223F00" w:rsidP="00C743E3" w:rsidRDefault="00223F00" w14:paraId="2C62AF2B" w14:textId="77777777">
      <w:pPr>
        <w:spacing w:after="120" w:line="240" w:lineRule="auto"/>
        <w:ind w:left="426" w:right="543"/>
        <w:rPr>
          <w:rFonts w:ascii="Arial" w:hAnsi="Arial" w:cs="Arial"/>
        </w:rPr>
      </w:pPr>
    </w:p>
    <w:p w:rsidRPr="00176A8D" w:rsidR="00C743E3" w:rsidP="00C743E3" w:rsidRDefault="00C743E3" w14:paraId="272A50B4" w14:textId="77777777">
      <w:pPr>
        <w:pStyle w:val="Heading2"/>
        <w:rPr>
          <w:sz w:val="22"/>
          <w:szCs w:val="22"/>
        </w:rPr>
      </w:pPr>
      <w:r w:rsidRPr="00176A8D">
        <w:rPr>
          <w:sz w:val="22"/>
          <w:szCs w:val="22"/>
        </w:rPr>
        <w:t>Which term(s) the module is to be taught in (or other teaching pattern)</w:t>
      </w:r>
    </w:p>
    <w:p w:rsidRPr="00176A8D" w:rsidR="00C743E3" w:rsidP="00B11A83" w:rsidRDefault="00B11A83" w14:paraId="0AA773F8" w14:textId="35F98150">
      <w:pPr>
        <w:spacing w:after="120" w:line="240" w:lineRule="auto"/>
        <w:ind w:left="567" w:right="543"/>
        <w:rPr>
          <w:rFonts w:ascii="Arial" w:hAnsi="Arial" w:cs="Arial"/>
          <w:iCs/>
        </w:rPr>
      </w:pPr>
      <w:r w:rsidRPr="00176A8D">
        <w:rPr>
          <w:rFonts w:ascii="Arial" w:hAnsi="Arial" w:cs="Arial"/>
          <w:iCs/>
        </w:rPr>
        <w:t>Summer</w:t>
      </w:r>
    </w:p>
    <w:p w:rsidRPr="00176A8D" w:rsidR="00223F00" w:rsidP="00C743E3" w:rsidRDefault="00223F00" w14:paraId="0EE6809C" w14:textId="77777777">
      <w:pPr>
        <w:spacing w:after="120" w:line="240" w:lineRule="auto"/>
        <w:ind w:left="426" w:right="543"/>
        <w:rPr>
          <w:rFonts w:ascii="Arial" w:hAnsi="Arial" w:cs="Arial"/>
          <w:iCs/>
        </w:rPr>
      </w:pPr>
    </w:p>
    <w:p w:rsidRPr="00176A8D" w:rsidR="00C743E3" w:rsidP="00C743E3" w:rsidRDefault="00C743E3" w14:paraId="5518A70B" w14:textId="77777777">
      <w:pPr>
        <w:pStyle w:val="Heading2"/>
        <w:rPr>
          <w:sz w:val="22"/>
          <w:szCs w:val="22"/>
        </w:rPr>
      </w:pPr>
      <w:r w:rsidRPr="00176A8D">
        <w:rPr>
          <w:sz w:val="22"/>
          <w:szCs w:val="22"/>
        </w:rPr>
        <w:t>Prerequisite and co-requisite modules and/or any module restrictions</w:t>
      </w:r>
    </w:p>
    <w:p w:rsidRPr="00176A8D" w:rsidR="00223F00" w:rsidP="00223F00" w:rsidRDefault="00223F00" w14:paraId="68ABBD8D" w14:textId="6DC4D62D">
      <w:pPr>
        <w:spacing w:after="120" w:line="240" w:lineRule="auto"/>
        <w:ind w:left="426" w:right="543" w:firstLine="141"/>
        <w:rPr>
          <w:rFonts w:ascii="Arial" w:hAnsi="Arial" w:cs="Arial"/>
          <w:iCs/>
        </w:rPr>
      </w:pPr>
      <w:r w:rsidRPr="00176A8D">
        <w:rPr>
          <w:rFonts w:ascii="Arial" w:hAnsi="Arial" w:cs="Arial"/>
          <w:iCs/>
        </w:rPr>
        <w:t>BUSN</w:t>
      </w:r>
      <w:r w:rsidRPr="00176A8D" w:rsidR="00176A8D">
        <w:rPr>
          <w:rFonts w:ascii="Arial" w:hAnsi="Arial" w:cs="Arial"/>
          <w:iCs/>
        </w:rPr>
        <w:t>9</w:t>
      </w:r>
      <w:r w:rsidR="00306CEA">
        <w:rPr>
          <w:rFonts w:ascii="Arial" w:hAnsi="Arial" w:cs="Arial"/>
          <w:iCs/>
        </w:rPr>
        <w:t>201</w:t>
      </w:r>
      <w:r w:rsidRPr="00176A8D">
        <w:rPr>
          <w:rFonts w:ascii="Arial" w:hAnsi="Arial" w:cs="Arial"/>
          <w:iCs/>
        </w:rPr>
        <w:t xml:space="preserve"> Research Methods &amp; Consulting Skills</w:t>
      </w:r>
    </w:p>
    <w:p w:rsidRPr="00176A8D" w:rsidR="00C743E3" w:rsidP="00C743E3" w:rsidRDefault="00C743E3" w14:paraId="2966D925" w14:textId="77777777">
      <w:pPr>
        <w:spacing w:after="120" w:line="240" w:lineRule="auto"/>
        <w:ind w:left="426" w:right="543"/>
        <w:rPr>
          <w:rFonts w:ascii="Arial" w:hAnsi="Arial" w:cs="Arial"/>
          <w:iCs/>
        </w:rPr>
      </w:pPr>
    </w:p>
    <w:p w:rsidRPr="00176A8D" w:rsidR="00C743E3" w:rsidP="00C743E3" w:rsidRDefault="00C743E3" w14:paraId="69A52B11" w14:textId="77777777">
      <w:pPr>
        <w:pStyle w:val="Heading2"/>
        <w:rPr>
          <w:sz w:val="22"/>
          <w:szCs w:val="22"/>
        </w:rPr>
      </w:pPr>
      <w:r w:rsidRPr="00176A8D">
        <w:rPr>
          <w:sz w:val="22"/>
          <w:szCs w:val="22"/>
        </w:rPr>
        <w:t>The course(s) of study to which the module contributes</w:t>
      </w:r>
    </w:p>
    <w:p w:rsidR="00C743E3" w:rsidP="00C743E3" w:rsidRDefault="00C743E3" w14:paraId="00722816" w14:textId="277462E9">
      <w:pPr>
        <w:spacing w:after="120" w:line="240" w:lineRule="auto"/>
        <w:ind w:left="567" w:right="543"/>
        <w:rPr>
          <w:rFonts w:ascii="Arial" w:hAnsi="Arial" w:cs="Arial"/>
          <w:iCs/>
        </w:rPr>
      </w:pPr>
      <w:r w:rsidRPr="00176A8D">
        <w:rPr>
          <w:rFonts w:ascii="Arial" w:hAnsi="Arial" w:cs="Arial"/>
          <w:iCs/>
        </w:rPr>
        <w:t>Compulsory to the following courses:</w:t>
      </w:r>
    </w:p>
    <w:p w:rsidR="00176A8D" w:rsidP="00C743E3" w:rsidRDefault="00176A8D" w14:paraId="3703447C" w14:textId="754DC02C">
      <w:pPr>
        <w:spacing w:after="120" w:line="240" w:lineRule="auto"/>
        <w:ind w:left="567" w:right="543"/>
        <w:rPr>
          <w:rFonts w:ascii="Arial" w:hAnsi="Arial" w:cs="Arial"/>
          <w:iCs/>
        </w:rPr>
      </w:pPr>
      <w:r w:rsidRPr="00176A8D">
        <w:rPr>
          <w:rFonts w:ascii="Arial" w:hAnsi="Arial" w:cs="Arial"/>
          <w:iCs/>
        </w:rPr>
        <w:t>MSc Human Resource Management/with an Industrial Placement</w:t>
      </w:r>
    </w:p>
    <w:p w:rsidRPr="00176A8D" w:rsidR="00176A8D" w:rsidP="00C743E3" w:rsidRDefault="00176A8D" w14:paraId="42D23DAA" w14:textId="77777777">
      <w:pPr>
        <w:spacing w:after="120" w:line="240" w:lineRule="auto"/>
        <w:ind w:left="567" w:right="543"/>
        <w:rPr>
          <w:rFonts w:ascii="Arial" w:hAnsi="Arial" w:cs="Arial"/>
          <w:iCs/>
        </w:rPr>
      </w:pPr>
    </w:p>
    <w:p w:rsidRPr="00176A8D" w:rsidR="00C743E3" w:rsidP="00C743E3" w:rsidRDefault="00C743E3" w14:paraId="32592332" w14:textId="77777777">
      <w:pPr>
        <w:pStyle w:val="Heading2"/>
        <w:jc w:val="left"/>
        <w:rPr>
          <w:sz w:val="22"/>
          <w:szCs w:val="22"/>
        </w:rPr>
      </w:pPr>
      <w:r w:rsidRPr="00176A8D">
        <w:rPr>
          <w:sz w:val="22"/>
          <w:szCs w:val="22"/>
        </w:rPr>
        <w:t>The intended subject specific learning outcomes.</w:t>
      </w:r>
      <w:r w:rsidRPr="00176A8D">
        <w:rPr>
          <w:sz w:val="22"/>
          <w:szCs w:val="22"/>
        </w:rPr>
        <w:br/>
      </w:r>
      <w:r w:rsidRPr="00176A8D">
        <w:rPr>
          <w:sz w:val="22"/>
          <w:szCs w:val="22"/>
        </w:rPr>
        <w:t>On successfully completing the module students will be able to:</w:t>
      </w:r>
    </w:p>
    <w:p w:rsidRPr="00176A8D" w:rsidR="00B11A83" w:rsidP="00B11A83" w:rsidRDefault="00B11A83" w14:paraId="4D87689A" w14:textId="77777777">
      <w:pPr>
        <w:spacing w:after="120" w:line="240" w:lineRule="auto"/>
        <w:ind w:left="567" w:right="543"/>
        <w:rPr>
          <w:rFonts w:ascii="Arial" w:hAnsi="Arial" w:cs="Arial"/>
        </w:rPr>
      </w:pPr>
      <w:r w:rsidRPr="00176A8D">
        <w:rPr>
          <w:rFonts w:ascii="Arial" w:hAnsi="Arial" w:cs="Arial"/>
        </w:rPr>
        <w:t>8.1 Identify and justify a business issue that is of strategic relevance to the organisation.</w:t>
      </w:r>
    </w:p>
    <w:p w:rsidRPr="00176A8D" w:rsidR="00B11A83" w:rsidP="00B11A83" w:rsidRDefault="00B11A83" w14:paraId="3A455FCA" w14:textId="77777777">
      <w:pPr>
        <w:spacing w:after="120" w:line="240" w:lineRule="auto"/>
        <w:ind w:left="567" w:right="543"/>
        <w:rPr>
          <w:rFonts w:ascii="Arial" w:hAnsi="Arial" w:cs="Arial"/>
        </w:rPr>
      </w:pPr>
      <w:r w:rsidRPr="00176A8D">
        <w:rPr>
          <w:rFonts w:ascii="Arial" w:hAnsi="Arial" w:cs="Arial"/>
        </w:rPr>
        <w:t>8.2 Critically analyse and discuss existing literature, contemporary HR policy and practice relevant to the chosen issue.</w:t>
      </w:r>
    </w:p>
    <w:p w:rsidRPr="00176A8D" w:rsidR="00FB7056" w:rsidP="00B11A83" w:rsidRDefault="00FB7056" w14:paraId="0E9DDF41" w14:textId="1D5488B1">
      <w:pPr>
        <w:spacing w:after="120" w:line="240" w:lineRule="auto"/>
        <w:ind w:left="567" w:right="543"/>
        <w:rPr>
          <w:rFonts w:ascii="Arial" w:hAnsi="Arial" w:cs="Arial"/>
        </w:rPr>
      </w:pPr>
      <w:r w:rsidRPr="00176A8D">
        <w:rPr>
          <w:rFonts w:ascii="Arial" w:hAnsi="Arial" w:cs="Arial"/>
        </w:rPr>
        <w:t>8.3 Undertake a systematic analysis of quantitative and/or qualitative information and present the results in a clear and consistent format.</w:t>
      </w:r>
    </w:p>
    <w:p w:rsidRPr="00176A8D" w:rsidR="00B11A83" w:rsidP="00B11A83" w:rsidRDefault="00B11A83" w14:paraId="530B5F49" w14:textId="6407424E">
      <w:pPr>
        <w:spacing w:after="120" w:line="240" w:lineRule="auto"/>
        <w:ind w:left="567" w:right="543"/>
        <w:rPr>
          <w:rFonts w:ascii="Arial" w:hAnsi="Arial" w:cs="Arial"/>
        </w:rPr>
      </w:pPr>
      <w:r w:rsidRPr="00176A8D">
        <w:rPr>
          <w:rFonts w:ascii="Arial" w:hAnsi="Arial" w:cs="Arial"/>
        </w:rPr>
        <w:t>8.</w:t>
      </w:r>
      <w:r w:rsidRPr="00176A8D" w:rsidR="00FB7056">
        <w:rPr>
          <w:rFonts w:ascii="Arial" w:hAnsi="Arial" w:cs="Arial"/>
        </w:rPr>
        <w:t>4</w:t>
      </w:r>
      <w:r w:rsidRPr="00176A8D">
        <w:rPr>
          <w:rFonts w:ascii="Arial" w:hAnsi="Arial" w:cs="Arial"/>
        </w:rPr>
        <w:t xml:space="preserve"> Draw realistic and appropriate conclusions and make recommendations based on costed options.</w:t>
      </w:r>
    </w:p>
    <w:p w:rsidRPr="00176A8D" w:rsidR="00B11A83" w:rsidP="00B11A83" w:rsidRDefault="00B11A83" w14:paraId="73FF7D46" w14:textId="1BAD579F">
      <w:pPr>
        <w:spacing w:after="120" w:line="240" w:lineRule="auto"/>
        <w:ind w:left="567" w:right="543"/>
        <w:rPr>
          <w:rFonts w:ascii="Arial" w:hAnsi="Arial" w:cs="Arial"/>
        </w:rPr>
      </w:pPr>
      <w:r w:rsidRPr="00176A8D">
        <w:rPr>
          <w:rFonts w:ascii="Arial" w:hAnsi="Arial" w:cs="Arial"/>
        </w:rPr>
        <w:t>8.</w:t>
      </w:r>
      <w:r w:rsidRPr="00176A8D" w:rsidR="00FB7056">
        <w:rPr>
          <w:rFonts w:ascii="Arial" w:hAnsi="Arial" w:cs="Arial"/>
        </w:rPr>
        <w:t>5</w:t>
      </w:r>
      <w:r w:rsidRPr="00176A8D">
        <w:rPr>
          <w:rFonts w:ascii="Arial" w:hAnsi="Arial" w:cs="Arial"/>
        </w:rPr>
        <w:t xml:space="preserve"> Produce a report in the required format that integrates and communicates knowledge gained from the MSc in HRM course.</w:t>
      </w:r>
    </w:p>
    <w:p w:rsidR="00C743E3" w:rsidP="00C743E3" w:rsidRDefault="00C743E3" w14:paraId="67A28A12" w14:textId="1DDB5D02">
      <w:pPr>
        <w:spacing w:after="120" w:line="240" w:lineRule="auto"/>
        <w:ind w:left="426" w:right="543"/>
        <w:rPr>
          <w:rFonts w:ascii="Arial" w:hAnsi="Arial" w:cs="Arial"/>
          <w:b/>
        </w:rPr>
      </w:pPr>
    </w:p>
    <w:p w:rsidR="0069522F" w:rsidP="00C743E3" w:rsidRDefault="0069522F" w14:paraId="038BD6C5" w14:textId="26BAEA28">
      <w:pPr>
        <w:spacing w:after="120" w:line="240" w:lineRule="auto"/>
        <w:ind w:left="426" w:right="543"/>
        <w:rPr>
          <w:rFonts w:ascii="Arial" w:hAnsi="Arial" w:cs="Arial"/>
          <w:b/>
        </w:rPr>
      </w:pPr>
    </w:p>
    <w:p w:rsidRPr="00176A8D" w:rsidR="0069522F" w:rsidP="00C743E3" w:rsidRDefault="0069522F" w14:paraId="6BB5C8E9" w14:textId="77777777">
      <w:pPr>
        <w:spacing w:after="120" w:line="240" w:lineRule="auto"/>
        <w:ind w:left="426" w:right="543"/>
        <w:rPr>
          <w:rFonts w:ascii="Arial" w:hAnsi="Arial" w:cs="Arial"/>
          <w:b/>
        </w:rPr>
      </w:pPr>
    </w:p>
    <w:p w:rsidRPr="00176A8D" w:rsidR="00C743E3" w:rsidP="00C743E3" w:rsidRDefault="00C743E3" w14:paraId="6197CBE6" w14:textId="77777777">
      <w:pPr>
        <w:pStyle w:val="Heading2"/>
        <w:jc w:val="left"/>
        <w:rPr>
          <w:sz w:val="22"/>
          <w:szCs w:val="22"/>
        </w:rPr>
      </w:pPr>
      <w:r w:rsidRPr="00176A8D">
        <w:rPr>
          <w:sz w:val="22"/>
          <w:szCs w:val="22"/>
        </w:rPr>
        <w:lastRenderedPageBreak/>
        <w:t>The intended generic learning outcomes.</w:t>
      </w:r>
      <w:r w:rsidRPr="00176A8D">
        <w:rPr>
          <w:sz w:val="22"/>
          <w:szCs w:val="22"/>
        </w:rPr>
        <w:br/>
      </w:r>
      <w:r w:rsidRPr="00176A8D">
        <w:rPr>
          <w:sz w:val="22"/>
          <w:szCs w:val="22"/>
        </w:rPr>
        <w:t>On successfully completing the module students will be able to:</w:t>
      </w:r>
    </w:p>
    <w:p w:rsidRPr="00176A8D" w:rsidR="00B11A83" w:rsidP="00B11A83" w:rsidRDefault="00B11A83" w14:paraId="31C3CC83" w14:textId="77777777">
      <w:pPr>
        <w:spacing w:after="120" w:line="240" w:lineRule="auto"/>
        <w:ind w:left="567" w:right="543"/>
        <w:rPr>
          <w:rFonts w:ascii="Arial" w:hAnsi="Arial" w:cs="Arial"/>
        </w:rPr>
      </w:pPr>
      <w:r w:rsidRPr="00176A8D">
        <w:rPr>
          <w:rFonts w:ascii="Arial" w:hAnsi="Arial" w:cs="Arial"/>
        </w:rPr>
        <w:t>9.1 Compare and contrast the relative merits of different research methods and their relevance to different situations.</w:t>
      </w:r>
    </w:p>
    <w:p w:rsidRPr="00176A8D" w:rsidR="00B11A83" w:rsidP="00B11A83" w:rsidRDefault="00B11A83" w14:paraId="19F985DD" w14:textId="77777777">
      <w:pPr>
        <w:spacing w:after="120" w:line="240" w:lineRule="auto"/>
        <w:ind w:left="567" w:right="543"/>
        <w:rPr>
          <w:rFonts w:ascii="Arial" w:hAnsi="Arial" w:cs="Arial"/>
        </w:rPr>
      </w:pPr>
      <w:r w:rsidRPr="00176A8D">
        <w:rPr>
          <w:rFonts w:ascii="Arial" w:hAnsi="Arial" w:cs="Arial"/>
        </w:rPr>
        <w:t>9.2 Undertake a systematic analysis of quantitative and/or qualitative information and present the results in a clear and consistent format.</w:t>
      </w:r>
    </w:p>
    <w:p w:rsidRPr="00176A8D" w:rsidR="00C743E3" w:rsidP="00B11A83" w:rsidRDefault="00B11A83" w14:paraId="17761DF5" w14:textId="642F245B">
      <w:pPr>
        <w:spacing w:after="120" w:line="240" w:lineRule="auto"/>
        <w:ind w:left="567" w:right="543"/>
        <w:rPr>
          <w:rFonts w:ascii="Arial" w:hAnsi="Arial" w:cs="Arial"/>
        </w:rPr>
      </w:pPr>
      <w:r w:rsidRPr="00176A8D">
        <w:rPr>
          <w:rFonts w:ascii="Arial" w:hAnsi="Arial" w:cs="Arial"/>
        </w:rPr>
        <w:t xml:space="preserve">9.3 </w:t>
      </w:r>
      <w:r w:rsidRPr="00176A8D" w:rsidR="008C033F">
        <w:rPr>
          <w:rFonts w:ascii="Arial" w:hAnsi="Arial" w:cs="Arial"/>
        </w:rPr>
        <w:t>communicate effectively to a variety of audiences and/or using a variety of methods.</w:t>
      </w:r>
    </w:p>
    <w:p w:rsidRPr="00176A8D" w:rsidR="00C743E3" w:rsidP="00C743E3" w:rsidRDefault="00C743E3" w14:paraId="29680CF5" w14:textId="77777777">
      <w:pPr>
        <w:spacing w:after="120" w:line="240" w:lineRule="auto"/>
        <w:ind w:left="567" w:right="543"/>
        <w:rPr>
          <w:rFonts w:ascii="Arial" w:hAnsi="Arial" w:cs="Arial"/>
        </w:rPr>
      </w:pPr>
    </w:p>
    <w:p w:rsidRPr="00176A8D" w:rsidR="00C743E3" w:rsidP="00C743E3" w:rsidRDefault="00C743E3" w14:paraId="17C5DB63" w14:textId="77777777">
      <w:pPr>
        <w:pStyle w:val="Heading2"/>
        <w:rPr>
          <w:sz w:val="22"/>
          <w:szCs w:val="22"/>
        </w:rPr>
      </w:pPr>
      <w:r w:rsidRPr="00176A8D">
        <w:rPr>
          <w:sz w:val="22"/>
          <w:szCs w:val="22"/>
        </w:rPr>
        <w:t>A synopsis of the curriculum</w:t>
      </w:r>
    </w:p>
    <w:p w:rsidRPr="00176A8D" w:rsidR="00B11A83" w:rsidP="00176A8D" w:rsidRDefault="00B11A83" w14:paraId="59DB1E01" w14:textId="73F2EBBD">
      <w:pPr>
        <w:spacing w:after="120" w:line="240" w:lineRule="auto"/>
        <w:ind w:left="567" w:right="543"/>
        <w:rPr>
          <w:rFonts w:ascii="Arial" w:hAnsi="Arial" w:cs="Arial"/>
          <w:iCs/>
        </w:rPr>
      </w:pPr>
      <w:r w:rsidRPr="00176A8D">
        <w:rPr>
          <w:rFonts w:ascii="Arial" w:hAnsi="Arial" w:cs="Arial"/>
          <w:iCs/>
        </w:rPr>
        <w:t>Under the supervision of an ex</w:t>
      </w:r>
      <w:r w:rsidRPr="00176A8D" w:rsidR="00FB7056">
        <w:rPr>
          <w:rFonts w:ascii="Arial" w:hAnsi="Arial" w:cs="Arial"/>
          <w:iCs/>
        </w:rPr>
        <w:t>p</w:t>
      </w:r>
      <w:r w:rsidRPr="00176A8D">
        <w:rPr>
          <w:rFonts w:ascii="Arial" w:hAnsi="Arial" w:cs="Arial"/>
          <w:iCs/>
        </w:rPr>
        <w:t>ert on the HRM field, this module advances students’ knowledge and skills linked to the diagnosis and investigation of a complex business issue from an HR perspective. Upon the completion of this module students will be able to position identified issue within the body of contemporary HR knowledge, collect and analyse data, derive supportable conclusions and make practical and actionable recommendations for change, improvement or enhancement of current practice.</w:t>
      </w:r>
    </w:p>
    <w:p w:rsidRPr="00176A8D" w:rsidR="00C743E3" w:rsidP="3AC2E7F9" w:rsidRDefault="00C743E3" w14:paraId="2F2899F2" w14:textId="6AF2F969">
      <w:pPr>
        <w:spacing w:after="120" w:line="240" w:lineRule="auto"/>
        <w:ind w:left="567" w:right="543"/>
        <w:jc w:val="both"/>
        <w:rPr>
          <w:rFonts w:ascii="Arial" w:hAnsi="Arial" w:cs="Arial"/>
        </w:rPr>
      </w:pPr>
      <w:r w:rsidRPr="3AC2E7F9" w:rsidR="00B11A83">
        <w:rPr>
          <w:rFonts w:ascii="Arial" w:hAnsi="Arial" w:cs="Arial"/>
        </w:rPr>
        <w:t xml:space="preserve">The applied nature of the report requires a critical evaluative approach, empirical investigation and analysis and a combination of academic research and business report writing skills. </w:t>
      </w:r>
    </w:p>
    <w:p w:rsidRPr="00176A8D" w:rsidR="00C743E3" w:rsidP="00C743E3" w:rsidRDefault="00C743E3" w14:paraId="43A69C93" w14:textId="77777777">
      <w:pPr>
        <w:pStyle w:val="Heading2"/>
        <w:rPr>
          <w:sz w:val="22"/>
          <w:szCs w:val="22"/>
        </w:rPr>
      </w:pPr>
      <w:r w:rsidRPr="00176A8D">
        <w:rPr>
          <w:sz w:val="22"/>
          <w:szCs w:val="22"/>
        </w:rPr>
        <w:t xml:space="preserve">Reading list </w:t>
      </w:r>
    </w:p>
    <w:p w:rsidRPr="00176A8D" w:rsidR="00C743E3" w:rsidP="00C743E3" w:rsidRDefault="00C743E3" w14:paraId="69D18E10" w14:textId="77777777">
      <w:pPr>
        <w:pStyle w:val="Heading2"/>
        <w:numPr>
          <w:ilvl w:val="0"/>
          <w:numId w:val="0"/>
        </w:numPr>
        <w:ind w:left="567"/>
        <w:rPr>
          <w:b w:val="0"/>
          <w:bCs/>
          <w:sz w:val="22"/>
          <w:szCs w:val="22"/>
        </w:rPr>
      </w:pPr>
      <w:r w:rsidRPr="00176A8D">
        <w:rPr>
          <w:b w:val="0"/>
          <w:bCs/>
          <w:sz w:val="22"/>
          <w:szCs w:val="22"/>
        </w:rPr>
        <w:t xml:space="preserve">The University is committed to ensuring that core reading materials are in accessible electronic format in line with the Kent Inclusive Practices. </w:t>
      </w:r>
    </w:p>
    <w:p w:rsidRPr="00176A8D" w:rsidR="00C743E3" w:rsidP="00C743E3" w:rsidRDefault="00C743E3" w14:paraId="2743F3C6" w14:textId="77777777">
      <w:pPr>
        <w:pStyle w:val="Heading2"/>
        <w:numPr>
          <w:ilvl w:val="0"/>
          <w:numId w:val="0"/>
        </w:numPr>
        <w:ind w:left="567"/>
        <w:rPr>
          <w:b w:val="0"/>
          <w:bCs/>
          <w:sz w:val="22"/>
          <w:szCs w:val="22"/>
        </w:rPr>
      </w:pPr>
      <w:r w:rsidRPr="00176A8D">
        <w:rPr>
          <w:b w:val="0"/>
          <w:bCs/>
          <w:sz w:val="22"/>
          <w:szCs w:val="22"/>
        </w:rPr>
        <w:t xml:space="preserve">The most up to date reading list for each module can be found on the university's </w:t>
      </w:r>
      <w:hyperlink w:history="1" r:id="rId8">
        <w:r w:rsidRPr="00176A8D">
          <w:rPr>
            <w:rStyle w:val="Hyperlink"/>
            <w:b w:val="0"/>
            <w:bCs/>
            <w:sz w:val="22"/>
            <w:szCs w:val="22"/>
          </w:rPr>
          <w:t>reading list pages</w:t>
        </w:r>
      </w:hyperlink>
      <w:r w:rsidRPr="00176A8D">
        <w:rPr>
          <w:b w:val="0"/>
          <w:bCs/>
          <w:sz w:val="22"/>
          <w:szCs w:val="22"/>
        </w:rPr>
        <w:t xml:space="preserve">. </w:t>
      </w:r>
    </w:p>
    <w:p w:rsidRPr="00176A8D" w:rsidR="00C743E3" w:rsidP="00C743E3" w:rsidRDefault="00C743E3" w14:paraId="74EBC559" w14:textId="77777777">
      <w:pPr>
        <w:spacing w:after="120" w:line="240" w:lineRule="auto"/>
        <w:ind w:right="543"/>
        <w:jc w:val="both"/>
        <w:rPr>
          <w:rFonts w:ascii="Arial" w:hAnsi="Arial" w:cs="Arial"/>
          <w:b/>
        </w:rPr>
      </w:pPr>
      <w:r w:rsidRPr="00176A8D">
        <w:rPr>
          <w:rFonts w:ascii="Arial" w:hAnsi="Arial" w:cs="Arial"/>
        </w:rPr>
        <w:t xml:space="preserve"> </w:t>
      </w:r>
    </w:p>
    <w:p w:rsidRPr="00176A8D" w:rsidR="00C743E3" w:rsidP="00C743E3" w:rsidRDefault="00C743E3" w14:paraId="13FEE00B" w14:textId="77777777">
      <w:pPr>
        <w:pStyle w:val="Heading2"/>
        <w:rPr>
          <w:sz w:val="22"/>
          <w:szCs w:val="22"/>
        </w:rPr>
      </w:pPr>
      <w:r w:rsidRPr="00176A8D">
        <w:rPr>
          <w:sz w:val="22"/>
          <w:szCs w:val="22"/>
        </w:rPr>
        <w:t>Contact Hours</w:t>
      </w:r>
    </w:p>
    <w:p w:rsidRPr="00176A8D" w:rsidR="00C743E3" w:rsidP="00C743E3" w:rsidRDefault="00C743E3" w14:paraId="33E5D173" w14:textId="6D3318B5">
      <w:pPr>
        <w:ind w:left="567"/>
        <w:rPr>
          <w:rFonts w:ascii="Arial" w:hAnsi="Arial" w:cs="Arial"/>
        </w:rPr>
      </w:pPr>
      <w:r w:rsidRPr="00176A8D">
        <w:rPr>
          <w:rFonts w:ascii="Arial" w:hAnsi="Arial" w:cs="Arial"/>
        </w:rPr>
        <w:t>Private Study:</w:t>
      </w:r>
      <w:r w:rsidRPr="00176A8D" w:rsidR="00B11A83">
        <w:rPr>
          <w:rFonts w:ascii="Arial" w:hAnsi="Arial" w:cs="Arial"/>
        </w:rPr>
        <w:t xml:space="preserve"> 442</w:t>
      </w:r>
    </w:p>
    <w:p w:rsidRPr="00176A8D" w:rsidR="00C743E3" w:rsidP="00C743E3" w:rsidRDefault="00C743E3" w14:paraId="12A0FF3F" w14:textId="1D2396F7">
      <w:pPr>
        <w:ind w:left="567"/>
        <w:rPr>
          <w:rFonts w:ascii="Arial" w:hAnsi="Arial" w:cs="Arial"/>
        </w:rPr>
      </w:pPr>
      <w:r w:rsidRPr="00176A8D">
        <w:rPr>
          <w:rFonts w:ascii="Arial" w:hAnsi="Arial" w:cs="Arial"/>
        </w:rPr>
        <w:t>Contact Hours:</w:t>
      </w:r>
      <w:r w:rsidRPr="00176A8D" w:rsidR="003B110D">
        <w:rPr>
          <w:rFonts w:ascii="Arial" w:hAnsi="Arial" w:cs="Arial"/>
        </w:rPr>
        <w:t xml:space="preserve"> 8</w:t>
      </w:r>
    </w:p>
    <w:p w:rsidRPr="00176A8D" w:rsidR="00C743E3" w:rsidP="00C743E3" w:rsidRDefault="00C743E3" w14:paraId="456CDEE4" w14:textId="1F966D87">
      <w:pPr>
        <w:ind w:left="567"/>
        <w:rPr>
          <w:rFonts w:ascii="Arial" w:hAnsi="Arial" w:cs="Arial"/>
        </w:rPr>
      </w:pPr>
      <w:r w:rsidRPr="00176A8D">
        <w:rPr>
          <w:rFonts w:ascii="Arial" w:hAnsi="Arial" w:cs="Arial"/>
        </w:rPr>
        <w:t>Total:</w:t>
      </w:r>
      <w:r w:rsidRPr="00176A8D" w:rsidR="003B110D">
        <w:rPr>
          <w:rFonts w:ascii="Arial" w:hAnsi="Arial" w:cs="Arial"/>
        </w:rPr>
        <w:t xml:space="preserve"> 450</w:t>
      </w:r>
    </w:p>
    <w:p w:rsidR="00C743E3" w:rsidP="00C743E3" w:rsidRDefault="00C743E3" w14:paraId="7CAFA3D8" w14:textId="30037AB6">
      <w:pPr>
        <w:spacing w:after="120" w:line="240" w:lineRule="auto"/>
        <w:ind w:right="543"/>
        <w:rPr>
          <w:rFonts w:ascii="Arial" w:hAnsi="Arial" w:cs="Arial"/>
          <w:iCs/>
        </w:rPr>
      </w:pPr>
    </w:p>
    <w:p w:rsidRPr="00176A8D" w:rsidR="00777377" w:rsidP="00C743E3" w:rsidRDefault="00777377" w14:paraId="108754D0" w14:textId="77777777">
      <w:pPr>
        <w:spacing w:after="120" w:line="240" w:lineRule="auto"/>
        <w:ind w:right="543"/>
        <w:rPr>
          <w:rFonts w:ascii="Arial" w:hAnsi="Arial" w:cs="Arial"/>
          <w:iCs/>
        </w:rPr>
      </w:pPr>
    </w:p>
    <w:p w:rsidRPr="00176A8D" w:rsidR="00C743E3" w:rsidP="00C743E3" w:rsidRDefault="00C743E3" w14:paraId="792D9F8F" w14:textId="77777777">
      <w:pPr>
        <w:pStyle w:val="Heading2"/>
        <w:rPr>
          <w:i/>
          <w:iCs/>
          <w:sz w:val="22"/>
          <w:szCs w:val="22"/>
        </w:rPr>
      </w:pPr>
      <w:r w:rsidRPr="00176A8D">
        <w:rPr>
          <w:sz w:val="22"/>
          <w:szCs w:val="22"/>
        </w:rPr>
        <w:lastRenderedPageBreak/>
        <w:t>Assessment methods</w:t>
      </w:r>
    </w:p>
    <w:p w:rsidRPr="00176A8D" w:rsidR="00C743E3" w:rsidP="00C743E3" w:rsidRDefault="00C743E3" w14:paraId="664F2828" w14:textId="41DB9AD1">
      <w:pPr>
        <w:pStyle w:val="header2"/>
        <w:numPr>
          <w:ilvl w:val="1"/>
          <w:numId w:val="3"/>
        </w:numPr>
        <w:rPr>
          <w:b w:val="0"/>
          <w:bCs/>
          <w:iCs/>
          <w:sz w:val="22"/>
          <w:szCs w:val="22"/>
        </w:rPr>
      </w:pPr>
      <w:r w:rsidRPr="00176A8D">
        <w:rPr>
          <w:b w:val="0"/>
          <w:bCs/>
          <w:iCs/>
          <w:sz w:val="22"/>
          <w:szCs w:val="22"/>
        </w:rPr>
        <w:t xml:space="preserve"> Main assessment methods</w:t>
      </w:r>
    </w:p>
    <w:p w:rsidRPr="00176A8D" w:rsidR="00C743E3" w:rsidP="00223F00" w:rsidRDefault="00223F00" w14:paraId="05C48670" w14:textId="33434ED1">
      <w:pPr>
        <w:spacing w:after="120" w:line="240" w:lineRule="auto"/>
        <w:ind w:left="426" w:right="543" w:firstLine="141"/>
        <w:rPr>
          <w:rFonts w:ascii="Arial" w:hAnsi="Arial" w:cs="Arial"/>
          <w:iCs/>
        </w:rPr>
      </w:pPr>
      <w:r w:rsidRPr="00176A8D">
        <w:rPr>
          <w:rFonts w:ascii="Arial" w:hAnsi="Arial" w:cs="Arial"/>
          <w:iCs/>
        </w:rPr>
        <w:t>HRM Business Project (8,000-10,000 words)</w:t>
      </w:r>
      <w:r w:rsidR="00176A8D">
        <w:rPr>
          <w:rFonts w:ascii="Arial" w:hAnsi="Arial" w:cs="Arial"/>
          <w:iCs/>
        </w:rPr>
        <w:t xml:space="preserve"> – 100%</w:t>
      </w:r>
    </w:p>
    <w:p w:rsidRPr="00176A8D" w:rsidR="00C743E3" w:rsidP="00C743E3" w:rsidRDefault="00C743E3" w14:paraId="5F662C7C" w14:textId="77777777">
      <w:pPr>
        <w:spacing w:after="120" w:line="240" w:lineRule="auto"/>
        <w:ind w:left="426" w:right="543"/>
        <w:rPr>
          <w:rFonts w:ascii="Arial" w:hAnsi="Arial" w:cs="Arial"/>
          <w:b/>
          <w:iCs/>
        </w:rPr>
      </w:pPr>
    </w:p>
    <w:p w:rsidRPr="00176A8D" w:rsidR="00C743E3" w:rsidP="00C743E3" w:rsidRDefault="00C743E3" w14:paraId="6DC57AEB" w14:textId="77777777">
      <w:pPr>
        <w:spacing w:after="120"/>
        <w:ind w:right="543"/>
        <w:rPr>
          <w:rFonts w:ascii="Arial" w:hAnsi="Arial" w:cs="Arial"/>
          <w:iCs/>
        </w:rPr>
      </w:pPr>
      <w:r w:rsidRPr="00176A8D">
        <w:rPr>
          <w:rFonts w:ascii="Arial" w:hAnsi="Arial" w:cs="Arial"/>
          <w:iCs/>
        </w:rPr>
        <w:t xml:space="preserve">13.2 Reassessment methods </w:t>
      </w:r>
    </w:p>
    <w:p w:rsidRPr="00176A8D" w:rsidR="00C743E3" w:rsidP="00C743E3" w:rsidRDefault="00223F00" w14:paraId="4C097C76" w14:textId="3593643C">
      <w:pPr>
        <w:spacing w:after="120" w:line="240" w:lineRule="auto"/>
        <w:ind w:left="426" w:right="543"/>
        <w:rPr>
          <w:rFonts w:ascii="Arial" w:hAnsi="Arial" w:cs="Arial"/>
          <w:iCs/>
        </w:rPr>
      </w:pPr>
      <w:r w:rsidRPr="00176A8D">
        <w:rPr>
          <w:rFonts w:ascii="Arial" w:hAnsi="Arial" w:cs="Arial"/>
          <w:iCs/>
        </w:rPr>
        <w:tab/>
      </w:r>
      <w:r w:rsidRPr="00176A8D" w:rsidR="003B110D">
        <w:rPr>
          <w:rFonts w:ascii="Arial" w:hAnsi="Arial" w:cs="Arial"/>
          <w:iCs/>
        </w:rPr>
        <w:t>100% project</w:t>
      </w:r>
    </w:p>
    <w:p w:rsidRPr="00176A8D" w:rsidR="00C743E3" w:rsidP="00C743E3" w:rsidRDefault="00C743E3" w14:paraId="22F894B5" w14:textId="77777777">
      <w:pPr>
        <w:spacing w:after="120" w:line="240" w:lineRule="auto"/>
        <w:ind w:left="426" w:right="543"/>
        <w:rPr>
          <w:rFonts w:ascii="Arial" w:hAnsi="Arial" w:cs="Arial"/>
          <w:iCs/>
        </w:rPr>
      </w:pPr>
    </w:p>
    <w:p w:rsidRPr="00176A8D" w:rsidR="00C743E3" w:rsidP="00C743E3" w:rsidRDefault="00C743E3" w14:paraId="356DB56D" w14:textId="324BB7EA">
      <w:pPr>
        <w:pStyle w:val="Heading2"/>
        <w:rPr>
          <w:sz w:val="22"/>
          <w:szCs w:val="22"/>
        </w:rPr>
      </w:pPr>
      <w:r w:rsidRPr="00176A8D">
        <w:rPr>
          <w:sz w:val="22"/>
          <w:szCs w:val="22"/>
        </w:rPr>
        <w:t xml:space="preserve">Map of module learning outcomes (sections </w:t>
      </w:r>
      <w:r w:rsidR="00176A8D">
        <w:rPr>
          <w:sz w:val="22"/>
          <w:szCs w:val="22"/>
        </w:rPr>
        <w:t>8</w:t>
      </w:r>
      <w:r w:rsidRPr="00176A8D">
        <w:rPr>
          <w:sz w:val="22"/>
          <w:szCs w:val="22"/>
        </w:rPr>
        <w:t xml:space="preserve"> &amp; </w:t>
      </w:r>
      <w:r w:rsidR="00176A8D">
        <w:rPr>
          <w:sz w:val="22"/>
          <w:szCs w:val="22"/>
        </w:rPr>
        <w:t>9</w:t>
      </w:r>
      <w:r w:rsidRPr="00176A8D">
        <w:rPr>
          <w:sz w:val="22"/>
          <w:szCs w:val="22"/>
        </w:rPr>
        <w:t>) to learning and teaching methods (section 1</w:t>
      </w:r>
      <w:r w:rsidR="0069522F">
        <w:rPr>
          <w:sz w:val="22"/>
          <w:szCs w:val="22"/>
        </w:rPr>
        <w:t>2</w:t>
      </w:r>
      <w:r w:rsidRPr="00176A8D">
        <w:rPr>
          <w:sz w:val="22"/>
          <w:szCs w:val="22"/>
        </w:rPr>
        <w:t>) and methods of assessment (section 1</w:t>
      </w:r>
      <w:r w:rsidR="0069522F">
        <w:rPr>
          <w:sz w:val="22"/>
          <w:szCs w:val="22"/>
        </w:rPr>
        <w:t>3</w:t>
      </w:r>
      <w:r w:rsidRPr="00176A8D">
        <w:rPr>
          <w:sz w:val="22"/>
          <w:szCs w:val="22"/>
        </w:rPr>
        <w:t>)</w:t>
      </w:r>
    </w:p>
    <w:p w:rsidRPr="00176A8D" w:rsidR="00C743E3" w:rsidP="00C743E3" w:rsidRDefault="00C743E3" w14:paraId="46648B23" w14:textId="77777777">
      <w:pPr>
        <w:spacing w:after="120" w:line="240" w:lineRule="auto"/>
        <w:ind w:left="567" w:right="543"/>
        <w:jc w:val="both"/>
        <w:rPr>
          <w:rFonts w:ascii="Arial" w:hAnsi="Arial" w:cs="Arial"/>
          <w:b/>
          <w:bCs/>
        </w:rPr>
      </w:pPr>
      <w:r w:rsidRPr="00176A8D">
        <w:rPr>
          <w:rFonts w:ascii="Arial" w:hAnsi="Arial" w:cs="Arial"/>
          <w:b/>
          <w:bCs/>
        </w:rPr>
        <w:t>Module learning outcomes against learning and teaching methods:</w:t>
      </w:r>
    </w:p>
    <w:tbl>
      <w:tblPr>
        <w:tblStyle w:val="TableGrid"/>
        <w:tblW w:w="5000" w:type="pct"/>
        <w:tblLayout w:type="fixed"/>
        <w:tblLook w:val="04A0" w:firstRow="1" w:lastRow="0" w:firstColumn="1" w:lastColumn="0" w:noHBand="0" w:noVBand="1"/>
      </w:tblPr>
      <w:tblGrid>
        <w:gridCol w:w="1781"/>
        <w:gridCol w:w="891"/>
        <w:gridCol w:w="891"/>
        <w:gridCol w:w="851"/>
        <w:gridCol w:w="921"/>
        <w:gridCol w:w="921"/>
        <w:gridCol w:w="921"/>
        <w:gridCol w:w="921"/>
        <w:gridCol w:w="918"/>
      </w:tblGrid>
      <w:tr w:rsidRPr="00176A8D" w:rsidR="00815F19" w:rsidTr="00815F19" w14:paraId="2A05171F" w14:textId="77777777">
        <w:trPr>
          <w:cantSplit/>
          <w:tblHeader/>
        </w:trPr>
        <w:tc>
          <w:tcPr>
            <w:tcW w:w="987" w:type="pct"/>
            <w:shd w:val="clear" w:color="auto" w:fill="D9D9D9" w:themeFill="background1" w:themeFillShade="D9"/>
          </w:tcPr>
          <w:p w:rsidRPr="00176A8D" w:rsidR="00815F19" w:rsidP="00D23C7A" w:rsidRDefault="00815F19" w14:paraId="1A3A8978" w14:textId="77777777">
            <w:pPr>
              <w:spacing w:after="120"/>
              <w:ind w:left="33" w:right="-113"/>
              <w:rPr>
                <w:rFonts w:ascii="Arial" w:hAnsi="Arial" w:cs="Arial"/>
                <w:b/>
              </w:rPr>
            </w:pPr>
            <w:r w:rsidRPr="00176A8D">
              <w:rPr>
                <w:rFonts w:ascii="Arial" w:hAnsi="Arial" w:cs="Arial"/>
                <w:b/>
              </w:rPr>
              <w:t>Module learning outcome</w:t>
            </w:r>
          </w:p>
        </w:tc>
        <w:tc>
          <w:tcPr>
            <w:tcW w:w="494" w:type="pct"/>
          </w:tcPr>
          <w:p w:rsidRPr="00176A8D" w:rsidR="00815F19" w:rsidP="001C16C0" w:rsidRDefault="00815F19" w14:paraId="52B88C92" w14:textId="77777777">
            <w:pPr>
              <w:spacing w:after="120"/>
              <w:ind w:right="543"/>
              <w:rPr>
                <w:rFonts w:ascii="Arial" w:hAnsi="Arial" w:cs="Arial"/>
              </w:rPr>
            </w:pPr>
            <w:r w:rsidRPr="00176A8D">
              <w:rPr>
                <w:rFonts w:ascii="Arial" w:hAnsi="Arial" w:cs="Arial"/>
              </w:rPr>
              <w:t>8.1</w:t>
            </w:r>
          </w:p>
        </w:tc>
        <w:tc>
          <w:tcPr>
            <w:tcW w:w="494" w:type="pct"/>
          </w:tcPr>
          <w:p w:rsidRPr="00176A8D" w:rsidR="00815F19" w:rsidP="001C16C0" w:rsidRDefault="00815F19" w14:paraId="0CF59DED" w14:textId="77777777">
            <w:pPr>
              <w:spacing w:after="120"/>
              <w:ind w:right="543"/>
              <w:rPr>
                <w:rFonts w:ascii="Arial" w:hAnsi="Arial" w:cs="Arial"/>
              </w:rPr>
            </w:pPr>
            <w:r w:rsidRPr="00176A8D">
              <w:rPr>
                <w:rFonts w:ascii="Arial" w:hAnsi="Arial" w:cs="Arial"/>
              </w:rPr>
              <w:t>8.2</w:t>
            </w:r>
          </w:p>
        </w:tc>
        <w:tc>
          <w:tcPr>
            <w:tcW w:w="472" w:type="pct"/>
          </w:tcPr>
          <w:p w:rsidRPr="00176A8D" w:rsidR="00815F19" w:rsidP="001C16C0" w:rsidRDefault="00815F19" w14:paraId="45B83B41" w14:textId="77777777">
            <w:pPr>
              <w:spacing w:after="120"/>
              <w:ind w:right="543"/>
              <w:rPr>
                <w:rFonts w:ascii="Arial" w:hAnsi="Arial" w:cs="Arial"/>
              </w:rPr>
            </w:pPr>
            <w:r w:rsidRPr="00176A8D">
              <w:rPr>
                <w:rFonts w:ascii="Arial" w:hAnsi="Arial" w:cs="Arial"/>
              </w:rPr>
              <w:t>8.3</w:t>
            </w:r>
          </w:p>
        </w:tc>
        <w:tc>
          <w:tcPr>
            <w:tcW w:w="511" w:type="pct"/>
          </w:tcPr>
          <w:p w:rsidRPr="00176A8D" w:rsidR="00815F19" w:rsidP="001C16C0" w:rsidRDefault="00815F19" w14:paraId="47C60242" w14:textId="77777777">
            <w:pPr>
              <w:spacing w:after="120"/>
              <w:ind w:right="543"/>
              <w:rPr>
                <w:rFonts w:ascii="Arial" w:hAnsi="Arial" w:cs="Arial"/>
              </w:rPr>
            </w:pPr>
            <w:r w:rsidRPr="00176A8D">
              <w:rPr>
                <w:rFonts w:ascii="Arial" w:hAnsi="Arial" w:cs="Arial"/>
              </w:rPr>
              <w:t>8.4</w:t>
            </w:r>
          </w:p>
        </w:tc>
        <w:tc>
          <w:tcPr>
            <w:tcW w:w="511" w:type="pct"/>
          </w:tcPr>
          <w:p w:rsidRPr="00176A8D" w:rsidR="00815F19" w:rsidP="001C16C0" w:rsidRDefault="00815F19" w14:paraId="63C720DB" w14:textId="5F9AC9EC">
            <w:pPr>
              <w:spacing w:after="120"/>
              <w:ind w:right="543"/>
              <w:rPr>
                <w:rFonts w:ascii="Arial" w:hAnsi="Arial" w:cs="Arial"/>
              </w:rPr>
            </w:pPr>
            <w:r>
              <w:rPr>
                <w:rFonts w:ascii="Arial" w:hAnsi="Arial" w:cs="Arial"/>
              </w:rPr>
              <w:t>8.5</w:t>
            </w:r>
          </w:p>
        </w:tc>
        <w:tc>
          <w:tcPr>
            <w:tcW w:w="511" w:type="pct"/>
          </w:tcPr>
          <w:p w:rsidRPr="00176A8D" w:rsidR="00815F19" w:rsidP="001C16C0" w:rsidRDefault="00815F19" w14:paraId="58381813" w14:textId="4CA7FDF9">
            <w:pPr>
              <w:spacing w:after="120"/>
              <w:ind w:right="543"/>
              <w:rPr>
                <w:rFonts w:ascii="Arial" w:hAnsi="Arial" w:cs="Arial"/>
              </w:rPr>
            </w:pPr>
            <w:r w:rsidRPr="00176A8D">
              <w:rPr>
                <w:rFonts w:ascii="Arial" w:hAnsi="Arial" w:cs="Arial"/>
              </w:rPr>
              <w:t>9.1</w:t>
            </w:r>
          </w:p>
        </w:tc>
        <w:tc>
          <w:tcPr>
            <w:tcW w:w="511" w:type="pct"/>
          </w:tcPr>
          <w:p w:rsidRPr="00176A8D" w:rsidR="00815F19" w:rsidP="001C16C0" w:rsidRDefault="00815F19" w14:paraId="7B007082" w14:textId="77777777">
            <w:pPr>
              <w:spacing w:after="120"/>
              <w:ind w:right="543"/>
              <w:rPr>
                <w:rFonts w:ascii="Arial" w:hAnsi="Arial" w:cs="Arial"/>
              </w:rPr>
            </w:pPr>
            <w:r w:rsidRPr="00176A8D">
              <w:rPr>
                <w:rFonts w:ascii="Arial" w:hAnsi="Arial" w:cs="Arial"/>
              </w:rPr>
              <w:t>9.2</w:t>
            </w:r>
          </w:p>
        </w:tc>
        <w:tc>
          <w:tcPr>
            <w:tcW w:w="510" w:type="pct"/>
          </w:tcPr>
          <w:p w:rsidRPr="00176A8D" w:rsidR="00815F19" w:rsidP="001C16C0" w:rsidRDefault="00815F19" w14:paraId="5AE922BC" w14:textId="77777777">
            <w:pPr>
              <w:spacing w:after="120"/>
              <w:ind w:right="543"/>
              <w:rPr>
                <w:rFonts w:ascii="Arial" w:hAnsi="Arial" w:cs="Arial"/>
              </w:rPr>
            </w:pPr>
            <w:r w:rsidRPr="00176A8D">
              <w:rPr>
                <w:rFonts w:ascii="Arial" w:hAnsi="Arial" w:cs="Arial"/>
              </w:rPr>
              <w:t>9.3</w:t>
            </w:r>
          </w:p>
        </w:tc>
      </w:tr>
      <w:tr w:rsidRPr="00176A8D" w:rsidR="00815F19" w:rsidTr="00815F19" w14:paraId="6C09FF13" w14:textId="77777777">
        <w:tc>
          <w:tcPr>
            <w:tcW w:w="987" w:type="pct"/>
          </w:tcPr>
          <w:p w:rsidRPr="00176A8D" w:rsidR="00815F19" w:rsidP="00D23C7A" w:rsidRDefault="00815F19" w14:paraId="2054BEFB" w14:textId="77777777">
            <w:pPr>
              <w:tabs>
                <w:tab w:val="left" w:pos="34"/>
              </w:tabs>
              <w:spacing w:after="120"/>
              <w:ind w:right="543"/>
              <w:rPr>
                <w:rFonts w:ascii="Arial" w:hAnsi="Arial" w:cs="Arial"/>
                <w:b/>
              </w:rPr>
            </w:pPr>
            <w:r w:rsidRPr="00176A8D">
              <w:rPr>
                <w:rFonts w:ascii="Arial" w:hAnsi="Arial" w:cs="Arial"/>
                <w:b/>
              </w:rPr>
              <w:t>Private Study</w:t>
            </w:r>
          </w:p>
        </w:tc>
        <w:tc>
          <w:tcPr>
            <w:tcW w:w="494" w:type="pct"/>
          </w:tcPr>
          <w:p w:rsidRPr="00176A8D" w:rsidR="00815F19" w:rsidP="001C16C0" w:rsidRDefault="00815F19" w14:paraId="6E2F57EE" w14:textId="09D314C2">
            <w:pPr>
              <w:spacing w:after="120"/>
              <w:ind w:right="543"/>
              <w:rPr>
                <w:rFonts w:ascii="Arial" w:hAnsi="Arial" w:cs="Arial"/>
                <w:b/>
              </w:rPr>
            </w:pPr>
            <w:r w:rsidRPr="00176A8D">
              <w:rPr>
                <w:rFonts w:ascii="Arial" w:hAnsi="Arial" w:cs="Arial"/>
                <w:b/>
              </w:rPr>
              <w:t>X</w:t>
            </w:r>
          </w:p>
        </w:tc>
        <w:tc>
          <w:tcPr>
            <w:tcW w:w="494" w:type="pct"/>
          </w:tcPr>
          <w:p w:rsidRPr="00176A8D" w:rsidR="00815F19" w:rsidP="001C16C0" w:rsidRDefault="00815F19" w14:paraId="294D40DF" w14:textId="01CFF9FF">
            <w:pPr>
              <w:spacing w:after="120"/>
              <w:ind w:right="543"/>
              <w:rPr>
                <w:rFonts w:ascii="Arial" w:hAnsi="Arial" w:cs="Arial"/>
                <w:b/>
              </w:rPr>
            </w:pPr>
            <w:r w:rsidRPr="00176A8D">
              <w:rPr>
                <w:rFonts w:ascii="Arial" w:hAnsi="Arial" w:cs="Arial"/>
                <w:b/>
              </w:rPr>
              <w:t>X</w:t>
            </w:r>
          </w:p>
        </w:tc>
        <w:tc>
          <w:tcPr>
            <w:tcW w:w="472" w:type="pct"/>
          </w:tcPr>
          <w:p w:rsidRPr="00176A8D" w:rsidR="00815F19" w:rsidP="001C16C0" w:rsidRDefault="00815F19" w14:paraId="13BE64C9" w14:textId="22B66E5D">
            <w:pPr>
              <w:spacing w:after="120"/>
              <w:ind w:right="543"/>
              <w:rPr>
                <w:rFonts w:ascii="Arial" w:hAnsi="Arial" w:cs="Arial"/>
                <w:b/>
              </w:rPr>
            </w:pPr>
            <w:r w:rsidRPr="00176A8D">
              <w:rPr>
                <w:rFonts w:ascii="Arial" w:hAnsi="Arial" w:cs="Arial"/>
                <w:b/>
              </w:rPr>
              <w:t>X</w:t>
            </w:r>
          </w:p>
        </w:tc>
        <w:tc>
          <w:tcPr>
            <w:tcW w:w="511" w:type="pct"/>
          </w:tcPr>
          <w:p w:rsidRPr="00176A8D" w:rsidR="00815F19" w:rsidP="001C16C0" w:rsidRDefault="00815F19" w14:paraId="0A2D2839" w14:textId="4BB4A2E4">
            <w:pPr>
              <w:spacing w:after="120"/>
              <w:ind w:right="543"/>
              <w:rPr>
                <w:rFonts w:ascii="Arial" w:hAnsi="Arial" w:cs="Arial"/>
                <w:b/>
              </w:rPr>
            </w:pPr>
            <w:r w:rsidRPr="00176A8D">
              <w:rPr>
                <w:rFonts w:ascii="Arial" w:hAnsi="Arial" w:cs="Arial"/>
                <w:b/>
              </w:rPr>
              <w:t>X</w:t>
            </w:r>
          </w:p>
        </w:tc>
        <w:tc>
          <w:tcPr>
            <w:tcW w:w="511" w:type="pct"/>
          </w:tcPr>
          <w:p w:rsidRPr="00176A8D" w:rsidR="00815F19" w:rsidP="001C16C0" w:rsidRDefault="00815F19" w14:paraId="7FDEADC1" w14:textId="504157FF">
            <w:pPr>
              <w:spacing w:after="120"/>
              <w:ind w:right="543"/>
              <w:rPr>
                <w:rFonts w:ascii="Arial" w:hAnsi="Arial" w:cs="Arial"/>
                <w:b/>
              </w:rPr>
            </w:pPr>
            <w:r>
              <w:rPr>
                <w:rFonts w:ascii="Arial" w:hAnsi="Arial" w:cs="Arial"/>
                <w:b/>
              </w:rPr>
              <w:t>X</w:t>
            </w:r>
          </w:p>
        </w:tc>
        <w:tc>
          <w:tcPr>
            <w:tcW w:w="511" w:type="pct"/>
          </w:tcPr>
          <w:p w:rsidRPr="00176A8D" w:rsidR="00815F19" w:rsidP="001C16C0" w:rsidRDefault="00815F19" w14:paraId="44C80D13" w14:textId="694464DF">
            <w:pPr>
              <w:spacing w:after="120"/>
              <w:ind w:right="543"/>
              <w:rPr>
                <w:rFonts w:ascii="Arial" w:hAnsi="Arial" w:cs="Arial"/>
                <w:b/>
              </w:rPr>
            </w:pPr>
            <w:r w:rsidRPr="00176A8D">
              <w:rPr>
                <w:rFonts w:ascii="Arial" w:hAnsi="Arial" w:cs="Arial"/>
                <w:b/>
              </w:rPr>
              <w:t>X</w:t>
            </w:r>
          </w:p>
        </w:tc>
        <w:tc>
          <w:tcPr>
            <w:tcW w:w="511" w:type="pct"/>
          </w:tcPr>
          <w:p w:rsidRPr="00176A8D" w:rsidR="00815F19" w:rsidP="001C16C0" w:rsidRDefault="00815F19" w14:paraId="49AA68BF" w14:textId="218EF8B1">
            <w:pPr>
              <w:spacing w:after="120"/>
              <w:ind w:right="543"/>
              <w:rPr>
                <w:rFonts w:ascii="Arial" w:hAnsi="Arial" w:cs="Arial"/>
                <w:b/>
              </w:rPr>
            </w:pPr>
            <w:r w:rsidRPr="00176A8D">
              <w:rPr>
                <w:rFonts w:ascii="Arial" w:hAnsi="Arial" w:cs="Arial"/>
                <w:b/>
              </w:rPr>
              <w:t>X</w:t>
            </w:r>
          </w:p>
        </w:tc>
        <w:tc>
          <w:tcPr>
            <w:tcW w:w="510" w:type="pct"/>
          </w:tcPr>
          <w:p w:rsidRPr="00176A8D" w:rsidR="00815F19" w:rsidP="001C16C0" w:rsidRDefault="00815F19" w14:paraId="29813A56" w14:textId="77777777">
            <w:pPr>
              <w:spacing w:after="120"/>
              <w:ind w:right="543"/>
              <w:rPr>
                <w:rFonts w:ascii="Arial" w:hAnsi="Arial" w:cs="Arial"/>
                <w:b/>
              </w:rPr>
            </w:pPr>
          </w:p>
        </w:tc>
      </w:tr>
      <w:tr w:rsidRPr="00176A8D" w:rsidR="00815F19" w:rsidTr="00815F19" w14:paraId="6C6735CC" w14:textId="77777777">
        <w:tc>
          <w:tcPr>
            <w:tcW w:w="987" w:type="pct"/>
          </w:tcPr>
          <w:p w:rsidRPr="00176A8D" w:rsidR="00815F19" w:rsidP="003B110D" w:rsidRDefault="00815F19" w14:paraId="568B7F1A" w14:textId="72792C15">
            <w:pPr>
              <w:spacing w:after="120"/>
              <w:ind w:right="543"/>
              <w:rPr>
                <w:rFonts w:ascii="Arial" w:hAnsi="Arial" w:cs="Arial"/>
                <w:i/>
              </w:rPr>
            </w:pPr>
            <w:r w:rsidRPr="00176A8D">
              <w:rPr>
                <w:rFonts w:ascii="Arial" w:hAnsi="Arial" w:cs="Arial"/>
                <w:i/>
              </w:rPr>
              <w:t>Supervision</w:t>
            </w:r>
          </w:p>
        </w:tc>
        <w:tc>
          <w:tcPr>
            <w:tcW w:w="494" w:type="pct"/>
          </w:tcPr>
          <w:p w:rsidRPr="00176A8D" w:rsidR="00815F19" w:rsidP="001C16C0" w:rsidRDefault="00815F19" w14:paraId="4097E462" w14:textId="1384E214">
            <w:pPr>
              <w:spacing w:after="120"/>
              <w:ind w:right="543"/>
              <w:rPr>
                <w:rFonts w:ascii="Arial" w:hAnsi="Arial" w:cs="Arial"/>
                <w:b/>
              </w:rPr>
            </w:pPr>
            <w:r w:rsidRPr="00176A8D">
              <w:rPr>
                <w:rFonts w:ascii="Arial" w:hAnsi="Arial" w:cs="Arial"/>
                <w:b/>
              </w:rPr>
              <w:t>X</w:t>
            </w:r>
          </w:p>
        </w:tc>
        <w:tc>
          <w:tcPr>
            <w:tcW w:w="494" w:type="pct"/>
          </w:tcPr>
          <w:p w:rsidRPr="00176A8D" w:rsidR="00815F19" w:rsidP="001C16C0" w:rsidRDefault="00815F19" w14:paraId="1E215893" w14:textId="6BE1D428">
            <w:pPr>
              <w:spacing w:after="120"/>
              <w:ind w:right="543"/>
              <w:rPr>
                <w:rFonts w:ascii="Arial" w:hAnsi="Arial" w:cs="Arial"/>
                <w:b/>
              </w:rPr>
            </w:pPr>
            <w:r w:rsidRPr="00176A8D">
              <w:rPr>
                <w:rFonts w:ascii="Arial" w:hAnsi="Arial" w:cs="Arial"/>
                <w:b/>
              </w:rPr>
              <w:t>X</w:t>
            </w:r>
          </w:p>
        </w:tc>
        <w:tc>
          <w:tcPr>
            <w:tcW w:w="472" w:type="pct"/>
          </w:tcPr>
          <w:p w:rsidRPr="00176A8D" w:rsidR="00815F19" w:rsidP="001C16C0" w:rsidRDefault="00815F19" w14:paraId="004FB222" w14:textId="5194F9E4">
            <w:pPr>
              <w:spacing w:after="120"/>
              <w:ind w:right="543"/>
              <w:rPr>
                <w:rFonts w:ascii="Arial" w:hAnsi="Arial" w:cs="Arial"/>
                <w:b/>
              </w:rPr>
            </w:pPr>
            <w:r w:rsidRPr="00176A8D">
              <w:rPr>
                <w:rFonts w:ascii="Arial" w:hAnsi="Arial" w:cs="Arial"/>
                <w:b/>
              </w:rPr>
              <w:t>X</w:t>
            </w:r>
          </w:p>
        </w:tc>
        <w:tc>
          <w:tcPr>
            <w:tcW w:w="511" w:type="pct"/>
          </w:tcPr>
          <w:p w:rsidRPr="00176A8D" w:rsidR="00815F19" w:rsidP="001C16C0" w:rsidRDefault="00815F19" w14:paraId="0C7174B5" w14:textId="5B43874E">
            <w:pPr>
              <w:spacing w:after="120"/>
              <w:ind w:right="543"/>
              <w:rPr>
                <w:rFonts w:ascii="Arial" w:hAnsi="Arial" w:cs="Arial"/>
                <w:b/>
              </w:rPr>
            </w:pPr>
            <w:r w:rsidRPr="00176A8D">
              <w:rPr>
                <w:rFonts w:ascii="Arial" w:hAnsi="Arial" w:cs="Arial"/>
                <w:b/>
              </w:rPr>
              <w:t>X</w:t>
            </w:r>
          </w:p>
        </w:tc>
        <w:tc>
          <w:tcPr>
            <w:tcW w:w="511" w:type="pct"/>
          </w:tcPr>
          <w:p w:rsidRPr="00176A8D" w:rsidR="00815F19" w:rsidP="001C16C0" w:rsidRDefault="00815F19" w14:paraId="0DD6E99C" w14:textId="75D9B5BD">
            <w:pPr>
              <w:spacing w:after="120"/>
              <w:ind w:right="543"/>
              <w:rPr>
                <w:rFonts w:ascii="Arial" w:hAnsi="Arial" w:cs="Arial"/>
                <w:b/>
              </w:rPr>
            </w:pPr>
            <w:r>
              <w:rPr>
                <w:rFonts w:ascii="Arial" w:hAnsi="Arial" w:cs="Arial"/>
                <w:b/>
              </w:rPr>
              <w:t>X</w:t>
            </w:r>
          </w:p>
        </w:tc>
        <w:tc>
          <w:tcPr>
            <w:tcW w:w="511" w:type="pct"/>
          </w:tcPr>
          <w:p w:rsidRPr="00176A8D" w:rsidR="00815F19" w:rsidP="001C16C0" w:rsidRDefault="00815F19" w14:paraId="75F36E57" w14:textId="1CBCB0CA">
            <w:pPr>
              <w:spacing w:after="120"/>
              <w:ind w:right="543"/>
              <w:rPr>
                <w:rFonts w:ascii="Arial" w:hAnsi="Arial" w:cs="Arial"/>
                <w:b/>
              </w:rPr>
            </w:pPr>
            <w:r w:rsidRPr="00176A8D">
              <w:rPr>
                <w:rFonts w:ascii="Arial" w:hAnsi="Arial" w:cs="Arial"/>
                <w:b/>
              </w:rPr>
              <w:t>X</w:t>
            </w:r>
          </w:p>
        </w:tc>
        <w:tc>
          <w:tcPr>
            <w:tcW w:w="511" w:type="pct"/>
          </w:tcPr>
          <w:p w:rsidRPr="00176A8D" w:rsidR="00815F19" w:rsidP="001C16C0" w:rsidRDefault="00815F19" w14:paraId="16DD0102" w14:textId="3B6C779E">
            <w:pPr>
              <w:spacing w:after="120"/>
              <w:ind w:right="543"/>
              <w:rPr>
                <w:rFonts w:ascii="Arial" w:hAnsi="Arial" w:cs="Arial"/>
                <w:b/>
              </w:rPr>
            </w:pPr>
            <w:r w:rsidRPr="00176A8D">
              <w:rPr>
                <w:rFonts w:ascii="Arial" w:hAnsi="Arial" w:cs="Arial"/>
                <w:b/>
              </w:rPr>
              <w:t>X</w:t>
            </w:r>
          </w:p>
        </w:tc>
        <w:tc>
          <w:tcPr>
            <w:tcW w:w="510" w:type="pct"/>
          </w:tcPr>
          <w:p w:rsidRPr="00176A8D" w:rsidR="00815F19" w:rsidP="001C16C0" w:rsidRDefault="00815F19" w14:paraId="377C77E1" w14:textId="48AA8F41">
            <w:pPr>
              <w:spacing w:after="120"/>
              <w:ind w:right="543"/>
              <w:rPr>
                <w:rFonts w:ascii="Arial" w:hAnsi="Arial" w:cs="Arial"/>
                <w:b/>
              </w:rPr>
            </w:pPr>
            <w:r w:rsidRPr="00176A8D">
              <w:rPr>
                <w:rFonts w:ascii="Arial" w:hAnsi="Arial" w:cs="Arial"/>
                <w:b/>
              </w:rPr>
              <w:t>X</w:t>
            </w:r>
          </w:p>
        </w:tc>
      </w:tr>
    </w:tbl>
    <w:p w:rsidRPr="00176A8D" w:rsidR="00C743E3" w:rsidP="00C743E3" w:rsidRDefault="00C743E3" w14:paraId="47F3CD5E" w14:textId="77777777">
      <w:pPr>
        <w:spacing w:after="120" w:line="240" w:lineRule="auto"/>
        <w:ind w:left="567" w:right="543"/>
        <w:jc w:val="both"/>
        <w:rPr>
          <w:rFonts w:ascii="Arial" w:hAnsi="Arial" w:cs="Arial"/>
          <w:i/>
          <w:iCs/>
        </w:rPr>
      </w:pPr>
    </w:p>
    <w:p w:rsidRPr="00176A8D" w:rsidR="00C743E3" w:rsidP="00C743E3" w:rsidRDefault="00C743E3" w14:paraId="2F9E8FBA" w14:textId="77777777">
      <w:pPr>
        <w:spacing w:after="120" w:line="240" w:lineRule="auto"/>
        <w:ind w:left="426" w:right="543" w:firstLine="294"/>
        <w:rPr>
          <w:rFonts w:ascii="Arial" w:hAnsi="Arial" w:cs="Arial"/>
          <w:b/>
          <w:iCs/>
        </w:rPr>
      </w:pPr>
      <w:r w:rsidRPr="00176A8D">
        <w:rPr>
          <w:rFonts w:ascii="Arial" w:hAnsi="Arial" w:cs="Arial"/>
          <w:b/>
          <w:iCs/>
        </w:rPr>
        <w:t>Module learning outcomes against assessment methods:</w:t>
      </w:r>
    </w:p>
    <w:tbl>
      <w:tblPr>
        <w:tblStyle w:val="TableGrid"/>
        <w:tblpPr w:leftFromText="180" w:rightFromText="180" w:vertAnchor="text" w:horzAnchor="page" w:tblpX="1559" w:tblpY="108"/>
        <w:tblW w:w="5000" w:type="pct"/>
        <w:tblLayout w:type="fixed"/>
        <w:tblLook w:val="04A0" w:firstRow="1" w:lastRow="0" w:firstColumn="1" w:lastColumn="0" w:noHBand="0" w:noVBand="1"/>
      </w:tblPr>
      <w:tblGrid>
        <w:gridCol w:w="1802"/>
        <w:gridCol w:w="904"/>
        <w:gridCol w:w="904"/>
        <w:gridCol w:w="903"/>
        <w:gridCol w:w="903"/>
        <w:gridCol w:w="903"/>
        <w:gridCol w:w="903"/>
        <w:gridCol w:w="903"/>
        <w:gridCol w:w="891"/>
      </w:tblGrid>
      <w:tr w:rsidRPr="00176A8D" w:rsidR="00815F19" w:rsidTr="00815F19" w14:paraId="0ED85705" w14:textId="77777777">
        <w:trPr>
          <w:tblHeader/>
        </w:trPr>
        <w:tc>
          <w:tcPr>
            <w:tcW w:w="999" w:type="pct"/>
            <w:shd w:val="clear" w:color="auto" w:fill="D9D9D9" w:themeFill="background1" w:themeFillShade="D9"/>
          </w:tcPr>
          <w:p w:rsidRPr="00176A8D" w:rsidR="00815F19" w:rsidP="00D23C7A" w:rsidRDefault="00815F19" w14:paraId="70FC8E96" w14:textId="77777777">
            <w:pPr>
              <w:spacing w:after="120"/>
              <w:ind w:left="33" w:right="-113"/>
              <w:rPr>
                <w:rFonts w:ascii="Arial" w:hAnsi="Arial" w:cs="Arial"/>
                <w:b/>
              </w:rPr>
            </w:pPr>
            <w:r w:rsidRPr="00176A8D">
              <w:rPr>
                <w:rFonts w:ascii="Arial" w:hAnsi="Arial" w:cs="Arial"/>
                <w:b/>
              </w:rPr>
              <w:t>Module learning outcome</w:t>
            </w:r>
          </w:p>
        </w:tc>
        <w:tc>
          <w:tcPr>
            <w:tcW w:w="501" w:type="pct"/>
          </w:tcPr>
          <w:p w:rsidRPr="00176A8D" w:rsidR="00815F19" w:rsidP="00176A8D" w:rsidRDefault="00815F19" w14:paraId="23F6FD4A" w14:textId="77777777">
            <w:pPr>
              <w:spacing w:after="120"/>
              <w:ind w:right="543"/>
              <w:rPr>
                <w:rFonts w:ascii="Arial" w:hAnsi="Arial" w:cs="Arial"/>
              </w:rPr>
            </w:pPr>
            <w:r w:rsidRPr="00176A8D">
              <w:rPr>
                <w:rFonts w:ascii="Arial" w:hAnsi="Arial" w:cs="Arial"/>
              </w:rPr>
              <w:t>8.1</w:t>
            </w:r>
          </w:p>
        </w:tc>
        <w:tc>
          <w:tcPr>
            <w:tcW w:w="501" w:type="pct"/>
          </w:tcPr>
          <w:p w:rsidRPr="00176A8D" w:rsidR="00815F19" w:rsidP="00176A8D" w:rsidRDefault="00815F19" w14:paraId="555FCFD5" w14:textId="77777777">
            <w:pPr>
              <w:spacing w:after="120"/>
              <w:ind w:right="543"/>
              <w:rPr>
                <w:rFonts w:ascii="Arial" w:hAnsi="Arial" w:cs="Arial"/>
              </w:rPr>
            </w:pPr>
            <w:r w:rsidRPr="00176A8D">
              <w:rPr>
                <w:rFonts w:ascii="Arial" w:hAnsi="Arial" w:cs="Arial"/>
              </w:rPr>
              <w:t>8.2</w:t>
            </w:r>
          </w:p>
        </w:tc>
        <w:tc>
          <w:tcPr>
            <w:tcW w:w="501" w:type="pct"/>
          </w:tcPr>
          <w:p w:rsidRPr="00176A8D" w:rsidR="00815F19" w:rsidP="00176A8D" w:rsidRDefault="00815F19" w14:paraId="57B4F0F3" w14:textId="77777777">
            <w:pPr>
              <w:spacing w:after="120"/>
              <w:ind w:right="543"/>
              <w:rPr>
                <w:rFonts w:ascii="Arial" w:hAnsi="Arial" w:cs="Arial"/>
              </w:rPr>
            </w:pPr>
            <w:r w:rsidRPr="00176A8D">
              <w:rPr>
                <w:rFonts w:ascii="Arial" w:hAnsi="Arial" w:cs="Arial"/>
              </w:rPr>
              <w:t>8.3</w:t>
            </w:r>
          </w:p>
        </w:tc>
        <w:tc>
          <w:tcPr>
            <w:tcW w:w="501" w:type="pct"/>
          </w:tcPr>
          <w:p w:rsidRPr="00176A8D" w:rsidR="00815F19" w:rsidP="00176A8D" w:rsidRDefault="00815F19" w14:paraId="538C7A8F" w14:textId="77777777">
            <w:pPr>
              <w:spacing w:after="120"/>
              <w:ind w:right="543"/>
              <w:rPr>
                <w:rFonts w:ascii="Arial" w:hAnsi="Arial" w:cs="Arial"/>
              </w:rPr>
            </w:pPr>
            <w:r w:rsidRPr="00176A8D">
              <w:rPr>
                <w:rFonts w:ascii="Arial" w:hAnsi="Arial" w:cs="Arial"/>
              </w:rPr>
              <w:t>8.4</w:t>
            </w:r>
          </w:p>
        </w:tc>
        <w:tc>
          <w:tcPr>
            <w:tcW w:w="501" w:type="pct"/>
          </w:tcPr>
          <w:p w:rsidRPr="00176A8D" w:rsidR="00815F19" w:rsidP="00176A8D" w:rsidRDefault="00815F19" w14:paraId="3C85AAB0" w14:textId="5088D354">
            <w:pPr>
              <w:spacing w:after="120"/>
              <w:ind w:right="543"/>
              <w:rPr>
                <w:rFonts w:ascii="Arial" w:hAnsi="Arial" w:cs="Arial"/>
              </w:rPr>
            </w:pPr>
            <w:r>
              <w:rPr>
                <w:rFonts w:ascii="Arial" w:hAnsi="Arial" w:cs="Arial"/>
              </w:rPr>
              <w:t>8.5</w:t>
            </w:r>
          </w:p>
        </w:tc>
        <w:tc>
          <w:tcPr>
            <w:tcW w:w="501" w:type="pct"/>
          </w:tcPr>
          <w:p w:rsidRPr="00176A8D" w:rsidR="00815F19" w:rsidP="00176A8D" w:rsidRDefault="00815F19" w14:paraId="64DF7106" w14:textId="1ABF6B57">
            <w:pPr>
              <w:spacing w:after="120"/>
              <w:ind w:right="543"/>
              <w:rPr>
                <w:rFonts w:ascii="Arial" w:hAnsi="Arial" w:cs="Arial"/>
              </w:rPr>
            </w:pPr>
            <w:r w:rsidRPr="00176A8D">
              <w:rPr>
                <w:rFonts w:ascii="Arial" w:hAnsi="Arial" w:cs="Arial"/>
              </w:rPr>
              <w:t>9.1</w:t>
            </w:r>
          </w:p>
        </w:tc>
        <w:tc>
          <w:tcPr>
            <w:tcW w:w="501" w:type="pct"/>
          </w:tcPr>
          <w:p w:rsidRPr="00176A8D" w:rsidR="00815F19" w:rsidP="00176A8D" w:rsidRDefault="00815F19" w14:paraId="6AFFE19F" w14:textId="77777777">
            <w:pPr>
              <w:spacing w:after="120"/>
              <w:ind w:right="543"/>
              <w:rPr>
                <w:rFonts w:ascii="Arial" w:hAnsi="Arial" w:cs="Arial"/>
              </w:rPr>
            </w:pPr>
            <w:r w:rsidRPr="00176A8D">
              <w:rPr>
                <w:rFonts w:ascii="Arial" w:hAnsi="Arial" w:cs="Arial"/>
              </w:rPr>
              <w:t>9.2</w:t>
            </w:r>
          </w:p>
        </w:tc>
        <w:tc>
          <w:tcPr>
            <w:tcW w:w="496" w:type="pct"/>
          </w:tcPr>
          <w:p w:rsidRPr="00176A8D" w:rsidR="00815F19" w:rsidP="00176A8D" w:rsidRDefault="00815F19" w14:paraId="757F86EC" w14:textId="77777777">
            <w:pPr>
              <w:spacing w:after="120"/>
              <w:ind w:right="543"/>
              <w:rPr>
                <w:rFonts w:ascii="Arial" w:hAnsi="Arial" w:cs="Arial"/>
              </w:rPr>
            </w:pPr>
            <w:r w:rsidRPr="00176A8D">
              <w:rPr>
                <w:rFonts w:ascii="Arial" w:hAnsi="Arial" w:cs="Arial"/>
              </w:rPr>
              <w:t>9.3</w:t>
            </w:r>
          </w:p>
        </w:tc>
      </w:tr>
      <w:tr w:rsidRPr="00176A8D" w:rsidR="00815F19" w:rsidTr="00815F19" w14:paraId="26C5168B" w14:textId="77777777">
        <w:trPr>
          <w:tblHeader/>
        </w:trPr>
        <w:tc>
          <w:tcPr>
            <w:tcW w:w="999" w:type="pct"/>
          </w:tcPr>
          <w:p w:rsidRPr="00176A8D" w:rsidR="00815F19" w:rsidP="00D23C7A" w:rsidRDefault="00815F19" w14:paraId="1C8F0800" w14:textId="310EA036">
            <w:pPr>
              <w:spacing w:after="120"/>
              <w:ind w:right="-113"/>
              <w:rPr>
                <w:rFonts w:ascii="Arial" w:hAnsi="Arial" w:cs="Arial"/>
                <w:i/>
              </w:rPr>
            </w:pPr>
            <w:r w:rsidRPr="00176A8D">
              <w:rPr>
                <w:rFonts w:ascii="Arial" w:hAnsi="Arial" w:cs="Arial"/>
                <w:i/>
              </w:rPr>
              <w:t xml:space="preserve">HRM Research project (8000-10000) </w:t>
            </w:r>
          </w:p>
        </w:tc>
        <w:tc>
          <w:tcPr>
            <w:tcW w:w="501" w:type="pct"/>
          </w:tcPr>
          <w:p w:rsidRPr="00176A8D" w:rsidR="00815F19" w:rsidP="00176A8D" w:rsidRDefault="00815F19" w14:paraId="3632AFC8" w14:textId="5DE20147">
            <w:pPr>
              <w:spacing w:after="120"/>
              <w:ind w:right="543"/>
              <w:rPr>
                <w:rFonts w:ascii="Arial" w:hAnsi="Arial" w:cs="Arial"/>
                <w:b/>
              </w:rPr>
            </w:pPr>
            <w:r w:rsidRPr="00176A8D">
              <w:rPr>
                <w:rFonts w:ascii="Arial" w:hAnsi="Arial" w:cs="Arial"/>
                <w:b/>
              </w:rPr>
              <w:t>X</w:t>
            </w:r>
          </w:p>
        </w:tc>
        <w:tc>
          <w:tcPr>
            <w:tcW w:w="501" w:type="pct"/>
          </w:tcPr>
          <w:p w:rsidRPr="00176A8D" w:rsidR="00815F19" w:rsidP="00176A8D" w:rsidRDefault="00815F19" w14:paraId="518E65F2" w14:textId="54D2090F">
            <w:pPr>
              <w:spacing w:after="120"/>
              <w:ind w:right="543"/>
              <w:rPr>
                <w:rFonts w:ascii="Arial" w:hAnsi="Arial" w:cs="Arial"/>
                <w:b/>
              </w:rPr>
            </w:pPr>
            <w:r w:rsidRPr="00176A8D">
              <w:rPr>
                <w:rFonts w:ascii="Arial" w:hAnsi="Arial" w:cs="Arial"/>
                <w:b/>
              </w:rPr>
              <w:t>X</w:t>
            </w:r>
          </w:p>
        </w:tc>
        <w:tc>
          <w:tcPr>
            <w:tcW w:w="501" w:type="pct"/>
          </w:tcPr>
          <w:p w:rsidRPr="00176A8D" w:rsidR="00815F19" w:rsidP="00176A8D" w:rsidRDefault="00815F19" w14:paraId="5EE9CA08" w14:textId="18B258E5">
            <w:pPr>
              <w:spacing w:after="120"/>
              <w:ind w:right="543"/>
              <w:rPr>
                <w:rFonts w:ascii="Arial" w:hAnsi="Arial" w:cs="Arial"/>
                <w:b/>
              </w:rPr>
            </w:pPr>
            <w:r w:rsidRPr="00176A8D">
              <w:rPr>
                <w:rFonts w:ascii="Arial" w:hAnsi="Arial" w:cs="Arial"/>
                <w:b/>
              </w:rPr>
              <w:t>X</w:t>
            </w:r>
          </w:p>
        </w:tc>
        <w:tc>
          <w:tcPr>
            <w:tcW w:w="501" w:type="pct"/>
          </w:tcPr>
          <w:p w:rsidRPr="00176A8D" w:rsidR="00815F19" w:rsidP="00176A8D" w:rsidRDefault="00815F19" w14:paraId="49F87BEF" w14:textId="0D0917DF">
            <w:pPr>
              <w:spacing w:after="120"/>
              <w:ind w:right="543"/>
              <w:rPr>
                <w:rFonts w:ascii="Arial" w:hAnsi="Arial" w:cs="Arial"/>
                <w:b/>
              </w:rPr>
            </w:pPr>
            <w:r w:rsidRPr="00176A8D">
              <w:rPr>
                <w:rFonts w:ascii="Arial" w:hAnsi="Arial" w:cs="Arial"/>
                <w:b/>
              </w:rPr>
              <w:t>X</w:t>
            </w:r>
          </w:p>
        </w:tc>
        <w:tc>
          <w:tcPr>
            <w:tcW w:w="501" w:type="pct"/>
          </w:tcPr>
          <w:p w:rsidRPr="00176A8D" w:rsidR="00815F19" w:rsidP="00176A8D" w:rsidRDefault="00815F19" w14:paraId="52A71643" w14:textId="2C201230">
            <w:pPr>
              <w:spacing w:after="120"/>
              <w:ind w:right="543"/>
              <w:rPr>
                <w:rFonts w:ascii="Arial" w:hAnsi="Arial" w:cs="Arial"/>
                <w:b/>
              </w:rPr>
            </w:pPr>
            <w:r>
              <w:rPr>
                <w:rFonts w:ascii="Arial" w:hAnsi="Arial" w:cs="Arial"/>
                <w:b/>
              </w:rPr>
              <w:t>X</w:t>
            </w:r>
          </w:p>
        </w:tc>
        <w:tc>
          <w:tcPr>
            <w:tcW w:w="501" w:type="pct"/>
          </w:tcPr>
          <w:p w:rsidRPr="00176A8D" w:rsidR="00815F19" w:rsidP="00176A8D" w:rsidRDefault="00815F19" w14:paraId="7F905098" w14:textId="6EF1F092">
            <w:pPr>
              <w:spacing w:after="120"/>
              <w:ind w:right="543"/>
              <w:rPr>
                <w:rFonts w:ascii="Arial" w:hAnsi="Arial" w:cs="Arial"/>
                <w:b/>
              </w:rPr>
            </w:pPr>
            <w:r w:rsidRPr="00176A8D">
              <w:rPr>
                <w:rFonts w:ascii="Arial" w:hAnsi="Arial" w:cs="Arial"/>
                <w:b/>
              </w:rPr>
              <w:t>X</w:t>
            </w:r>
          </w:p>
        </w:tc>
        <w:tc>
          <w:tcPr>
            <w:tcW w:w="501" w:type="pct"/>
          </w:tcPr>
          <w:p w:rsidRPr="00176A8D" w:rsidR="00815F19" w:rsidP="00176A8D" w:rsidRDefault="00815F19" w14:paraId="5E70C104" w14:textId="3B44C653">
            <w:pPr>
              <w:spacing w:after="120"/>
              <w:ind w:right="543"/>
              <w:rPr>
                <w:rFonts w:ascii="Arial" w:hAnsi="Arial" w:cs="Arial"/>
                <w:b/>
              </w:rPr>
            </w:pPr>
            <w:r w:rsidRPr="00176A8D">
              <w:rPr>
                <w:rFonts w:ascii="Arial" w:hAnsi="Arial" w:cs="Arial"/>
                <w:b/>
              </w:rPr>
              <w:t>X</w:t>
            </w:r>
          </w:p>
        </w:tc>
        <w:tc>
          <w:tcPr>
            <w:tcW w:w="496" w:type="pct"/>
          </w:tcPr>
          <w:p w:rsidRPr="00176A8D" w:rsidR="00815F19" w:rsidP="00176A8D" w:rsidRDefault="00815F19" w14:paraId="26A9A294" w14:textId="58793239">
            <w:pPr>
              <w:spacing w:after="120"/>
              <w:ind w:right="543"/>
              <w:rPr>
                <w:rFonts w:ascii="Arial" w:hAnsi="Arial" w:cs="Arial"/>
                <w:b/>
              </w:rPr>
            </w:pPr>
            <w:r w:rsidRPr="00176A8D">
              <w:rPr>
                <w:rFonts w:ascii="Arial" w:hAnsi="Arial" w:cs="Arial"/>
                <w:b/>
              </w:rPr>
              <w:t>X</w:t>
            </w:r>
          </w:p>
        </w:tc>
      </w:tr>
    </w:tbl>
    <w:p w:rsidRPr="00176A8D" w:rsidR="00C743E3" w:rsidP="00C743E3" w:rsidRDefault="00C743E3" w14:paraId="3AAAD0E9" w14:textId="77777777">
      <w:pPr>
        <w:spacing w:after="120" w:line="240" w:lineRule="auto"/>
        <w:ind w:left="426" w:right="543"/>
        <w:rPr>
          <w:rFonts w:ascii="Arial" w:hAnsi="Arial" w:cs="Arial"/>
          <w:b/>
          <w:iCs/>
        </w:rPr>
      </w:pPr>
    </w:p>
    <w:p w:rsidRPr="00176A8D" w:rsidR="00C743E3" w:rsidP="00C743E3" w:rsidRDefault="00C743E3" w14:paraId="2904C331" w14:textId="77777777">
      <w:pPr>
        <w:pStyle w:val="Heading2"/>
        <w:rPr>
          <w:iCs/>
          <w:sz w:val="22"/>
          <w:szCs w:val="22"/>
        </w:rPr>
      </w:pPr>
      <w:r w:rsidRPr="00176A8D">
        <w:rPr>
          <w:sz w:val="22"/>
          <w:szCs w:val="22"/>
        </w:rPr>
        <w:t xml:space="preserve">Inclusive module design </w:t>
      </w:r>
    </w:p>
    <w:p w:rsidRPr="00176A8D" w:rsidR="00C743E3" w:rsidP="00C743E3" w:rsidRDefault="00C743E3" w14:paraId="36C0F2B0" w14:textId="5919EA26">
      <w:pPr>
        <w:autoSpaceDE w:val="0"/>
        <w:autoSpaceDN w:val="0"/>
        <w:adjustRightInd w:val="0"/>
        <w:spacing w:after="120" w:line="240" w:lineRule="auto"/>
        <w:ind w:left="567" w:right="543"/>
        <w:jc w:val="both"/>
        <w:rPr>
          <w:rFonts w:ascii="Arial" w:hAnsi="Arial" w:cs="Arial"/>
        </w:rPr>
      </w:pPr>
      <w:r w:rsidRPr="00176A8D">
        <w:rPr>
          <w:rFonts w:ascii="Arial" w:hAnsi="Arial" w:cs="Arial"/>
        </w:rPr>
        <w:t>The Division</w:t>
      </w:r>
      <w:r w:rsidRPr="00176A8D" w:rsidR="00223F00">
        <w:rPr>
          <w:rFonts w:ascii="Arial" w:hAnsi="Arial" w:cs="Arial"/>
        </w:rPr>
        <w:t xml:space="preserve"> </w:t>
      </w:r>
      <w:r w:rsidRPr="00176A8D">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176A8D" w:rsidR="00C743E3" w:rsidP="00C743E3" w:rsidRDefault="00C743E3" w14:paraId="232B1325" w14:textId="77777777">
      <w:pPr>
        <w:autoSpaceDE w:val="0"/>
        <w:autoSpaceDN w:val="0"/>
        <w:adjustRightInd w:val="0"/>
        <w:spacing w:after="120" w:line="240" w:lineRule="auto"/>
        <w:ind w:left="567" w:right="543"/>
        <w:jc w:val="both"/>
        <w:rPr>
          <w:rFonts w:ascii="Arial" w:hAnsi="Arial" w:cs="Arial"/>
        </w:rPr>
      </w:pPr>
      <w:r w:rsidRPr="00176A8D">
        <w:rPr>
          <w:rFonts w:ascii="Arial" w:hAnsi="Arial" w:cs="Arial"/>
        </w:rPr>
        <w:t>The inclusive practices in the guidance (see Annex B Appendix A) have been considered in order to support all students in the following areas:</w:t>
      </w:r>
    </w:p>
    <w:p w:rsidRPr="00176A8D" w:rsidR="00C743E3" w:rsidP="00C743E3" w:rsidRDefault="00C743E3" w14:paraId="468A37AD" w14:textId="77777777">
      <w:pPr>
        <w:autoSpaceDE w:val="0"/>
        <w:autoSpaceDN w:val="0"/>
        <w:adjustRightInd w:val="0"/>
        <w:spacing w:after="120" w:line="240" w:lineRule="auto"/>
        <w:ind w:left="567" w:right="543"/>
        <w:jc w:val="both"/>
        <w:rPr>
          <w:rFonts w:ascii="Arial" w:hAnsi="Arial" w:cs="Arial"/>
          <w:bCs/>
        </w:rPr>
      </w:pPr>
      <w:r w:rsidRPr="00176A8D">
        <w:rPr>
          <w:rFonts w:ascii="Arial" w:hAnsi="Arial" w:cs="Arial"/>
        </w:rPr>
        <w:t xml:space="preserve">a) </w:t>
      </w:r>
      <w:r w:rsidRPr="00176A8D">
        <w:rPr>
          <w:rFonts w:ascii="Arial" w:hAnsi="Arial" w:cs="Arial"/>
          <w:bCs/>
        </w:rPr>
        <w:t>Accessible resources and curriculum</w:t>
      </w:r>
    </w:p>
    <w:p w:rsidRPr="00176A8D" w:rsidR="00C743E3" w:rsidP="00C743E3" w:rsidRDefault="00C743E3" w14:paraId="3F86BB65" w14:textId="77777777">
      <w:pPr>
        <w:tabs>
          <w:tab w:val="left" w:pos="567"/>
        </w:tabs>
        <w:autoSpaceDE w:val="0"/>
        <w:autoSpaceDN w:val="0"/>
        <w:adjustRightInd w:val="0"/>
        <w:spacing w:after="120" w:line="240" w:lineRule="auto"/>
        <w:ind w:left="567" w:right="543"/>
        <w:jc w:val="both"/>
        <w:rPr>
          <w:rFonts w:ascii="Arial" w:hAnsi="Arial" w:cs="Arial"/>
          <w:color w:val="000000"/>
        </w:rPr>
      </w:pPr>
      <w:r w:rsidRPr="00176A8D">
        <w:rPr>
          <w:rFonts w:ascii="Arial" w:hAnsi="Arial" w:cs="Arial"/>
        </w:rPr>
        <w:t xml:space="preserve">b) </w:t>
      </w:r>
      <w:r w:rsidRPr="00176A8D">
        <w:rPr>
          <w:rFonts w:ascii="Arial" w:hAnsi="Arial" w:cs="Arial"/>
          <w:bCs/>
        </w:rPr>
        <w:t>Learning, teaching and assessment methods</w:t>
      </w:r>
    </w:p>
    <w:p w:rsidRPr="00176A8D" w:rsidR="00C743E3" w:rsidP="00C743E3" w:rsidRDefault="00C743E3" w14:paraId="2ECFD979" w14:textId="77777777">
      <w:pPr>
        <w:spacing w:after="120" w:line="240" w:lineRule="auto"/>
        <w:ind w:left="567" w:right="543"/>
        <w:rPr>
          <w:rFonts w:ascii="Arial" w:hAnsi="Arial" w:cs="Arial"/>
          <w:i/>
          <w:iCs/>
        </w:rPr>
      </w:pPr>
    </w:p>
    <w:p w:rsidRPr="00176A8D" w:rsidR="00C743E3" w:rsidP="00C743E3" w:rsidRDefault="00C743E3" w14:paraId="2A263302" w14:textId="77777777">
      <w:pPr>
        <w:pStyle w:val="Heading2"/>
        <w:rPr>
          <w:sz w:val="22"/>
          <w:szCs w:val="22"/>
        </w:rPr>
      </w:pPr>
      <w:r w:rsidRPr="00176A8D">
        <w:rPr>
          <w:sz w:val="22"/>
          <w:szCs w:val="22"/>
        </w:rPr>
        <w:t>Campus(es) or centre(s) where module will be delivered</w:t>
      </w:r>
    </w:p>
    <w:p w:rsidRPr="00176A8D" w:rsidR="00C743E3" w:rsidP="00223F00" w:rsidRDefault="00223F00" w14:paraId="167F9464" w14:textId="0AF33935">
      <w:pPr>
        <w:spacing w:after="120" w:line="240" w:lineRule="auto"/>
        <w:ind w:left="567" w:right="543"/>
        <w:rPr>
          <w:rFonts w:ascii="Arial" w:hAnsi="Arial" w:cs="Arial"/>
        </w:rPr>
      </w:pPr>
      <w:r w:rsidRPr="00176A8D">
        <w:rPr>
          <w:rFonts w:ascii="Arial" w:hAnsi="Arial" w:cs="Arial"/>
        </w:rPr>
        <w:t>Medway</w:t>
      </w:r>
    </w:p>
    <w:p w:rsidRPr="00176A8D" w:rsidR="00C743E3" w:rsidP="00C743E3" w:rsidRDefault="00C743E3" w14:paraId="376C90CD" w14:textId="77777777">
      <w:pPr>
        <w:spacing w:after="120" w:line="240" w:lineRule="auto"/>
        <w:ind w:left="426" w:right="543"/>
        <w:rPr>
          <w:rFonts w:ascii="Arial" w:hAnsi="Arial" w:cs="Arial"/>
          <w:iCs/>
        </w:rPr>
      </w:pPr>
    </w:p>
    <w:p w:rsidRPr="00176A8D" w:rsidR="00C743E3" w:rsidP="00C743E3" w:rsidRDefault="00C743E3" w14:paraId="5AFBE575" w14:textId="77777777">
      <w:pPr>
        <w:pStyle w:val="Heading2"/>
        <w:rPr>
          <w:sz w:val="22"/>
          <w:szCs w:val="22"/>
        </w:rPr>
      </w:pPr>
      <w:r w:rsidRPr="00176A8D">
        <w:rPr>
          <w:sz w:val="22"/>
          <w:szCs w:val="22"/>
        </w:rPr>
        <w:t xml:space="preserve">Internationalisation </w:t>
      </w:r>
    </w:p>
    <w:p w:rsidRPr="00176A8D" w:rsidR="00C743E3" w:rsidP="00176A8D" w:rsidRDefault="00B92D1E" w14:paraId="0C9EA34E" w14:textId="192514E8">
      <w:pPr>
        <w:spacing w:after="120" w:line="240" w:lineRule="auto"/>
        <w:ind w:left="567" w:right="543"/>
        <w:rPr>
          <w:rFonts w:ascii="Arial" w:hAnsi="Arial" w:cs="Arial"/>
        </w:rPr>
      </w:pPr>
      <w:r w:rsidRPr="00176A8D">
        <w:rPr>
          <w:rFonts w:ascii="Arial" w:hAnsi="Arial" w:cs="Arial"/>
        </w:rPr>
        <w:lastRenderedPageBreak/>
        <w:t xml:space="preserve">We enhance the global impact of the Business School through international partnerships with world-class universities, alumni, companies, institutions and policy makers. </w:t>
      </w:r>
    </w:p>
    <w:p w:rsidRPr="00176A8D" w:rsidR="00C743E3" w:rsidP="00C743E3" w:rsidRDefault="00C743E3" w14:paraId="3CEBAD18" w14:textId="77777777">
      <w:pPr>
        <w:spacing w:after="120" w:line="240" w:lineRule="auto"/>
        <w:ind w:left="426" w:right="543"/>
        <w:rPr>
          <w:rFonts w:ascii="Arial" w:hAnsi="Arial" w:cs="Arial"/>
          <w:iCs/>
        </w:rPr>
      </w:pPr>
    </w:p>
    <w:p w:rsidRPr="00176A8D" w:rsidR="00C743E3" w:rsidP="00C743E3" w:rsidRDefault="00C743E3" w14:paraId="75AA0FA5" w14:textId="77777777">
      <w:pPr>
        <w:pBdr>
          <w:bottom w:val="single" w:color="auto" w:sz="6" w:space="1"/>
        </w:pBdr>
        <w:spacing w:after="120" w:line="240" w:lineRule="auto"/>
        <w:ind w:right="543"/>
        <w:rPr>
          <w:rFonts w:ascii="Arial" w:hAnsi="Arial" w:cs="Arial"/>
        </w:rPr>
      </w:pPr>
    </w:p>
    <w:p w:rsidRPr="00176A8D" w:rsidR="00C743E3" w:rsidP="00C743E3" w:rsidRDefault="00C743E3" w14:paraId="182724D4" w14:textId="77777777">
      <w:pPr>
        <w:spacing w:after="120" w:line="240" w:lineRule="auto"/>
        <w:ind w:right="543"/>
        <w:rPr>
          <w:rFonts w:ascii="Arial" w:hAnsi="Arial" w:cs="Arial"/>
          <w:b/>
        </w:rPr>
      </w:pPr>
      <w:r w:rsidRPr="00176A8D">
        <w:rPr>
          <w:rFonts w:ascii="Arial" w:hAnsi="Arial" w:cs="Arial"/>
          <w:b/>
        </w:rPr>
        <w:t xml:space="preserve">DIVISIONAL USE ONLY </w:t>
      </w:r>
    </w:p>
    <w:p w:rsidRPr="00176A8D" w:rsidR="00C743E3" w:rsidP="00C743E3" w:rsidRDefault="00C743E3" w14:paraId="30BCA478" w14:textId="77777777">
      <w:pPr>
        <w:spacing w:after="120" w:line="240" w:lineRule="auto"/>
        <w:ind w:right="543"/>
        <w:rPr>
          <w:rFonts w:ascii="Arial" w:hAnsi="Arial" w:cs="Arial"/>
          <w:b/>
        </w:rPr>
      </w:pPr>
      <w:r w:rsidRPr="00176A8D">
        <w:rPr>
          <w:rFonts w:ascii="Arial" w:hAnsi="Arial" w:cs="Arial"/>
          <w:b/>
        </w:rPr>
        <w:t>Module record – all revisions must be recorded in the grid and full details of the change retained in the appropriate committee records.</w:t>
      </w:r>
    </w:p>
    <w:p w:rsidRPr="00176A8D" w:rsidR="00C743E3" w:rsidP="00C743E3" w:rsidRDefault="00C743E3" w14:paraId="4FFE660F" w14:textId="77777777">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Pr="00176A8D" w:rsidR="00C743E3" w:rsidTr="00C743E3" w14:paraId="3C68BEEB" w14:textId="77777777">
        <w:trPr>
          <w:trHeight w:val="317"/>
          <w:tblHeader/>
        </w:trPr>
        <w:tc>
          <w:tcPr>
            <w:tcW w:w="1593" w:type="dxa"/>
          </w:tcPr>
          <w:p w:rsidRPr="00176A8D" w:rsidR="00C743E3" w:rsidP="001C16C0" w:rsidRDefault="00C743E3" w14:paraId="6D9E3ED0" w14:textId="77777777">
            <w:pPr>
              <w:spacing w:after="120"/>
              <w:ind w:right="543"/>
              <w:rPr>
                <w:rFonts w:ascii="Arial" w:hAnsi="Arial" w:cs="Arial"/>
              </w:rPr>
            </w:pPr>
            <w:r w:rsidRPr="00176A8D">
              <w:rPr>
                <w:rFonts w:ascii="Arial" w:hAnsi="Arial" w:cs="Arial"/>
              </w:rPr>
              <w:t>Date approved</w:t>
            </w:r>
          </w:p>
        </w:tc>
        <w:tc>
          <w:tcPr>
            <w:tcW w:w="2271" w:type="dxa"/>
          </w:tcPr>
          <w:p w:rsidRPr="00176A8D" w:rsidR="00C743E3" w:rsidP="001C16C0" w:rsidRDefault="00C743E3" w14:paraId="6ADCAAF2" w14:textId="77777777">
            <w:pPr>
              <w:spacing w:after="120"/>
              <w:ind w:right="543"/>
              <w:rPr>
                <w:rFonts w:ascii="Arial" w:hAnsi="Arial" w:cs="Arial"/>
              </w:rPr>
            </w:pPr>
            <w:r w:rsidRPr="00176A8D">
              <w:rPr>
                <w:rFonts w:ascii="Arial" w:hAnsi="Arial" w:cs="Arial"/>
              </w:rPr>
              <w:t>New/Major/minor revision</w:t>
            </w:r>
          </w:p>
        </w:tc>
        <w:tc>
          <w:tcPr>
            <w:tcW w:w="1896" w:type="dxa"/>
          </w:tcPr>
          <w:p w:rsidRPr="00176A8D" w:rsidR="00C743E3" w:rsidP="001C16C0" w:rsidRDefault="00C743E3" w14:paraId="2E96E9A5" w14:textId="77777777">
            <w:pPr>
              <w:spacing w:after="120"/>
              <w:ind w:right="543"/>
              <w:rPr>
                <w:rFonts w:ascii="Arial" w:hAnsi="Arial" w:cs="Arial"/>
              </w:rPr>
            </w:pPr>
            <w:r w:rsidRPr="00176A8D">
              <w:rPr>
                <w:rFonts w:ascii="Arial" w:hAnsi="Arial" w:cs="Arial"/>
              </w:rPr>
              <w:t>Start date of delivery of (revised) version</w:t>
            </w:r>
          </w:p>
        </w:tc>
        <w:tc>
          <w:tcPr>
            <w:tcW w:w="2246" w:type="dxa"/>
          </w:tcPr>
          <w:p w:rsidRPr="00176A8D" w:rsidR="00C743E3" w:rsidP="001C16C0" w:rsidRDefault="00C743E3" w14:paraId="6E8E2FC9" w14:textId="77777777">
            <w:pPr>
              <w:spacing w:after="120"/>
              <w:ind w:right="543"/>
              <w:rPr>
                <w:rFonts w:ascii="Arial" w:hAnsi="Arial" w:cs="Arial"/>
              </w:rPr>
            </w:pPr>
            <w:r w:rsidRPr="00176A8D">
              <w:rPr>
                <w:rFonts w:ascii="Arial" w:hAnsi="Arial" w:cs="Arial"/>
              </w:rPr>
              <w:t>Section revised</w:t>
            </w:r>
          </w:p>
          <w:p w:rsidRPr="00176A8D" w:rsidR="00C743E3" w:rsidP="001C16C0" w:rsidRDefault="00C743E3" w14:paraId="5FCC31D8" w14:textId="77777777">
            <w:pPr>
              <w:spacing w:after="120"/>
              <w:ind w:right="543"/>
              <w:rPr>
                <w:rFonts w:ascii="Arial" w:hAnsi="Arial" w:cs="Arial"/>
              </w:rPr>
            </w:pPr>
            <w:r w:rsidRPr="00176A8D">
              <w:rPr>
                <w:rFonts w:ascii="Arial" w:hAnsi="Arial" w:cs="Arial"/>
              </w:rPr>
              <w:t>(if applicable)</w:t>
            </w:r>
          </w:p>
        </w:tc>
        <w:tc>
          <w:tcPr>
            <w:tcW w:w="2676" w:type="dxa"/>
          </w:tcPr>
          <w:p w:rsidRPr="00176A8D" w:rsidR="00C743E3" w:rsidP="001C16C0" w:rsidRDefault="00C743E3" w14:paraId="37A1272D" w14:textId="77777777">
            <w:pPr>
              <w:spacing w:after="120"/>
              <w:ind w:right="543"/>
              <w:rPr>
                <w:rFonts w:ascii="Arial" w:hAnsi="Arial" w:cs="Arial"/>
              </w:rPr>
            </w:pPr>
            <w:r w:rsidRPr="00176A8D">
              <w:rPr>
                <w:rFonts w:ascii="Arial" w:hAnsi="Arial" w:cs="Arial"/>
              </w:rPr>
              <w:t>Impacts PLOs (Q6&amp;7 cover sheet)</w:t>
            </w:r>
          </w:p>
        </w:tc>
      </w:tr>
      <w:tr w:rsidRPr="00176A8D" w:rsidR="00C743E3" w:rsidTr="00C743E3" w14:paraId="70F64F20" w14:textId="77777777">
        <w:trPr>
          <w:trHeight w:val="305"/>
        </w:trPr>
        <w:tc>
          <w:tcPr>
            <w:tcW w:w="1593" w:type="dxa"/>
          </w:tcPr>
          <w:p w:rsidRPr="00176A8D" w:rsidR="00C743E3" w:rsidP="001C16C0" w:rsidRDefault="00C743E3" w14:paraId="1971017C" w14:textId="77777777">
            <w:pPr>
              <w:spacing w:after="120"/>
              <w:ind w:right="543"/>
              <w:rPr>
                <w:rFonts w:ascii="Arial" w:hAnsi="Arial" w:cs="Arial"/>
              </w:rPr>
            </w:pPr>
          </w:p>
        </w:tc>
        <w:tc>
          <w:tcPr>
            <w:tcW w:w="2271" w:type="dxa"/>
          </w:tcPr>
          <w:p w:rsidRPr="00176A8D" w:rsidR="00C743E3" w:rsidP="001C16C0" w:rsidRDefault="00C743E3" w14:paraId="1F52A9CC" w14:textId="77777777">
            <w:pPr>
              <w:spacing w:after="120"/>
              <w:ind w:right="543"/>
              <w:rPr>
                <w:rFonts w:ascii="Arial" w:hAnsi="Arial" w:cs="Arial"/>
              </w:rPr>
            </w:pPr>
          </w:p>
        </w:tc>
        <w:tc>
          <w:tcPr>
            <w:tcW w:w="1896" w:type="dxa"/>
          </w:tcPr>
          <w:p w:rsidRPr="00176A8D" w:rsidR="00C743E3" w:rsidP="001C16C0" w:rsidRDefault="00C743E3" w14:paraId="4148AFFB" w14:textId="77777777">
            <w:pPr>
              <w:spacing w:after="120"/>
              <w:ind w:right="543"/>
              <w:rPr>
                <w:rFonts w:ascii="Arial" w:hAnsi="Arial" w:cs="Arial"/>
              </w:rPr>
            </w:pPr>
          </w:p>
        </w:tc>
        <w:tc>
          <w:tcPr>
            <w:tcW w:w="2246" w:type="dxa"/>
          </w:tcPr>
          <w:p w:rsidRPr="00176A8D" w:rsidR="00C743E3" w:rsidP="001C16C0" w:rsidRDefault="00C743E3" w14:paraId="1C9404DB" w14:textId="77777777">
            <w:pPr>
              <w:spacing w:after="120"/>
              <w:ind w:right="543"/>
              <w:rPr>
                <w:rFonts w:ascii="Arial" w:hAnsi="Arial" w:cs="Arial"/>
              </w:rPr>
            </w:pPr>
          </w:p>
        </w:tc>
        <w:tc>
          <w:tcPr>
            <w:tcW w:w="2676" w:type="dxa"/>
          </w:tcPr>
          <w:p w:rsidRPr="00176A8D" w:rsidR="00C743E3" w:rsidP="001C16C0" w:rsidRDefault="00C743E3" w14:paraId="758B02C6" w14:textId="77777777">
            <w:pPr>
              <w:spacing w:after="120"/>
              <w:ind w:right="543"/>
              <w:rPr>
                <w:rFonts w:ascii="Arial" w:hAnsi="Arial" w:cs="Arial"/>
              </w:rPr>
            </w:pPr>
          </w:p>
        </w:tc>
      </w:tr>
      <w:tr w:rsidRPr="00176A8D" w:rsidR="00C743E3" w:rsidTr="00C743E3" w14:paraId="7B470983" w14:textId="77777777">
        <w:trPr>
          <w:trHeight w:val="305"/>
        </w:trPr>
        <w:tc>
          <w:tcPr>
            <w:tcW w:w="1593" w:type="dxa"/>
          </w:tcPr>
          <w:p w:rsidRPr="00176A8D" w:rsidR="00C743E3" w:rsidP="001C16C0" w:rsidRDefault="00C743E3" w14:paraId="34467FBA" w14:textId="77777777">
            <w:pPr>
              <w:spacing w:after="120"/>
              <w:ind w:right="543"/>
              <w:rPr>
                <w:rFonts w:ascii="Arial" w:hAnsi="Arial" w:cs="Arial"/>
              </w:rPr>
            </w:pPr>
          </w:p>
        </w:tc>
        <w:tc>
          <w:tcPr>
            <w:tcW w:w="2271" w:type="dxa"/>
          </w:tcPr>
          <w:p w:rsidRPr="00176A8D" w:rsidR="00C743E3" w:rsidP="001C16C0" w:rsidRDefault="00C743E3" w14:paraId="0F9EDB37" w14:textId="77777777">
            <w:pPr>
              <w:spacing w:after="120"/>
              <w:ind w:right="543"/>
              <w:rPr>
                <w:rFonts w:ascii="Arial" w:hAnsi="Arial" w:cs="Arial"/>
              </w:rPr>
            </w:pPr>
          </w:p>
        </w:tc>
        <w:tc>
          <w:tcPr>
            <w:tcW w:w="1896" w:type="dxa"/>
          </w:tcPr>
          <w:p w:rsidRPr="00176A8D" w:rsidR="00C743E3" w:rsidP="001C16C0" w:rsidRDefault="00C743E3" w14:paraId="5C4C7BE2" w14:textId="77777777">
            <w:pPr>
              <w:spacing w:after="120"/>
              <w:ind w:right="543"/>
              <w:rPr>
                <w:rFonts w:ascii="Arial" w:hAnsi="Arial" w:cs="Arial"/>
              </w:rPr>
            </w:pPr>
          </w:p>
        </w:tc>
        <w:tc>
          <w:tcPr>
            <w:tcW w:w="2246" w:type="dxa"/>
          </w:tcPr>
          <w:p w:rsidRPr="00176A8D" w:rsidR="00C743E3" w:rsidP="001C16C0" w:rsidRDefault="00C743E3" w14:paraId="7D398210" w14:textId="77777777">
            <w:pPr>
              <w:spacing w:after="120"/>
              <w:ind w:right="543"/>
              <w:rPr>
                <w:rFonts w:ascii="Arial" w:hAnsi="Arial" w:cs="Arial"/>
              </w:rPr>
            </w:pPr>
          </w:p>
        </w:tc>
        <w:tc>
          <w:tcPr>
            <w:tcW w:w="2676" w:type="dxa"/>
          </w:tcPr>
          <w:p w:rsidRPr="00176A8D" w:rsidR="00C743E3" w:rsidP="001C16C0" w:rsidRDefault="00C743E3" w14:paraId="223F8E69" w14:textId="77777777">
            <w:pPr>
              <w:spacing w:after="120"/>
              <w:ind w:right="543"/>
              <w:rPr>
                <w:rFonts w:ascii="Arial" w:hAnsi="Arial" w:cs="Arial"/>
              </w:rPr>
            </w:pPr>
          </w:p>
        </w:tc>
      </w:tr>
      <w:bookmarkEnd w:id="0"/>
    </w:tbl>
    <w:p w:rsidRPr="00176A8D" w:rsidR="00C743E3" w:rsidP="00C743E3" w:rsidRDefault="00C743E3" w14:paraId="6F44EFB5" w14:textId="77777777">
      <w:pPr>
        <w:spacing w:after="120" w:line="240" w:lineRule="auto"/>
        <w:ind w:right="543"/>
        <w:rPr>
          <w:rFonts w:ascii="Arial" w:hAnsi="Arial" w:cs="Arial"/>
        </w:rPr>
      </w:pPr>
    </w:p>
    <w:p w:rsidRPr="00176A8D" w:rsidR="00C743E3" w:rsidP="00BF35AB" w:rsidRDefault="00C743E3" w14:paraId="2B46132F" w14:textId="77777777">
      <w:pPr>
        <w:spacing w:line="240" w:lineRule="auto"/>
        <w:rPr>
          <w:rFonts w:ascii="Arial" w:hAnsi="Arial" w:cs="Arial"/>
          <w:bCs/>
          <w:iCs/>
        </w:rPr>
      </w:pPr>
    </w:p>
    <w:sectPr w:rsidRPr="00176A8D" w:rsidR="00C743E3" w:rsidSect="00FA7792">
      <w:headerReference w:type="default" r:id="rId9"/>
      <w:footerReference w:type="default" r:id="rId10"/>
      <w:pgSz w:w="11906" w:h="16838" w:orient="portrait"/>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1AA4" w:rsidP="00FA7792" w:rsidRDefault="008D1AA4" w14:paraId="1DF9665A" w14:textId="77777777">
      <w:pPr>
        <w:spacing w:after="0" w:line="240" w:lineRule="auto"/>
      </w:pPr>
      <w:r>
        <w:separator/>
      </w:r>
    </w:p>
  </w:endnote>
  <w:endnote w:type="continuationSeparator" w:id="0">
    <w:p w:rsidR="008D1AA4" w:rsidP="00FA7792" w:rsidRDefault="008D1AA4" w14:paraId="1AA206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7724" w:rsidR="00FA7792" w:rsidP="00FA7792" w:rsidRDefault="00FA7792" w14:paraId="089D7AF9" w14:textId="6428F62F">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rsidR="00FA7792" w:rsidRDefault="00FA7792" w14:paraId="4E8A3074" w14:textId="5846B4A9">
    <w:pPr>
      <w:pStyle w:val="Footer"/>
    </w:pPr>
  </w:p>
  <w:p w:rsidR="00FA7792" w:rsidRDefault="00FA7792" w14:paraId="7EC998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1AA4" w:rsidP="00FA7792" w:rsidRDefault="008D1AA4" w14:paraId="3688B55F" w14:textId="77777777">
      <w:pPr>
        <w:spacing w:after="0" w:line="240" w:lineRule="auto"/>
      </w:pPr>
      <w:r>
        <w:separator/>
      </w:r>
    </w:p>
  </w:footnote>
  <w:footnote w:type="continuationSeparator" w:id="0">
    <w:p w:rsidR="008D1AA4" w:rsidP="00FA7792" w:rsidRDefault="008D1AA4" w14:paraId="3F13389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743E3" w:rsidR="00C743E3" w:rsidP="00C743E3" w:rsidRDefault="00C743E3" w14:paraId="0E749196" w14:textId="77777777">
    <w:pPr>
      <w:keepNext/>
      <w:spacing w:after="0" w:line="240" w:lineRule="auto"/>
      <w:jc w:val="center"/>
      <w:outlineLvl w:val="0"/>
      <w:rPr>
        <w:rFonts w:ascii="Arial" w:hAnsi="Arial" w:eastAsia="Times New Roman" w:cs="Arial"/>
        <w:b/>
        <w:sz w:val="28"/>
        <w:szCs w:val="28"/>
      </w:rPr>
    </w:pPr>
    <w:r w:rsidRPr="00C743E3">
      <w:rPr>
        <w:rFonts w:ascii="Arial" w:hAnsi="Arial" w:eastAsia="Times New Roman"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hAnsi="Arial" w:eastAsia="Times New Roman" w:cs="Arial"/>
        <w:b/>
        <w:sz w:val="28"/>
        <w:szCs w:val="28"/>
      </w:rPr>
      <w:t>MODULE SPECIFICATION</w:t>
    </w:r>
  </w:p>
  <w:p w:rsidR="00FA7792" w:rsidRDefault="00FA7792" w14:paraId="1437E7F7" w14:textId="3AC2FA55">
    <w:pPr>
      <w:pStyle w:val="Header"/>
    </w:pPr>
  </w:p>
  <w:p w:rsidR="00FA7792" w:rsidRDefault="00FA7792" w14:paraId="1905A7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hint="default" w:ascii="Arial" w:hAnsi="Arial" w:cs="Arial"/>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92"/>
    <w:rsid w:val="00176A8D"/>
    <w:rsid w:val="00223F00"/>
    <w:rsid w:val="00224FB8"/>
    <w:rsid w:val="00306CEA"/>
    <w:rsid w:val="003B110D"/>
    <w:rsid w:val="0069522F"/>
    <w:rsid w:val="00756011"/>
    <w:rsid w:val="00777377"/>
    <w:rsid w:val="00815F19"/>
    <w:rsid w:val="008C033F"/>
    <w:rsid w:val="008D1AA4"/>
    <w:rsid w:val="008F7E93"/>
    <w:rsid w:val="009A1F08"/>
    <w:rsid w:val="00AE2276"/>
    <w:rsid w:val="00B11A83"/>
    <w:rsid w:val="00B92D1E"/>
    <w:rsid w:val="00BF35AB"/>
    <w:rsid w:val="00C47C65"/>
    <w:rsid w:val="00C743E3"/>
    <w:rsid w:val="00D23C7A"/>
    <w:rsid w:val="00D72D8A"/>
    <w:rsid w:val="00FA7792"/>
    <w:rsid w:val="00FB7056"/>
    <w:rsid w:val="3AC2E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7792"/>
  </w:style>
  <w:style w:type="table" w:styleId="TableGrid1" w:customStyle="1">
    <w:name w:val="Table Grid1"/>
    <w:basedOn w:val="TableNormal"/>
    <w:next w:val="TableGrid"/>
    <w:uiPriority w:val="59"/>
    <w:rsid w:val="00FA7792"/>
    <w:pPr>
      <w:spacing w:after="0" w:line="240" w:lineRule="auto"/>
    </w:pPr>
    <w:rPr>
      <w:rFonts w:eastAsia="SimSu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59"/>
    <w:rsid w:val="00FA77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FA77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FA7792"/>
    <w:pPr>
      <w:spacing w:after="0" w:line="240" w:lineRule="auto"/>
    </w:pPr>
    <w:rPr>
      <w:rFonts w:eastAsia="SimSun"/>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C743E3"/>
    <w:rPr>
      <w:rFonts w:ascii="Arial" w:hAnsi="Arial" w:cs="Arial" w:eastAsiaTheme="minorEastAsia"/>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styleId="header2" w:customStyle="1">
    <w:name w:val="header 2"/>
    <w:basedOn w:val="Normal"/>
    <w:next w:val="Heading2"/>
    <w:link w:val="header2Char"/>
    <w:qFormat/>
    <w:rsid w:val="00C743E3"/>
    <w:pPr>
      <w:numPr>
        <w:numId w:val="2"/>
      </w:numPr>
      <w:spacing w:after="120" w:line="240" w:lineRule="auto"/>
      <w:ind w:left="567" w:right="543" w:hanging="567"/>
      <w:jc w:val="both"/>
    </w:pPr>
    <w:rPr>
      <w:rFonts w:ascii="Arial" w:hAnsi="Arial" w:cs="Arial" w:eastAsiaTheme="minorEastAsia"/>
      <w:b/>
      <w:sz w:val="24"/>
      <w:szCs w:val="24"/>
      <w:lang w:eastAsia="en-GB"/>
    </w:rPr>
  </w:style>
  <w:style w:type="character" w:styleId="header2Char" w:customStyle="1">
    <w:name w:val="header 2 Char"/>
    <w:basedOn w:val="DefaultParagraphFont"/>
    <w:link w:val="header2"/>
    <w:rsid w:val="00C743E3"/>
    <w:rPr>
      <w:rFonts w:ascii="Arial" w:hAnsi="Arial" w:cs="Arial" w:eastAsiaTheme="minorEastAsia"/>
      <w:b/>
      <w:sz w:val="24"/>
      <w:szCs w:val="24"/>
      <w:lang w:eastAsia="en-GB"/>
    </w:rPr>
  </w:style>
  <w:style w:type="character" w:styleId="Heading1Char" w:customStyle="1">
    <w:name w:val="Heading 1 Char"/>
    <w:basedOn w:val="DefaultParagraphFont"/>
    <w:link w:val="Heading1"/>
    <w:uiPriority w:val="9"/>
    <w:rsid w:val="00C743E3"/>
    <w:rPr>
      <w:rFonts w:asciiTheme="majorHAnsi" w:hAnsiTheme="majorHAnsi" w:eastAsiaTheme="majorEastAsia" w:cstheme="majorBidi"/>
      <w:color w:val="2F5496" w:themeColor="accent1" w:themeShade="BF"/>
      <w:sz w:val="32"/>
      <w:szCs w:val="32"/>
    </w:rPr>
  </w:style>
  <w:style w:type="character" w:styleId="CommentReference">
    <w:name w:val="annotation reference"/>
    <w:basedOn w:val="DefaultParagraphFont"/>
    <w:uiPriority w:val="99"/>
    <w:semiHidden/>
    <w:unhideWhenUsed/>
    <w:rsid w:val="00B11A83"/>
    <w:rPr>
      <w:sz w:val="16"/>
      <w:szCs w:val="16"/>
    </w:rPr>
  </w:style>
  <w:style w:type="paragraph" w:styleId="CommentText">
    <w:name w:val="annotation text"/>
    <w:basedOn w:val="Normal"/>
    <w:link w:val="CommentTextChar"/>
    <w:uiPriority w:val="99"/>
    <w:semiHidden/>
    <w:unhideWhenUsed/>
    <w:rsid w:val="00B11A83"/>
    <w:pPr>
      <w:spacing w:line="240" w:lineRule="auto"/>
    </w:pPr>
    <w:rPr>
      <w:sz w:val="20"/>
      <w:szCs w:val="20"/>
    </w:rPr>
  </w:style>
  <w:style w:type="character" w:styleId="CommentTextChar" w:customStyle="1">
    <w:name w:val="Comment Text Char"/>
    <w:basedOn w:val="DefaultParagraphFont"/>
    <w:link w:val="CommentText"/>
    <w:uiPriority w:val="99"/>
    <w:semiHidden/>
    <w:rsid w:val="00B11A83"/>
    <w:rPr>
      <w:sz w:val="20"/>
      <w:szCs w:val="20"/>
    </w:rPr>
  </w:style>
  <w:style w:type="paragraph" w:styleId="CommentSubject">
    <w:name w:val="annotation subject"/>
    <w:basedOn w:val="CommentText"/>
    <w:next w:val="CommentText"/>
    <w:link w:val="CommentSubjectChar"/>
    <w:uiPriority w:val="99"/>
    <w:semiHidden/>
    <w:unhideWhenUsed/>
    <w:rsid w:val="00B11A83"/>
    <w:rPr>
      <w:b/>
      <w:bCs/>
    </w:rPr>
  </w:style>
  <w:style w:type="character" w:styleId="CommentSubjectChar" w:customStyle="1">
    <w:name w:val="Comment Subject Char"/>
    <w:basedOn w:val="CommentTextChar"/>
    <w:link w:val="CommentSubject"/>
    <w:uiPriority w:val="99"/>
    <w:semiHidden/>
    <w:rsid w:val="00B11A83"/>
    <w:rPr>
      <w:b/>
      <w:bCs/>
      <w:sz w:val="20"/>
      <w:szCs w:val="20"/>
    </w:rPr>
  </w:style>
  <w:style w:type="paragraph" w:styleId="BalloonText">
    <w:name w:val="Balloon Text"/>
    <w:basedOn w:val="Normal"/>
    <w:link w:val="BalloonTextChar"/>
    <w:uiPriority w:val="99"/>
    <w:semiHidden/>
    <w:unhideWhenUsed/>
    <w:rsid w:val="00B11A8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11A83"/>
    <w:rPr>
      <w:rFonts w:ascii="Segoe UI" w:hAnsi="Segoe UI" w:cs="Segoe UI"/>
      <w:sz w:val="18"/>
      <w:szCs w:val="18"/>
    </w:rPr>
  </w:style>
  <w:style w:type="paragraph" w:styleId="Revision">
    <w:name w:val="Revision"/>
    <w:hidden/>
    <w:uiPriority w:val="99"/>
    <w:semiHidden/>
    <w:rsid w:val="008C0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5591">
      <w:bodyDiv w:val="1"/>
      <w:marLeft w:val="0"/>
      <w:marRight w:val="0"/>
      <w:marTop w:val="0"/>
      <w:marBottom w:val="0"/>
      <w:divBdr>
        <w:top w:val="none" w:sz="0" w:space="0" w:color="auto"/>
        <w:left w:val="none" w:sz="0" w:space="0" w:color="auto"/>
        <w:bottom w:val="none" w:sz="0" w:space="0" w:color="auto"/>
        <w:right w:val="none" w:sz="0" w:space="0" w:color="auto"/>
      </w:divBdr>
    </w:div>
    <w:div w:id="377511615">
      <w:bodyDiv w:val="1"/>
      <w:marLeft w:val="0"/>
      <w:marRight w:val="0"/>
      <w:marTop w:val="0"/>
      <w:marBottom w:val="0"/>
      <w:divBdr>
        <w:top w:val="none" w:sz="0" w:space="0" w:color="auto"/>
        <w:left w:val="none" w:sz="0" w:space="0" w:color="auto"/>
        <w:bottom w:val="none" w:sz="0" w:space="0" w:color="auto"/>
        <w:right w:val="none" w:sz="0" w:space="0" w:color="auto"/>
      </w:divBdr>
    </w:div>
    <w:div w:id="663511018">
      <w:bodyDiv w:val="1"/>
      <w:marLeft w:val="0"/>
      <w:marRight w:val="0"/>
      <w:marTop w:val="0"/>
      <w:marBottom w:val="0"/>
      <w:divBdr>
        <w:top w:val="none" w:sz="0" w:space="0" w:color="auto"/>
        <w:left w:val="none" w:sz="0" w:space="0" w:color="auto"/>
        <w:bottom w:val="none" w:sz="0" w:space="0" w:color="auto"/>
        <w:right w:val="none" w:sz="0" w:space="0" w:color="auto"/>
      </w:divBdr>
    </w:div>
    <w:div w:id="781340700">
      <w:bodyDiv w:val="1"/>
      <w:marLeft w:val="0"/>
      <w:marRight w:val="0"/>
      <w:marTop w:val="0"/>
      <w:marBottom w:val="0"/>
      <w:divBdr>
        <w:top w:val="none" w:sz="0" w:space="0" w:color="auto"/>
        <w:left w:val="none" w:sz="0" w:space="0" w:color="auto"/>
        <w:bottom w:val="none" w:sz="0" w:space="0" w:color="auto"/>
        <w:right w:val="none" w:sz="0" w:space="0" w:color="auto"/>
      </w:divBdr>
    </w:div>
    <w:div w:id="1801262886">
      <w:bodyDiv w:val="1"/>
      <w:marLeft w:val="0"/>
      <w:marRight w:val="0"/>
      <w:marTop w:val="0"/>
      <w:marBottom w:val="0"/>
      <w:divBdr>
        <w:top w:val="none" w:sz="0" w:space="0" w:color="auto"/>
        <w:left w:val="none" w:sz="0" w:space="0" w:color="auto"/>
        <w:bottom w:val="none" w:sz="0" w:space="0" w:color="auto"/>
        <w:right w:val="none" w:sz="0" w:space="0" w:color="auto"/>
      </w:divBdr>
      <w:divsChild>
        <w:div w:id="1097293431">
          <w:marLeft w:val="0"/>
          <w:marRight w:val="0"/>
          <w:marTop w:val="0"/>
          <w:marBottom w:val="0"/>
          <w:divBdr>
            <w:top w:val="none" w:sz="0" w:space="0" w:color="auto"/>
            <w:left w:val="none" w:sz="0" w:space="0" w:color="auto"/>
            <w:bottom w:val="none" w:sz="0" w:space="0" w:color="auto"/>
            <w:right w:val="none" w:sz="0" w:space="0" w:color="auto"/>
          </w:divBdr>
        </w:div>
        <w:div w:id="29341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t.rl.talis.com/index.html"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6D020-A455-4F2B-A08D-5FCD4B9F02B0}">
  <ds:schemaRefs>
    <ds:schemaRef ds:uri="http://schemas.openxmlformats.org/officeDocument/2006/bibliography"/>
  </ds:schemaRefs>
</ds:datastoreItem>
</file>

<file path=customXml/itemProps2.xml><?xml version="1.0" encoding="utf-8"?>
<ds:datastoreItem xmlns:ds="http://schemas.openxmlformats.org/officeDocument/2006/customXml" ds:itemID="{A817EB47-236A-46D5-90FA-4206DCA59B9F}"/>
</file>

<file path=customXml/itemProps3.xml><?xml version="1.0" encoding="utf-8"?>
<ds:datastoreItem xmlns:ds="http://schemas.openxmlformats.org/officeDocument/2006/customXml" ds:itemID="{B8D8E186-25C8-440A-9C14-98D6147F74DA}"/>
</file>

<file path=customXml/itemProps4.xml><?xml version="1.0" encoding="utf-8"?>
<ds:datastoreItem xmlns:ds="http://schemas.openxmlformats.org/officeDocument/2006/customXml" ds:itemID="{84246557-44C9-451F-8D44-B24B2A5DF5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10</cp:revision>
  <dcterms:created xsi:type="dcterms:W3CDTF">2021-12-08T14:28:00Z</dcterms:created>
  <dcterms:modified xsi:type="dcterms:W3CDTF">2022-10-24T13:07:23Z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1234900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