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FA80BB" w:rsidR="009A2D37" w:rsidRPr="00302082" w:rsidRDefault="00017FCA" w:rsidP="00CB34E8">
      <w:pPr>
        <w:spacing w:after="120" w:line="240" w:lineRule="auto"/>
        <w:ind w:left="567" w:right="260"/>
        <w:jc w:val="both"/>
        <w:rPr>
          <w:rFonts w:ascii="Arial" w:hAnsi="Arial" w:cs="Arial"/>
        </w:rPr>
      </w:pPr>
      <w:r>
        <w:rPr>
          <w:rFonts w:ascii="Arial" w:hAnsi="Arial" w:cs="Arial"/>
        </w:rPr>
        <w:t>BUSN757</w:t>
      </w:r>
      <w:r w:rsidR="00CB34E8">
        <w:rPr>
          <w:rFonts w:ascii="Arial" w:hAnsi="Arial" w:cs="Arial"/>
        </w:rPr>
        <w:t>0</w:t>
      </w:r>
      <w:r>
        <w:rPr>
          <w:rFonts w:ascii="Arial" w:hAnsi="Arial" w:cs="Arial"/>
        </w:rPr>
        <w:t xml:space="preserve"> (CB757</w:t>
      </w:r>
      <w:r w:rsidR="007C05EE">
        <w:rPr>
          <w:rFonts w:ascii="Arial" w:hAnsi="Arial" w:cs="Arial"/>
        </w:rPr>
        <w:t>)</w:t>
      </w:r>
      <w:r>
        <w:rPr>
          <w:rFonts w:ascii="Arial" w:hAnsi="Arial" w:cs="Arial"/>
        </w:rPr>
        <w:t xml:space="preserve"> </w:t>
      </w:r>
      <w:r w:rsidRPr="00017FCA">
        <w:rPr>
          <w:rFonts w:ascii="Arial" w:hAnsi="Arial" w:cs="Arial"/>
        </w:rPr>
        <w:t xml:space="preserve">Research and Consultancy Methods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B1953A" w:rsidR="009A2D37" w:rsidRDefault="005F0105" w:rsidP="005F0105">
      <w:pPr>
        <w:pStyle w:val="ListParagraph"/>
        <w:spacing w:after="0"/>
        <w:ind w:left="567"/>
        <w:rPr>
          <w:rFonts w:ascii="Arial" w:hAnsi="Arial" w:cs="Arial"/>
        </w:rPr>
      </w:pPr>
      <w:r>
        <w:rPr>
          <w:rFonts w:ascii="Arial" w:hAnsi="Arial" w:cs="Arial"/>
        </w:rPr>
        <w:t xml:space="preserve">Spring </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486AD9EC" w:rsidR="00C66269" w:rsidRPr="00F53E02" w:rsidRDefault="00F53E02" w:rsidP="00C66269">
      <w:pPr>
        <w:spacing w:after="120" w:line="240" w:lineRule="auto"/>
        <w:ind w:left="567" w:right="260"/>
        <w:jc w:val="both"/>
        <w:rPr>
          <w:rFonts w:ascii="Arial" w:hAnsi="Arial" w:cs="Arial"/>
        </w:rPr>
      </w:pPr>
      <w:r w:rsidRPr="00F53E02">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6CF48D9D" w:rsidR="009A2D37" w:rsidRPr="00F53E02" w:rsidRDefault="00F53E02" w:rsidP="00F53E02">
      <w:pPr>
        <w:ind w:firstLine="567"/>
        <w:rPr>
          <w:rFonts w:ascii="Arial" w:hAnsi="Arial" w:cs="Arial"/>
          <w:iCs/>
        </w:rPr>
      </w:pPr>
      <w:r w:rsidRPr="00F53E02">
        <w:rPr>
          <w:rFonts w:ascii="Arial" w:hAnsi="Arial" w:cs="Arial"/>
          <w:iCs/>
        </w:rPr>
        <w:t>BSc Management, BSc International Business and associated programmes</w:t>
      </w: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A7B7E" w14:textId="2EF4AFF2" w:rsidR="00F53E02" w:rsidRDefault="00F53E02" w:rsidP="00F53E02">
      <w:pPr>
        <w:spacing w:after="0" w:line="240" w:lineRule="auto"/>
        <w:ind w:left="992" w:right="260" w:hanging="425"/>
        <w:jc w:val="both"/>
        <w:rPr>
          <w:rFonts w:ascii="Arial" w:hAnsi="Arial" w:cs="Arial"/>
          <w:iCs/>
        </w:rPr>
      </w:pPr>
      <w:r>
        <w:rPr>
          <w:rFonts w:ascii="Arial" w:hAnsi="Arial" w:cs="Arial"/>
          <w:iCs/>
        </w:rPr>
        <w:t>8.1 a</w:t>
      </w:r>
      <w:r w:rsidRPr="00121857">
        <w:rPr>
          <w:rFonts w:ascii="Arial" w:hAnsi="Arial" w:cs="Arial"/>
          <w:iCs/>
        </w:rPr>
        <w:t xml:space="preserve">pply research methods knowledge and skills with originality in situations of a professional </w:t>
      </w:r>
      <w:r>
        <w:rPr>
          <w:rFonts w:ascii="Arial" w:hAnsi="Arial" w:cs="Arial"/>
          <w:iCs/>
        </w:rPr>
        <w:t xml:space="preserve">    </w:t>
      </w:r>
      <w:r w:rsidRPr="00121857">
        <w:rPr>
          <w:rFonts w:ascii="Arial" w:hAnsi="Arial" w:cs="Arial"/>
          <w:iCs/>
        </w:rPr>
        <w:t>nature</w:t>
      </w:r>
      <w:r>
        <w:rPr>
          <w:rFonts w:ascii="Arial" w:hAnsi="Arial" w:cs="Arial"/>
          <w:iCs/>
        </w:rPr>
        <w:t>;</w:t>
      </w:r>
    </w:p>
    <w:p w14:paraId="0F105689" w14:textId="5F95DEEC" w:rsidR="00F53E02" w:rsidRDefault="00F53E02" w:rsidP="00F53E02">
      <w:pPr>
        <w:spacing w:after="0" w:line="240" w:lineRule="auto"/>
        <w:ind w:left="992" w:right="260" w:hanging="425"/>
        <w:jc w:val="both"/>
        <w:rPr>
          <w:rFonts w:ascii="Arial" w:hAnsi="Arial" w:cs="Arial"/>
          <w:iCs/>
        </w:rPr>
      </w:pPr>
      <w:r w:rsidRPr="0038237E">
        <w:rPr>
          <w:rFonts w:ascii="Arial" w:hAnsi="Arial" w:cs="Arial"/>
          <w:iCs/>
        </w:rPr>
        <w:t xml:space="preserve">8.2 </w:t>
      </w:r>
      <w:r>
        <w:rPr>
          <w:rFonts w:ascii="Arial" w:hAnsi="Arial" w:cs="Arial"/>
          <w:iCs/>
        </w:rPr>
        <w:t>s</w:t>
      </w:r>
      <w:r w:rsidRPr="00121857">
        <w:rPr>
          <w:rFonts w:ascii="Arial" w:hAnsi="Arial" w:cs="Arial"/>
          <w:iCs/>
        </w:rPr>
        <w:t>earch for, retrieve, select and critically evaluate information - especially published literature in books, journals and web resources - to support research and consultancy objectives;</w:t>
      </w:r>
    </w:p>
    <w:p w14:paraId="00D47D5F" w14:textId="15DA6D13" w:rsidR="00F53E02" w:rsidRPr="000C731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c</w:t>
      </w:r>
      <w:r w:rsidRPr="000C7312">
        <w:rPr>
          <w:rFonts w:ascii="Arial" w:hAnsi="Arial" w:cs="Arial"/>
        </w:rPr>
        <w:t>ritically evaluate various research approaches, methods and techniques for their chosen topic of further study/research, or to assist in organi</w:t>
      </w:r>
      <w:r>
        <w:rPr>
          <w:rFonts w:ascii="Arial" w:hAnsi="Arial" w:cs="Arial"/>
        </w:rPr>
        <w:t>s</w:t>
      </w:r>
      <w:r w:rsidRPr="000C7312">
        <w:rPr>
          <w:rFonts w:ascii="Arial" w:hAnsi="Arial" w:cs="Arial"/>
        </w:rPr>
        <w:t>ational problem solving via a consultancy intervention;</w:t>
      </w:r>
    </w:p>
    <w:p w14:paraId="72DA5071" w14:textId="0AD3574A" w:rsidR="00F53E02" w:rsidRDefault="00F53E02" w:rsidP="00F53E02">
      <w:pPr>
        <w:pStyle w:val="ListParagraph"/>
        <w:numPr>
          <w:ilvl w:val="1"/>
          <w:numId w:val="12"/>
        </w:numPr>
        <w:ind w:left="927"/>
        <w:rPr>
          <w:rFonts w:ascii="Arial" w:hAnsi="Arial" w:cs="Arial"/>
        </w:rPr>
      </w:pPr>
      <w:r>
        <w:rPr>
          <w:rFonts w:ascii="Arial" w:hAnsi="Arial" w:cs="Arial"/>
        </w:rPr>
        <w:t>d</w:t>
      </w:r>
      <w:r w:rsidRPr="00532ACA">
        <w:rPr>
          <w:rFonts w:ascii="Arial" w:hAnsi="Arial" w:cs="Arial"/>
        </w:rPr>
        <w:t>iscuss the ethical and practical issues and implications of undertaking research and or consultancy based applied projects;</w:t>
      </w:r>
    </w:p>
    <w:p w14:paraId="715F1885" w14:textId="2D27FD8C" w:rsidR="00F53E02" w:rsidRPr="00F53E0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d</w:t>
      </w:r>
      <w:r w:rsidRPr="00532ACA">
        <w:rPr>
          <w:rFonts w:ascii="Arial" w:hAnsi="Arial" w:cs="Arial"/>
        </w:rPr>
        <w:t xml:space="preserve">evelop a research proposal </w:t>
      </w:r>
      <w:r>
        <w:rPr>
          <w:rFonts w:ascii="Arial" w:hAnsi="Arial" w:cs="Arial"/>
        </w:rPr>
        <w:t xml:space="preserve">within a team environment and </w:t>
      </w:r>
      <w:r w:rsidRPr="00532ACA">
        <w:rPr>
          <w:rFonts w:ascii="Arial" w:hAnsi="Arial" w:cs="Arial"/>
        </w:rPr>
        <w:t>in a scholarly style appropriate to dissertations and projects at undergraduate level; or to develop a te</w:t>
      </w:r>
      <w:r w:rsidR="00427F2C">
        <w:rPr>
          <w:rFonts w:ascii="Arial" w:hAnsi="Arial" w:cs="Arial"/>
        </w:rPr>
        <w:t>nder specification for a client</w:t>
      </w:r>
    </w:p>
    <w:p w14:paraId="7B9518EB" w14:textId="47301DBB" w:rsidR="004857DC" w:rsidRPr="006375AB" w:rsidRDefault="004857DC" w:rsidP="006375AB">
      <w:pPr>
        <w:pStyle w:val="ListParagraph"/>
        <w:spacing w:after="120" w:line="240" w:lineRule="auto"/>
        <w:ind w:left="567" w:right="260"/>
        <w:rPr>
          <w:rFonts w:ascii="Arial" w:eastAsia="Times New Roman" w:hAnsi="Arial" w:cs="Arial"/>
          <w:color w:val="000000"/>
        </w:rPr>
      </w:pPr>
    </w:p>
    <w:p w14:paraId="0F260B2D" w14:textId="1B4224B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A9461C" w14:textId="468121D0" w:rsidR="00F53E02" w:rsidRDefault="00F53E02" w:rsidP="00F53E02">
      <w:pPr>
        <w:pStyle w:val="Default"/>
        <w:spacing w:after="120"/>
        <w:ind w:left="992" w:right="260" w:hanging="425"/>
        <w:rPr>
          <w:color w:val="auto"/>
          <w:sz w:val="22"/>
          <w:szCs w:val="22"/>
        </w:rPr>
      </w:pPr>
      <w:r>
        <w:rPr>
          <w:color w:val="auto"/>
          <w:sz w:val="22"/>
          <w:szCs w:val="22"/>
        </w:rPr>
        <w:t xml:space="preserve">9.1 analyse problems/questions and take steps needed to find solutions/answers; </w:t>
      </w:r>
    </w:p>
    <w:p w14:paraId="2BF38C38" w14:textId="299AAA48" w:rsidR="00F53E02" w:rsidRPr="00C03497" w:rsidRDefault="00F53E02" w:rsidP="00F53E02">
      <w:pPr>
        <w:pStyle w:val="Default"/>
        <w:numPr>
          <w:ilvl w:val="1"/>
          <w:numId w:val="13"/>
        </w:numPr>
        <w:spacing w:after="120"/>
        <w:ind w:left="927" w:right="260"/>
        <w:rPr>
          <w:color w:val="auto"/>
          <w:sz w:val="22"/>
          <w:szCs w:val="22"/>
        </w:rPr>
      </w:pPr>
      <w:r>
        <w:rPr>
          <w:sz w:val="22"/>
          <w:szCs w:val="22"/>
        </w:rPr>
        <w:t>p</w:t>
      </w:r>
      <w:r w:rsidRPr="00C03497">
        <w:rPr>
          <w:sz w:val="22"/>
          <w:szCs w:val="22"/>
        </w:rPr>
        <w:t>lan and organise their time and activities effectively to deliver outputs;</w:t>
      </w:r>
    </w:p>
    <w:p w14:paraId="39571756" w14:textId="2EA3F88D" w:rsidR="00F53E02" w:rsidRPr="00EE3A00" w:rsidRDefault="00F53E02" w:rsidP="00F53E02">
      <w:pPr>
        <w:pStyle w:val="Default"/>
        <w:numPr>
          <w:ilvl w:val="1"/>
          <w:numId w:val="13"/>
        </w:numPr>
        <w:spacing w:after="120"/>
        <w:ind w:left="927" w:right="260"/>
        <w:rPr>
          <w:color w:val="auto"/>
          <w:sz w:val="22"/>
          <w:szCs w:val="22"/>
        </w:rPr>
      </w:pPr>
      <w:r>
        <w:rPr>
          <w:sz w:val="22"/>
          <w:szCs w:val="22"/>
        </w:rPr>
        <w:t>a</w:t>
      </w:r>
      <w:r w:rsidRPr="00C03497">
        <w:rPr>
          <w:sz w:val="22"/>
          <w:szCs w:val="22"/>
        </w:rPr>
        <w:t>cquire and utilise data, tools</w:t>
      </w:r>
      <w:r>
        <w:rPr>
          <w:sz w:val="22"/>
          <w:szCs w:val="22"/>
        </w:rPr>
        <w:t>, techniques</w:t>
      </w:r>
      <w:r w:rsidRPr="00C03497">
        <w:rPr>
          <w:sz w:val="22"/>
          <w:szCs w:val="22"/>
        </w:rPr>
        <w:t xml:space="preserve"> and resources required for producing outputs effectively</w:t>
      </w:r>
      <w:r>
        <w:rPr>
          <w:sz w:val="22"/>
          <w:szCs w:val="22"/>
        </w:rPr>
        <w:t xml:space="preserve"> for meeting goals and  objectives</w:t>
      </w:r>
      <w:r w:rsidRPr="00C03497">
        <w:rPr>
          <w:sz w:val="22"/>
          <w:szCs w:val="22"/>
        </w:rPr>
        <w:t>;</w:t>
      </w:r>
    </w:p>
    <w:p w14:paraId="51FFAEC1" w14:textId="39D54BB4" w:rsidR="00C66269" w:rsidRPr="00F53E02" w:rsidRDefault="00F53E02" w:rsidP="00C66269">
      <w:pPr>
        <w:pStyle w:val="Default"/>
        <w:numPr>
          <w:ilvl w:val="1"/>
          <w:numId w:val="13"/>
        </w:numPr>
        <w:spacing w:after="120"/>
        <w:ind w:left="927" w:right="260"/>
        <w:rPr>
          <w:color w:val="auto"/>
          <w:sz w:val="22"/>
          <w:szCs w:val="22"/>
        </w:rPr>
      </w:pPr>
      <w:r>
        <w:rPr>
          <w:sz w:val="22"/>
          <w:szCs w:val="22"/>
        </w:rPr>
        <w:t xml:space="preserve">demonstrate effective performance within a team environment and the ability to recognise and </w:t>
      </w:r>
      <w:r w:rsidR="00427F2C">
        <w:rPr>
          <w:sz w:val="22"/>
          <w:szCs w:val="22"/>
        </w:rPr>
        <w:t>utilise</w:t>
      </w:r>
      <w:r>
        <w:rPr>
          <w:sz w:val="22"/>
          <w:szCs w:val="22"/>
        </w:rPr>
        <w:t xml:space="preserve"> others’ c</w:t>
      </w:r>
      <w:r w:rsidR="006F1031">
        <w:rPr>
          <w:sz w:val="22"/>
          <w:szCs w:val="22"/>
        </w:rPr>
        <w:t>ontributions in a group process</w:t>
      </w:r>
    </w:p>
    <w:p w14:paraId="7499F0A1" w14:textId="2075B891" w:rsidR="009A2D37" w:rsidRDefault="009A2D37" w:rsidP="00696FF5">
      <w:pPr>
        <w:numPr>
          <w:ilvl w:val="0"/>
          <w:numId w:val="1"/>
        </w:numPr>
        <w:spacing w:after="120" w:line="240" w:lineRule="auto"/>
        <w:ind w:left="567" w:right="260" w:hanging="567"/>
        <w:jc w:val="both"/>
        <w:rPr>
          <w:rFonts w:ascii="Arial" w:hAnsi="Arial" w:cs="Arial"/>
          <w:b/>
        </w:rPr>
      </w:pPr>
      <w:r w:rsidRPr="00427F2C">
        <w:rPr>
          <w:rFonts w:ascii="Arial" w:hAnsi="Arial" w:cs="Arial"/>
          <w:b/>
        </w:rPr>
        <w:t>A synopsis of the curriculum</w:t>
      </w:r>
    </w:p>
    <w:p w14:paraId="1ED761F1" w14:textId="775003E6" w:rsidR="00427F2C" w:rsidRDefault="00427F2C" w:rsidP="00427F2C">
      <w:pPr>
        <w:spacing w:after="120" w:line="240" w:lineRule="auto"/>
        <w:ind w:left="567" w:right="260"/>
        <w:jc w:val="both"/>
        <w:rPr>
          <w:rFonts w:ascii="Arial" w:hAnsi="Arial" w:cs="Arial"/>
        </w:rPr>
      </w:pPr>
      <w:r w:rsidRPr="00427F2C">
        <w:rPr>
          <w:rFonts w:ascii="Arial" w:hAnsi="Arial" w:cs="Arial"/>
        </w:rPr>
        <w:t>This module introduces students to the nature of research and the business consultancy processes involved in carrying out research and consultancy in an area of management, technology and enterprise. The module prepares students for their respective independent research work in an organisational or industry context; and for undertaking management interventions in the workplace.</w:t>
      </w:r>
    </w:p>
    <w:p w14:paraId="53B29281" w14:textId="04AB33C3" w:rsidR="00427F2C" w:rsidRPr="00427F2C" w:rsidRDefault="00427F2C" w:rsidP="00427F2C">
      <w:pPr>
        <w:spacing w:after="120" w:line="240" w:lineRule="auto"/>
        <w:ind w:left="567" w:right="260"/>
        <w:jc w:val="both"/>
        <w:rPr>
          <w:rFonts w:ascii="Arial" w:hAnsi="Arial" w:cs="Arial"/>
        </w:rPr>
      </w:pPr>
      <w:r>
        <w:rPr>
          <w:rFonts w:ascii="Arial" w:hAnsi="Arial" w:cs="Arial"/>
        </w:rPr>
        <w:t>Indicative topics may include:</w:t>
      </w:r>
    </w:p>
    <w:p w14:paraId="66235E6C"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rPr>
        <w:t xml:space="preserve">Research approaches, </w:t>
      </w:r>
      <w:r w:rsidRPr="000C7006">
        <w:rPr>
          <w:rFonts w:ascii="Arial" w:hAnsi="Arial" w:cs="Arial"/>
          <w:iCs/>
        </w:rPr>
        <w:t>Philosophy of thinking and claims; and key methodologies of research.</w:t>
      </w:r>
    </w:p>
    <w:p w14:paraId="75EA4F37"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 xml:space="preserve">Research and consultancy project designs and methodologies (case study, survey, </w:t>
      </w:r>
      <w:proofErr w:type="spellStart"/>
      <w:r w:rsidRPr="000C7006">
        <w:rPr>
          <w:rFonts w:ascii="Arial" w:hAnsi="Arial" w:cs="Arial"/>
          <w:iCs/>
        </w:rPr>
        <w:t>etc</w:t>
      </w:r>
      <w:proofErr w:type="spellEnd"/>
      <w:r w:rsidRPr="000C7006">
        <w:rPr>
          <w:rFonts w:ascii="Arial" w:hAnsi="Arial" w:cs="Arial"/>
          <w:iCs/>
        </w:rPr>
        <w:t xml:space="preserve">): </w:t>
      </w:r>
    </w:p>
    <w:p w14:paraId="38EDE618"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lastRenderedPageBreak/>
        <w:t>Formulating research &amp; consultancy aim(s) and objectives</w:t>
      </w:r>
      <w:r>
        <w:rPr>
          <w:rFonts w:ascii="Arial" w:hAnsi="Arial" w:cs="Arial"/>
          <w:iCs/>
        </w:rPr>
        <w:t>;</w:t>
      </w:r>
    </w:p>
    <w:p w14:paraId="19A0FCF7" w14:textId="77777777" w:rsidR="00793EA3"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Nature of consultancy and consultancy approaches/interventions;</w:t>
      </w:r>
    </w:p>
    <w:p w14:paraId="501545D4"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iCs/>
        </w:rPr>
        <w:t>Data collection and analysis</w:t>
      </w:r>
    </w:p>
    <w:p w14:paraId="5B24B566"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Role of management consultancy</w:t>
      </w:r>
      <w:r>
        <w:rPr>
          <w:rFonts w:ascii="Arial" w:hAnsi="Arial" w:cs="Arial"/>
        </w:rPr>
        <w:t>;</w:t>
      </w:r>
      <w:r w:rsidRPr="000C7006">
        <w:rPr>
          <w:rFonts w:ascii="Arial" w:hAnsi="Arial" w:cs="Arial"/>
        </w:rPr>
        <w:t xml:space="preserve"> </w:t>
      </w:r>
    </w:p>
    <w:p w14:paraId="2A4FECA9"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rPr>
        <w:t xml:space="preserve">Research reports and proposal writing, </w:t>
      </w:r>
      <w:r w:rsidRPr="000C7006">
        <w:rPr>
          <w:rFonts w:ascii="Arial" w:hAnsi="Arial" w:cs="Arial"/>
          <w:iCs/>
        </w:rPr>
        <w:t>research ethics and project planning</w:t>
      </w:r>
      <w:r>
        <w:rPr>
          <w:rFonts w:ascii="Arial" w:hAnsi="Arial" w:cs="Arial"/>
          <w:iCs/>
        </w:rPr>
        <w:t>.</w:t>
      </w:r>
    </w:p>
    <w:p w14:paraId="5736EABB"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The management consulting process</w:t>
      </w:r>
      <w:r>
        <w:rPr>
          <w:rFonts w:ascii="Arial" w:hAnsi="Arial" w:cs="Arial"/>
        </w:rPr>
        <w:t>;</w:t>
      </w:r>
      <w:r w:rsidRPr="000C7006">
        <w:rPr>
          <w:rFonts w:ascii="Arial" w:hAnsi="Arial" w:cs="Arial"/>
        </w:rPr>
        <w:t xml:space="preserve"> </w:t>
      </w:r>
    </w:p>
    <w:p w14:paraId="70D7F1E1" w14:textId="77777777" w:rsidR="00793EA3" w:rsidRPr="000C7006" w:rsidRDefault="00793EA3" w:rsidP="00793EA3">
      <w:pPr>
        <w:pStyle w:val="ListParagraph"/>
        <w:numPr>
          <w:ilvl w:val="0"/>
          <w:numId w:val="15"/>
        </w:numPr>
        <w:spacing w:after="0" w:line="240" w:lineRule="auto"/>
        <w:rPr>
          <w:rFonts w:ascii="Arial" w:hAnsi="Arial" w:cs="Arial"/>
        </w:rPr>
      </w:pPr>
      <w:r>
        <w:rPr>
          <w:rFonts w:ascii="Arial" w:hAnsi="Arial" w:cs="Arial"/>
        </w:rPr>
        <w:t>Control and communication in management consultancy</w:t>
      </w:r>
    </w:p>
    <w:p w14:paraId="27673ECC" w14:textId="77777777" w:rsidR="00793EA3" w:rsidRPr="000C7006" w:rsidRDefault="00793EA3" w:rsidP="00793EA3">
      <w:pPr>
        <w:pStyle w:val="ListParagraph"/>
        <w:numPr>
          <w:ilvl w:val="0"/>
          <w:numId w:val="15"/>
        </w:numPr>
        <w:spacing w:after="0" w:line="240" w:lineRule="auto"/>
        <w:rPr>
          <w:rFonts w:ascii="Arial" w:hAnsi="Arial" w:cs="Arial"/>
        </w:rPr>
      </w:pPr>
      <w:r w:rsidRPr="000C7006">
        <w:rPr>
          <w:rFonts w:ascii="Arial" w:hAnsi="Arial" w:cs="Arial"/>
        </w:rPr>
        <w:t>Strategy problem solving skills</w:t>
      </w:r>
      <w:r>
        <w:rPr>
          <w:rFonts w:ascii="Arial" w:hAnsi="Arial" w:cs="Arial"/>
        </w:rPr>
        <w:t>;</w:t>
      </w:r>
      <w:r w:rsidRPr="000C7006">
        <w:rPr>
          <w:rFonts w:ascii="Arial" w:hAnsi="Arial" w:cs="Arial"/>
        </w:rPr>
        <w:t xml:space="preserve"> </w:t>
      </w:r>
    </w:p>
    <w:p w14:paraId="3EE0EDE7" w14:textId="77777777" w:rsidR="00793EA3" w:rsidRPr="00F62F68" w:rsidRDefault="00793EA3" w:rsidP="00793EA3">
      <w:pPr>
        <w:pStyle w:val="ListParagraph"/>
        <w:numPr>
          <w:ilvl w:val="0"/>
          <w:numId w:val="15"/>
        </w:numPr>
        <w:spacing w:after="0" w:line="240" w:lineRule="auto"/>
        <w:ind w:right="260"/>
        <w:rPr>
          <w:rFonts w:ascii="Arial" w:hAnsi="Arial" w:cs="Arial"/>
          <w:iCs/>
        </w:rPr>
      </w:pPr>
      <w:r>
        <w:rPr>
          <w:rFonts w:ascii="Arial" w:hAnsi="Arial" w:cs="Arial"/>
        </w:rPr>
        <w:t>Ethical management consultancy</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A030ED" w14:textId="4146D579" w:rsidR="00793EA3" w:rsidRDefault="00793EA3" w:rsidP="00F53E02">
      <w:pPr>
        <w:pStyle w:val="ListParagraph"/>
        <w:spacing w:after="0"/>
        <w:ind w:left="567"/>
        <w:rPr>
          <w:rFonts w:ascii="Arial" w:hAnsi="Arial" w:cs="Arial"/>
        </w:rPr>
      </w:pPr>
      <w:r w:rsidRPr="00793EA3">
        <w:rPr>
          <w:rFonts w:ascii="Arial" w:hAnsi="Arial" w:cs="Arial"/>
        </w:rPr>
        <w:t xml:space="preserve">Phillips, P. A. Subramanian, K V and Newman, V. (2019). </w:t>
      </w:r>
      <w:r w:rsidRPr="00793EA3">
        <w:rPr>
          <w:rFonts w:ascii="Arial" w:hAnsi="Arial" w:cs="Arial"/>
          <w:i/>
        </w:rPr>
        <w:t xml:space="preserve">Management Consultancy </w:t>
      </w:r>
      <w:proofErr w:type="gramStart"/>
      <w:r w:rsidRPr="00793EA3">
        <w:rPr>
          <w:rFonts w:ascii="Arial" w:hAnsi="Arial" w:cs="Arial"/>
          <w:i/>
        </w:rPr>
        <w:t>Through</w:t>
      </w:r>
      <w:proofErr w:type="gramEnd"/>
      <w:r w:rsidRPr="00793EA3">
        <w:rPr>
          <w:rFonts w:ascii="Arial" w:hAnsi="Arial" w:cs="Arial"/>
          <w:i/>
        </w:rPr>
        <w:t xml:space="preserve"> an Academic and Practitioner Perspective</w:t>
      </w:r>
      <w:r>
        <w:rPr>
          <w:rFonts w:ascii="Arial" w:hAnsi="Arial" w:cs="Arial"/>
          <w:i/>
        </w:rPr>
        <w:t xml:space="preserve">. </w:t>
      </w:r>
      <w:r>
        <w:rPr>
          <w:rFonts w:ascii="Arial" w:hAnsi="Arial" w:cs="Arial"/>
        </w:rPr>
        <w:t>Chennai, India</w:t>
      </w:r>
      <w:r w:rsidRPr="00793EA3">
        <w:rPr>
          <w:rFonts w:ascii="Arial" w:hAnsi="Arial" w:cs="Arial"/>
        </w:rPr>
        <w:t xml:space="preserve">: Notion Press.  </w:t>
      </w:r>
    </w:p>
    <w:p w14:paraId="10D90806" w14:textId="77777777" w:rsidR="00793EA3" w:rsidRDefault="00793EA3" w:rsidP="00F53E02">
      <w:pPr>
        <w:pStyle w:val="ListParagraph"/>
        <w:spacing w:after="0"/>
        <w:ind w:left="567"/>
        <w:rPr>
          <w:rFonts w:ascii="Arial" w:hAnsi="Arial" w:cs="Arial"/>
        </w:rPr>
      </w:pPr>
    </w:p>
    <w:p w14:paraId="13093E0A" w14:textId="2FE4A8A2" w:rsidR="00F53E02" w:rsidRDefault="00F53E02" w:rsidP="00F53E02">
      <w:pPr>
        <w:pStyle w:val="ListParagraph"/>
        <w:spacing w:after="0"/>
        <w:ind w:left="567"/>
        <w:rPr>
          <w:rFonts w:ascii="Arial" w:hAnsi="Arial" w:cs="Arial"/>
        </w:rPr>
      </w:pPr>
      <w:r w:rsidRPr="00F53E02">
        <w:rPr>
          <w:rFonts w:ascii="Arial" w:hAnsi="Arial" w:cs="Arial"/>
        </w:rPr>
        <w:t xml:space="preserve">Saunders, M., Lewis, P., &amp; Thornhill, A (2015). </w:t>
      </w:r>
      <w:r w:rsidRPr="00F53E02">
        <w:rPr>
          <w:rFonts w:ascii="Arial" w:hAnsi="Arial" w:cs="Arial"/>
          <w:i/>
        </w:rPr>
        <w:t>Research Methods for Business Students</w:t>
      </w:r>
      <w:r w:rsidRPr="00F53E02">
        <w:rPr>
          <w:rFonts w:ascii="Arial" w:hAnsi="Arial" w:cs="Arial"/>
        </w:rPr>
        <w:t xml:space="preserve">. 7th ed. London: Financial Times Prentice Hall </w:t>
      </w:r>
    </w:p>
    <w:p w14:paraId="72261C53" w14:textId="77777777" w:rsidR="00793EA3" w:rsidRPr="00F53E02" w:rsidRDefault="00793EA3" w:rsidP="00F53E02">
      <w:pPr>
        <w:pStyle w:val="ListParagraph"/>
        <w:spacing w:after="0"/>
        <w:ind w:left="567"/>
        <w:rPr>
          <w:rFonts w:ascii="Arial" w:hAnsi="Arial" w:cs="Arial"/>
        </w:rPr>
      </w:pPr>
    </w:p>
    <w:p w14:paraId="649DB07D" w14:textId="77777777" w:rsidR="00F53E02" w:rsidRPr="00F53E02" w:rsidRDefault="00F53E02" w:rsidP="00F53E02">
      <w:pPr>
        <w:pStyle w:val="ListParagraph"/>
        <w:spacing w:after="0"/>
        <w:ind w:left="567"/>
        <w:rPr>
          <w:rFonts w:ascii="Arial" w:eastAsia="Times New Roman" w:hAnsi="Arial" w:cs="Arial"/>
          <w:lang w:val="en-US"/>
        </w:rPr>
      </w:pPr>
      <w:r w:rsidRPr="00F53E02">
        <w:rPr>
          <w:rFonts w:ascii="Arial" w:eastAsia="Times New Roman" w:hAnsi="Arial" w:cs="Arial"/>
          <w:lang w:val="en-US"/>
        </w:rPr>
        <w:t xml:space="preserve">Wickham, L. and Wilcock, J., (2016). </w:t>
      </w:r>
      <w:r w:rsidRPr="00F53E02">
        <w:rPr>
          <w:rFonts w:ascii="Arial" w:eastAsia="Times New Roman" w:hAnsi="Arial" w:cs="Arial"/>
          <w:i/>
          <w:iCs/>
          <w:lang w:val="en-US"/>
        </w:rPr>
        <w:t xml:space="preserve">Management Consulting 5th </w:t>
      </w:r>
      <w:proofErr w:type="spellStart"/>
      <w:r w:rsidRPr="00F53E02">
        <w:rPr>
          <w:rFonts w:ascii="Arial" w:eastAsia="Times New Roman" w:hAnsi="Arial" w:cs="Arial"/>
          <w:i/>
          <w:iCs/>
          <w:lang w:val="en-US"/>
        </w:rPr>
        <w:t>edn</w:t>
      </w:r>
      <w:proofErr w:type="spellEnd"/>
      <w:r w:rsidRPr="00F53E02">
        <w:rPr>
          <w:rFonts w:ascii="Arial" w:eastAsia="Times New Roman" w:hAnsi="Arial" w:cs="Arial"/>
          <w:i/>
          <w:iCs/>
          <w:lang w:val="en-US"/>
        </w:rPr>
        <w:t>: Delivering an Effective Project</w:t>
      </w:r>
      <w:r w:rsidRPr="00F53E02">
        <w:rPr>
          <w:rFonts w:ascii="Arial" w:eastAsia="Times New Roman" w:hAnsi="Arial" w:cs="Arial"/>
          <w:lang w:val="en-US"/>
        </w:rPr>
        <w:t>. Pearson Higher Ed.</w:t>
      </w:r>
    </w:p>
    <w:p w14:paraId="0620A972" w14:textId="0DEFDDAB" w:rsidR="009A2D37" w:rsidRPr="006375AB" w:rsidRDefault="009A2D37" w:rsidP="006375AB">
      <w:pPr>
        <w:pStyle w:val="ListParagraph"/>
        <w:spacing w:after="12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49D4B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53E02">
        <w:rPr>
          <w:rFonts w:ascii="Arial" w:hAnsi="Arial" w:cs="Arial"/>
          <w:iCs/>
        </w:rPr>
        <w:t>23</w:t>
      </w:r>
    </w:p>
    <w:p w14:paraId="0AB4FB84" w14:textId="036D224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53E02">
        <w:rPr>
          <w:rFonts w:ascii="Arial" w:hAnsi="Arial" w:cs="Arial"/>
          <w:iCs/>
        </w:rPr>
        <w:t>127</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69EFE" w14:textId="6B127A8A" w:rsidR="00282AC0" w:rsidRPr="006F1031" w:rsidRDefault="006F1031" w:rsidP="00696FF5">
      <w:pPr>
        <w:spacing w:after="120" w:line="240" w:lineRule="auto"/>
        <w:ind w:left="567" w:right="260"/>
        <w:jc w:val="both"/>
        <w:rPr>
          <w:rFonts w:ascii="Arial" w:hAnsi="Arial" w:cs="Arial"/>
          <w:iCs/>
        </w:rPr>
      </w:pPr>
      <w:r>
        <w:rPr>
          <w:rFonts w:ascii="Arial" w:hAnsi="Arial" w:cs="Arial"/>
          <w:iCs/>
        </w:rPr>
        <w:t>Group report – 1500 words (2</w:t>
      </w:r>
      <w:r w:rsidR="00282AC0" w:rsidRPr="006F1031">
        <w:rPr>
          <w:rFonts w:ascii="Arial" w:hAnsi="Arial" w:cs="Arial"/>
          <w:iCs/>
        </w:rPr>
        <w:t>0%)</w:t>
      </w:r>
    </w:p>
    <w:p w14:paraId="5B0A1707" w14:textId="0531FFCB" w:rsidR="007A6245" w:rsidRPr="00282AC0" w:rsidRDefault="006F1031" w:rsidP="00696FF5">
      <w:pPr>
        <w:spacing w:after="120" w:line="240" w:lineRule="auto"/>
        <w:ind w:left="567" w:right="260"/>
        <w:jc w:val="both"/>
        <w:rPr>
          <w:rFonts w:ascii="Arial" w:hAnsi="Arial" w:cs="Arial"/>
          <w:b/>
          <w:iCs/>
        </w:rPr>
      </w:pPr>
      <w:r>
        <w:rPr>
          <w:rFonts w:ascii="Arial" w:hAnsi="Arial" w:cs="Arial"/>
          <w:iCs/>
        </w:rPr>
        <w:t xml:space="preserve">Individual </w:t>
      </w:r>
      <w:r w:rsidR="00282AC0" w:rsidRPr="006F1031">
        <w:rPr>
          <w:rFonts w:ascii="Arial" w:hAnsi="Arial" w:cs="Arial"/>
          <w:iCs/>
        </w:rPr>
        <w:t xml:space="preserve">Research </w:t>
      </w:r>
      <w:r w:rsidR="00793EA3">
        <w:rPr>
          <w:rFonts w:ascii="Arial" w:hAnsi="Arial" w:cs="Arial"/>
          <w:iCs/>
        </w:rPr>
        <w:t xml:space="preserve">Report or Research </w:t>
      </w:r>
      <w:r w:rsidR="00282AC0" w:rsidRPr="006F1031">
        <w:rPr>
          <w:rFonts w:ascii="Arial" w:hAnsi="Arial" w:cs="Arial"/>
          <w:iCs/>
        </w:rPr>
        <w:t>Proposal (4000 words)</w:t>
      </w:r>
      <w:r w:rsidR="005E69A1">
        <w:rPr>
          <w:rFonts w:ascii="Arial" w:hAnsi="Arial" w:cs="Arial"/>
          <w:iCs/>
        </w:rPr>
        <w:t xml:space="preserve"> </w:t>
      </w:r>
      <w:r>
        <w:rPr>
          <w:rFonts w:ascii="Arial" w:hAnsi="Arial" w:cs="Arial"/>
          <w:iCs/>
        </w:rPr>
        <w:t>(8</w:t>
      </w:r>
      <w:r w:rsidR="00282AC0" w:rsidRPr="006F1031">
        <w:rPr>
          <w:rFonts w:ascii="Arial" w:hAnsi="Arial" w:cs="Arial"/>
          <w:iCs/>
        </w:rPr>
        <w:t>0%)</w:t>
      </w:r>
      <w:r w:rsidR="00C57028" w:rsidRPr="006F1031">
        <w:rPr>
          <w:rFonts w:ascii="Arial" w:hAnsi="Arial" w:cs="Arial"/>
          <w:iCs/>
        </w:rPr>
        <w:t>.</w:t>
      </w:r>
      <w:r w:rsidR="00C57028" w:rsidRPr="00282AC0">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D2CF966" w:rsidR="00C57028" w:rsidRPr="00612B9D" w:rsidRDefault="00310BCA" w:rsidP="00C57028">
      <w:pPr>
        <w:spacing w:after="120" w:line="240" w:lineRule="auto"/>
        <w:ind w:left="567" w:right="260"/>
        <w:jc w:val="both"/>
        <w:rPr>
          <w:rFonts w:ascii="Arial" w:hAnsi="Arial" w:cs="Arial"/>
          <w:b/>
          <w:i/>
          <w:iCs/>
        </w:rPr>
      </w:pPr>
      <w:r w:rsidRPr="00310BCA">
        <w:rPr>
          <w:rFonts w:ascii="Arial" w:hAnsi="Arial" w:cs="Arial"/>
          <w:iCs/>
        </w:rPr>
        <w:t>Reassessment Instrument:</w:t>
      </w:r>
      <w:r w:rsidR="006F1031">
        <w:rPr>
          <w:rFonts w:ascii="Arial" w:hAnsi="Arial" w:cs="Arial"/>
          <w:iCs/>
        </w:rPr>
        <w:t xml:space="preserve"> </w:t>
      </w:r>
      <w:r w:rsidRPr="00310BCA">
        <w:rPr>
          <w:rFonts w:ascii="Arial" w:hAnsi="Arial" w:cs="Arial"/>
          <w:iCs/>
        </w:rPr>
        <w:t>100% coursework</w:t>
      </w:r>
      <w:r w:rsidR="00C57028" w:rsidRPr="00310BCA">
        <w:rPr>
          <w:rFonts w:ascii="Arial" w:hAnsi="Arial" w:cs="Arial"/>
          <w:i/>
          <w:iCs/>
        </w:rPr>
        <w:t>.</w:t>
      </w:r>
      <w:r w:rsidR="00C57028">
        <w:rPr>
          <w:rFonts w:ascii="Arial" w:hAnsi="Arial" w:cs="Arial"/>
          <w:i/>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F1031" w:rsidRDefault="006F3F8B" w:rsidP="00696FF5">
      <w:pPr>
        <w:numPr>
          <w:ilvl w:val="0"/>
          <w:numId w:val="1"/>
        </w:numPr>
        <w:spacing w:after="120" w:line="240" w:lineRule="auto"/>
        <w:ind w:left="567" w:right="261" w:hanging="567"/>
        <w:jc w:val="both"/>
        <w:rPr>
          <w:rFonts w:ascii="Arial" w:hAnsi="Arial" w:cs="Arial"/>
          <w:b/>
          <w:iCs/>
        </w:rPr>
      </w:pPr>
      <w:r w:rsidRPr="006F1031">
        <w:rPr>
          <w:rFonts w:ascii="Arial" w:hAnsi="Arial" w:cs="Arial"/>
          <w:b/>
          <w:iCs/>
        </w:rPr>
        <w:t xml:space="preserve">Map of </w:t>
      </w:r>
      <w:r w:rsidR="00883204" w:rsidRPr="006F1031">
        <w:rPr>
          <w:rFonts w:ascii="Arial" w:hAnsi="Arial" w:cs="Arial"/>
          <w:b/>
          <w:iCs/>
        </w:rPr>
        <w:t xml:space="preserve">module learning outcomes </w:t>
      </w:r>
      <w:r w:rsidR="00B30E07" w:rsidRPr="006F1031">
        <w:rPr>
          <w:rFonts w:ascii="Arial" w:hAnsi="Arial" w:cs="Arial"/>
          <w:b/>
          <w:iCs/>
        </w:rPr>
        <w:t>(sections 8 &amp; 9)</w:t>
      </w:r>
      <w:r w:rsidR="00883204" w:rsidRPr="006F1031">
        <w:rPr>
          <w:rFonts w:ascii="Arial" w:hAnsi="Arial" w:cs="Arial"/>
          <w:b/>
          <w:iCs/>
        </w:rPr>
        <w:t xml:space="preserve"> to l</w:t>
      </w:r>
      <w:r w:rsidRPr="006F1031">
        <w:rPr>
          <w:rFonts w:ascii="Arial" w:hAnsi="Arial" w:cs="Arial"/>
          <w:b/>
          <w:iCs/>
        </w:rPr>
        <w:t>earning</w:t>
      </w:r>
      <w:r w:rsidR="00B30E07" w:rsidRPr="006F1031">
        <w:rPr>
          <w:rFonts w:ascii="Arial" w:hAnsi="Arial" w:cs="Arial"/>
          <w:b/>
          <w:iCs/>
        </w:rPr>
        <w:t xml:space="preserve"> and </w:t>
      </w:r>
      <w:r w:rsidR="00883204" w:rsidRPr="006F1031">
        <w:rPr>
          <w:rFonts w:ascii="Arial" w:hAnsi="Arial" w:cs="Arial"/>
          <w:b/>
          <w:iCs/>
        </w:rPr>
        <w:t>teaching m</w:t>
      </w:r>
      <w:r w:rsidR="00B30E07" w:rsidRPr="006F1031">
        <w:rPr>
          <w:rFonts w:ascii="Arial" w:hAnsi="Arial" w:cs="Arial"/>
          <w:b/>
          <w:iCs/>
        </w:rPr>
        <w:t>ethods (section12</w:t>
      </w:r>
      <w:r w:rsidRPr="006F1031">
        <w:rPr>
          <w:rFonts w:ascii="Arial" w:hAnsi="Arial" w:cs="Arial"/>
          <w:b/>
          <w:iCs/>
        </w:rPr>
        <w:t>) and m</w:t>
      </w:r>
      <w:r w:rsidR="00883204" w:rsidRPr="006F1031">
        <w:rPr>
          <w:rFonts w:ascii="Arial" w:hAnsi="Arial" w:cs="Arial"/>
          <w:b/>
          <w:iCs/>
        </w:rPr>
        <w:t>ethods of a</w:t>
      </w:r>
      <w:r w:rsidR="00B30E07" w:rsidRPr="006F1031">
        <w:rPr>
          <w:rFonts w:ascii="Arial" w:hAnsi="Arial" w:cs="Arial"/>
          <w:b/>
          <w:iCs/>
        </w:rPr>
        <w:t>ssessment (section 13</w:t>
      </w:r>
      <w:r w:rsidR="00EF4933" w:rsidRPr="006F103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22"/>
        <w:gridCol w:w="874"/>
        <w:gridCol w:w="874"/>
        <w:gridCol w:w="872"/>
        <w:gridCol w:w="870"/>
        <w:gridCol w:w="870"/>
        <w:gridCol w:w="870"/>
        <w:gridCol w:w="870"/>
        <w:gridCol w:w="870"/>
        <w:gridCol w:w="864"/>
      </w:tblGrid>
      <w:tr w:rsidR="001A083D" w:rsidRPr="00302082" w14:paraId="62FD83F0" w14:textId="77777777" w:rsidTr="006F1031">
        <w:tc>
          <w:tcPr>
            <w:tcW w:w="1254" w:type="pct"/>
            <w:shd w:val="clear" w:color="auto" w:fill="D9D9D9" w:themeFill="background1" w:themeFillShade="D9"/>
          </w:tcPr>
          <w:p w14:paraId="6B3518FF" w14:textId="77777777" w:rsidR="001A083D" w:rsidRPr="00302082" w:rsidRDefault="001A083D" w:rsidP="009668A9">
            <w:pPr>
              <w:spacing w:after="120"/>
              <w:ind w:left="33"/>
              <w:rPr>
                <w:rFonts w:ascii="Arial" w:hAnsi="Arial" w:cs="Arial"/>
                <w:b/>
              </w:rPr>
            </w:pPr>
            <w:r w:rsidRPr="00302082">
              <w:rPr>
                <w:rFonts w:ascii="Arial" w:hAnsi="Arial" w:cs="Arial"/>
                <w:b/>
              </w:rPr>
              <w:t>Module learning outcome</w:t>
            </w:r>
          </w:p>
        </w:tc>
        <w:tc>
          <w:tcPr>
            <w:tcW w:w="418" w:type="pct"/>
          </w:tcPr>
          <w:p w14:paraId="5C987245" w14:textId="77777777" w:rsidR="001A083D" w:rsidRPr="00302082" w:rsidRDefault="001A083D" w:rsidP="009668A9">
            <w:pPr>
              <w:spacing w:after="120"/>
              <w:rPr>
                <w:rFonts w:ascii="Arial" w:hAnsi="Arial" w:cs="Arial"/>
                <w:i/>
              </w:rPr>
            </w:pPr>
            <w:r w:rsidRPr="00302082">
              <w:rPr>
                <w:rFonts w:ascii="Arial" w:hAnsi="Arial" w:cs="Arial"/>
                <w:i/>
              </w:rPr>
              <w:t>8.1</w:t>
            </w:r>
          </w:p>
        </w:tc>
        <w:tc>
          <w:tcPr>
            <w:tcW w:w="418" w:type="pct"/>
          </w:tcPr>
          <w:p w14:paraId="5F64A864" w14:textId="77777777" w:rsidR="001A083D" w:rsidRPr="00302082" w:rsidRDefault="001A083D" w:rsidP="009668A9">
            <w:pPr>
              <w:spacing w:after="120"/>
              <w:rPr>
                <w:rFonts w:ascii="Arial" w:hAnsi="Arial" w:cs="Arial"/>
                <w:i/>
              </w:rPr>
            </w:pPr>
            <w:r w:rsidRPr="00302082">
              <w:rPr>
                <w:rFonts w:ascii="Arial" w:hAnsi="Arial" w:cs="Arial"/>
                <w:i/>
              </w:rPr>
              <w:t>8.2</w:t>
            </w:r>
          </w:p>
        </w:tc>
        <w:tc>
          <w:tcPr>
            <w:tcW w:w="417" w:type="pct"/>
          </w:tcPr>
          <w:p w14:paraId="339CF0AD" w14:textId="77777777" w:rsidR="001A083D" w:rsidRPr="00302082" w:rsidRDefault="001A083D" w:rsidP="009668A9">
            <w:pPr>
              <w:spacing w:after="120"/>
              <w:rPr>
                <w:rFonts w:ascii="Arial" w:hAnsi="Arial" w:cs="Arial"/>
                <w:i/>
              </w:rPr>
            </w:pPr>
            <w:r w:rsidRPr="00302082">
              <w:rPr>
                <w:rFonts w:ascii="Arial" w:hAnsi="Arial" w:cs="Arial"/>
                <w:i/>
              </w:rPr>
              <w:t>8.3</w:t>
            </w:r>
          </w:p>
        </w:tc>
        <w:tc>
          <w:tcPr>
            <w:tcW w:w="416" w:type="pct"/>
          </w:tcPr>
          <w:p w14:paraId="26C9E95A" w14:textId="77777777" w:rsidR="001A083D" w:rsidRPr="00302082" w:rsidRDefault="001A083D" w:rsidP="009668A9">
            <w:pPr>
              <w:spacing w:after="120"/>
              <w:rPr>
                <w:rFonts w:ascii="Arial" w:hAnsi="Arial" w:cs="Arial"/>
                <w:i/>
              </w:rPr>
            </w:pPr>
            <w:r w:rsidRPr="00302082">
              <w:rPr>
                <w:rFonts w:ascii="Arial" w:hAnsi="Arial" w:cs="Arial"/>
                <w:i/>
              </w:rPr>
              <w:t>8.4</w:t>
            </w:r>
          </w:p>
        </w:tc>
        <w:tc>
          <w:tcPr>
            <w:tcW w:w="416" w:type="pct"/>
          </w:tcPr>
          <w:p w14:paraId="2B09E6A2" w14:textId="77777777" w:rsidR="001A083D" w:rsidRPr="00302082" w:rsidRDefault="001A083D" w:rsidP="009668A9">
            <w:pPr>
              <w:spacing w:after="120"/>
              <w:rPr>
                <w:rFonts w:ascii="Arial" w:hAnsi="Arial" w:cs="Arial"/>
                <w:i/>
              </w:rPr>
            </w:pPr>
            <w:r w:rsidRPr="00302082">
              <w:rPr>
                <w:rFonts w:ascii="Arial" w:hAnsi="Arial" w:cs="Arial"/>
                <w:i/>
              </w:rPr>
              <w:t>8.5</w:t>
            </w:r>
          </w:p>
        </w:tc>
        <w:tc>
          <w:tcPr>
            <w:tcW w:w="416" w:type="pct"/>
          </w:tcPr>
          <w:p w14:paraId="35E18C86" w14:textId="77777777" w:rsidR="001A083D" w:rsidRPr="00302082" w:rsidRDefault="001A083D" w:rsidP="009668A9">
            <w:pPr>
              <w:spacing w:after="120"/>
              <w:rPr>
                <w:rFonts w:ascii="Arial" w:hAnsi="Arial" w:cs="Arial"/>
                <w:i/>
              </w:rPr>
            </w:pPr>
            <w:r w:rsidRPr="00302082">
              <w:rPr>
                <w:rFonts w:ascii="Arial" w:hAnsi="Arial" w:cs="Arial"/>
                <w:i/>
              </w:rPr>
              <w:t>9.1</w:t>
            </w:r>
          </w:p>
        </w:tc>
        <w:tc>
          <w:tcPr>
            <w:tcW w:w="416" w:type="pct"/>
          </w:tcPr>
          <w:p w14:paraId="28D8C8F2" w14:textId="77777777" w:rsidR="001A083D" w:rsidRPr="00302082" w:rsidRDefault="001A083D" w:rsidP="009668A9">
            <w:pPr>
              <w:spacing w:after="120"/>
              <w:rPr>
                <w:rFonts w:ascii="Arial" w:hAnsi="Arial" w:cs="Arial"/>
                <w:i/>
              </w:rPr>
            </w:pPr>
            <w:r w:rsidRPr="00302082">
              <w:rPr>
                <w:rFonts w:ascii="Arial" w:hAnsi="Arial" w:cs="Arial"/>
                <w:i/>
              </w:rPr>
              <w:t>9.2</w:t>
            </w:r>
          </w:p>
        </w:tc>
        <w:tc>
          <w:tcPr>
            <w:tcW w:w="416" w:type="pct"/>
          </w:tcPr>
          <w:p w14:paraId="1FA1C4B5" w14:textId="77777777" w:rsidR="001A083D" w:rsidRPr="00302082" w:rsidRDefault="001A083D" w:rsidP="009668A9">
            <w:pPr>
              <w:spacing w:after="120"/>
              <w:rPr>
                <w:rFonts w:ascii="Arial" w:hAnsi="Arial" w:cs="Arial"/>
                <w:i/>
              </w:rPr>
            </w:pPr>
            <w:r w:rsidRPr="00302082">
              <w:rPr>
                <w:rFonts w:ascii="Arial" w:hAnsi="Arial" w:cs="Arial"/>
                <w:i/>
              </w:rPr>
              <w:t>9.3</w:t>
            </w:r>
          </w:p>
        </w:tc>
        <w:tc>
          <w:tcPr>
            <w:tcW w:w="414" w:type="pct"/>
          </w:tcPr>
          <w:p w14:paraId="1C041099" w14:textId="77777777" w:rsidR="001A083D" w:rsidRPr="00302082" w:rsidRDefault="001A083D" w:rsidP="009668A9">
            <w:pPr>
              <w:spacing w:after="120"/>
              <w:rPr>
                <w:rFonts w:ascii="Arial" w:hAnsi="Arial" w:cs="Arial"/>
                <w:i/>
              </w:rPr>
            </w:pPr>
            <w:r>
              <w:rPr>
                <w:rFonts w:ascii="Arial" w:hAnsi="Arial" w:cs="Arial"/>
                <w:i/>
              </w:rPr>
              <w:t>9.4</w:t>
            </w:r>
          </w:p>
        </w:tc>
      </w:tr>
      <w:tr w:rsidR="001A083D" w:rsidRPr="00302082" w14:paraId="4A9677C6" w14:textId="77777777" w:rsidTr="006F1031">
        <w:tc>
          <w:tcPr>
            <w:tcW w:w="1254" w:type="pct"/>
            <w:shd w:val="clear" w:color="auto" w:fill="D9D9D9" w:themeFill="background1" w:themeFillShade="D9"/>
          </w:tcPr>
          <w:p w14:paraId="32BB7D88" w14:textId="77777777" w:rsidR="001A083D" w:rsidRPr="00302082" w:rsidRDefault="001A083D" w:rsidP="009668A9">
            <w:pPr>
              <w:spacing w:after="120"/>
              <w:rPr>
                <w:rFonts w:ascii="Arial" w:hAnsi="Arial" w:cs="Arial"/>
                <w:b/>
              </w:rPr>
            </w:pPr>
            <w:r w:rsidRPr="00302082">
              <w:rPr>
                <w:rFonts w:ascii="Arial" w:hAnsi="Arial" w:cs="Arial"/>
                <w:b/>
              </w:rPr>
              <w:t>Learning/ teaching method</w:t>
            </w:r>
          </w:p>
        </w:tc>
        <w:tc>
          <w:tcPr>
            <w:tcW w:w="418" w:type="pct"/>
          </w:tcPr>
          <w:p w14:paraId="67F01BFD" w14:textId="77777777" w:rsidR="001A083D" w:rsidRPr="00302082" w:rsidRDefault="001A083D" w:rsidP="009668A9">
            <w:pPr>
              <w:spacing w:after="120"/>
              <w:rPr>
                <w:rFonts w:ascii="Arial" w:hAnsi="Arial" w:cs="Arial"/>
                <w:b/>
              </w:rPr>
            </w:pPr>
          </w:p>
        </w:tc>
        <w:tc>
          <w:tcPr>
            <w:tcW w:w="418" w:type="pct"/>
          </w:tcPr>
          <w:p w14:paraId="016EA5EF" w14:textId="77777777" w:rsidR="001A083D" w:rsidRPr="00302082" w:rsidRDefault="001A083D" w:rsidP="009668A9">
            <w:pPr>
              <w:spacing w:after="120"/>
              <w:rPr>
                <w:rFonts w:ascii="Arial" w:hAnsi="Arial" w:cs="Arial"/>
                <w:b/>
              </w:rPr>
            </w:pPr>
          </w:p>
        </w:tc>
        <w:tc>
          <w:tcPr>
            <w:tcW w:w="417" w:type="pct"/>
          </w:tcPr>
          <w:p w14:paraId="0CE08051" w14:textId="77777777" w:rsidR="001A083D" w:rsidRPr="00302082" w:rsidRDefault="001A083D" w:rsidP="009668A9">
            <w:pPr>
              <w:spacing w:after="120"/>
              <w:rPr>
                <w:rFonts w:ascii="Arial" w:hAnsi="Arial" w:cs="Arial"/>
                <w:b/>
              </w:rPr>
            </w:pPr>
          </w:p>
        </w:tc>
        <w:tc>
          <w:tcPr>
            <w:tcW w:w="416" w:type="pct"/>
          </w:tcPr>
          <w:p w14:paraId="1BA769A3" w14:textId="77777777" w:rsidR="001A083D" w:rsidRPr="00302082" w:rsidRDefault="001A083D" w:rsidP="009668A9">
            <w:pPr>
              <w:spacing w:after="120"/>
              <w:rPr>
                <w:rFonts w:ascii="Arial" w:hAnsi="Arial" w:cs="Arial"/>
                <w:b/>
              </w:rPr>
            </w:pPr>
          </w:p>
        </w:tc>
        <w:tc>
          <w:tcPr>
            <w:tcW w:w="416" w:type="pct"/>
          </w:tcPr>
          <w:p w14:paraId="008C58C4" w14:textId="77777777" w:rsidR="001A083D" w:rsidRPr="00302082" w:rsidRDefault="001A083D" w:rsidP="009668A9">
            <w:pPr>
              <w:spacing w:after="120"/>
              <w:rPr>
                <w:rFonts w:ascii="Arial" w:hAnsi="Arial" w:cs="Arial"/>
                <w:b/>
              </w:rPr>
            </w:pPr>
          </w:p>
        </w:tc>
        <w:tc>
          <w:tcPr>
            <w:tcW w:w="416" w:type="pct"/>
          </w:tcPr>
          <w:p w14:paraId="2335F810" w14:textId="77777777" w:rsidR="001A083D" w:rsidRPr="00302082" w:rsidRDefault="001A083D" w:rsidP="009668A9">
            <w:pPr>
              <w:spacing w:after="120"/>
              <w:rPr>
                <w:rFonts w:ascii="Arial" w:hAnsi="Arial" w:cs="Arial"/>
                <w:b/>
              </w:rPr>
            </w:pPr>
          </w:p>
        </w:tc>
        <w:tc>
          <w:tcPr>
            <w:tcW w:w="416" w:type="pct"/>
          </w:tcPr>
          <w:p w14:paraId="687A3705" w14:textId="77777777" w:rsidR="001A083D" w:rsidRPr="00302082" w:rsidRDefault="001A083D" w:rsidP="009668A9">
            <w:pPr>
              <w:spacing w:after="120"/>
              <w:rPr>
                <w:rFonts w:ascii="Arial" w:hAnsi="Arial" w:cs="Arial"/>
                <w:b/>
              </w:rPr>
            </w:pPr>
          </w:p>
        </w:tc>
        <w:tc>
          <w:tcPr>
            <w:tcW w:w="416" w:type="pct"/>
          </w:tcPr>
          <w:p w14:paraId="339DA72A" w14:textId="77777777" w:rsidR="001A083D" w:rsidRPr="00302082" w:rsidRDefault="001A083D" w:rsidP="009668A9">
            <w:pPr>
              <w:spacing w:after="120"/>
              <w:rPr>
                <w:rFonts w:ascii="Arial" w:hAnsi="Arial" w:cs="Arial"/>
                <w:b/>
              </w:rPr>
            </w:pPr>
          </w:p>
        </w:tc>
        <w:tc>
          <w:tcPr>
            <w:tcW w:w="414" w:type="pct"/>
          </w:tcPr>
          <w:p w14:paraId="4222C2C3" w14:textId="77777777" w:rsidR="001A083D" w:rsidRPr="00302082" w:rsidRDefault="001A083D" w:rsidP="009668A9">
            <w:pPr>
              <w:spacing w:after="120"/>
              <w:rPr>
                <w:rFonts w:ascii="Arial" w:hAnsi="Arial" w:cs="Arial"/>
                <w:b/>
              </w:rPr>
            </w:pPr>
          </w:p>
        </w:tc>
      </w:tr>
      <w:tr w:rsidR="001A083D" w14:paraId="2F5BC897" w14:textId="77777777" w:rsidTr="006F1031">
        <w:tc>
          <w:tcPr>
            <w:tcW w:w="1254" w:type="pct"/>
          </w:tcPr>
          <w:p w14:paraId="097DC4F8" w14:textId="77777777" w:rsidR="001A083D" w:rsidRPr="006F1031" w:rsidRDefault="001A083D" w:rsidP="009668A9">
            <w:pPr>
              <w:spacing w:after="120"/>
              <w:rPr>
                <w:rFonts w:ascii="Arial" w:hAnsi="Arial" w:cs="Arial"/>
              </w:rPr>
            </w:pPr>
            <w:r w:rsidRPr="006F1031">
              <w:rPr>
                <w:rFonts w:ascii="Arial" w:hAnsi="Arial" w:cs="Arial"/>
              </w:rPr>
              <w:lastRenderedPageBreak/>
              <w:t>Private Study</w:t>
            </w:r>
          </w:p>
        </w:tc>
        <w:tc>
          <w:tcPr>
            <w:tcW w:w="418" w:type="pct"/>
          </w:tcPr>
          <w:p w14:paraId="6C44826D"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1B4C72CE"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5EDD0F3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19CBA2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49DF42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AB9C4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4967D00"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C46277E"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7A65D2FA" w14:textId="77777777" w:rsidR="001A083D" w:rsidRDefault="001A083D" w:rsidP="009668A9">
            <w:pPr>
              <w:spacing w:after="120"/>
              <w:rPr>
                <w:rFonts w:ascii="Arial" w:hAnsi="Arial" w:cs="Arial"/>
                <w:b/>
              </w:rPr>
            </w:pPr>
          </w:p>
        </w:tc>
      </w:tr>
      <w:tr w:rsidR="001A083D" w:rsidRPr="00302082" w14:paraId="1715F6F9" w14:textId="77777777" w:rsidTr="006F1031">
        <w:tc>
          <w:tcPr>
            <w:tcW w:w="1254" w:type="pct"/>
          </w:tcPr>
          <w:p w14:paraId="6F2B27C9" w14:textId="77777777" w:rsidR="001A083D" w:rsidRPr="00034BCC" w:rsidRDefault="001A083D" w:rsidP="009668A9">
            <w:pPr>
              <w:spacing w:after="120"/>
              <w:rPr>
                <w:rFonts w:ascii="Arial" w:hAnsi="Arial" w:cs="Arial"/>
              </w:rPr>
            </w:pPr>
            <w:r w:rsidRPr="00034BCC">
              <w:rPr>
                <w:rFonts w:ascii="Arial" w:hAnsi="Arial" w:cs="Arial"/>
              </w:rPr>
              <w:t>Lectures</w:t>
            </w:r>
          </w:p>
        </w:tc>
        <w:tc>
          <w:tcPr>
            <w:tcW w:w="418" w:type="pct"/>
          </w:tcPr>
          <w:p w14:paraId="1ED25559"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0621069C"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C0748E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E8431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078C4D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42568AB" w14:textId="77777777" w:rsidR="001A083D" w:rsidRPr="00302082" w:rsidRDefault="001A083D" w:rsidP="009668A9">
            <w:pPr>
              <w:spacing w:after="120"/>
              <w:rPr>
                <w:rFonts w:ascii="Arial" w:hAnsi="Arial" w:cs="Arial"/>
                <w:b/>
              </w:rPr>
            </w:pPr>
          </w:p>
        </w:tc>
        <w:tc>
          <w:tcPr>
            <w:tcW w:w="416" w:type="pct"/>
          </w:tcPr>
          <w:p w14:paraId="4A2D30CD" w14:textId="77777777" w:rsidR="001A083D" w:rsidRPr="00302082" w:rsidRDefault="001A083D" w:rsidP="009668A9">
            <w:pPr>
              <w:spacing w:after="120"/>
              <w:rPr>
                <w:rFonts w:ascii="Arial" w:hAnsi="Arial" w:cs="Arial"/>
                <w:b/>
              </w:rPr>
            </w:pPr>
          </w:p>
        </w:tc>
        <w:tc>
          <w:tcPr>
            <w:tcW w:w="416" w:type="pct"/>
          </w:tcPr>
          <w:p w14:paraId="42B609A8" w14:textId="77777777" w:rsidR="001A083D" w:rsidRPr="00302082" w:rsidRDefault="001A083D" w:rsidP="009668A9">
            <w:pPr>
              <w:spacing w:after="120"/>
              <w:rPr>
                <w:rFonts w:ascii="Arial" w:hAnsi="Arial" w:cs="Arial"/>
                <w:b/>
              </w:rPr>
            </w:pPr>
          </w:p>
        </w:tc>
        <w:tc>
          <w:tcPr>
            <w:tcW w:w="414" w:type="pct"/>
          </w:tcPr>
          <w:p w14:paraId="5C9D3C0F" w14:textId="77777777" w:rsidR="001A083D" w:rsidRPr="00302082" w:rsidRDefault="001A083D" w:rsidP="009668A9">
            <w:pPr>
              <w:spacing w:after="120"/>
              <w:rPr>
                <w:rFonts w:ascii="Arial" w:hAnsi="Arial" w:cs="Arial"/>
                <w:b/>
              </w:rPr>
            </w:pPr>
          </w:p>
        </w:tc>
      </w:tr>
      <w:tr w:rsidR="001A083D" w14:paraId="423DF12E" w14:textId="77777777" w:rsidTr="006F1031">
        <w:tc>
          <w:tcPr>
            <w:tcW w:w="1254" w:type="pct"/>
          </w:tcPr>
          <w:p w14:paraId="40B07B09" w14:textId="77777777" w:rsidR="001A083D" w:rsidRPr="00302082" w:rsidRDefault="001A083D" w:rsidP="009668A9">
            <w:pPr>
              <w:spacing w:after="120"/>
              <w:rPr>
                <w:rFonts w:ascii="Arial" w:hAnsi="Arial" w:cs="Arial"/>
                <w:i/>
              </w:rPr>
            </w:pPr>
            <w:r w:rsidRPr="004B31A2">
              <w:rPr>
                <w:rFonts w:ascii="Arial" w:hAnsi="Arial" w:cs="Arial"/>
              </w:rPr>
              <w:t xml:space="preserve">Seminars </w:t>
            </w:r>
          </w:p>
        </w:tc>
        <w:tc>
          <w:tcPr>
            <w:tcW w:w="418" w:type="pct"/>
          </w:tcPr>
          <w:p w14:paraId="631475E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2FBD13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195406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D5B0E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1F13C5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EA4404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E41BA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89A1A3"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D0ACBEC" w14:textId="77777777" w:rsidR="001A083D" w:rsidRDefault="001A083D" w:rsidP="009668A9">
            <w:pPr>
              <w:spacing w:after="120"/>
              <w:rPr>
                <w:rFonts w:ascii="Arial" w:hAnsi="Arial" w:cs="Arial"/>
                <w:b/>
              </w:rPr>
            </w:pPr>
            <w:r>
              <w:rPr>
                <w:rFonts w:ascii="Arial" w:hAnsi="Arial" w:cs="Arial"/>
                <w:b/>
              </w:rPr>
              <w:t>x</w:t>
            </w:r>
          </w:p>
        </w:tc>
      </w:tr>
      <w:tr w:rsidR="001A083D" w:rsidRPr="00302082" w14:paraId="3581B154" w14:textId="77777777" w:rsidTr="006F1031">
        <w:tc>
          <w:tcPr>
            <w:tcW w:w="1254" w:type="pct"/>
          </w:tcPr>
          <w:p w14:paraId="5D5A4062" w14:textId="35F798AA" w:rsidR="001A083D" w:rsidRPr="00302082" w:rsidRDefault="006F1031" w:rsidP="009668A9">
            <w:pPr>
              <w:spacing w:after="120"/>
              <w:rPr>
                <w:rFonts w:ascii="Arial" w:hAnsi="Arial" w:cs="Arial"/>
                <w:i/>
              </w:rPr>
            </w:pPr>
            <w:r>
              <w:rPr>
                <w:rFonts w:ascii="Arial" w:hAnsi="Arial" w:cs="Arial"/>
              </w:rPr>
              <w:t>2x</w:t>
            </w:r>
            <w:r w:rsidR="001A083D">
              <w:rPr>
                <w:rFonts w:ascii="Arial" w:hAnsi="Arial" w:cs="Arial"/>
              </w:rPr>
              <w:t>1 Hour Masterclasses</w:t>
            </w:r>
          </w:p>
        </w:tc>
        <w:tc>
          <w:tcPr>
            <w:tcW w:w="418" w:type="pct"/>
          </w:tcPr>
          <w:p w14:paraId="3BB855DF"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C32F25"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F45D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1CC0817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03422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B093D6F" w14:textId="77777777" w:rsidR="001A083D" w:rsidRPr="00302082" w:rsidRDefault="001A083D" w:rsidP="009668A9">
            <w:pPr>
              <w:spacing w:after="120"/>
              <w:rPr>
                <w:rFonts w:ascii="Arial" w:hAnsi="Arial" w:cs="Arial"/>
                <w:b/>
              </w:rPr>
            </w:pPr>
          </w:p>
        </w:tc>
        <w:tc>
          <w:tcPr>
            <w:tcW w:w="416" w:type="pct"/>
          </w:tcPr>
          <w:p w14:paraId="7C868038" w14:textId="77777777" w:rsidR="001A083D" w:rsidRPr="00302082" w:rsidRDefault="001A083D" w:rsidP="009668A9">
            <w:pPr>
              <w:spacing w:after="120"/>
              <w:rPr>
                <w:rFonts w:ascii="Arial" w:hAnsi="Arial" w:cs="Arial"/>
                <w:b/>
              </w:rPr>
            </w:pPr>
          </w:p>
        </w:tc>
        <w:tc>
          <w:tcPr>
            <w:tcW w:w="416" w:type="pct"/>
          </w:tcPr>
          <w:p w14:paraId="4EF1EDB0" w14:textId="77777777" w:rsidR="001A083D" w:rsidRPr="00302082" w:rsidRDefault="001A083D" w:rsidP="009668A9">
            <w:pPr>
              <w:spacing w:after="120"/>
              <w:rPr>
                <w:rFonts w:ascii="Arial" w:hAnsi="Arial" w:cs="Arial"/>
                <w:b/>
              </w:rPr>
            </w:pPr>
          </w:p>
        </w:tc>
        <w:tc>
          <w:tcPr>
            <w:tcW w:w="414" w:type="pct"/>
          </w:tcPr>
          <w:p w14:paraId="323850D4" w14:textId="77777777" w:rsidR="001A083D" w:rsidRPr="00302082" w:rsidRDefault="001A083D" w:rsidP="009668A9">
            <w:pPr>
              <w:spacing w:after="120"/>
              <w:rPr>
                <w:rFonts w:ascii="Arial" w:hAnsi="Arial" w:cs="Arial"/>
                <w:b/>
              </w:rPr>
            </w:pPr>
          </w:p>
        </w:tc>
      </w:tr>
      <w:tr w:rsidR="001A083D" w:rsidRPr="00302082" w14:paraId="24222FC8" w14:textId="77777777" w:rsidTr="006F1031">
        <w:tc>
          <w:tcPr>
            <w:tcW w:w="1254" w:type="pct"/>
            <w:shd w:val="clear" w:color="auto" w:fill="D9D9D9" w:themeFill="background1" w:themeFillShade="D9"/>
          </w:tcPr>
          <w:p w14:paraId="4B7CB4F6" w14:textId="77777777" w:rsidR="001A083D" w:rsidRPr="00302082" w:rsidRDefault="001A083D" w:rsidP="009668A9">
            <w:pPr>
              <w:spacing w:after="120"/>
              <w:rPr>
                <w:rFonts w:ascii="Arial" w:hAnsi="Arial" w:cs="Arial"/>
                <w:b/>
              </w:rPr>
            </w:pPr>
            <w:r w:rsidRPr="00302082">
              <w:rPr>
                <w:rFonts w:ascii="Arial" w:hAnsi="Arial" w:cs="Arial"/>
                <w:b/>
              </w:rPr>
              <w:t>Assessment method</w:t>
            </w:r>
          </w:p>
        </w:tc>
        <w:tc>
          <w:tcPr>
            <w:tcW w:w="418" w:type="pct"/>
          </w:tcPr>
          <w:p w14:paraId="01A81493" w14:textId="77777777" w:rsidR="001A083D" w:rsidRPr="00302082" w:rsidRDefault="001A083D" w:rsidP="009668A9">
            <w:pPr>
              <w:spacing w:after="120"/>
              <w:rPr>
                <w:rFonts w:ascii="Arial" w:hAnsi="Arial" w:cs="Arial"/>
                <w:b/>
              </w:rPr>
            </w:pPr>
          </w:p>
        </w:tc>
        <w:tc>
          <w:tcPr>
            <w:tcW w:w="418" w:type="pct"/>
          </w:tcPr>
          <w:p w14:paraId="2829EFAB" w14:textId="77777777" w:rsidR="001A083D" w:rsidRPr="00302082" w:rsidRDefault="001A083D" w:rsidP="009668A9">
            <w:pPr>
              <w:spacing w:after="120"/>
              <w:rPr>
                <w:rFonts w:ascii="Arial" w:hAnsi="Arial" w:cs="Arial"/>
                <w:b/>
              </w:rPr>
            </w:pPr>
          </w:p>
        </w:tc>
        <w:tc>
          <w:tcPr>
            <w:tcW w:w="417" w:type="pct"/>
          </w:tcPr>
          <w:p w14:paraId="6BDC49A9" w14:textId="77777777" w:rsidR="001A083D" w:rsidRPr="00302082" w:rsidRDefault="001A083D" w:rsidP="009668A9">
            <w:pPr>
              <w:spacing w:after="120"/>
              <w:rPr>
                <w:rFonts w:ascii="Arial" w:hAnsi="Arial" w:cs="Arial"/>
                <w:b/>
              </w:rPr>
            </w:pPr>
          </w:p>
        </w:tc>
        <w:tc>
          <w:tcPr>
            <w:tcW w:w="416" w:type="pct"/>
          </w:tcPr>
          <w:p w14:paraId="7D02DC3A" w14:textId="77777777" w:rsidR="001A083D" w:rsidRPr="00302082" w:rsidRDefault="001A083D" w:rsidP="009668A9">
            <w:pPr>
              <w:spacing w:after="120"/>
              <w:rPr>
                <w:rFonts w:ascii="Arial" w:hAnsi="Arial" w:cs="Arial"/>
                <w:b/>
              </w:rPr>
            </w:pPr>
          </w:p>
        </w:tc>
        <w:tc>
          <w:tcPr>
            <w:tcW w:w="416" w:type="pct"/>
          </w:tcPr>
          <w:p w14:paraId="71C7A104" w14:textId="77777777" w:rsidR="001A083D" w:rsidRPr="00302082" w:rsidRDefault="001A083D" w:rsidP="009668A9">
            <w:pPr>
              <w:spacing w:after="120"/>
              <w:rPr>
                <w:rFonts w:ascii="Arial" w:hAnsi="Arial" w:cs="Arial"/>
                <w:b/>
              </w:rPr>
            </w:pPr>
          </w:p>
        </w:tc>
        <w:tc>
          <w:tcPr>
            <w:tcW w:w="416" w:type="pct"/>
          </w:tcPr>
          <w:p w14:paraId="127911B7" w14:textId="77777777" w:rsidR="001A083D" w:rsidRPr="00302082" w:rsidRDefault="001A083D" w:rsidP="009668A9">
            <w:pPr>
              <w:spacing w:after="120"/>
              <w:rPr>
                <w:rFonts w:ascii="Arial" w:hAnsi="Arial" w:cs="Arial"/>
                <w:b/>
              </w:rPr>
            </w:pPr>
          </w:p>
        </w:tc>
        <w:tc>
          <w:tcPr>
            <w:tcW w:w="416" w:type="pct"/>
          </w:tcPr>
          <w:p w14:paraId="49A94550" w14:textId="77777777" w:rsidR="001A083D" w:rsidRPr="00302082" w:rsidRDefault="001A083D" w:rsidP="009668A9">
            <w:pPr>
              <w:spacing w:after="120"/>
              <w:rPr>
                <w:rFonts w:ascii="Arial" w:hAnsi="Arial" w:cs="Arial"/>
                <w:b/>
              </w:rPr>
            </w:pPr>
          </w:p>
        </w:tc>
        <w:tc>
          <w:tcPr>
            <w:tcW w:w="416" w:type="pct"/>
          </w:tcPr>
          <w:p w14:paraId="7DD4F1DD" w14:textId="77777777" w:rsidR="001A083D" w:rsidRPr="00302082" w:rsidRDefault="001A083D" w:rsidP="009668A9">
            <w:pPr>
              <w:spacing w:after="120"/>
              <w:rPr>
                <w:rFonts w:ascii="Arial" w:hAnsi="Arial" w:cs="Arial"/>
                <w:b/>
              </w:rPr>
            </w:pPr>
          </w:p>
        </w:tc>
        <w:tc>
          <w:tcPr>
            <w:tcW w:w="414" w:type="pct"/>
          </w:tcPr>
          <w:p w14:paraId="6D4FA963" w14:textId="77777777" w:rsidR="001A083D" w:rsidRPr="00302082" w:rsidRDefault="001A083D" w:rsidP="009668A9">
            <w:pPr>
              <w:spacing w:after="120"/>
              <w:rPr>
                <w:rFonts w:ascii="Arial" w:hAnsi="Arial" w:cs="Arial"/>
                <w:b/>
              </w:rPr>
            </w:pPr>
          </w:p>
        </w:tc>
      </w:tr>
      <w:tr w:rsidR="001A083D" w14:paraId="731FF840" w14:textId="77777777" w:rsidTr="006F1031">
        <w:tc>
          <w:tcPr>
            <w:tcW w:w="1254" w:type="pct"/>
          </w:tcPr>
          <w:p w14:paraId="4E8FC606" w14:textId="3F1E43B5" w:rsidR="001A083D" w:rsidRDefault="001A083D" w:rsidP="009668A9">
            <w:pPr>
              <w:spacing w:after="120"/>
              <w:rPr>
                <w:rFonts w:ascii="Arial" w:hAnsi="Arial" w:cs="Arial"/>
              </w:rPr>
            </w:pPr>
            <w:r>
              <w:rPr>
                <w:rFonts w:ascii="Arial" w:hAnsi="Arial" w:cs="Arial"/>
              </w:rPr>
              <w:t>Group analytical case study report</w:t>
            </w:r>
          </w:p>
        </w:tc>
        <w:tc>
          <w:tcPr>
            <w:tcW w:w="418" w:type="pct"/>
          </w:tcPr>
          <w:p w14:paraId="0A79C684" w14:textId="77777777" w:rsidR="001A083D" w:rsidRDefault="001A083D" w:rsidP="009668A9">
            <w:pPr>
              <w:spacing w:after="120"/>
              <w:rPr>
                <w:rFonts w:ascii="Arial" w:hAnsi="Arial" w:cs="Arial"/>
                <w:b/>
              </w:rPr>
            </w:pPr>
            <w:r>
              <w:rPr>
                <w:rFonts w:ascii="Arial" w:hAnsi="Arial" w:cs="Arial"/>
                <w:b/>
              </w:rPr>
              <w:t>x</w:t>
            </w:r>
          </w:p>
        </w:tc>
        <w:tc>
          <w:tcPr>
            <w:tcW w:w="418" w:type="pct"/>
          </w:tcPr>
          <w:p w14:paraId="7CC159FE" w14:textId="77777777" w:rsidR="001A083D" w:rsidRDefault="001A083D" w:rsidP="009668A9">
            <w:pPr>
              <w:spacing w:after="120"/>
              <w:rPr>
                <w:rFonts w:ascii="Arial" w:hAnsi="Arial" w:cs="Arial"/>
                <w:b/>
              </w:rPr>
            </w:pPr>
            <w:r>
              <w:rPr>
                <w:rFonts w:ascii="Arial" w:hAnsi="Arial" w:cs="Arial"/>
                <w:b/>
              </w:rPr>
              <w:t>x</w:t>
            </w:r>
          </w:p>
        </w:tc>
        <w:tc>
          <w:tcPr>
            <w:tcW w:w="417" w:type="pct"/>
          </w:tcPr>
          <w:p w14:paraId="20A64D47" w14:textId="77777777" w:rsidR="001A083D" w:rsidRDefault="001A083D" w:rsidP="009668A9">
            <w:pPr>
              <w:spacing w:after="120"/>
              <w:rPr>
                <w:rFonts w:ascii="Arial" w:hAnsi="Arial" w:cs="Arial"/>
                <w:b/>
              </w:rPr>
            </w:pPr>
            <w:r>
              <w:rPr>
                <w:rFonts w:ascii="Arial" w:hAnsi="Arial" w:cs="Arial"/>
                <w:b/>
              </w:rPr>
              <w:t>x</w:t>
            </w:r>
          </w:p>
        </w:tc>
        <w:tc>
          <w:tcPr>
            <w:tcW w:w="416" w:type="pct"/>
          </w:tcPr>
          <w:p w14:paraId="26EF54C4" w14:textId="77777777" w:rsidR="001A083D" w:rsidRDefault="001A083D" w:rsidP="009668A9">
            <w:pPr>
              <w:spacing w:after="120"/>
              <w:rPr>
                <w:rFonts w:ascii="Arial" w:hAnsi="Arial" w:cs="Arial"/>
                <w:b/>
              </w:rPr>
            </w:pPr>
            <w:r>
              <w:rPr>
                <w:rFonts w:ascii="Arial" w:hAnsi="Arial" w:cs="Arial"/>
                <w:b/>
              </w:rPr>
              <w:t>x</w:t>
            </w:r>
          </w:p>
        </w:tc>
        <w:tc>
          <w:tcPr>
            <w:tcW w:w="416" w:type="pct"/>
          </w:tcPr>
          <w:p w14:paraId="4693B0FB" w14:textId="77777777" w:rsidR="001A083D" w:rsidRDefault="001A083D" w:rsidP="009668A9">
            <w:pPr>
              <w:spacing w:after="120"/>
              <w:rPr>
                <w:rFonts w:ascii="Arial" w:hAnsi="Arial" w:cs="Arial"/>
                <w:b/>
              </w:rPr>
            </w:pPr>
            <w:r>
              <w:rPr>
                <w:rFonts w:ascii="Arial" w:hAnsi="Arial" w:cs="Arial"/>
                <w:b/>
              </w:rPr>
              <w:t>x</w:t>
            </w:r>
          </w:p>
        </w:tc>
        <w:tc>
          <w:tcPr>
            <w:tcW w:w="416" w:type="pct"/>
          </w:tcPr>
          <w:p w14:paraId="2AF9557E" w14:textId="77777777" w:rsidR="001A083D" w:rsidRDefault="001A083D" w:rsidP="009668A9">
            <w:pPr>
              <w:spacing w:after="120"/>
              <w:rPr>
                <w:rFonts w:ascii="Arial" w:hAnsi="Arial" w:cs="Arial"/>
                <w:b/>
              </w:rPr>
            </w:pPr>
            <w:r>
              <w:rPr>
                <w:rFonts w:ascii="Arial" w:hAnsi="Arial" w:cs="Arial"/>
                <w:b/>
              </w:rPr>
              <w:t>x</w:t>
            </w:r>
          </w:p>
        </w:tc>
        <w:tc>
          <w:tcPr>
            <w:tcW w:w="416" w:type="pct"/>
          </w:tcPr>
          <w:p w14:paraId="3A51811D" w14:textId="77777777" w:rsidR="001A083D" w:rsidRDefault="001A083D" w:rsidP="009668A9">
            <w:pPr>
              <w:spacing w:after="120"/>
              <w:rPr>
                <w:rFonts w:ascii="Arial" w:hAnsi="Arial" w:cs="Arial"/>
                <w:b/>
              </w:rPr>
            </w:pPr>
            <w:r>
              <w:rPr>
                <w:rFonts w:ascii="Arial" w:hAnsi="Arial" w:cs="Arial"/>
                <w:b/>
              </w:rPr>
              <w:t>x</w:t>
            </w:r>
          </w:p>
        </w:tc>
        <w:tc>
          <w:tcPr>
            <w:tcW w:w="416" w:type="pct"/>
          </w:tcPr>
          <w:p w14:paraId="63D3142B" w14:textId="77777777" w:rsidR="001A083D" w:rsidRDefault="001A083D" w:rsidP="009668A9">
            <w:pPr>
              <w:spacing w:after="120"/>
              <w:rPr>
                <w:rFonts w:ascii="Arial" w:hAnsi="Arial" w:cs="Arial"/>
                <w:b/>
              </w:rPr>
            </w:pPr>
            <w:r>
              <w:rPr>
                <w:rFonts w:ascii="Arial" w:hAnsi="Arial" w:cs="Arial"/>
                <w:b/>
              </w:rPr>
              <w:t>x</w:t>
            </w:r>
          </w:p>
        </w:tc>
        <w:tc>
          <w:tcPr>
            <w:tcW w:w="414" w:type="pct"/>
          </w:tcPr>
          <w:p w14:paraId="33B99F45" w14:textId="77777777" w:rsidR="001A083D" w:rsidRDefault="001A083D" w:rsidP="009668A9">
            <w:pPr>
              <w:spacing w:after="120"/>
              <w:rPr>
                <w:rFonts w:ascii="Arial" w:hAnsi="Arial" w:cs="Arial"/>
                <w:b/>
              </w:rPr>
            </w:pPr>
            <w:r>
              <w:rPr>
                <w:rFonts w:ascii="Arial" w:hAnsi="Arial" w:cs="Arial"/>
                <w:b/>
              </w:rPr>
              <w:t>x</w:t>
            </w:r>
          </w:p>
        </w:tc>
      </w:tr>
      <w:tr w:rsidR="001A083D" w14:paraId="184BD502" w14:textId="77777777" w:rsidTr="006F1031">
        <w:tc>
          <w:tcPr>
            <w:tcW w:w="1254" w:type="pct"/>
          </w:tcPr>
          <w:p w14:paraId="2C839574" w14:textId="32BE4937" w:rsidR="001A083D" w:rsidRPr="004E1E77" w:rsidRDefault="001A083D" w:rsidP="00793EA3">
            <w:pPr>
              <w:spacing w:after="120"/>
              <w:rPr>
                <w:rFonts w:ascii="Arial" w:hAnsi="Arial" w:cs="Arial"/>
              </w:rPr>
            </w:pPr>
            <w:r>
              <w:rPr>
                <w:rFonts w:ascii="Arial" w:hAnsi="Arial" w:cs="Arial"/>
              </w:rPr>
              <w:t>Individual r</w:t>
            </w:r>
            <w:r w:rsidRPr="004E1E77">
              <w:rPr>
                <w:rFonts w:ascii="Arial" w:hAnsi="Arial" w:cs="Arial"/>
              </w:rPr>
              <w:t xml:space="preserve">esearch </w:t>
            </w:r>
            <w:r w:rsidR="00793EA3">
              <w:rPr>
                <w:rFonts w:ascii="Arial" w:hAnsi="Arial" w:cs="Arial"/>
              </w:rPr>
              <w:t>report</w:t>
            </w:r>
          </w:p>
        </w:tc>
        <w:tc>
          <w:tcPr>
            <w:tcW w:w="418" w:type="pct"/>
          </w:tcPr>
          <w:p w14:paraId="33DC6AE5"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FD928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7FEA4B5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A59E2D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60F50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3A5D97A"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C94EA6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7F2078C"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B188FA8" w14:textId="77777777" w:rsidR="001A083D" w:rsidRDefault="001A083D" w:rsidP="009668A9">
            <w:pPr>
              <w:spacing w:after="120"/>
              <w:rPr>
                <w:rFonts w:ascii="Arial" w:hAnsi="Arial" w:cs="Arial"/>
                <w:b/>
              </w:rPr>
            </w:pPr>
          </w:p>
        </w:tc>
      </w:tr>
      <w:tr w:rsidR="001A083D" w14:paraId="23D880A9" w14:textId="77777777" w:rsidTr="006F1031">
        <w:tc>
          <w:tcPr>
            <w:tcW w:w="1254" w:type="pct"/>
          </w:tcPr>
          <w:p w14:paraId="30377150" w14:textId="77777777" w:rsidR="001A083D" w:rsidRPr="001A083D" w:rsidRDefault="001A083D" w:rsidP="009668A9">
            <w:pPr>
              <w:spacing w:after="120"/>
              <w:rPr>
                <w:rFonts w:ascii="Arial" w:hAnsi="Arial" w:cs="Arial"/>
                <w:b/>
              </w:rPr>
            </w:pPr>
            <w:r w:rsidRPr="001A083D">
              <w:rPr>
                <w:rFonts w:ascii="Arial" w:hAnsi="Arial" w:cs="Arial"/>
                <w:b/>
              </w:rPr>
              <w:t>OR</w:t>
            </w:r>
          </w:p>
          <w:p w14:paraId="5A02DDC2" w14:textId="1DA29EF7" w:rsidR="001A083D" w:rsidRPr="004E1E77" w:rsidRDefault="001A083D" w:rsidP="00793EA3">
            <w:pPr>
              <w:spacing w:after="120"/>
              <w:rPr>
                <w:rFonts w:ascii="Arial" w:hAnsi="Arial" w:cs="Arial"/>
              </w:rPr>
            </w:pPr>
            <w:r>
              <w:rPr>
                <w:rFonts w:ascii="Arial" w:hAnsi="Arial" w:cs="Arial"/>
              </w:rPr>
              <w:t xml:space="preserve">Individual  </w:t>
            </w:r>
            <w:bookmarkStart w:id="0" w:name="_GoBack"/>
            <w:r w:rsidR="00793EA3">
              <w:rPr>
                <w:rFonts w:ascii="Arial" w:hAnsi="Arial" w:cs="Arial"/>
              </w:rPr>
              <w:t>research proposal</w:t>
            </w:r>
            <w:bookmarkEnd w:id="0"/>
          </w:p>
        </w:tc>
        <w:tc>
          <w:tcPr>
            <w:tcW w:w="418" w:type="pct"/>
          </w:tcPr>
          <w:p w14:paraId="5E261D3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773B767B"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3D5308"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EA7279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DA74D0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6422E8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400B57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A3F1D02"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324889BA" w14:textId="77777777" w:rsidR="001A083D" w:rsidRDefault="001A083D" w:rsidP="009668A9">
            <w:pPr>
              <w:spacing w:after="120"/>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A58FFA" w14:textId="46721646" w:rsidR="001A083D" w:rsidRPr="001A083D" w:rsidRDefault="001A083D" w:rsidP="001A083D">
      <w:pPr>
        <w:pStyle w:val="ListParagraph"/>
        <w:autoSpaceDE w:val="0"/>
        <w:autoSpaceDN w:val="0"/>
        <w:adjustRightInd w:val="0"/>
        <w:spacing w:after="120" w:line="240" w:lineRule="auto"/>
        <w:ind w:left="567" w:right="261"/>
        <w:jc w:val="both"/>
        <w:rPr>
          <w:rFonts w:ascii="Arial" w:hAnsi="Arial" w:cs="Arial"/>
        </w:rPr>
      </w:pPr>
      <w:r w:rsidRPr="001A083D">
        <w:rPr>
          <w:rFonts w:ascii="Arial" w:hAnsi="Arial" w:cs="Arial"/>
        </w:rPr>
        <w:t>Examples in Lectures and Seminars will incorporate material from UK, Europe and beyond. The assessment enables students to select a context that can be in any part of the world. The European Commission, World Bank, Inter-American Bank will be used as sources of material to ensure an Internati</w:t>
      </w:r>
      <w:r w:rsidR="00AB284D">
        <w:rPr>
          <w:rFonts w:ascii="Arial" w:hAnsi="Arial" w:cs="Arial"/>
        </w:rPr>
        <w:t xml:space="preserve">onalisation context </w:t>
      </w:r>
      <w:r w:rsidRPr="001A083D">
        <w:rPr>
          <w:rFonts w:ascii="Arial" w:hAnsi="Arial" w:cs="Arial"/>
        </w:rPr>
        <w:t xml:space="preserve">for students.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31CA12D" w:rsidR="008B2543" w:rsidRDefault="0019787E" w:rsidP="009A2D37">
        <w:pPr>
          <w:pStyle w:val="Footer"/>
          <w:jc w:val="center"/>
        </w:pPr>
        <w:r>
          <w:fldChar w:fldCharType="begin"/>
        </w:r>
        <w:r>
          <w:instrText xml:space="preserve"> PAGE   \* MERGEFORMAT </w:instrText>
        </w:r>
        <w:r>
          <w:fldChar w:fldCharType="separate"/>
        </w:r>
        <w:r w:rsidR="0016726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726E"/>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2AC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B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F2C"/>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A1"/>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031"/>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EA3"/>
    <w:rsid w:val="007950E0"/>
    <w:rsid w:val="00797197"/>
    <w:rsid w:val="007972A7"/>
    <w:rsid w:val="007A1ED0"/>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BFD"/>
    <w:rsid w:val="00A618E1"/>
    <w:rsid w:val="00A629B9"/>
    <w:rsid w:val="00A70C20"/>
    <w:rsid w:val="00A74292"/>
    <w:rsid w:val="00A776DE"/>
    <w:rsid w:val="00A80640"/>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0FB3"/>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0DD0-B887-46C2-84A4-79A1D9983E33}">
  <ds:schemaRefs>
    <ds:schemaRef ds:uri="http://schemas.microsoft.com/sharepoint/v3/contenttype/forms"/>
  </ds:schemaRefs>
</ds:datastoreItem>
</file>

<file path=customXml/itemProps2.xml><?xml version="1.0" encoding="utf-8"?>
<ds:datastoreItem xmlns:ds="http://schemas.openxmlformats.org/officeDocument/2006/customXml" ds:itemID="{5C27FAC3-F57E-468B-BFEB-7A480AB851CE}">
  <ds:schemaRefs>
    <ds:schemaRef ds:uri="http://schemas.microsoft.com/sharepoint/events"/>
  </ds:schemaRefs>
</ds:datastoreItem>
</file>

<file path=customXml/itemProps3.xml><?xml version="1.0" encoding="utf-8"?>
<ds:datastoreItem xmlns:ds="http://schemas.openxmlformats.org/officeDocument/2006/customXml" ds:itemID="{10E54450-A028-414B-B91C-19C77C508072}"/>
</file>

<file path=customXml/itemProps4.xml><?xml version="1.0" encoding="utf-8"?>
<ds:datastoreItem xmlns:ds="http://schemas.openxmlformats.org/officeDocument/2006/customXml" ds:itemID="{1FC6B6D1-09FC-477A-A228-289D85D979C9}">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E6FCEC7-CC61-4025-84F6-DC607BD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2019-12-16T13:51:00Z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730ee30a-5058-42b9-bbff-74677f852f10</vt:lpwstr>
  </property>
  <property fmtid="{D5CDD505-2E9C-101B-9397-08002B2CF9AE}" pid="4" name="Order">
    <vt:r8>103200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