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44CF0" w14:textId="77777777" w:rsidR="009A2D37" w:rsidRDefault="00195E79" w:rsidP="00154D48">
      <w:pPr>
        <w:spacing w:after="120" w:line="240" w:lineRule="auto"/>
        <w:ind w:left="567" w:right="260"/>
        <w:jc w:val="both"/>
        <w:rPr>
          <w:rFonts w:ascii="Arial" w:hAnsi="Arial" w:cs="Arial"/>
        </w:rPr>
      </w:pPr>
      <w:r>
        <w:rPr>
          <w:rFonts w:ascii="Arial" w:hAnsi="Arial" w:cs="Arial"/>
        </w:rPr>
        <w:t>International Trade and Finance</w:t>
      </w:r>
    </w:p>
    <w:p w14:paraId="5C944CF1" w14:textId="77777777" w:rsidR="00154D48" w:rsidRPr="00154D48" w:rsidRDefault="00154D48" w:rsidP="00154D48">
      <w:pPr>
        <w:spacing w:after="120" w:line="240" w:lineRule="auto"/>
        <w:ind w:left="567" w:right="260"/>
        <w:jc w:val="both"/>
        <w:rPr>
          <w:rFonts w:ascii="Arial" w:hAnsi="Arial" w:cs="Arial"/>
        </w:rPr>
      </w:pPr>
    </w:p>
    <w:p w14:paraId="5C944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944CF3"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14:paraId="5C944CF4" w14:textId="77777777" w:rsidR="00154D48" w:rsidRPr="00154D48" w:rsidRDefault="00154D48" w:rsidP="00154D48">
      <w:pPr>
        <w:spacing w:after="120" w:line="240" w:lineRule="auto"/>
        <w:ind w:left="567" w:right="260"/>
        <w:rPr>
          <w:rFonts w:ascii="Arial" w:hAnsi="Arial" w:cs="Arial"/>
          <w:iCs/>
        </w:rPr>
      </w:pPr>
    </w:p>
    <w:p w14:paraId="5C944C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944CF6" w14:textId="77777777" w:rsidR="009A2D37" w:rsidRPr="00154D48" w:rsidRDefault="00195E79" w:rsidP="00154D48">
      <w:pPr>
        <w:spacing w:after="120" w:line="240" w:lineRule="auto"/>
        <w:ind w:left="567" w:right="260"/>
        <w:rPr>
          <w:rFonts w:ascii="Arial" w:hAnsi="Arial" w:cs="Arial"/>
        </w:rPr>
      </w:pPr>
      <w:r>
        <w:rPr>
          <w:rFonts w:ascii="Arial" w:hAnsi="Arial" w:cs="Arial"/>
        </w:rPr>
        <w:t>Level 5</w:t>
      </w:r>
    </w:p>
    <w:p w14:paraId="5C944CF7" w14:textId="77777777" w:rsidR="00154D48" w:rsidRPr="00154D48" w:rsidRDefault="00154D48" w:rsidP="00154D48">
      <w:pPr>
        <w:spacing w:after="120" w:line="240" w:lineRule="auto"/>
        <w:ind w:left="567" w:right="260"/>
        <w:rPr>
          <w:rFonts w:ascii="Arial" w:hAnsi="Arial" w:cs="Arial"/>
          <w:iCs/>
        </w:rPr>
      </w:pPr>
    </w:p>
    <w:p w14:paraId="5C944C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944CF9" w14:textId="77777777" w:rsidR="009A2D37" w:rsidRPr="00154D48" w:rsidRDefault="00195E79" w:rsidP="00154D48">
      <w:pPr>
        <w:spacing w:after="120" w:line="240" w:lineRule="auto"/>
        <w:ind w:left="567" w:right="260"/>
        <w:rPr>
          <w:rFonts w:ascii="Arial" w:hAnsi="Arial" w:cs="Arial"/>
        </w:rPr>
      </w:pPr>
      <w:r>
        <w:rPr>
          <w:rFonts w:ascii="Arial" w:hAnsi="Arial" w:cs="Arial"/>
        </w:rPr>
        <w:t>15 (7.5 ECTS)</w:t>
      </w:r>
    </w:p>
    <w:p w14:paraId="5C944CFA" w14:textId="77777777" w:rsidR="00154D48" w:rsidRPr="00154D48" w:rsidRDefault="00154D48" w:rsidP="00154D48">
      <w:pPr>
        <w:spacing w:after="120" w:line="240" w:lineRule="auto"/>
        <w:ind w:left="567" w:right="260"/>
        <w:rPr>
          <w:rFonts w:ascii="Arial" w:hAnsi="Arial" w:cs="Arial"/>
        </w:rPr>
      </w:pPr>
    </w:p>
    <w:p w14:paraId="5C944C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944CFC" w14:textId="77777777" w:rsidR="009A2D37" w:rsidRPr="00154D48" w:rsidRDefault="00195E79" w:rsidP="00154D48">
      <w:pPr>
        <w:spacing w:after="120" w:line="240" w:lineRule="auto"/>
        <w:ind w:left="567" w:right="260"/>
        <w:rPr>
          <w:rFonts w:ascii="Arial" w:hAnsi="Arial" w:cs="Arial"/>
          <w:iCs/>
        </w:rPr>
      </w:pPr>
      <w:r>
        <w:rPr>
          <w:rFonts w:ascii="Arial" w:hAnsi="Arial" w:cs="Arial"/>
          <w:iCs/>
        </w:rPr>
        <w:t>Autumn</w:t>
      </w:r>
    </w:p>
    <w:p w14:paraId="5C944CFD" w14:textId="77777777" w:rsidR="00154D48" w:rsidRPr="00154D48" w:rsidRDefault="00154D48" w:rsidP="00154D48">
      <w:pPr>
        <w:spacing w:after="120" w:line="240" w:lineRule="auto"/>
        <w:ind w:left="567" w:right="260"/>
        <w:rPr>
          <w:rFonts w:ascii="Arial" w:hAnsi="Arial" w:cs="Arial"/>
          <w:iCs/>
        </w:rPr>
      </w:pPr>
    </w:p>
    <w:p w14:paraId="5C944C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944CFF" w14:textId="77777777" w:rsidR="009A2D37" w:rsidRPr="00154D48" w:rsidRDefault="002120CF" w:rsidP="00154D48">
      <w:pPr>
        <w:spacing w:after="120" w:line="240" w:lineRule="auto"/>
        <w:ind w:left="567" w:right="260"/>
        <w:rPr>
          <w:rFonts w:ascii="Arial" w:hAnsi="Arial" w:cs="Arial"/>
          <w:iCs/>
        </w:rPr>
      </w:pPr>
      <w:r>
        <w:rPr>
          <w:rFonts w:ascii="Arial" w:hAnsi="Arial" w:cs="Arial"/>
          <w:iCs/>
        </w:rPr>
        <w:t>ECON</w:t>
      </w:r>
      <w:r w:rsidR="004936AB">
        <w:rPr>
          <w:rFonts w:ascii="Arial" w:hAnsi="Arial" w:cs="Arial"/>
          <w:iCs/>
        </w:rPr>
        <w:t>3130 (</w:t>
      </w:r>
      <w:r>
        <w:rPr>
          <w:rFonts w:ascii="Arial" w:hAnsi="Arial" w:cs="Arial"/>
          <w:iCs/>
        </w:rPr>
        <w:t>EC</w:t>
      </w:r>
      <w:r w:rsidR="004936AB">
        <w:rPr>
          <w:rFonts w:ascii="Arial" w:hAnsi="Arial" w:cs="Arial"/>
          <w:iCs/>
        </w:rPr>
        <w:t xml:space="preserve">313): </w:t>
      </w:r>
      <w:r w:rsidR="00635E28">
        <w:rPr>
          <w:rFonts w:ascii="Arial" w:hAnsi="Arial" w:cs="Arial"/>
          <w:iCs/>
        </w:rPr>
        <w:t>Microe</w:t>
      </w:r>
      <w:r w:rsidR="00061C61">
        <w:rPr>
          <w:rFonts w:ascii="Arial" w:hAnsi="Arial" w:cs="Arial"/>
          <w:iCs/>
        </w:rPr>
        <w:t>conomics for Business (pre-requisite)</w:t>
      </w:r>
    </w:p>
    <w:p w14:paraId="5C944D00" w14:textId="77777777" w:rsidR="00154D48" w:rsidRPr="00154D48" w:rsidRDefault="00154D48" w:rsidP="00154D48">
      <w:pPr>
        <w:spacing w:after="120" w:line="240" w:lineRule="auto"/>
        <w:ind w:left="567" w:right="260"/>
        <w:rPr>
          <w:rFonts w:ascii="Arial" w:hAnsi="Arial" w:cs="Arial"/>
          <w:iCs/>
        </w:rPr>
      </w:pPr>
    </w:p>
    <w:p w14:paraId="5C944D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944D02" w14:textId="77777777" w:rsidR="009A2D37" w:rsidRPr="00154D48" w:rsidRDefault="004936AB" w:rsidP="00154D48">
      <w:pPr>
        <w:spacing w:after="120" w:line="240" w:lineRule="auto"/>
        <w:ind w:left="567" w:right="260"/>
        <w:rPr>
          <w:rFonts w:ascii="Arial" w:hAnsi="Arial" w:cs="Arial"/>
          <w:iCs/>
        </w:rPr>
      </w:pPr>
      <w:r>
        <w:rPr>
          <w:rFonts w:ascii="Arial" w:hAnsi="Arial" w:cs="Arial"/>
          <w:iCs/>
        </w:rPr>
        <w:t xml:space="preserve"> BSc International Business and associated programmes</w:t>
      </w:r>
    </w:p>
    <w:p w14:paraId="5C944D03" w14:textId="77777777" w:rsidR="00154D48" w:rsidRPr="00154D48" w:rsidRDefault="00154D48" w:rsidP="00154D48">
      <w:pPr>
        <w:spacing w:after="120" w:line="240" w:lineRule="auto"/>
        <w:ind w:left="567" w:right="260"/>
        <w:rPr>
          <w:rFonts w:ascii="Arial" w:hAnsi="Arial" w:cs="Arial"/>
          <w:iCs/>
        </w:rPr>
      </w:pPr>
    </w:p>
    <w:p w14:paraId="5C944D0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44D05" w14:textId="77777777"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 xml:space="preserve">8.1 </w:t>
      </w:r>
      <w:r w:rsidRPr="001F7DCE">
        <w:rPr>
          <w:rFonts w:ascii="Arial" w:hAnsi="Arial" w:cs="Arial"/>
          <w:iCs/>
        </w:rPr>
        <w:t>Demonstrate knowledge of the core principles of macroeconomics and a critical understanding of their development, including an appreciation of competing theoretical perspectives.</w:t>
      </w:r>
    </w:p>
    <w:p w14:paraId="5C944D06" w14:textId="77777777"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8.2 </w:t>
      </w:r>
      <w:r w:rsidRPr="001F7DCE">
        <w:rPr>
          <w:rFonts w:ascii="Arial" w:hAnsi="Arial" w:cs="Arial"/>
          <w:iCs/>
        </w:rPr>
        <w:t xml:space="preserve">Evaluate the effect of the prevailing </w:t>
      </w:r>
      <w:r>
        <w:rPr>
          <w:rFonts w:ascii="Arial" w:hAnsi="Arial" w:cs="Arial"/>
          <w:iCs/>
        </w:rPr>
        <w:t>trade</w:t>
      </w:r>
      <w:r w:rsidRPr="001F7DCE">
        <w:rPr>
          <w:rFonts w:ascii="Arial" w:hAnsi="Arial" w:cs="Arial"/>
          <w:iCs/>
        </w:rPr>
        <w:t xml:space="preserve"> environment on </w:t>
      </w:r>
      <w:r>
        <w:rPr>
          <w:rFonts w:ascii="Arial" w:hAnsi="Arial" w:cs="Arial"/>
          <w:iCs/>
        </w:rPr>
        <w:t xml:space="preserve">international </w:t>
      </w:r>
      <w:r w:rsidRPr="001F7DCE">
        <w:rPr>
          <w:rFonts w:ascii="Arial" w:hAnsi="Arial" w:cs="Arial"/>
          <w:iCs/>
        </w:rPr>
        <w:t>business decisions, behaviour and performance and offer critical interpretation on how competing theories may interpret the outcomes differently.</w:t>
      </w:r>
    </w:p>
    <w:p w14:paraId="5C944D07" w14:textId="77777777" w:rsid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8.3 </w:t>
      </w:r>
      <w:r w:rsidR="00534543">
        <w:rPr>
          <w:rFonts w:ascii="Arial" w:hAnsi="Arial" w:cs="Arial"/>
        </w:rPr>
        <w:t>Demonstrate knowledge</w:t>
      </w:r>
      <w:r w:rsidR="008545DC">
        <w:rPr>
          <w:rFonts w:ascii="Arial" w:hAnsi="Arial" w:cs="Arial"/>
        </w:rPr>
        <w:t xml:space="preserve"> and critical understanding</w:t>
      </w:r>
      <w:r w:rsidR="00534543">
        <w:rPr>
          <w:rFonts w:ascii="Arial" w:hAnsi="Arial" w:cs="Arial"/>
        </w:rPr>
        <w:t xml:space="preserve"> of international finance, currency markets and implications on international trade</w:t>
      </w:r>
      <w:r w:rsidRPr="001F7DCE">
        <w:rPr>
          <w:rFonts w:ascii="Arial" w:hAnsi="Arial" w:cs="Arial"/>
        </w:rPr>
        <w:t>.</w:t>
      </w:r>
    </w:p>
    <w:p w14:paraId="5C944D08" w14:textId="77777777" w:rsidR="00B56E91" w:rsidRPr="001F7DCE" w:rsidRDefault="00B56E91" w:rsidP="001F7DCE">
      <w:pPr>
        <w:pStyle w:val="ListParagraph"/>
        <w:spacing w:after="0" w:line="240" w:lineRule="auto"/>
        <w:ind w:right="260"/>
        <w:rPr>
          <w:rFonts w:ascii="Arial" w:hAnsi="Arial" w:cs="Arial"/>
        </w:rPr>
      </w:pPr>
      <w:r>
        <w:rPr>
          <w:rFonts w:ascii="Arial" w:hAnsi="Arial" w:cs="Arial"/>
        </w:rPr>
        <w:t>8.4 Evaluate the impact of global and national policy changes on cross border trade and international business decisions.</w:t>
      </w:r>
    </w:p>
    <w:p w14:paraId="5C944D09" w14:textId="77777777" w:rsidR="001F7DCE" w:rsidRPr="001F7DCE" w:rsidRDefault="00B56E91" w:rsidP="001F7DCE">
      <w:pPr>
        <w:pStyle w:val="ListParagraph"/>
        <w:spacing w:after="0" w:line="240" w:lineRule="auto"/>
        <w:ind w:right="260"/>
        <w:rPr>
          <w:rFonts w:ascii="Arial" w:hAnsi="Arial" w:cs="Arial"/>
        </w:rPr>
      </w:pPr>
      <w:r>
        <w:rPr>
          <w:rFonts w:ascii="Arial" w:hAnsi="Arial" w:cs="Arial"/>
        </w:rPr>
        <w:t>8.5</w:t>
      </w:r>
      <w:r w:rsidR="001F7DCE" w:rsidRPr="001F7DCE">
        <w:rPr>
          <w:rFonts w:ascii="Arial" w:hAnsi="Arial" w:cs="Arial"/>
        </w:rPr>
        <w:t xml:space="preserve"> </w:t>
      </w:r>
      <w:r w:rsidR="001F7DCE" w:rsidRPr="001F7DCE">
        <w:rPr>
          <w:rFonts w:ascii="Arial" w:hAnsi="Arial" w:cs="Arial"/>
          <w:iCs/>
        </w:rPr>
        <w:t>Demonstrate knowledge and critical understanding of the economic global context facing businesses.</w:t>
      </w:r>
    </w:p>
    <w:p w14:paraId="5C944D0A" w14:textId="77777777" w:rsidR="00273CF0" w:rsidRPr="00154D48" w:rsidRDefault="00273CF0" w:rsidP="00154D48">
      <w:pPr>
        <w:spacing w:after="120" w:line="240" w:lineRule="auto"/>
        <w:ind w:left="567" w:right="260"/>
        <w:rPr>
          <w:rFonts w:ascii="Arial" w:hAnsi="Arial" w:cs="Arial"/>
        </w:rPr>
      </w:pPr>
    </w:p>
    <w:p w14:paraId="5C944D0B" w14:textId="77777777" w:rsidR="00154D48" w:rsidRPr="00154D48" w:rsidRDefault="00154D48" w:rsidP="00154D48">
      <w:pPr>
        <w:spacing w:after="120" w:line="240" w:lineRule="auto"/>
        <w:ind w:left="567" w:right="260"/>
        <w:rPr>
          <w:rFonts w:ascii="Arial" w:hAnsi="Arial" w:cs="Arial"/>
        </w:rPr>
      </w:pPr>
    </w:p>
    <w:p w14:paraId="5C944D0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44D0D"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select, organise and synthesise complex information </w:t>
      </w:r>
    </w:p>
    <w:p w14:paraId="5C944D0E"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9.2 draw on concepts, theories and frameworks to construct complex arguments</w:t>
      </w:r>
    </w:p>
    <w:p w14:paraId="5C944D0F"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5F1842">
        <w:rPr>
          <w:rFonts w:ascii="Arial" w:hAnsi="Arial" w:cs="Arial"/>
        </w:rPr>
        <w:t>communicate to a variety of audiences using a variety of methods</w:t>
      </w:r>
    </w:p>
    <w:p w14:paraId="5C944D10"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lastRenderedPageBreak/>
        <w:t>9.4 discuss and debate ideas from an informed perspective thereby contributing to (organisational) decision-making</w:t>
      </w:r>
    </w:p>
    <w:p w14:paraId="5C944D11" w14:textId="77777777"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9.5 propose solutions to problems based on analysis and discussion/debate</w:t>
      </w:r>
    </w:p>
    <w:p w14:paraId="5C944D12" w14:textId="77777777" w:rsidR="009A2D37" w:rsidRDefault="009A2D37" w:rsidP="00154D48">
      <w:pPr>
        <w:pStyle w:val="Default"/>
        <w:spacing w:after="120"/>
        <w:ind w:left="567" w:right="260"/>
        <w:rPr>
          <w:color w:val="auto"/>
          <w:sz w:val="22"/>
          <w:szCs w:val="22"/>
        </w:rPr>
      </w:pPr>
    </w:p>
    <w:p w14:paraId="5C944D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944D14" w14:textId="77777777" w:rsidR="009A2D37" w:rsidRDefault="008545DC" w:rsidP="00154D48">
      <w:pPr>
        <w:spacing w:after="120" w:line="240" w:lineRule="auto"/>
        <w:ind w:left="567" w:right="260"/>
        <w:rPr>
          <w:rFonts w:ascii="Arial" w:hAnsi="Arial" w:cs="Arial"/>
        </w:rPr>
      </w:pPr>
      <w:r w:rsidRPr="00896AED">
        <w:rPr>
          <w:rFonts w:ascii="Arial" w:hAnsi="Arial" w:cs="Arial"/>
        </w:rPr>
        <w:t xml:space="preserve">We expect to cover the following topics </w:t>
      </w:r>
      <w:r w:rsidR="00CC4BB1">
        <w:rPr>
          <w:rFonts w:ascii="Arial" w:hAnsi="Arial" w:cs="Arial"/>
        </w:rPr>
        <w:t>in the module. These are not mapped to specific lectures, but are broad topics to be covered over the entire module in the given order.</w:t>
      </w:r>
    </w:p>
    <w:p w14:paraId="5C944D15" w14:textId="77777777" w:rsidR="008545DC" w:rsidRPr="00CC4BB1" w:rsidRDefault="008545DC" w:rsidP="00403518">
      <w:pPr>
        <w:pStyle w:val="ListParagraph"/>
        <w:numPr>
          <w:ilvl w:val="0"/>
          <w:numId w:val="11"/>
        </w:numPr>
        <w:spacing w:after="120" w:line="240" w:lineRule="auto"/>
        <w:ind w:right="260"/>
        <w:rPr>
          <w:rFonts w:ascii="Arial" w:hAnsi="Arial" w:cs="Arial"/>
        </w:rPr>
      </w:pPr>
      <w:r w:rsidRPr="00CC4BB1">
        <w:rPr>
          <w:rFonts w:ascii="Arial" w:hAnsi="Arial" w:cs="Arial"/>
        </w:rPr>
        <w:t xml:space="preserve">Introduction to the Macroeconomic perspective: </w:t>
      </w:r>
      <w:r w:rsidR="00CC4BB1" w:rsidRPr="00CC4BB1">
        <w:rPr>
          <w:rFonts w:ascii="Arial" w:hAnsi="Arial" w:cs="Arial"/>
        </w:rPr>
        <w:t>Income, Inflation and Unemployment in a closed economy framework</w:t>
      </w:r>
      <w:r w:rsidR="0041084F">
        <w:rPr>
          <w:rFonts w:ascii="Arial" w:hAnsi="Arial" w:cs="Arial"/>
        </w:rPr>
        <w:t>, overview of fiscal and monetary policy frameworks</w:t>
      </w:r>
    </w:p>
    <w:p w14:paraId="5C944D16" w14:textId="77777777" w:rsidR="00CC4BB1" w:rsidRDefault="00CC4BB1" w:rsidP="00CC4BB1">
      <w:pPr>
        <w:pStyle w:val="ListParagraph"/>
        <w:numPr>
          <w:ilvl w:val="0"/>
          <w:numId w:val="11"/>
        </w:numPr>
        <w:spacing w:after="120" w:line="240" w:lineRule="auto"/>
        <w:ind w:right="260"/>
        <w:rPr>
          <w:rFonts w:ascii="Arial" w:hAnsi="Arial" w:cs="Arial"/>
        </w:rPr>
      </w:pPr>
      <w:r w:rsidRPr="008545DC">
        <w:rPr>
          <w:rFonts w:ascii="Arial" w:hAnsi="Arial" w:cs="Arial"/>
        </w:rPr>
        <w:t xml:space="preserve">International Trade, Comparative and Absolute Advantages: Inter-country trade in the era of </w:t>
      </w:r>
      <w:r w:rsidR="0041084F">
        <w:rPr>
          <w:rFonts w:ascii="Arial" w:hAnsi="Arial" w:cs="Arial"/>
        </w:rPr>
        <w:t xml:space="preserve">globalization, gains from trade, </w:t>
      </w:r>
      <w:proofErr w:type="spellStart"/>
      <w:r w:rsidR="0041084F">
        <w:rPr>
          <w:rFonts w:ascii="Arial" w:hAnsi="Arial" w:cs="Arial"/>
        </w:rPr>
        <w:t>Hecksher</w:t>
      </w:r>
      <w:proofErr w:type="spellEnd"/>
      <w:r w:rsidR="0041084F">
        <w:rPr>
          <w:rFonts w:ascii="Arial" w:hAnsi="Arial" w:cs="Arial"/>
        </w:rPr>
        <w:t>-Ohlin framework</w:t>
      </w:r>
    </w:p>
    <w:p w14:paraId="5C944D17" w14:textId="77777777" w:rsidR="0041084F" w:rsidRPr="008545DC" w:rsidRDefault="0041084F" w:rsidP="00CC4BB1">
      <w:pPr>
        <w:pStyle w:val="ListParagraph"/>
        <w:numPr>
          <w:ilvl w:val="0"/>
          <w:numId w:val="11"/>
        </w:numPr>
        <w:spacing w:after="120" w:line="240" w:lineRule="auto"/>
        <w:ind w:right="260"/>
        <w:rPr>
          <w:rFonts w:ascii="Arial" w:hAnsi="Arial" w:cs="Arial"/>
        </w:rPr>
      </w:pPr>
      <w:r>
        <w:rPr>
          <w:rFonts w:ascii="Arial" w:hAnsi="Arial" w:cs="Arial"/>
        </w:rPr>
        <w:t>Impact of Trade on Domestic Economy: The political economy of trade, instruments of trade policy, location of production, protectionism</w:t>
      </w:r>
      <w:r w:rsidR="00F52F69">
        <w:rPr>
          <w:rFonts w:ascii="Arial" w:hAnsi="Arial" w:cs="Arial"/>
        </w:rPr>
        <w:t>, dumping</w:t>
      </w:r>
      <w:r>
        <w:rPr>
          <w:rFonts w:ascii="Arial" w:hAnsi="Arial" w:cs="Arial"/>
        </w:rPr>
        <w:t xml:space="preserve"> and other </w:t>
      </w:r>
      <w:r w:rsidR="00F52F69">
        <w:rPr>
          <w:rFonts w:ascii="Arial" w:hAnsi="Arial" w:cs="Arial"/>
        </w:rPr>
        <w:t>controversies</w:t>
      </w:r>
    </w:p>
    <w:p w14:paraId="5C944D18" w14:textId="77777777" w:rsidR="0041084F" w:rsidRPr="008545DC" w:rsidRDefault="0041084F" w:rsidP="0041084F">
      <w:pPr>
        <w:pStyle w:val="ListParagraph"/>
        <w:numPr>
          <w:ilvl w:val="0"/>
          <w:numId w:val="11"/>
        </w:numPr>
        <w:spacing w:after="120" w:line="240" w:lineRule="auto"/>
        <w:ind w:right="260"/>
        <w:rPr>
          <w:rFonts w:ascii="Arial" w:hAnsi="Arial" w:cs="Arial"/>
        </w:rPr>
      </w:pPr>
      <w:r w:rsidRPr="008545DC">
        <w:rPr>
          <w:rFonts w:ascii="Arial" w:hAnsi="Arial" w:cs="Arial"/>
        </w:rPr>
        <w:t xml:space="preserve">The Open Economy, Exchange rates and International Capital Flows: Currency in open </w:t>
      </w:r>
      <w:r w:rsidR="00F52F69">
        <w:rPr>
          <w:rFonts w:ascii="Arial" w:hAnsi="Arial" w:cs="Arial"/>
        </w:rPr>
        <w:t>macro</w:t>
      </w:r>
      <w:r w:rsidR="00F52F69" w:rsidRPr="008545DC">
        <w:rPr>
          <w:rFonts w:ascii="Arial" w:hAnsi="Arial" w:cs="Arial"/>
        </w:rPr>
        <w:t xml:space="preserve"> economy</w:t>
      </w:r>
      <w:r w:rsidRPr="008545DC">
        <w:rPr>
          <w:rFonts w:ascii="Arial" w:hAnsi="Arial" w:cs="Arial"/>
        </w:rPr>
        <w:t xml:space="preserve">, currency markets and exchange rates, </w:t>
      </w:r>
      <w:r w:rsidR="00F52F69">
        <w:rPr>
          <w:rFonts w:ascii="Arial" w:hAnsi="Arial" w:cs="Arial"/>
        </w:rPr>
        <w:t>relation to interest rates</w:t>
      </w:r>
    </w:p>
    <w:p w14:paraId="5C944D19" w14:textId="77777777" w:rsidR="008545DC"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Exchange rate management and its impact on economic fundamentals: price levels, output, stabilization policies</w:t>
      </w:r>
    </w:p>
    <w:p w14:paraId="5C944D1A" w14:textId="77777777" w:rsid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International Monetary Regimes</w:t>
      </w:r>
      <w:r w:rsidR="00F52F69">
        <w:rPr>
          <w:rFonts w:ascii="Arial" w:hAnsi="Arial" w:cs="Arial"/>
        </w:rPr>
        <w:t>: Policy goals, trade balance, historical evolution to current standards, and moving forward</w:t>
      </w:r>
    </w:p>
    <w:p w14:paraId="5C944D1B" w14:textId="77777777" w:rsidR="00F52F69"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Currency areas and the European Experience: Monetary unions, benefits and costs, optimum integration</w:t>
      </w:r>
    </w:p>
    <w:p w14:paraId="5C944D1C" w14:textId="77777777" w:rsidR="008545DC" w:rsidRP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G</w:t>
      </w:r>
      <w:r w:rsidR="00F52F69">
        <w:rPr>
          <w:rFonts w:ascii="Arial" w:hAnsi="Arial" w:cs="Arial"/>
        </w:rPr>
        <w:t>lobalization vs Protectionism and contemporary issues: Financial globalization and crisis, r</w:t>
      </w:r>
      <w:r w:rsidRPr="008545DC">
        <w:rPr>
          <w:rFonts w:ascii="Arial" w:hAnsi="Arial" w:cs="Arial"/>
        </w:rPr>
        <w:t xml:space="preserve">ise of protectionism and its implications, impact of international trade on the </w:t>
      </w:r>
      <w:r w:rsidR="00F52F69">
        <w:rPr>
          <w:rFonts w:ascii="Arial" w:hAnsi="Arial" w:cs="Arial"/>
        </w:rPr>
        <w:t xml:space="preserve">developing </w:t>
      </w:r>
      <w:r w:rsidRPr="008545DC">
        <w:rPr>
          <w:rFonts w:ascii="Arial" w:hAnsi="Arial" w:cs="Arial"/>
        </w:rPr>
        <w:t>econom</w:t>
      </w:r>
      <w:r w:rsidR="00F52F69">
        <w:rPr>
          <w:rFonts w:ascii="Arial" w:hAnsi="Arial" w:cs="Arial"/>
        </w:rPr>
        <w:t>y, regional versus global trade</w:t>
      </w:r>
      <w:r w:rsidRPr="008545DC">
        <w:rPr>
          <w:rFonts w:ascii="Arial" w:hAnsi="Arial" w:cs="Arial"/>
        </w:rPr>
        <w:t>.</w:t>
      </w:r>
    </w:p>
    <w:p w14:paraId="5C944D1D" w14:textId="77777777" w:rsidR="00154D48" w:rsidRPr="00154D48" w:rsidRDefault="00154D48" w:rsidP="00154D48">
      <w:pPr>
        <w:spacing w:after="120" w:line="240" w:lineRule="auto"/>
        <w:ind w:left="567" w:right="260"/>
        <w:rPr>
          <w:rFonts w:ascii="Arial" w:hAnsi="Arial" w:cs="Arial"/>
          <w:iCs/>
        </w:rPr>
      </w:pPr>
    </w:p>
    <w:p w14:paraId="5C944D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44D1F" w14:textId="77777777" w:rsidR="009A2D37" w:rsidRDefault="009A7AEC" w:rsidP="00154D48">
      <w:pPr>
        <w:spacing w:after="120" w:line="240" w:lineRule="auto"/>
        <w:ind w:left="567" w:right="260"/>
        <w:jc w:val="both"/>
        <w:rPr>
          <w:rFonts w:ascii="Arial" w:hAnsi="Arial" w:cs="Arial"/>
        </w:rPr>
      </w:pPr>
      <w:r>
        <w:rPr>
          <w:rFonts w:ascii="Arial" w:hAnsi="Arial" w:cs="Arial"/>
        </w:rPr>
        <w:t>Essential:</w:t>
      </w:r>
    </w:p>
    <w:p w14:paraId="5C944D20" w14:textId="77777777"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 xml:space="preserve">Krugman, P. and </w:t>
      </w:r>
      <w:proofErr w:type="spellStart"/>
      <w:r w:rsidR="00635E28">
        <w:rPr>
          <w:rFonts w:ascii="Arial" w:hAnsi="Arial" w:cs="Arial"/>
        </w:rPr>
        <w:t>Obstfelds</w:t>
      </w:r>
      <w:proofErr w:type="spellEnd"/>
      <w:r w:rsidR="00635E28">
        <w:rPr>
          <w:rFonts w:ascii="Arial" w:hAnsi="Arial" w:cs="Arial"/>
        </w:rPr>
        <w:t>, M. International Economics</w:t>
      </w:r>
      <w:r w:rsidRPr="009A7AEC">
        <w:rPr>
          <w:rFonts w:ascii="Arial" w:hAnsi="Arial" w:cs="Arial"/>
        </w:rPr>
        <w:t xml:space="preserve">, </w:t>
      </w:r>
      <w:r w:rsidR="0041084F">
        <w:rPr>
          <w:rFonts w:ascii="Arial" w:hAnsi="Arial" w:cs="Arial"/>
        </w:rPr>
        <w:t>9</w:t>
      </w:r>
      <w:r w:rsidRPr="009A7AEC">
        <w:rPr>
          <w:rFonts w:ascii="Arial" w:hAnsi="Arial" w:cs="Arial"/>
        </w:rPr>
        <w:t xml:space="preserve">th Edition, </w:t>
      </w:r>
      <w:r w:rsidR="0041084F">
        <w:rPr>
          <w:rFonts w:ascii="Arial" w:hAnsi="Arial" w:cs="Arial"/>
        </w:rPr>
        <w:t>Pearson</w:t>
      </w:r>
      <w:r w:rsidRPr="009A7AEC">
        <w:rPr>
          <w:rFonts w:ascii="Arial" w:hAnsi="Arial" w:cs="Arial"/>
        </w:rPr>
        <w:t>.</w:t>
      </w:r>
    </w:p>
    <w:p w14:paraId="5C944D21" w14:textId="77777777"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Hendrik van den Berg, International Finance and Open Economy Macroeconomics, World Scientific 2010.</w:t>
      </w:r>
    </w:p>
    <w:p w14:paraId="5C944D22" w14:textId="77777777" w:rsidR="009A7AEC" w:rsidRDefault="009A7AEC" w:rsidP="009A7AEC">
      <w:pPr>
        <w:spacing w:after="120" w:line="240" w:lineRule="auto"/>
        <w:ind w:left="567" w:right="260"/>
        <w:jc w:val="both"/>
        <w:rPr>
          <w:rFonts w:ascii="Arial" w:hAnsi="Arial" w:cs="Arial"/>
        </w:rPr>
      </w:pPr>
      <w:r>
        <w:rPr>
          <w:rFonts w:ascii="Arial" w:hAnsi="Arial" w:cs="Arial"/>
        </w:rPr>
        <w:t xml:space="preserve">Recommended: </w:t>
      </w:r>
    </w:p>
    <w:p w14:paraId="5C944D23" w14:textId="77777777" w:rsidR="009A7AEC" w:rsidRPr="009A7AEC" w:rsidRDefault="009A7AEC" w:rsidP="009A7AEC">
      <w:pPr>
        <w:pStyle w:val="ListParagraph"/>
        <w:numPr>
          <w:ilvl w:val="0"/>
          <w:numId w:val="13"/>
        </w:numPr>
        <w:spacing w:after="120" w:line="240" w:lineRule="auto"/>
        <w:ind w:right="260"/>
        <w:jc w:val="both"/>
        <w:rPr>
          <w:rFonts w:ascii="Arial" w:hAnsi="Arial" w:cs="Arial"/>
        </w:rPr>
      </w:pPr>
      <w:proofErr w:type="spellStart"/>
      <w:r w:rsidRPr="009A7AEC">
        <w:rPr>
          <w:rFonts w:ascii="Arial" w:hAnsi="Arial" w:cs="Arial"/>
        </w:rPr>
        <w:t>Ebook</w:t>
      </w:r>
      <w:proofErr w:type="spellEnd"/>
      <w:r w:rsidRPr="009A7AEC">
        <w:rPr>
          <w:rFonts w:ascii="Arial" w:hAnsi="Arial" w:cs="Arial"/>
        </w:rPr>
        <w:t xml:space="preserve">: Principles of Economics, OpenStax: </w:t>
      </w:r>
      <w:hyperlink r:id="rId11" w:history="1">
        <w:r>
          <w:rPr>
            <w:rStyle w:val="Hyperlink"/>
          </w:rPr>
          <w:t>https://opentextbc.ca/principlesofeconomics/</w:t>
        </w:r>
      </w:hyperlink>
    </w:p>
    <w:p w14:paraId="5C944D24" w14:textId="77777777" w:rsidR="00154D48" w:rsidRDefault="009A7AEC" w:rsidP="009A7AEC">
      <w:pPr>
        <w:pStyle w:val="ListParagraph"/>
        <w:numPr>
          <w:ilvl w:val="0"/>
          <w:numId w:val="13"/>
        </w:numPr>
        <w:spacing w:after="120" w:line="240" w:lineRule="auto"/>
        <w:ind w:right="260"/>
        <w:jc w:val="both"/>
        <w:rPr>
          <w:rFonts w:ascii="Arial" w:hAnsi="Arial" w:cs="Arial"/>
        </w:rPr>
      </w:pPr>
      <w:r w:rsidRPr="009A7AEC">
        <w:rPr>
          <w:rFonts w:ascii="Arial" w:hAnsi="Arial" w:cs="Arial"/>
        </w:rPr>
        <w:t xml:space="preserve">Anders </w:t>
      </w:r>
      <w:proofErr w:type="spellStart"/>
      <w:r w:rsidRPr="009A7AEC">
        <w:rPr>
          <w:rFonts w:ascii="Arial" w:hAnsi="Arial" w:cs="Arial"/>
        </w:rPr>
        <w:t>Grath</w:t>
      </w:r>
      <w:proofErr w:type="spellEnd"/>
      <w:r w:rsidRPr="009A7AEC">
        <w:rPr>
          <w:rFonts w:ascii="Arial" w:hAnsi="Arial" w:cs="Arial"/>
        </w:rPr>
        <w:t>: The Handbook of International Trade and Finance, 4</w:t>
      </w:r>
      <w:r w:rsidRPr="009A7AEC">
        <w:rPr>
          <w:rFonts w:ascii="Arial" w:hAnsi="Arial" w:cs="Arial"/>
          <w:vertAlign w:val="superscript"/>
        </w:rPr>
        <w:t>th</w:t>
      </w:r>
      <w:r w:rsidRPr="009A7AEC">
        <w:rPr>
          <w:rFonts w:ascii="Arial" w:hAnsi="Arial" w:cs="Arial"/>
        </w:rPr>
        <w:t xml:space="preserve"> Edition, Kogan Page 2016.</w:t>
      </w:r>
    </w:p>
    <w:p w14:paraId="5C944D25" w14:textId="77777777" w:rsidR="009A7AEC" w:rsidRPr="009A7AEC" w:rsidRDefault="009A7AEC" w:rsidP="009A7AEC">
      <w:pPr>
        <w:pStyle w:val="ListParagraph"/>
        <w:numPr>
          <w:ilvl w:val="0"/>
          <w:numId w:val="13"/>
        </w:numPr>
        <w:spacing w:after="120" w:line="240" w:lineRule="auto"/>
        <w:ind w:right="260"/>
        <w:jc w:val="both"/>
        <w:rPr>
          <w:rFonts w:ascii="Arial" w:hAnsi="Arial" w:cs="Arial"/>
        </w:rPr>
      </w:pPr>
      <w:r>
        <w:rPr>
          <w:rFonts w:ascii="Arial" w:hAnsi="Arial" w:cs="Arial"/>
        </w:rPr>
        <w:t>Additional topic specific material will be supplied during lectures and seminars.</w:t>
      </w:r>
    </w:p>
    <w:p w14:paraId="5C944D26" w14:textId="77777777" w:rsidR="009A7AEC" w:rsidRPr="00154D48" w:rsidRDefault="009A7AEC" w:rsidP="00154D48">
      <w:pPr>
        <w:spacing w:after="120" w:line="240" w:lineRule="auto"/>
        <w:ind w:left="567" w:right="260"/>
        <w:jc w:val="both"/>
        <w:rPr>
          <w:rFonts w:ascii="Arial" w:hAnsi="Arial" w:cs="Arial"/>
        </w:rPr>
      </w:pPr>
    </w:p>
    <w:p w14:paraId="5C944D2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944D28" w14:textId="77777777"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Total contact hours: 2</w:t>
      </w:r>
      <w:r w:rsidR="004031E2">
        <w:rPr>
          <w:rFonts w:ascii="Arial" w:hAnsi="Arial" w:cs="Arial"/>
          <w:iCs/>
        </w:rPr>
        <w:t>2</w:t>
      </w:r>
    </w:p>
    <w:p w14:paraId="5C944D29" w14:textId="77777777"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Private study hours: 12</w:t>
      </w:r>
      <w:r w:rsidR="004031E2">
        <w:rPr>
          <w:rFonts w:ascii="Arial" w:hAnsi="Arial" w:cs="Arial"/>
          <w:iCs/>
        </w:rPr>
        <w:t>8</w:t>
      </w:r>
    </w:p>
    <w:p w14:paraId="5C944D2A" w14:textId="77777777" w:rsidR="009A2D37" w:rsidRPr="009A7AEC" w:rsidRDefault="002D0E1C" w:rsidP="002D0E1C">
      <w:pPr>
        <w:spacing w:after="120" w:line="240" w:lineRule="auto"/>
        <w:ind w:left="567" w:right="260"/>
        <w:rPr>
          <w:rFonts w:ascii="Arial" w:hAnsi="Arial" w:cs="Arial"/>
          <w:iCs/>
        </w:rPr>
      </w:pPr>
      <w:r w:rsidRPr="002D0E1C">
        <w:rPr>
          <w:rFonts w:ascii="Arial" w:hAnsi="Arial" w:cs="Arial"/>
          <w:iCs/>
        </w:rPr>
        <w:t>Total study hours: 150</w:t>
      </w:r>
    </w:p>
    <w:p w14:paraId="5C944D2B" w14:textId="77777777" w:rsidR="00154D48" w:rsidRDefault="00154D48" w:rsidP="00154D48">
      <w:pPr>
        <w:spacing w:after="120" w:line="240" w:lineRule="auto"/>
        <w:ind w:left="567" w:right="260"/>
        <w:rPr>
          <w:rFonts w:ascii="Arial" w:hAnsi="Arial" w:cs="Arial"/>
          <w:iCs/>
        </w:rPr>
      </w:pPr>
    </w:p>
    <w:p w14:paraId="5C944D2C" w14:textId="77777777" w:rsidR="00BB4637" w:rsidRPr="00154D48" w:rsidRDefault="00BB4637" w:rsidP="00154D48">
      <w:pPr>
        <w:spacing w:after="120" w:line="240" w:lineRule="auto"/>
        <w:ind w:left="567" w:right="260"/>
        <w:rPr>
          <w:rFonts w:ascii="Arial" w:hAnsi="Arial" w:cs="Arial"/>
          <w:iCs/>
        </w:rPr>
      </w:pPr>
    </w:p>
    <w:p w14:paraId="5C944D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944D2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5C944D2F" w14:textId="77777777" w:rsidR="003F3578" w:rsidRDefault="004936AB" w:rsidP="00154D48">
      <w:pPr>
        <w:spacing w:after="120" w:line="240" w:lineRule="auto"/>
        <w:ind w:left="567" w:right="260"/>
        <w:rPr>
          <w:rFonts w:ascii="Arial" w:hAnsi="Arial" w:cs="Arial"/>
          <w:iCs/>
        </w:rPr>
      </w:pPr>
      <w:r>
        <w:rPr>
          <w:rFonts w:ascii="Arial" w:hAnsi="Arial" w:cs="Arial"/>
          <w:iCs/>
        </w:rPr>
        <w:t>In class test (20%)</w:t>
      </w:r>
    </w:p>
    <w:p w14:paraId="5C944D30" w14:textId="77777777" w:rsidR="004936AB" w:rsidRDefault="00F9784F" w:rsidP="00154D48">
      <w:pPr>
        <w:spacing w:after="120" w:line="240" w:lineRule="auto"/>
        <w:ind w:left="567" w:right="260"/>
        <w:rPr>
          <w:rFonts w:ascii="Arial" w:hAnsi="Arial" w:cs="Arial"/>
          <w:iCs/>
        </w:rPr>
      </w:pPr>
      <w:r>
        <w:rPr>
          <w:rFonts w:ascii="Arial" w:hAnsi="Arial" w:cs="Arial"/>
          <w:iCs/>
        </w:rPr>
        <w:t>2 hour, e</w:t>
      </w:r>
      <w:r w:rsidR="004936AB">
        <w:rPr>
          <w:rFonts w:ascii="Arial" w:hAnsi="Arial" w:cs="Arial"/>
          <w:iCs/>
        </w:rPr>
        <w:t>nd of year examination (80%)</w:t>
      </w:r>
    </w:p>
    <w:p w14:paraId="5C944D31" w14:textId="77777777" w:rsidR="00154D48" w:rsidRPr="00154D48" w:rsidRDefault="00154D48" w:rsidP="00154D48">
      <w:pPr>
        <w:spacing w:after="120" w:line="240" w:lineRule="auto"/>
        <w:ind w:left="567" w:right="260"/>
        <w:rPr>
          <w:rFonts w:ascii="Arial" w:hAnsi="Arial" w:cs="Arial"/>
          <w:iCs/>
        </w:rPr>
      </w:pPr>
    </w:p>
    <w:p w14:paraId="5C944D3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944D33" w14:textId="77777777" w:rsidR="00B72470" w:rsidRPr="00154D48" w:rsidRDefault="00B56E91" w:rsidP="00154D48">
      <w:pPr>
        <w:spacing w:after="120" w:line="240" w:lineRule="auto"/>
        <w:ind w:left="567" w:right="260"/>
        <w:rPr>
          <w:rFonts w:ascii="Arial" w:hAnsi="Arial" w:cs="Arial"/>
          <w:iCs/>
        </w:rPr>
      </w:pPr>
      <w:r>
        <w:rPr>
          <w:rFonts w:ascii="Arial" w:hAnsi="Arial" w:cs="Arial"/>
          <w:iCs/>
        </w:rPr>
        <w:t>100% exam</w:t>
      </w:r>
      <w:r w:rsidR="004936AB">
        <w:rPr>
          <w:rFonts w:ascii="Arial" w:hAnsi="Arial" w:cs="Arial"/>
          <w:iCs/>
        </w:rPr>
        <w:t>ination</w:t>
      </w:r>
      <w:r>
        <w:rPr>
          <w:rFonts w:ascii="Arial" w:hAnsi="Arial" w:cs="Arial"/>
          <w:iCs/>
        </w:rPr>
        <w:t>.</w:t>
      </w:r>
    </w:p>
    <w:p w14:paraId="5C944D34" w14:textId="77777777" w:rsidR="00154D48" w:rsidRPr="00154D48" w:rsidRDefault="00154D48" w:rsidP="00154D48">
      <w:pPr>
        <w:spacing w:after="120" w:line="240" w:lineRule="auto"/>
        <w:ind w:left="567" w:right="260"/>
        <w:rPr>
          <w:rFonts w:ascii="Arial" w:hAnsi="Arial" w:cs="Arial"/>
          <w:iCs/>
        </w:rPr>
      </w:pPr>
    </w:p>
    <w:p w14:paraId="5C944D3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C944D3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5C944D42" w14:textId="77777777" w:rsidTr="004936AB">
        <w:tc>
          <w:tcPr>
            <w:tcW w:w="1503" w:type="pct"/>
            <w:shd w:val="clear" w:color="auto" w:fill="D9D9D9" w:themeFill="background1" w:themeFillShade="D9"/>
          </w:tcPr>
          <w:p w14:paraId="5C944D37"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5C944D38"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5C944D39"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5C944D3A"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5C944D3B"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5C944D3C"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5C944D3D"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5C944D3E"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5C944D3F"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5C944D40"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5C944D4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C944D4E" w14:textId="77777777" w:rsidTr="004936AB">
        <w:tc>
          <w:tcPr>
            <w:tcW w:w="1503" w:type="pct"/>
            <w:shd w:val="clear" w:color="auto" w:fill="D9D9D9" w:themeFill="background1" w:themeFillShade="D9"/>
          </w:tcPr>
          <w:p w14:paraId="5C944D43"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14:paraId="5C944D44" w14:textId="77777777" w:rsidR="002302FD" w:rsidRPr="00302082" w:rsidRDefault="002302FD" w:rsidP="00302082">
            <w:pPr>
              <w:spacing w:after="120"/>
              <w:rPr>
                <w:rFonts w:ascii="Arial" w:hAnsi="Arial" w:cs="Arial"/>
                <w:b/>
              </w:rPr>
            </w:pPr>
          </w:p>
        </w:tc>
        <w:tc>
          <w:tcPr>
            <w:tcW w:w="350" w:type="pct"/>
          </w:tcPr>
          <w:p w14:paraId="5C944D45" w14:textId="77777777" w:rsidR="002302FD" w:rsidRPr="00302082" w:rsidRDefault="002302FD" w:rsidP="00302082">
            <w:pPr>
              <w:spacing w:after="120"/>
              <w:rPr>
                <w:rFonts w:ascii="Arial" w:hAnsi="Arial" w:cs="Arial"/>
                <w:b/>
              </w:rPr>
            </w:pPr>
          </w:p>
        </w:tc>
        <w:tc>
          <w:tcPr>
            <w:tcW w:w="350" w:type="pct"/>
          </w:tcPr>
          <w:p w14:paraId="5C944D46" w14:textId="77777777" w:rsidR="002302FD" w:rsidRPr="00302082" w:rsidRDefault="002302FD" w:rsidP="00302082">
            <w:pPr>
              <w:spacing w:after="120"/>
              <w:rPr>
                <w:rFonts w:ascii="Arial" w:hAnsi="Arial" w:cs="Arial"/>
                <w:b/>
              </w:rPr>
            </w:pPr>
          </w:p>
        </w:tc>
        <w:tc>
          <w:tcPr>
            <w:tcW w:w="350" w:type="pct"/>
          </w:tcPr>
          <w:p w14:paraId="5C944D47" w14:textId="77777777" w:rsidR="002302FD" w:rsidRPr="00302082" w:rsidRDefault="002302FD" w:rsidP="00302082">
            <w:pPr>
              <w:spacing w:after="120"/>
              <w:rPr>
                <w:rFonts w:ascii="Arial" w:hAnsi="Arial" w:cs="Arial"/>
                <w:b/>
              </w:rPr>
            </w:pPr>
          </w:p>
        </w:tc>
        <w:tc>
          <w:tcPr>
            <w:tcW w:w="350" w:type="pct"/>
          </w:tcPr>
          <w:p w14:paraId="5C944D48" w14:textId="77777777" w:rsidR="002302FD" w:rsidRPr="00302082" w:rsidRDefault="002302FD" w:rsidP="00302082">
            <w:pPr>
              <w:spacing w:after="120"/>
              <w:rPr>
                <w:rFonts w:ascii="Arial" w:hAnsi="Arial" w:cs="Arial"/>
                <w:b/>
              </w:rPr>
            </w:pPr>
          </w:p>
        </w:tc>
        <w:tc>
          <w:tcPr>
            <w:tcW w:w="350" w:type="pct"/>
          </w:tcPr>
          <w:p w14:paraId="5C944D49" w14:textId="77777777" w:rsidR="002302FD" w:rsidRPr="00302082" w:rsidRDefault="002302FD" w:rsidP="00302082">
            <w:pPr>
              <w:spacing w:after="120"/>
              <w:rPr>
                <w:rFonts w:ascii="Arial" w:hAnsi="Arial" w:cs="Arial"/>
                <w:b/>
              </w:rPr>
            </w:pPr>
          </w:p>
        </w:tc>
        <w:tc>
          <w:tcPr>
            <w:tcW w:w="350" w:type="pct"/>
          </w:tcPr>
          <w:p w14:paraId="5C944D4A" w14:textId="77777777" w:rsidR="002302FD" w:rsidRPr="00302082" w:rsidRDefault="002302FD" w:rsidP="00302082">
            <w:pPr>
              <w:spacing w:after="120"/>
              <w:rPr>
                <w:rFonts w:ascii="Arial" w:hAnsi="Arial" w:cs="Arial"/>
                <w:b/>
              </w:rPr>
            </w:pPr>
          </w:p>
        </w:tc>
        <w:tc>
          <w:tcPr>
            <w:tcW w:w="350" w:type="pct"/>
          </w:tcPr>
          <w:p w14:paraId="5C944D4B" w14:textId="77777777" w:rsidR="002302FD" w:rsidRPr="00302082" w:rsidRDefault="002302FD" w:rsidP="00302082">
            <w:pPr>
              <w:spacing w:after="120"/>
              <w:rPr>
                <w:rFonts w:ascii="Arial" w:hAnsi="Arial" w:cs="Arial"/>
                <w:b/>
              </w:rPr>
            </w:pPr>
          </w:p>
        </w:tc>
        <w:tc>
          <w:tcPr>
            <w:tcW w:w="350" w:type="pct"/>
          </w:tcPr>
          <w:p w14:paraId="5C944D4C" w14:textId="77777777" w:rsidR="002302FD" w:rsidRPr="00302082" w:rsidRDefault="002302FD" w:rsidP="00302082">
            <w:pPr>
              <w:spacing w:after="120"/>
              <w:rPr>
                <w:rFonts w:ascii="Arial" w:hAnsi="Arial" w:cs="Arial"/>
                <w:b/>
              </w:rPr>
            </w:pPr>
          </w:p>
        </w:tc>
        <w:tc>
          <w:tcPr>
            <w:tcW w:w="346" w:type="pct"/>
          </w:tcPr>
          <w:p w14:paraId="5C944D4D" w14:textId="77777777" w:rsidR="002302FD" w:rsidRPr="00302082" w:rsidRDefault="002302FD" w:rsidP="00302082">
            <w:pPr>
              <w:spacing w:after="120"/>
              <w:rPr>
                <w:rFonts w:ascii="Arial" w:hAnsi="Arial" w:cs="Arial"/>
                <w:b/>
              </w:rPr>
            </w:pPr>
          </w:p>
        </w:tc>
      </w:tr>
      <w:tr w:rsidR="002302FD" w:rsidRPr="00302082" w14:paraId="5C944D5A" w14:textId="77777777" w:rsidTr="004936AB">
        <w:tc>
          <w:tcPr>
            <w:tcW w:w="1503" w:type="pct"/>
          </w:tcPr>
          <w:p w14:paraId="5C944D4F" w14:textId="77777777" w:rsidR="002302FD" w:rsidRPr="00B56E91" w:rsidRDefault="002302FD" w:rsidP="00302082">
            <w:pPr>
              <w:spacing w:after="120"/>
              <w:rPr>
                <w:rFonts w:ascii="Arial" w:hAnsi="Arial" w:cs="Arial"/>
              </w:rPr>
            </w:pPr>
            <w:r w:rsidRPr="00B56E91">
              <w:rPr>
                <w:rFonts w:ascii="Arial" w:hAnsi="Arial" w:cs="Arial"/>
              </w:rPr>
              <w:t>Private Study</w:t>
            </w:r>
          </w:p>
        </w:tc>
        <w:tc>
          <w:tcPr>
            <w:tcW w:w="350" w:type="pct"/>
          </w:tcPr>
          <w:p w14:paraId="5C944D50"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1"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2"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3"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4"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5"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6"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7"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8" w14:textId="77777777" w:rsidR="002302FD" w:rsidRPr="00302082" w:rsidRDefault="00550395" w:rsidP="00302082">
            <w:pPr>
              <w:spacing w:after="120"/>
              <w:rPr>
                <w:rFonts w:ascii="Arial" w:hAnsi="Arial" w:cs="Arial"/>
                <w:b/>
              </w:rPr>
            </w:pPr>
            <w:r w:rsidRPr="00DB783B">
              <w:rPr>
                <w:rFonts w:ascii="Arial" w:hAnsi="Arial" w:cs="Arial"/>
                <w:b/>
              </w:rPr>
              <w:t>X</w:t>
            </w:r>
          </w:p>
        </w:tc>
        <w:tc>
          <w:tcPr>
            <w:tcW w:w="346" w:type="pct"/>
          </w:tcPr>
          <w:p w14:paraId="5C944D59" w14:textId="77777777"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14:paraId="5C944D66" w14:textId="77777777" w:rsidTr="004936AB">
        <w:tc>
          <w:tcPr>
            <w:tcW w:w="1503" w:type="pct"/>
          </w:tcPr>
          <w:p w14:paraId="5C944D5B" w14:textId="77777777" w:rsidR="002302FD" w:rsidRPr="00154D48" w:rsidRDefault="00B56E91" w:rsidP="00302082">
            <w:pPr>
              <w:spacing w:after="120"/>
              <w:rPr>
                <w:rFonts w:ascii="Arial" w:hAnsi="Arial" w:cs="Arial"/>
              </w:rPr>
            </w:pPr>
            <w:r>
              <w:rPr>
                <w:rFonts w:ascii="Arial" w:hAnsi="Arial" w:cs="Arial"/>
              </w:rPr>
              <w:t>Lecture</w:t>
            </w:r>
          </w:p>
        </w:tc>
        <w:tc>
          <w:tcPr>
            <w:tcW w:w="350" w:type="pct"/>
          </w:tcPr>
          <w:p w14:paraId="5C944D5C"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D"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E"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5F"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0"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1"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2" w14:textId="77777777"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14:paraId="5C944D63" w14:textId="77777777" w:rsidR="002302FD" w:rsidRPr="00302082" w:rsidRDefault="002302FD" w:rsidP="00302082">
            <w:pPr>
              <w:spacing w:after="120"/>
              <w:rPr>
                <w:rFonts w:ascii="Arial" w:hAnsi="Arial" w:cs="Arial"/>
                <w:b/>
              </w:rPr>
            </w:pPr>
          </w:p>
        </w:tc>
        <w:tc>
          <w:tcPr>
            <w:tcW w:w="350" w:type="pct"/>
          </w:tcPr>
          <w:p w14:paraId="5C944D64" w14:textId="77777777" w:rsidR="002302FD" w:rsidRPr="00302082" w:rsidRDefault="002302FD" w:rsidP="00302082">
            <w:pPr>
              <w:spacing w:after="120"/>
              <w:rPr>
                <w:rFonts w:ascii="Arial" w:hAnsi="Arial" w:cs="Arial"/>
                <w:b/>
              </w:rPr>
            </w:pPr>
          </w:p>
        </w:tc>
        <w:tc>
          <w:tcPr>
            <w:tcW w:w="346" w:type="pct"/>
          </w:tcPr>
          <w:p w14:paraId="5C944D65" w14:textId="77777777"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14:paraId="5C944D72" w14:textId="77777777" w:rsidTr="004936AB">
        <w:tc>
          <w:tcPr>
            <w:tcW w:w="1503" w:type="pct"/>
          </w:tcPr>
          <w:p w14:paraId="5C944D67" w14:textId="77777777" w:rsidR="002302FD" w:rsidRPr="00154D48" w:rsidRDefault="00B56E91" w:rsidP="00302082">
            <w:pPr>
              <w:spacing w:after="120"/>
              <w:rPr>
                <w:rFonts w:ascii="Arial" w:hAnsi="Arial" w:cs="Arial"/>
              </w:rPr>
            </w:pPr>
            <w:r>
              <w:rPr>
                <w:rFonts w:ascii="Arial" w:hAnsi="Arial" w:cs="Arial"/>
              </w:rPr>
              <w:t>Seminar</w:t>
            </w:r>
          </w:p>
        </w:tc>
        <w:tc>
          <w:tcPr>
            <w:tcW w:w="350" w:type="pct"/>
          </w:tcPr>
          <w:p w14:paraId="5C944D68"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9"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A"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B"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C" w14:textId="77777777" w:rsidR="002302FD" w:rsidRPr="00302082" w:rsidRDefault="002302FD" w:rsidP="00302082">
            <w:pPr>
              <w:spacing w:after="120"/>
              <w:rPr>
                <w:rFonts w:ascii="Arial" w:hAnsi="Arial" w:cs="Arial"/>
                <w:b/>
              </w:rPr>
            </w:pPr>
          </w:p>
        </w:tc>
        <w:tc>
          <w:tcPr>
            <w:tcW w:w="350" w:type="pct"/>
          </w:tcPr>
          <w:p w14:paraId="5C944D6D" w14:textId="77777777" w:rsidR="002302FD" w:rsidRPr="00302082" w:rsidRDefault="002302FD" w:rsidP="00302082">
            <w:pPr>
              <w:spacing w:after="120"/>
              <w:rPr>
                <w:rFonts w:ascii="Arial" w:hAnsi="Arial" w:cs="Arial"/>
                <w:b/>
              </w:rPr>
            </w:pPr>
          </w:p>
        </w:tc>
        <w:tc>
          <w:tcPr>
            <w:tcW w:w="350" w:type="pct"/>
          </w:tcPr>
          <w:p w14:paraId="5C944D6E"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6F"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70" w14:textId="77777777"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14:paraId="5C944D71" w14:textId="77777777" w:rsidR="002302FD" w:rsidRPr="00302082" w:rsidRDefault="001202CE" w:rsidP="00302082">
            <w:pPr>
              <w:spacing w:after="120"/>
              <w:rPr>
                <w:rFonts w:ascii="Arial" w:hAnsi="Arial" w:cs="Arial"/>
                <w:b/>
              </w:rPr>
            </w:pPr>
            <w:r w:rsidRPr="00DB783B">
              <w:rPr>
                <w:rFonts w:ascii="Arial" w:hAnsi="Arial" w:cs="Arial"/>
                <w:b/>
              </w:rPr>
              <w:t>X</w:t>
            </w:r>
          </w:p>
        </w:tc>
      </w:tr>
      <w:tr w:rsidR="002302FD" w:rsidRPr="00302082" w14:paraId="5C944D7E" w14:textId="77777777" w:rsidTr="004936AB">
        <w:tc>
          <w:tcPr>
            <w:tcW w:w="1503" w:type="pct"/>
            <w:shd w:val="clear" w:color="auto" w:fill="D9D9D9" w:themeFill="background1" w:themeFillShade="D9"/>
          </w:tcPr>
          <w:p w14:paraId="5C944D73"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14:paraId="5C944D74" w14:textId="77777777" w:rsidR="002302FD" w:rsidRPr="00302082" w:rsidRDefault="002302FD" w:rsidP="00302082">
            <w:pPr>
              <w:spacing w:after="120"/>
              <w:rPr>
                <w:rFonts w:ascii="Arial" w:hAnsi="Arial" w:cs="Arial"/>
                <w:b/>
              </w:rPr>
            </w:pPr>
          </w:p>
        </w:tc>
        <w:tc>
          <w:tcPr>
            <w:tcW w:w="350" w:type="pct"/>
          </w:tcPr>
          <w:p w14:paraId="5C944D75" w14:textId="77777777" w:rsidR="002302FD" w:rsidRPr="00302082" w:rsidRDefault="002302FD" w:rsidP="00302082">
            <w:pPr>
              <w:spacing w:after="120"/>
              <w:rPr>
                <w:rFonts w:ascii="Arial" w:hAnsi="Arial" w:cs="Arial"/>
                <w:b/>
              </w:rPr>
            </w:pPr>
          </w:p>
        </w:tc>
        <w:tc>
          <w:tcPr>
            <w:tcW w:w="350" w:type="pct"/>
          </w:tcPr>
          <w:p w14:paraId="5C944D76" w14:textId="77777777" w:rsidR="002302FD" w:rsidRPr="00302082" w:rsidRDefault="002302FD" w:rsidP="00302082">
            <w:pPr>
              <w:spacing w:after="120"/>
              <w:rPr>
                <w:rFonts w:ascii="Arial" w:hAnsi="Arial" w:cs="Arial"/>
                <w:b/>
              </w:rPr>
            </w:pPr>
          </w:p>
        </w:tc>
        <w:tc>
          <w:tcPr>
            <w:tcW w:w="350" w:type="pct"/>
          </w:tcPr>
          <w:p w14:paraId="5C944D77" w14:textId="77777777" w:rsidR="002302FD" w:rsidRPr="00302082" w:rsidRDefault="002302FD" w:rsidP="00302082">
            <w:pPr>
              <w:spacing w:after="120"/>
              <w:rPr>
                <w:rFonts w:ascii="Arial" w:hAnsi="Arial" w:cs="Arial"/>
                <w:b/>
              </w:rPr>
            </w:pPr>
          </w:p>
        </w:tc>
        <w:tc>
          <w:tcPr>
            <w:tcW w:w="350" w:type="pct"/>
          </w:tcPr>
          <w:p w14:paraId="5C944D78" w14:textId="77777777" w:rsidR="002302FD" w:rsidRPr="00302082" w:rsidRDefault="002302FD" w:rsidP="00302082">
            <w:pPr>
              <w:spacing w:after="120"/>
              <w:rPr>
                <w:rFonts w:ascii="Arial" w:hAnsi="Arial" w:cs="Arial"/>
                <w:b/>
              </w:rPr>
            </w:pPr>
          </w:p>
        </w:tc>
        <w:tc>
          <w:tcPr>
            <w:tcW w:w="350" w:type="pct"/>
          </w:tcPr>
          <w:p w14:paraId="5C944D79" w14:textId="77777777" w:rsidR="002302FD" w:rsidRPr="00302082" w:rsidRDefault="002302FD" w:rsidP="00302082">
            <w:pPr>
              <w:spacing w:after="120"/>
              <w:rPr>
                <w:rFonts w:ascii="Arial" w:hAnsi="Arial" w:cs="Arial"/>
                <w:b/>
              </w:rPr>
            </w:pPr>
          </w:p>
        </w:tc>
        <w:tc>
          <w:tcPr>
            <w:tcW w:w="350" w:type="pct"/>
          </w:tcPr>
          <w:p w14:paraId="5C944D7A" w14:textId="77777777" w:rsidR="002302FD" w:rsidRPr="00302082" w:rsidRDefault="002302FD" w:rsidP="00302082">
            <w:pPr>
              <w:spacing w:after="120"/>
              <w:rPr>
                <w:rFonts w:ascii="Arial" w:hAnsi="Arial" w:cs="Arial"/>
                <w:b/>
              </w:rPr>
            </w:pPr>
          </w:p>
        </w:tc>
        <w:tc>
          <w:tcPr>
            <w:tcW w:w="350" w:type="pct"/>
          </w:tcPr>
          <w:p w14:paraId="5C944D7B" w14:textId="77777777" w:rsidR="002302FD" w:rsidRPr="00302082" w:rsidRDefault="002302FD" w:rsidP="00302082">
            <w:pPr>
              <w:spacing w:after="120"/>
              <w:rPr>
                <w:rFonts w:ascii="Arial" w:hAnsi="Arial" w:cs="Arial"/>
                <w:b/>
              </w:rPr>
            </w:pPr>
          </w:p>
        </w:tc>
        <w:tc>
          <w:tcPr>
            <w:tcW w:w="350" w:type="pct"/>
          </w:tcPr>
          <w:p w14:paraId="5C944D7C" w14:textId="77777777" w:rsidR="002302FD" w:rsidRPr="00302082" w:rsidRDefault="002302FD" w:rsidP="00302082">
            <w:pPr>
              <w:spacing w:after="120"/>
              <w:rPr>
                <w:rFonts w:ascii="Arial" w:hAnsi="Arial" w:cs="Arial"/>
                <w:b/>
              </w:rPr>
            </w:pPr>
          </w:p>
        </w:tc>
        <w:tc>
          <w:tcPr>
            <w:tcW w:w="346" w:type="pct"/>
          </w:tcPr>
          <w:p w14:paraId="5C944D7D" w14:textId="77777777" w:rsidR="002302FD" w:rsidRPr="00302082" w:rsidRDefault="002302FD" w:rsidP="00302082">
            <w:pPr>
              <w:spacing w:after="120"/>
              <w:rPr>
                <w:rFonts w:ascii="Arial" w:hAnsi="Arial" w:cs="Arial"/>
                <w:b/>
              </w:rPr>
            </w:pPr>
          </w:p>
        </w:tc>
      </w:tr>
      <w:tr w:rsidR="002302FD" w:rsidRPr="00302082" w14:paraId="5C944D8A" w14:textId="77777777" w:rsidTr="004936AB">
        <w:tc>
          <w:tcPr>
            <w:tcW w:w="1503" w:type="pct"/>
          </w:tcPr>
          <w:p w14:paraId="5C944D7F" w14:textId="77777777" w:rsidR="002302FD" w:rsidRPr="00154D48" w:rsidRDefault="001202CE" w:rsidP="00302082">
            <w:pPr>
              <w:spacing w:after="120"/>
              <w:rPr>
                <w:rFonts w:ascii="Arial" w:hAnsi="Arial" w:cs="Arial"/>
              </w:rPr>
            </w:pPr>
            <w:r>
              <w:rPr>
                <w:rFonts w:ascii="Arial" w:hAnsi="Arial" w:cs="Arial"/>
              </w:rPr>
              <w:t>In Class Test</w:t>
            </w:r>
          </w:p>
        </w:tc>
        <w:tc>
          <w:tcPr>
            <w:tcW w:w="350" w:type="pct"/>
          </w:tcPr>
          <w:p w14:paraId="5C944D80"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1"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2"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3"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4" w14:textId="77777777" w:rsidR="002302FD" w:rsidRPr="00302082" w:rsidRDefault="002302FD" w:rsidP="00302082">
            <w:pPr>
              <w:spacing w:after="120"/>
              <w:rPr>
                <w:rFonts w:ascii="Arial" w:hAnsi="Arial" w:cs="Arial"/>
                <w:b/>
              </w:rPr>
            </w:pPr>
          </w:p>
        </w:tc>
        <w:tc>
          <w:tcPr>
            <w:tcW w:w="350" w:type="pct"/>
          </w:tcPr>
          <w:p w14:paraId="5C944D85" w14:textId="77777777" w:rsidR="002302FD" w:rsidRPr="00302082" w:rsidRDefault="002302FD" w:rsidP="00302082">
            <w:pPr>
              <w:spacing w:after="120"/>
              <w:rPr>
                <w:rFonts w:ascii="Arial" w:hAnsi="Arial" w:cs="Arial"/>
                <w:b/>
              </w:rPr>
            </w:pPr>
          </w:p>
        </w:tc>
        <w:tc>
          <w:tcPr>
            <w:tcW w:w="350" w:type="pct"/>
          </w:tcPr>
          <w:p w14:paraId="5C944D86"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7" w14:textId="77777777"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14:paraId="5C944D88" w14:textId="77777777"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14:paraId="5C944D89" w14:textId="77777777" w:rsidR="002302FD" w:rsidRPr="00302082" w:rsidRDefault="001202CE" w:rsidP="00302082">
            <w:pPr>
              <w:spacing w:after="120"/>
              <w:rPr>
                <w:rFonts w:ascii="Arial" w:hAnsi="Arial" w:cs="Arial"/>
                <w:b/>
              </w:rPr>
            </w:pPr>
            <w:r w:rsidRPr="00DB783B">
              <w:rPr>
                <w:rFonts w:ascii="Arial" w:hAnsi="Arial" w:cs="Arial"/>
                <w:b/>
              </w:rPr>
              <w:t>X</w:t>
            </w:r>
          </w:p>
        </w:tc>
      </w:tr>
      <w:tr w:rsidR="001202CE" w:rsidRPr="00302082" w14:paraId="5C944D96" w14:textId="77777777" w:rsidTr="004936AB">
        <w:tc>
          <w:tcPr>
            <w:tcW w:w="1503" w:type="pct"/>
          </w:tcPr>
          <w:p w14:paraId="5C944D8B" w14:textId="77777777" w:rsidR="001202CE" w:rsidRPr="00154D48" w:rsidRDefault="001202CE" w:rsidP="001202CE">
            <w:pPr>
              <w:spacing w:after="120"/>
              <w:rPr>
                <w:rFonts w:ascii="Arial" w:hAnsi="Arial" w:cs="Arial"/>
              </w:rPr>
            </w:pPr>
            <w:r>
              <w:rPr>
                <w:rFonts w:ascii="Arial" w:hAnsi="Arial" w:cs="Arial"/>
              </w:rPr>
              <w:t>Exam</w:t>
            </w:r>
          </w:p>
        </w:tc>
        <w:tc>
          <w:tcPr>
            <w:tcW w:w="350" w:type="pct"/>
          </w:tcPr>
          <w:p w14:paraId="5C944D8C"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D"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E"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8F"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0"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1"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2"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3" w14:textId="77777777"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14:paraId="5C944D94" w14:textId="77777777" w:rsidR="001202CE" w:rsidRPr="00302082" w:rsidRDefault="001202CE" w:rsidP="001202CE">
            <w:pPr>
              <w:spacing w:after="120"/>
              <w:rPr>
                <w:rFonts w:ascii="Arial" w:hAnsi="Arial" w:cs="Arial"/>
                <w:b/>
              </w:rPr>
            </w:pPr>
            <w:r w:rsidRPr="00DB783B">
              <w:rPr>
                <w:rFonts w:ascii="Arial" w:hAnsi="Arial" w:cs="Arial"/>
                <w:b/>
              </w:rPr>
              <w:t>X</w:t>
            </w:r>
          </w:p>
        </w:tc>
        <w:tc>
          <w:tcPr>
            <w:tcW w:w="346" w:type="pct"/>
          </w:tcPr>
          <w:p w14:paraId="5C944D95" w14:textId="77777777" w:rsidR="001202CE" w:rsidRPr="00302082" w:rsidRDefault="001202CE" w:rsidP="001202CE">
            <w:pPr>
              <w:spacing w:after="120"/>
              <w:rPr>
                <w:rFonts w:ascii="Arial" w:hAnsi="Arial" w:cs="Arial"/>
                <w:b/>
              </w:rPr>
            </w:pPr>
            <w:r w:rsidRPr="00DB783B">
              <w:rPr>
                <w:rFonts w:ascii="Arial" w:hAnsi="Arial" w:cs="Arial"/>
                <w:b/>
              </w:rPr>
              <w:t>X</w:t>
            </w:r>
          </w:p>
        </w:tc>
      </w:tr>
    </w:tbl>
    <w:p w14:paraId="5C944D97" w14:textId="77777777" w:rsidR="007A6245" w:rsidRDefault="007A6245" w:rsidP="00302082">
      <w:pPr>
        <w:spacing w:after="120" w:line="240" w:lineRule="auto"/>
        <w:ind w:left="426" w:right="260"/>
        <w:rPr>
          <w:rFonts w:ascii="Arial" w:hAnsi="Arial" w:cs="Arial"/>
          <w:b/>
          <w:iCs/>
        </w:rPr>
      </w:pPr>
    </w:p>
    <w:p w14:paraId="5C944D9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944D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944D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944D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44D9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944D9D" w14:textId="77777777" w:rsidR="00883204" w:rsidRDefault="00883204" w:rsidP="00696FF5">
      <w:pPr>
        <w:spacing w:after="120" w:line="240" w:lineRule="auto"/>
        <w:ind w:left="567" w:right="260"/>
        <w:rPr>
          <w:rFonts w:ascii="Arial" w:hAnsi="Arial" w:cs="Arial"/>
          <w:i/>
          <w:iCs/>
        </w:rPr>
      </w:pPr>
    </w:p>
    <w:p w14:paraId="5C944D9E" w14:textId="77777777" w:rsidR="00096DA4" w:rsidRPr="00302082" w:rsidRDefault="00096DA4" w:rsidP="00302082">
      <w:pPr>
        <w:spacing w:after="120" w:line="240" w:lineRule="auto"/>
        <w:ind w:left="426" w:right="260"/>
        <w:rPr>
          <w:rFonts w:ascii="Arial" w:hAnsi="Arial" w:cs="Arial"/>
          <w:i/>
          <w:iCs/>
        </w:rPr>
      </w:pPr>
    </w:p>
    <w:p w14:paraId="5C944D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C944DA0" w14:textId="77777777" w:rsidR="009A2D37" w:rsidRPr="00154D48" w:rsidRDefault="001202CE" w:rsidP="00154D48">
      <w:pPr>
        <w:spacing w:after="120" w:line="240" w:lineRule="auto"/>
        <w:ind w:left="567" w:right="260"/>
        <w:rPr>
          <w:rFonts w:ascii="Arial" w:hAnsi="Arial" w:cs="Arial"/>
        </w:rPr>
      </w:pPr>
      <w:r>
        <w:rPr>
          <w:rFonts w:ascii="Arial" w:hAnsi="Arial" w:cs="Arial"/>
        </w:rPr>
        <w:t>Canterbury</w:t>
      </w:r>
    </w:p>
    <w:p w14:paraId="5C944DA1" w14:textId="77777777" w:rsidR="00154D48" w:rsidRPr="00154D48" w:rsidRDefault="00154D48" w:rsidP="00154D48">
      <w:pPr>
        <w:spacing w:after="120" w:line="240" w:lineRule="auto"/>
        <w:ind w:left="567" w:right="260"/>
        <w:rPr>
          <w:rFonts w:ascii="Arial" w:hAnsi="Arial" w:cs="Arial"/>
          <w:iCs/>
        </w:rPr>
      </w:pPr>
    </w:p>
    <w:p w14:paraId="5C944D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944DA3" w14:textId="77777777" w:rsidR="00922E9E" w:rsidRPr="00154D48" w:rsidRDefault="001202CE" w:rsidP="00154D48">
      <w:pPr>
        <w:spacing w:after="120" w:line="240" w:lineRule="auto"/>
        <w:ind w:left="567" w:right="260"/>
        <w:rPr>
          <w:rFonts w:ascii="Arial" w:hAnsi="Arial" w:cs="Arial"/>
          <w:iCs/>
        </w:rPr>
      </w:pPr>
      <w:r>
        <w:rPr>
          <w:rFonts w:ascii="Arial" w:hAnsi="Arial" w:cs="Arial"/>
          <w:iCs/>
        </w:rPr>
        <w:t xml:space="preserve">The core learning in this module centres around internationalization. Global and national contexts, under various policy settings, and its implications on trade and economics is discussed in detail. </w:t>
      </w:r>
    </w:p>
    <w:p w14:paraId="5C944DA4" w14:textId="77777777" w:rsidR="00154D48" w:rsidRPr="00154D48" w:rsidRDefault="00154D48" w:rsidP="00154D48">
      <w:pPr>
        <w:spacing w:after="120" w:line="240" w:lineRule="auto"/>
        <w:ind w:left="567" w:right="260"/>
        <w:rPr>
          <w:rFonts w:ascii="Arial" w:hAnsi="Arial" w:cs="Arial"/>
          <w:iCs/>
        </w:rPr>
      </w:pPr>
    </w:p>
    <w:p w14:paraId="5C944DA5" w14:textId="77777777" w:rsidR="00883204" w:rsidRPr="00883204" w:rsidRDefault="00883204" w:rsidP="00883204">
      <w:pPr>
        <w:spacing w:after="120" w:line="240" w:lineRule="auto"/>
        <w:ind w:right="260"/>
        <w:rPr>
          <w:rFonts w:ascii="Arial" w:hAnsi="Arial" w:cs="Arial"/>
          <w:b/>
        </w:rPr>
      </w:pPr>
    </w:p>
    <w:p w14:paraId="5C944DA6" w14:textId="77777777" w:rsidR="00641D6D" w:rsidRPr="00302082" w:rsidRDefault="00641D6D" w:rsidP="00302082">
      <w:pPr>
        <w:pBdr>
          <w:bottom w:val="single" w:sz="6" w:space="1" w:color="auto"/>
        </w:pBdr>
        <w:spacing w:after="120" w:line="240" w:lineRule="auto"/>
        <w:ind w:right="260"/>
        <w:rPr>
          <w:rFonts w:ascii="Arial" w:hAnsi="Arial" w:cs="Arial"/>
        </w:rPr>
      </w:pPr>
    </w:p>
    <w:p w14:paraId="5C944D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944D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944D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C944DAF" w14:textId="77777777" w:rsidTr="00154D48">
        <w:trPr>
          <w:trHeight w:val="317"/>
        </w:trPr>
        <w:tc>
          <w:tcPr>
            <w:tcW w:w="1526" w:type="dxa"/>
          </w:tcPr>
          <w:p w14:paraId="5C944D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944DA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944D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C944D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C944D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944DB5" w14:textId="77777777" w:rsidTr="00154D48">
        <w:trPr>
          <w:trHeight w:val="305"/>
        </w:trPr>
        <w:tc>
          <w:tcPr>
            <w:tcW w:w="1526" w:type="dxa"/>
          </w:tcPr>
          <w:p w14:paraId="5C944DB0" w14:textId="77777777" w:rsidR="00422B69" w:rsidRPr="00302082" w:rsidRDefault="00422B69" w:rsidP="00302082">
            <w:pPr>
              <w:spacing w:after="120"/>
              <w:ind w:right="-330"/>
              <w:rPr>
                <w:rFonts w:ascii="Arial" w:hAnsi="Arial" w:cs="Arial"/>
              </w:rPr>
            </w:pPr>
          </w:p>
        </w:tc>
        <w:tc>
          <w:tcPr>
            <w:tcW w:w="1701" w:type="dxa"/>
          </w:tcPr>
          <w:p w14:paraId="5C944DB1" w14:textId="77777777" w:rsidR="00422B69" w:rsidRPr="00302082" w:rsidRDefault="00422B69" w:rsidP="00302082">
            <w:pPr>
              <w:spacing w:after="120"/>
              <w:ind w:right="-330"/>
              <w:rPr>
                <w:rFonts w:ascii="Arial" w:hAnsi="Arial" w:cs="Arial"/>
              </w:rPr>
            </w:pPr>
          </w:p>
        </w:tc>
        <w:tc>
          <w:tcPr>
            <w:tcW w:w="1871" w:type="dxa"/>
          </w:tcPr>
          <w:p w14:paraId="5C944DB2" w14:textId="77777777" w:rsidR="00422B69" w:rsidRPr="00302082" w:rsidRDefault="00422B69" w:rsidP="00302082">
            <w:pPr>
              <w:spacing w:after="120"/>
              <w:ind w:right="-330"/>
              <w:rPr>
                <w:rFonts w:ascii="Arial" w:hAnsi="Arial" w:cs="Arial"/>
              </w:rPr>
            </w:pPr>
          </w:p>
        </w:tc>
        <w:tc>
          <w:tcPr>
            <w:tcW w:w="2552" w:type="dxa"/>
          </w:tcPr>
          <w:p w14:paraId="5C944DB3" w14:textId="77777777" w:rsidR="00422B69" w:rsidRPr="00302082" w:rsidRDefault="00422B69" w:rsidP="00302082">
            <w:pPr>
              <w:spacing w:after="120"/>
              <w:ind w:right="-330"/>
              <w:rPr>
                <w:rFonts w:ascii="Arial" w:hAnsi="Arial" w:cs="Arial"/>
              </w:rPr>
            </w:pPr>
          </w:p>
        </w:tc>
        <w:tc>
          <w:tcPr>
            <w:tcW w:w="3032" w:type="dxa"/>
          </w:tcPr>
          <w:p w14:paraId="5C944DB4" w14:textId="77777777" w:rsidR="00422B69" w:rsidRPr="00302082" w:rsidRDefault="00422B69" w:rsidP="00302082">
            <w:pPr>
              <w:spacing w:after="120"/>
              <w:ind w:right="-330"/>
              <w:rPr>
                <w:rFonts w:ascii="Arial" w:hAnsi="Arial" w:cs="Arial"/>
              </w:rPr>
            </w:pPr>
          </w:p>
        </w:tc>
      </w:tr>
      <w:tr w:rsidR="00302082" w:rsidRPr="00302082" w14:paraId="5C944DBB" w14:textId="77777777" w:rsidTr="00154D48">
        <w:trPr>
          <w:trHeight w:val="305"/>
        </w:trPr>
        <w:tc>
          <w:tcPr>
            <w:tcW w:w="1526" w:type="dxa"/>
          </w:tcPr>
          <w:p w14:paraId="5C944DB6" w14:textId="77777777" w:rsidR="00422B69" w:rsidRPr="00302082" w:rsidRDefault="00422B69" w:rsidP="00302082">
            <w:pPr>
              <w:spacing w:after="120"/>
              <w:ind w:right="-330"/>
              <w:rPr>
                <w:rFonts w:ascii="Arial" w:hAnsi="Arial" w:cs="Arial"/>
              </w:rPr>
            </w:pPr>
          </w:p>
        </w:tc>
        <w:tc>
          <w:tcPr>
            <w:tcW w:w="1701" w:type="dxa"/>
          </w:tcPr>
          <w:p w14:paraId="5C944DB7" w14:textId="77777777" w:rsidR="00422B69" w:rsidRPr="00302082" w:rsidRDefault="00422B69" w:rsidP="00302082">
            <w:pPr>
              <w:spacing w:after="120"/>
              <w:ind w:right="-330"/>
              <w:rPr>
                <w:rFonts w:ascii="Arial" w:hAnsi="Arial" w:cs="Arial"/>
              </w:rPr>
            </w:pPr>
          </w:p>
        </w:tc>
        <w:tc>
          <w:tcPr>
            <w:tcW w:w="1871" w:type="dxa"/>
          </w:tcPr>
          <w:p w14:paraId="5C944DB8" w14:textId="77777777" w:rsidR="00422B69" w:rsidRPr="00302082" w:rsidRDefault="00422B69" w:rsidP="00302082">
            <w:pPr>
              <w:spacing w:after="120"/>
              <w:ind w:right="-330"/>
              <w:rPr>
                <w:rFonts w:ascii="Arial" w:hAnsi="Arial" w:cs="Arial"/>
              </w:rPr>
            </w:pPr>
          </w:p>
        </w:tc>
        <w:tc>
          <w:tcPr>
            <w:tcW w:w="2552" w:type="dxa"/>
          </w:tcPr>
          <w:p w14:paraId="5C944DB9" w14:textId="77777777" w:rsidR="00422B69" w:rsidRPr="00302082" w:rsidRDefault="00422B69" w:rsidP="00302082">
            <w:pPr>
              <w:spacing w:after="120"/>
              <w:ind w:right="-330"/>
              <w:rPr>
                <w:rFonts w:ascii="Arial" w:hAnsi="Arial" w:cs="Arial"/>
              </w:rPr>
            </w:pPr>
          </w:p>
        </w:tc>
        <w:tc>
          <w:tcPr>
            <w:tcW w:w="3032" w:type="dxa"/>
          </w:tcPr>
          <w:p w14:paraId="5C944DBA" w14:textId="77777777" w:rsidR="00422B69" w:rsidRPr="00302082" w:rsidRDefault="00422B69" w:rsidP="00302082">
            <w:pPr>
              <w:spacing w:after="120"/>
              <w:ind w:right="-330"/>
              <w:rPr>
                <w:rFonts w:ascii="Arial" w:hAnsi="Arial" w:cs="Arial"/>
              </w:rPr>
            </w:pPr>
          </w:p>
        </w:tc>
      </w:tr>
    </w:tbl>
    <w:p w14:paraId="5C944DB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10E0" w14:textId="77777777" w:rsidR="00962EBD" w:rsidRDefault="00962EBD" w:rsidP="009A2D37">
      <w:pPr>
        <w:spacing w:after="0" w:line="240" w:lineRule="auto"/>
      </w:pPr>
      <w:r>
        <w:separator/>
      </w:r>
    </w:p>
  </w:endnote>
  <w:endnote w:type="continuationSeparator" w:id="0">
    <w:p w14:paraId="7D819663" w14:textId="77777777" w:rsidR="00962EBD" w:rsidRDefault="00962EBD" w:rsidP="009A2D37">
      <w:pPr>
        <w:spacing w:after="0" w:line="240" w:lineRule="auto"/>
      </w:pPr>
      <w:r>
        <w:continuationSeparator/>
      </w:r>
    </w:p>
  </w:endnote>
  <w:endnote w:type="continuationNotice" w:id="1">
    <w:p w14:paraId="3817546F" w14:textId="77777777" w:rsidR="00962EBD" w:rsidRDefault="00962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C944DC6" w14:textId="77777777" w:rsidR="008B2543" w:rsidRDefault="0019787E" w:rsidP="009A2D37">
        <w:pPr>
          <w:pStyle w:val="Footer"/>
          <w:jc w:val="center"/>
        </w:pPr>
        <w:r>
          <w:fldChar w:fldCharType="begin"/>
        </w:r>
        <w:r>
          <w:instrText xml:space="preserve"> PAGE   \* MERGEFORMAT </w:instrText>
        </w:r>
        <w:r>
          <w:fldChar w:fldCharType="separate"/>
        </w:r>
        <w:r w:rsidR="00013CF3">
          <w:rPr>
            <w:noProof/>
          </w:rPr>
          <w:t>4</w:t>
        </w:r>
        <w:r>
          <w:rPr>
            <w:noProof/>
          </w:rPr>
          <w:fldChar w:fldCharType="end"/>
        </w:r>
      </w:p>
    </w:sdtContent>
  </w:sdt>
  <w:p w14:paraId="5C944D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5C944DCA" w14:textId="77777777" w:rsidR="00DB36AB" w:rsidRDefault="00DB36AB" w:rsidP="00DB36AB">
        <w:pPr>
          <w:pStyle w:val="Footer"/>
          <w:jc w:val="center"/>
        </w:pPr>
        <w:r>
          <w:fldChar w:fldCharType="begin"/>
        </w:r>
        <w:r>
          <w:instrText xml:space="preserve"> PAGE   \* MERGEFORMAT </w:instrText>
        </w:r>
        <w:r>
          <w:fldChar w:fldCharType="separate"/>
        </w:r>
        <w:r w:rsidR="00013CF3">
          <w:rPr>
            <w:noProof/>
          </w:rPr>
          <w:t>1</w:t>
        </w:r>
        <w:r>
          <w:rPr>
            <w:noProof/>
          </w:rPr>
          <w:fldChar w:fldCharType="end"/>
        </w:r>
      </w:p>
    </w:sdtContent>
  </w:sdt>
  <w:p w14:paraId="5C944DC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BB3C" w14:textId="77777777" w:rsidR="00962EBD" w:rsidRDefault="00962EBD" w:rsidP="009A2D37">
      <w:pPr>
        <w:spacing w:after="0" w:line="240" w:lineRule="auto"/>
      </w:pPr>
      <w:r>
        <w:separator/>
      </w:r>
    </w:p>
  </w:footnote>
  <w:footnote w:type="continuationSeparator" w:id="0">
    <w:p w14:paraId="1242CF9B" w14:textId="77777777" w:rsidR="00962EBD" w:rsidRDefault="00962EBD" w:rsidP="009A2D37">
      <w:pPr>
        <w:spacing w:after="0" w:line="240" w:lineRule="auto"/>
      </w:pPr>
      <w:r>
        <w:continuationSeparator/>
      </w:r>
    </w:p>
  </w:footnote>
  <w:footnote w:type="continuationNotice" w:id="1">
    <w:p w14:paraId="6814E086" w14:textId="77777777" w:rsidR="00962EBD" w:rsidRDefault="00962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DC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944DCC" wp14:editId="5C944D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944DC4" w14:textId="77777777" w:rsidR="008B2543" w:rsidRPr="008C00F8" w:rsidRDefault="008B2543" w:rsidP="005E6D38">
    <w:pPr>
      <w:pStyle w:val="Heading1"/>
      <w:spacing w:before="60" w:after="60"/>
      <w:rPr>
        <w:rFonts w:ascii="Arial" w:hAnsi="Arial" w:cs="Arial"/>
      </w:rPr>
    </w:pPr>
  </w:p>
  <w:p w14:paraId="5C944D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D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944DCE" wp14:editId="5C944D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944D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173881">
    <w:abstractNumId w:val="3"/>
  </w:num>
  <w:num w:numId="2" w16cid:durableId="1015965317">
    <w:abstractNumId w:val="0"/>
  </w:num>
  <w:num w:numId="3" w16cid:durableId="1663729628">
    <w:abstractNumId w:val="4"/>
  </w:num>
  <w:num w:numId="4" w16cid:durableId="66265477">
    <w:abstractNumId w:val="1"/>
  </w:num>
  <w:num w:numId="5" w16cid:durableId="420564918">
    <w:abstractNumId w:val="8"/>
  </w:num>
  <w:num w:numId="6" w16cid:durableId="1051227133">
    <w:abstractNumId w:val="6"/>
  </w:num>
  <w:num w:numId="7" w16cid:durableId="1870557618">
    <w:abstractNumId w:val="12"/>
  </w:num>
  <w:num w:numId="8" w16cid:durableId="1722896350">
    <w:abstractNumId w:val="7"/>
  </w:num>
  <w:num w:numId="9" w16cid:durableId="371731740">
    <w:abstractNumId w:val="5"/>
  </w:num>
  <w:num w:numId="10" w16cid:durableId="486899093">
    <w:abstractNumId w:val="9"/>
  </w:num>
  <w:num w:numId="11" w16cid:durableId="1681734663">
    <w:abstractNumId w:val="10"/>
  </w:num>
  <w:num w:numId="12" w16cid:durableId="1671369497">
    <w:abstractNumId w:val="11"/>
  </w:num>
  <w:num w:numId="13" w16cid:durableId="504053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jAyMTK3tDAyMTVU0lEKTi0uzszPAykwrAUAenSBcCwAAAA="/>
  </w:docVars>
  <w:rsids>
    <w:rsidRoot w:val="009A2D37"/>
    <w:rsid w:val="00000C8C"/>
    <w:rsid w:val="000017F2"/>
    <w:rsid w:val="00005661"/>
    <w:rsid w:val="00010A16"/>
    <w:rsid w:val="0001243F"/>
    <w:rsid w:val="00013CF3"/>
    <w:rsid w:val="00021EA0"/>
    <w:rsid w:val="00025992"/>
    <w:rsid w:val="00027937"/>
    <w:rsid w:val="00030C9E"/>
    <w:rsid w:val="00031E67"/>
    <w:rsid w:val="000408CC"/>
    <w:rsid w:val="00045373"/>
    <w:rsid w:val="00061C61"/>
    <w:rsid w:val="00063A2F"/>
    <w:rsid w:val="000678D3"/>
    <w:rsid w:val="0009014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2CE"/>
    <w:rsid w:val="001206E4"/>
    <w:rsid w:val="001214D3"/>
    <w:rsid w:val="00121BFC"/>
    <w:rsid w:val="001318B3"/>
    <w:rsid w:val="001402AD"/>
    <w:rsid w:val="001540CE"/>
    <w:rsid w:val="00154D48"/>
    <w:rsid w:val="0015717B"/>
    <w:rsid w:val="00157ACA"/>
    <w:rsid w:val="00160427"/>
    <w:rsid w:val="00161C78"/>
    <w:rsid w:val="00162D46"/>
    <w:rsid w:val="00172793"/>
    <w:rsid w:val="00180558"/>
    <w:rsid w:val="001811E5"/>
    <w:rsid w:val="00183B34"/>
    <w:rsid w:val="00185F46"/>
    <w:rsid w:val="00195E79"/>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120CF"/>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C1DF4"/>
    <w:rsid w:val="002D0E1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713"/>
    <w:rsid w:val="003C776B"/>
    <w:rsid w:val="003D4A1C"/>
    <w:rsid w:val="003D69A9"/>
    <w:rsid w:val="003D7AA0"/>
    <w:rsid w:val="003E1FF7"/>
    <w:rsid w:val="003E311D"/>
    <w:rsid w:val="003F3578"/>
    <w:rsid w:val="003F4470"/>
    <w:rsid w:val="003F5A04"/>
    <w:rsid w:val="003F67CD"/>
    <w:rsid w:val="00402ED7"/>
    <w:rsid w:val="004031E2"/>
    <w:rsid w:val="004057F8"/>
    <w:rsid w:val="0041084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6A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9D1"/>
    <w:rsid w:val="0058041A"/>
    <w:rsid w:val="0058083C"/>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842"/>
    <w:rsid w:val="005F2C42"/>
    <w:rsid w:val="006043FC"/>
    <w:rsid w:val="006050CF"/>
    <w:rsid w:val="0062219E"/>
    <w:rsid w:val="006253AA"/>
    <w:rsid w:val="00626023"/>
    <w:rsid w:val="00633150"/>
    <w:rsid w:val="00635E2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EEC"/>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550"/>
    <w:rsid w:val="00854535"/>
    <w:rsid w:val="008545DC"/>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EBD"/>
    <w:rsid w:val="009676FA"/>
    <w:rsid w:val="009679E0"/>
    <w:rsid w:val="00977632"/>
    <w:rsid w:val="00982A8E"/>
    <w:rsid w:val="00987DB4"/>
    <w:rsid w:val="0099029D"/>
    <w:rsid w:val="00996204"/>
    <w:rsid w:val="009A26CB"/>
    <w:rsid w:val="009A2BC2"/>
    <w:rsid w:val="009A2D37"/>
    <w:rsid w:val="009A7587"/>
    <w:rsid w:val="009A7AEC"/>
    <w:rsid w:val="009B0A69"/>
    <w:rsid w:val="009C2474"/>
    <w:rsid w:val="009C2D7A"/>
    <w:rsid w:val="009C7082"/>
    <w:rsid w:val="009D0006"/>
    <w:rsid w:val="009D068C"/>
    <w:rsid w:val="009F3A2A"/>
    <w:rsid w:val="009F731F"/>
    <w:rsid w:val="009F7D33"/>
    <w:rsid w:val="00A0020D"/>
    <w:rsid w:val="00A021FE"/>
    <w:rsid w:val="00A04A5F"/>
    <w:rsid w:val="00A1270E"/>
    <w:rsid w:val="00A15342"/>
    <w:rsid w:val="00A3007E"/>
    <w:rsid w:val="00A32048"/>
    <w:rsid w:val="00A41F06"/>
    <w:rsid w:val="00A50FD4"/>
    <w:rsid w:val="00A52DB4"/>
    <w:rsid w:val="00A54969"/>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8F6"/>
    <w:rsid w:val="00B0591D"/>
    <w:rsid w:val="00B13402"/>
    <w:rsid w:val="00B14BC2"/>
    <w:rsid w:val="00B17024"/>
    <w:rsid w:val="00B17CD2"/>
    <w:rsid w:val="00B213D2"/>
    <w:rsid w:val="00B248BA"/>
    <w:rsid w:val="00B24B56"/>
    <w:rsid w:val="00B30E07"/>
    <w:rsid w:val="00B34ADD"/>
    <w:rsid w:val="00B52FF5"/>
    <w:rsid w:val="00B5498B"/>
    <w:rsid w:val="00B56E91"/>
    <w:rsid w:val="00B57219"/>
    <w:rsid w:val="00B658A3"/>
    <w:rsid w:val="00B65AAD"/>
    <w:rsid w:val="00B72470"/>
    <w:rsid w:val="00B746A8"/>
    <w:rsid w:val="00B7664D"/>
    <w:rsid w:val="00B80989"/>
    <w:rsid w:val="00B9109B"/>
    <w:rsid w:val="00B927AE"/>
    <w:rsid w:val="00B93721"/>
    <w:rsid w:val="00B937B1"/>
    <w:rsid w:val="00B95DB1"/>
    <w:rsid w:val="00BA453C"/>
    <w:rsid w:val="00BA4E02"/>
    <w:rsid w:val="00BB2045"/>
    <w:rsid w:val="00BB2A6D"/>
    <w:rsid w:val="00BB4189"/>
    <w:rsid w:val="00BB4637"/>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4BB1"/>
    <w:rsid w:val="00CD7F07"/>
    <w:rsid w:val="00CE04F3"/>
    <w:rsid w:val="00CE12D8"/>
    <w:rsid w:val="00CE4574"/>
    <w:rsid w:val="00CE70E6"/>
    <w:rsid w:val="00CF0BCA"/>
    <w:rsid w:val="00CF2E1E"/>
    <w:rsid w:val="00D02E99"/>
    <w:rsid w:val="00D13357"/>
    <w:rsid w:val="00D13A13"/>
    <w:rsid w:val="00D2689A"/>
    <w:rsid w:val="00D6369B"/>
    <w:rsid w:val="00D65506"/>
    <w:rsid w:val="00D7551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6A"/>
    <w:rsid w:val="00F01956"/>
    <w:rsid w:val="00F116CE"/>
    <w:rsid w:val="00F16F93"/>
    <w:rsid w:val="00F176DE"/>
    <w:rsid w:val="00F21C47"/>
    <w:rsid w:val="00F244E2"/>
    <w:rsid w:val="00F317D7"/>
    <w:rsid w:val="00F340DE"/>
    <w:rsid w:val="00F43542"/>
    <w:rsid w:val="00F44BAB"/>
    <w:rsid w:val="00F454E2"/>
    <w:rsid w:val="00F527CB"/>
    <w:rsid w:val="00F52F69"/>
    <w:rsid w:val="00F562AA"/>
    <w:rsid w:val="00F656B0"/>
    <w:rsid w:val="00F66975"/>
    <w:rsid w:val="00F7105A"/>
    <w:rsid w:val="00F716CC"/>
    <w:rsid w:val="00F763C3"/>
    <w:rsid w:val="00F7710E"/>
    <w:rsid w:val="00F77676"/>
    <w:rsid w:val="00F8197C"/>
    <w:rsid w:val="00F82B4E"/>
    <w:rsid w:val="00F87559"/>
    <w:rsid w:val="00F96D71"/>
    <w:rsid w:val="00F9784F"/>
    <w:rsid w:val="00F97C9E"/>
    <w:rsid w:val="00FA20DE"/>
    <w:rsid w:val="00FA4EE8"/>
    <w:rsid w:val="00FB12CA"/>
    <w:rsid w:val="00FB2E32"/>
    <w:rsid w:val="00FB36EC"/>
    <w:rsid w:val="00FB4E1B"/>
    <w:rsid w:val="00FC0291"/>
    <w:rsid w:val="00FC1C92"/>
    <w:rsid w:val="00FC2950"/>
    <w:rsid w:val="00FD333B"/>
    <w:rsid w:val="00FD689C"/>
    <w:rsid w:val="00FD705C"/>
    <w:rsid w:val="00FD777A"/>
    <w:rsid w:val="00FE260B"/>
    <w:rsid w:val="00FE692E"/>
    <w:rsid w:val="00FF265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4CE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textbc.ca/principlesofeconomi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82BBC-4A29-4433-A97D-11B9B594C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DB468-7D2D-47A2-A7B9-7038C78677D2}">
  <ds:schemaRefs>
    <ds:schemaRef ds:uri="http://schemas.microsoft.com/sharepoint/v3/contenttype/forms"/>
  </ds:schemaRefs>
</ds:datastoreItem>
</file>

<file path=customXml/itemProps3.xml><?xml version="1.0" encoding="utf-8"?>
<ds:datastoreItem xmlns:ds="http://schemas.openxmlformats.org/officeDocument/2006/customXml" ds:itemID="{6C6EDEFD-72BB-42D2-8405-7D1857EC64A2}">
  <ds:schemaRefs>
    <ds:schemaRef ds:uri="http://schemas.openxmlformats.org/officeDocument/2006/bibliography"/>
  </ds:schemaRefs>
</ds:datastoreItem>
</file>

<file path=customXml/itemProps4.xml><?xml version="1.0" encoding="utf-8"?>
<ds:datastoreItem xmlns:ds="http://schemas.openxmlformats.org/officeDocument/2006/customXml" ds:itemID="{7BB1AB0C-8F27-490E-B3C2-C5D42FC334FC}"/>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2020-02-06T11:28:00Z</dcterms:created>
  <dcterms:modified xsi:type="dcterms:W3CDTF">2022-10-17T10:35:00Z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96700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