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FE09" w14:textId="23E5C847" w:rsidR="009A2D37" w:rsidRPr="00302082" w:rsidRDefault="009A2D37" w:rsidP="00D9392D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302082">
        <w:rPr>
          <w:b/>
        </w:rPr>
        <w:t xml:space="preserve">Title of the </w:t>
      </w:r>
      <w:r w:rsidRPr="0015748F">
        <w:rPr>
          <w:rFonts w:ascii="Arial" w:hAnsi="Arial" w:cs="Arial"/>
          <w:b/>
        </w:rPr>
        <w:t>module</w:t>
      </w:r>
      <w:r w:rsidR="00366C35">
        <w:rPr>
          <w:b/>
        </w:rPr>
        <w:t xml:space="preserve"> </w:t>
      </w:r>
    </w:p>
    <w:p w14:paraId="766E8279" w14:textId="6144AAFC" w:rsidR="00366C35" w:rsidRPr="00366C35" w:rsidRDefault="00164AC4" w:rsidP="00366C35">
      <w:pPr>
        <w:pStyle w:val="ListParagraph"/>
        <w:spacing w:after="120" w:line="240" w:lineRule="auto"/>
        <w:ind w:left="502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6C35" w:rsidRPr="00366C35">
        <w:rPr>
          <w:rFonts w:ascii="Arial" w:hAnsi="Arial" w:cs="Arial"/>
        </w:rPr>
        <w:t xml:space="preserve">BUSN3700 (CB370) Introduction to Marketing </w:t>
      </w:r>
    </w:p>
    <w:p w14:paraId="17717108" w14:textId="7C6D81E8" w:rsidR="009A2D37" w:rsidRDefault="00CA3087" w:rsidP="0015748F">
      <w:pPr>
        <w:numPr>
          <w:ilvl w:val="0"/>
          <w:numId w:val="1"/>
        </w:numPr>
        <w:spacing w:after="120" w:line="240" w:lineRule="auto"/>
        <w:ind w:left="540" w:right="26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</w:t>
      </w:r>
      <w:r w:rsidR="009A2D37" w:rsidRPr="00302082">
        <w:rPr>
          <w:rFonts w:ascii="Arial" w:hAnsi="Arial" w:cs="Arial"/>
          <w:b/>
        </w:rPr>
        <w:t xml:space="preserve"> or partner institution which will be responsible for management of the module</w:t>
      </w:r>
    </w:p>
    <w:p w14:paraId="639473AA" w14:textId="61FB8556" w:rsidR="00366C35" w:rsidRP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66C35">
        <w:rPr>
          <w:rFonts w:ascii="Arial" w:hAnsi="Arial" w:cs="Arial"/>
        </w:rPr>
        <w:t>Kent Business School</w:t>
      </w:r>
    </w:p>
    <w:p w14:paraId="773AE33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 xml:space="preserve">Level </w:t>
      </w:r>
      <w:proofErr w:type="gramStart"/>
      <w:r w:rsidR="00441E76" w:rsidRPr="00302082">
        <w:rPr>
          <w:rFonts w:ascii="Arial" w:hAnsi="Arial" w:cs="Arial"/>
          <w:b/>
        </w:rPr>
        <w:t>6</w:t>
      </w:r>
      <w:proofErr w:type="gramEnd"/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92C20A2" w14:textId="2E59D46B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Level 4</w:t>
      </w:r>
    </w:p>
    <w:p w14:paraId="1CECA45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D6A88DC" w14:textId="65A96379" w:rsidR="009A2D37" w:rsidRPr="0036174D" w:rsidRDefault="00366C35" w:rsidP="00366C3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3B112A2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C8BDA6A" w14:textId="3BC81C71" w:rsidR="009A2D37" w:rsidRPr="0036174D" w:rsidRDefault="00CA3087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r w:rsidR="00366C35">
        <w:rPr>
          <w:rFonts w:ascii="Arial" w:hAnsi="Arial" w:cs="Arial"/>
          <w:iCs/>
        </w:rPr>
        <w:t>Spring</w:t>
      </w:r>
    </w:p>
    <w:p w14:paraId="3C46D4B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45B8A3D" w14:textId="3A3F09E4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46D2EF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52D45FF" w14:textId="08CC8A15" w:rsidR="009A2D37" w:rsidRPr="0036174D" w:rsidRDefault="00366C35" w:rsidP="00366C3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BSc Management (including joint honours); BSc International Business, BSc Marketing </w:t>
      </w:r>
    </w:p>
    <w:p w14:paraId="54E2FC2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CEC609" w14:textId="60A45DB7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8.1 </w:t>
      </w:r>
      <w:r w:rsidR="0015448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xplain</w:t>
      </w:r>
      <w:proofErr w:type="gramEnd"/>
      <w:r>
        <w:rPr>
          <w:rFonts w:ascii="Arial" w:hAnsi="Arial" w:cs="Arial"/>
        </w:rPr>
        <w:t xml:space="preserve"> and illustrate </w:t>
      </w:r>
      <w:r w:rsidR="003C65D5">
        <w:rPr>
          <w:rFonts w:ascii="Arial" w:hAnsi="Arial" w:cs="Arial"/>
        </w:rPr>
        <w:t xml:space="preserve">the </w:t>
      </w:r>
      <w:r w:rsidR="00127C24">
        <w:rPr>
          <w:rFonts w:ascii="Arial" w:hAnsi="Arial" w:cs="Arial"/>
        </w:rPr>
        <w:t xml:space="preserve">key </w:t>
      </w:r>
      <w:r w:rsidR="003C65D5">
        <w:rPr>
          <w:rFonts w:ascii="Arial" w:hAnsi="Arial" w:cs="Arial"/>
        </w:rPr>
        <w:t>role</w:t>
      </w:r>
      <w:r w:rsidR="009F6225">
        <w:rPr>
          <w:rFonts w:ascii="Arial" w:hAnsi="Arial" w:cs="Arial"/>
        </w:rPr>
        <w:t>s</w:t>
      </w:r>
      <w:r w:rsidR="003C65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principles and concepts</w:t>
      </w:r>
      <w:r w:rsidR="00127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marketing</w:t>
      </w:r>
      <w:r w:rsidR="009F6225">
        <w:rPr>
          <w:rFonts w:ascii="Arial" w:hAnsi="Arial" w:cs="Arial"/>
        </w:rPr>
        <w:t>;</w:t>
      </w:r>
    </w:p>
    <w:p w14:paraId="51066965" w14:textId="06CB8F25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A1E20"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>e</w:t>
      </w:r>
      <w:r>
        <w:rPr>
          <w:rFonts w:ascii="Arial" w:hAnsi="Arial" w:cs="Arial"/>
        </w:rPr>
        <w:t>xplain</w:t>
      </w:r>
      <w:proofErr w:type="gramEnd"/>
      <w:r>
        <w:rPr>
          <w:rFonts w:ascii="Arial" w:hAnsi="Arial" w:cs="Arial"/>
        </w:rPr>
        <w:t xml:space="preserve"> the relationship between the internal and external environments in the formulation of marketing practice</w:t>
      </w:r>
      <w:r w:rsidR="00127C24">
        <w:rPr>
          <w:rFonts w:ascii="Arial" w:hAnsi="Arial" w:cs="Arial"/>
        </w:rPr>
        <w:t xml:space="preserve"> and planning</w:t>
      </w:r>
      <w:r w:rsidR="009F6225">
        <w:rPr>
          <w:rFonts w:ascii="Arial" w:hAnsi="Arial" w:cs="Arial"/>
        </w:rPr>
        <w:t>;</w:t>
      </w:r>
    </w:p>
    <w:p w14:paraId="7E062B45" w14:textId="73B309D4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apply</w:t>
      </w:r>
      <w:proofErr w:type="gramEnd"/>
      <w:r>
        <w:rPr>
          <w:rFonts w:ascii="Arial" w:hAnsi="Arial" w:cs="Arial"/>
        </w:rPr>
        <w:t xml:space="preserve"> the principles and concepts of marketing to specific markets and industries</w:t>
      </w:r>
      <w:r w:rsidR="009F6225">
        <w:rPr>
          <w:rFonts w:ascii="Arial" w:hAnsi="Arial" w:cs="Arial"/>
        </w:rPr>
        <w:t>;</w:t>
      </w:r>
    </w:p>
    <w:p w14:paraId="67BE95F8" w14:textId="368CF41D" w:rsidR="00CA1E20" w:rsidRDefault="00CA1E20" w:rsidP="00366C35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3C65D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54484">
        <w:rPr>
          <w:rFonts w:ascii="Arial" w:hAnsi="Arial" w:cs="Arial"/>
        </w:rPr>
        <w:t xml:space="preserve"> </w:t>
      </w:r>
      <w:r w:rsidR="00A83B8A">
        <w:rPr>
          <w:rFonts w:ascii="Arial" w:hAnsi="Arial" w:cs="Arial"/>
        </w:rPr>
        <w:t>understand</w:t>
      </w:r>
      <w:proofErr w:type="gramEnd"/>
      <w:r w:rsidR="00A83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commercial and ethical challenges of marketing decision-making in domestic and international business environments.</w:t>
      </w:r>
    </w:p>
    <w:p w14:paraId="1B081687" w14:textId="455855F9" w:rsidR="00366C35" w:rsidRDefault="00366C35" w:rsidP="00366C35">
      <w:pPr>
        <w:spacing w:after="120" w:line="240" w:lineRule="auto"/>
        <w:ind w:right="260"/>
        <w:rPr>
          <w:rFonts w:ascii="Arial" w:hAnsi="Arial" w:cs="Arial"/>
        </w:rPr>
      </w:pPr>
    </w:p>
    <w:p w14:paraId="02ECEA1E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6F448B4" w14:textId="5621C2E0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9.1 link theoretical perspectives to practical </w:t>
      </w:r>
      <w:proofErr w:type="gramStart"/>
      <w:r>
        <w:rPr>
          <w:rFonts w:ascii="Arial" w:hAnsi="Arial" w:cs="Arial"/>
        </w:rPr>
        <w:t>situations</w:t>
      </w:r>
      <w:r w:rsidR="009F6225">
        <w:rPr>
          <w:rFonts w:ascii="Arial" w:hAnsi="Arial" w:cs="Arial"/>
        </w:rPr>
        <w:t>;</w:t>
      </w:r>
      <w:proofErr w:type="gramEnd"/>
    </w:p>
    <w:p w14:paraId="5495E593" w14:textId="5A0510FF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9.2 demonstrate effective communication </w:t>
      </w:r>
      <w:proofErr w:type="gramStart"/>
      <w:r>
        <w:rPr>
          <w:rFonts w:ascii="Arial" w:hAnsi="Arial" w:cs="Arial"/>
        </w:rPr>
        <w:t>skills</w:t>
      </w:r>
      <w:r w:rsidR="009F6225">
        <w:rPr>
          <w:rFonts w:ascii="Arial" w:hAnsi="Arial" w:cs="Arial"/>
        </w:rPr>
        <w:t>;</w:t>
      </w:r>
      <w:proofErr w:type="gramEnd"/>
    </w:p>
    <w:p w14:paraId="15951D7C" w14:textId="77777777" w:rsidR="00366C35" w:rsidRDefault="00366C35" w:rsidP="00366C35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9.3 select appropriate data and information.</w:t>
      </w:r>
    </w:p>
    <w:p w14:paraId="55DE2E01" w14:textId="77777777" w:rsidR="00273CF0" w:rsidRPr="0036174D" w:rsidRDefault="00273CF0" w:rsidP="00AE6CD0">
      <w:pPr>
        <w:spacing w:after="120" w:line="240" w:lineRule="auto"/>
        <w:ind w:left="567" w:right="260" w:hanging="567"/>
        <w:rPr>
          <w:rFonts w:ascii="Arial" w:hAnsi="Arial" w:cs="Arial"/>
        </w:rPr>
      </w:pPr>
    </w:p>
    <w:p w14:paraId="4797C38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49ADB92" w14:textId="77777777" w:rsidR="00366C35" w:rsidRDefault="00366C35" w:rsidP="00366C3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module introduces to students the importance of marketing in competitive and dynamic environments.  </w:t>
      </w:r>
    </w:p>
    <w:p w14:paraId="33E64BD4" w14:textId="08126D73" w:rsidR="00366C35" w:rsidRDefault="00366C35" w:rsidP="00366C3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key </w:t>
      </w:r>
      <w:r w:rsidR="00A83B8A">
        <w:rPr>
          <w:rFonts w:ascii="Arial" w:hAnsi="Arial" w:cs="Arial"/>
        </w:rPr>
        <w:t xml:space="preserve">indicative </w:t>
      </w:r>
      <w:r>
        <w:rPr>
          <w:rFonts w:ascii="Arial" w:hAnsi="Arial" w:cs="Arial"/>
        </w:rPr>
        <w:t>topics of the module are:</w:t>
      </w:r>
    </w:p>
    <w:p w14:paraId="24F7CB0D" w14:textId="11823B60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marketing </w:t>
      </w:r>
      <w:r w:rsidR="003C65D5">
        <w:rPr>
          <w:rFonts w:ascii="Arial" w:hAnsi="Arial" w:cs="Arial"/>
        </w:rPr>
        <w:t xml:space="preserve">role and </w:t>
      </w:r>
      <w:r>
        <w:rPr>
          <w:rFonts w:ascii="Arial" w:hAnsi="Arial" w:cs="Arial"/>
        </w:rPr>
        <w:t>concept</w:t>
      </w:r>
      <w:r w:rsidR="008C0418">
        <w:rPr>
          <w:rFonts w:ascii="Arial" w:hAnsi="Arial" w:cs="Arial"/>
        </w:rPr>
        <w:t xml:space="preserve"> </w:t>
      </w:r>
    </w:p>
    <w:p w14:paraId="51356CB1" w14:textId="683E00A3" w:rsidR="00366C35" w:rsidRDefault="008C0418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Auditing the</w:t>
      </w:r>
      <w:r w:rsidR="00154484">
        <w:rPr>
          <w:rFonts w:ascii="Arial" w:hAnsi="Arial" w:cs="Arial"/>
        </w:rPr>
        <w:t xml:space="preserve"> </w:t>
      </w:r>
      <w:r w:rsidR="00366C35">
        <w:rPr>
          <w:rFonts w:ascii="Arial" w:hAnsi="Arial" w:cs="Arial"/>
        </w:rPr>
        <w:t>marketing environment</w:t>
      </w:r>
      <w:r>
        <w:rPr>
          <w:rFonts w:ascii="Arial" w:hAnsi="Arial" w:cs="Arial"/>
        </w:rPr>
        <w:t xml:space="preserve"> as part of the marketing planning process</w:t>
      </w:r>
    </w:p>
    <w:p w14:paraId="09979A45" w14:textId="2DAB5152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Market segmentation</w:t>
      </w:r>
      <w:r w:rsidR="00CA1E20">
        <w:rPr>
          <w:rFonts w:ascii="Arial" w:hAnsi="Arial" w:cs="Arial"/>
        </w:rPr>
        <w:t>,</w:t>
      </w:r>
      <w:r w:rsidR="0015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targeting</w:t>
      </w:r>
      <w:r w:rsidR="00CA1E20">
        <w:rPr>
          <w:rFonts w:ascii="Arial" w:hAnsi="Arial" w:cs="Arial"/>
        </w:rPr>
        <w:t xml:space="preserve"> and positioning</w:t>
      </w:r>
    </w:p>
    <w:p w14:paraId="180605FC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Brand development and management </w:t>
      </w:r>
    </w:p>
    <w:p w14:paraId="3A2061E0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Management of the marketing mix</w:t>
      </w:r>
    </w:p>
    <w:p w14:paraId="0757933D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Product; including new product development and the marketing of services</w:t>
      </w:r>
    </w:p>
    <w:p w14:paraId="45B83BDD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Pricing</w:t>
      </w:r>
    </w:p>
    <w:p w14:paraId="47DD69AC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Promotion; including digital media, advertising, sales promotion, publicity, PR, personal sales </w:t>
      </w:r>
      <w:r>
        <w:rPr>
          <w:rFonts w:ascii="Arial" w:hAnsi="Arial" w:cs="Arial"/>
          <w:i/>
        </w:rPr>
        <w:t>et al.</w:t>
      </w:r>
    </w:p>
    <w:p w14:paraId="142BC3E7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</w:t>
      </w:r>
    </w:p>
    <w:p w14:paraId="6E073547" w14:textId="77777777" w:rsidR="00366C35" w:rsidRDefault="00366C35" w:rsidP="00366C35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Extended marketing mix; including people, physical </w:t>
      </w: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and process</w:t>
      </w:r>
    </w:p>
    <w:p w14:paraId="2593E61F" w14:textId="77777777" w:rsidR="00366C35" w:rsidRDefault="00366C35" w:rsidP="00366C35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Ethical issues in marketing</w:t>
      </w:r>
    </w:p>
    <w:p w14:paraId="6692C777" w14:textId="77777777" w:rsidR="00366C35" w:rsidRPr="0036174D" w:rsidRDefault="00366C35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32AB188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F55AC84" w14:textId="77777777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Armstrong, G. &amp; Kotler, P. (2009) </w:t>
      </w:r>
      <w:r>
        <w:rPr>
          <w:rFonts w:ascii="Arial" w:hAnsi="Arial" w:cs="Arial"/>
          <w:i/>
        </w:rPr>
        <w:t xml:space="preserve">Marketing: </w:t>
      </w:r>
      <w:proofErr w:type="gramStart"/>
      <w:r>
        <w:rPr>
          <w:rFonts w:ascii="Arial" w:hAnsi="Arial" w:cs="Arial"/>
          <w:i/>
        </w:rPr>
        <w:t>an</w:t>
      </w:r>
      <w:proofErr w:type="gramEnd"/>
      <w:r>
        <w:rPr>
          <w:rFonts w:ascii="Arial" w:hAnsi="Arial" w:cs="Arial"/>
          <w:i/>
        </w:rPr>
        <w:t xml:space="preserve"> Introduction</w:t>
      </w:r>
      <w:r>
        <w:rPr>
          <w:rFonts w:ascii="Arial" w:hAnsi="Arial" w:cs="Arial"/>
        </w:rPr>
        <w:t xml:space="preserve">. 9th edition, Harlow: Pearson International </w:t>
      </w:r>
    </w:p>
    <w:p w14:paraId="64C7F7CD" w14:textId="77777777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Brassington, F. et al (2006) </w:t>
      </w:r>
      <w:r>
        <w:rPr>
          <w:rFonts w:ascii="Arial" w:hAnsi="Arial" w:cs="Arial"/>
          <w:i/>
        </w:rPr>
        <w:t>Principles of Marketing: Enhanced Media Edition</w:t>
      </w:r>
      <w:r>
        <w:rPr>
          <w:rFonts w:ascii="Arial" w:hAnsi="Arial" w:cs="Arial"/>
        </w:rPr>
        <w:t>, 4th edition, London:  FT Prentice Hall</w:t>
      </w:r>
    </w:p>
    <w:p w14:paraId="667A67FC" w14:textId="71E557E2" w:rsidR="00366C35" w:rsidRDefault="00366C35" w:rsidP="00366C3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Dibb</w:t>
      </w:r>
      <w:proofErr w:type="spellEnd"/>
      <w:r>
        <w:rPr>
          <w:rFonts w:ascii="Arial" w:hAnsi="Arial" w:cs="Arial"/>
        </w:rPr>
        <w:t>, S. et al (</w:t>
      </w:r>
      <w:r w:rsidR="00164AC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</w:rPr>
        <w:t>Marketing; Concepts and Strategies</w:t>
      </w:r>
      <w:r>
        <w:rPr>
          <w:rFonts w:ascii="Arial" w:hAnsi="Arial" w:cs="Arial"/>
        </w:rPr>
        <w:t xml:space="preserve">. </w:t>
      </w:r>
      <w:r w:rsidR="00164AC4">
        <w:rPr>
          <w:rFonts w:ascii="Arial" w:hAnsi="Arial" w:cs="Arial"/>
        </w:rPr>
        <w:t xml:space="preserve">7th </w:t>
      </w:r>
      <w:r>
        <w:rPr>
          <w:rFonts w:ascii="Arial" w:hAnsi="Arial" w:cs="Arial"/>
        </w:rPr>
        <w:t xml:space="preserve">Edition. Andover: Cengage Learning </w:t>
      </w:r>
    </w:p>
    <w:p w14:paraId="409A1AD2" w14:textId="77777777" w:rsidR="00366C35" w:rsidRPr="0036174D" w:rsidRDefault="00366C35" w:rsidP="00AE6CD0">
      <w:pPr>
        <w:spacing w:after="120" w:line="240" w:lineRule="auto"/>
        <w:ind w:left="567" w:right="260" w:hanging="567"/>
        <w:jc w:val="both"/>
        <w:rPr>
          <w:rFonts w:ascii="Arial" w:hAnsi="Arial" w:cs="Arial"/>
        </w:rPr>
      </w:pPr>
    </w:p>
    <w:p w14:paraId="6E58E914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DE8A04C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21</w:t>
      </w:r>
    </w:p>
    <w:p w14:paraId="405A786C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129</w:t>
      </w:r>
    </w:p>
    <w:p w14:paraId="69CAA7E4" w14:textId="77777777" w:rsidR="00366C35" w:rsidRDefault="00366C35" w:rsidP="00366C3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3F29EC6" w14:textId="7206C659" w:rsidR="0036174D" w:rsidRDefault="0036174D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6DC1EB2B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367B746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F7661A3" w14:textId="77777777" w:rsidR="002F4B18" w:rsidRDefault="002F4B18" w:rsidP="002F4B1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Group Presentation (10%)</w:t>
      </w:r>
    </w:p>
    <w:p w14:paraId="24AE5E20" w14:textId="20EC15E7" w:rsidR="009D601D" w:rsidRDefault="00EF3FDD" w:rsidP="002F4B1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MCQ Test (20%)</w:t>
      </w:r>
    </w:p>
    <w:p w14:paraId="2BCF1AF0" w14:textId="77777777" w:rsidR="002F4B18" w:rsidRDefault="002F4B18" w:rsidP="002F4B1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Examination, 2 hours (70%)</w:t>
      </w:r>
    </w:p>
    <w:p w14:paraId="7CEECC92" w14:textId="77777777" w:rsidR="00AE6CD0" w:rsidRDefault="00AE6CD0" w:rsidP="00AE6CD0">
      <w:pPr>
        <w:pStyle w:val="ListParagraph"/>
        <w:spacing w:after="120"/>
        <w:ind w:left="567" w:hanging="567"/>
        <w:contextualSpacing w:val="0"/>
        <w:rPr>
          <w:rFonts w:ascii="Arial" w:hAnsi="Arial" w:cs="Arial"/>
          <w:iCs/>
        </w:rPr>
      </w:pPr>
    </w:p>
    <w:p w14:paraId="702AFC90" w14:textId="1BF6C958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6596E30C" w14:textId="293FDCF6" w:rsidR="002F4B18" w:rsidRDefault="002F4B18" w:rsidP="002F4B18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100% Exam</w:t>
      </w:r>
      <w:r w:rsidR="00164AC4">
        <w:rPr>
          <w:rFonts w:ascii="Arial" w:hAnsi="Arial" w:cs="Arial"/>
          <w:iCs/>
        </w:rPr>
        <w:t>ination</w:t>
      </w:r>
    </w:p>
    <w:p w14:paraId="27E3F7A5" w14:textId="77777777" w:rsidR="002F4B18" w:rsidRPr="0036174D" w:rsidRDefault="002F4B18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6B5A2F5A" w14:textId="0F380798" w:rsidR="00274ED7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p w14:paraId="2DBA6141" w14:textId="66F79312" w:rsidR="002C5A04" w:rsidRPr="002C5A04" w:rsidRDefault="002C5A04" w:rsidP="00D9392D">
      <w:pPr>
        <w:spacing w:after="120" w:line="240" w:lineRule="auto"/>
        <w:ind w:left="567" w:right="261"/>
        <w:jc w:val="both"/>
        <w:rPr>
          <w:rFonts w:ascii="Arial" w:eastAsia="Times New Roman" w:hAnsi="Arial" w:cs="Arial"/>
          <w:b/>
          <w:iCs/>
        </w:rPr>
      </w:pPr>
    </w:p>
    <w:tbl>
      <w:tblPr>
        <w:tblStyle w:val="TableGrid2"/>
        <w:tblW w:w="5000" w:type="pct"/>
        <w:tblInd w:w="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4"/>
        <w:gridCol w:w="1038"/>
        <w:gridCol w:w="1039"/>
        <w:gridCol w:w="1041"/>
        <w:gridCol w:w="1041"/>
        <w:gridCol w:w="1041"/>
        <w:gridCol w:w="1041"/>
        <w:gridCol w:w="1031"/>
      </w:tblGrid>
      <w:tr w:rsidR="003C65D5" w:rsidRPr="002C5A04" w14:paraId="1D671971" w14:textId="77777777" w:rsidTr="003C618C">
        <w:tc>
          <w:tcPr>
            <w:tcW w:w="1522" w:type="pct"/>
            <w:shd w:val="clear" w:color="auto" w:fill="D9D9D9" w:themeFill="background1" w:themeFillShade="D9"/>
            <w:hideMark/>
          </w:tcPr>
          <w:p w14:paraId="6231C610" w14:textId="77777777" w:rsidR="003C65D5" w:rsidRPr="002C5A04" w:rsidRDefault="003C65D5" w:rsidP="002C5A04">
            <w:pPr>
              <w:spacing w:after="120"/>
              <w:ind w:left="3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96" w:type="pct"/>
            <w:hideMark/>
          </w:tcPr>
          <w:p w14:paraId="2A8850A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8.1</w:t>
            </w:r>
          </w:p>
        </w:tc>
        <w:tc>
          <w:tcPr>
            <w:tcW w:w="497" w:type="pct"/>
            <w:hideMark/>
          </w:tcPr>
          <w:p w14:paraId="4A8A94F2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8.2</w:t>
            </w:r>
          </w:p>
        </w:tc>
        <w:tc>
          <w:tcPr>
            <w:tcW w:w="498" w:type="pct"/>
            <w:hideMark/>
          </w:tcPr>
          <w:p w14:paraId="4180DAEF" w14:textId="541A5755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8.3</w:t>
            </w:r>
          </w:p>
        </w:tc>
        <w:tc>
          <w:tcPr>
            <w:tcW w:w="498" w:type="pct"/>
            <w:hideMark/>
          </w:tcPr>
          <w:p w14:paraId="075BE68F" w14:textId="65C09885" w:rsidR="003C65D5" w:rsidRPr="002C5A04" w:rsidRDefault="003C65D5" w:rsidP="79F339A3">
            <w:pPr>
              <w:spacing w:after="12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79F339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98" w:type="pct"/>
            <w:hideMark/>
          </w:tcPr>
          <w:p w14:paraId="4AD4B5C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9.1</w:t>
            </w:r>
          </w:p>
        </w:tc>
        <w:tc>
          <w:tcPr>
            <w:tcW w:w="498" w:type="pct"/>
            <w:hideMark/>
          </w:tcPr>
          <w:p w14:paraId="5D4DC81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9.2</w:t>
            </w:r>
          </w:p>
        </w:tc>
        <w:tc>
          <w:tcPr>
            <w:tcW w:w="493" w:type="pct"/>
            <w:hideMark/>
          </w:tcPr>
          <w:p w14:paraId="0C00FFE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9.3</w:t>
            </w:r>
          </w:p>
        </w:tc>
      </w:tr>
      <w:tr w:rsidR="003C65D5" w:rsidRPr="002C5A04" w14:paraId="5A4564C9" w14:textId="77777777" w:rsidTr="003C618C">
        <w:tc>
          <w:tcPr>
            <w:tcW w:w="1522" w:type="pct"/>
            <w:shd w:val="clear" w:color="auto" w:fill="D9D9D9" w:themeFill="background1" w:themeFillShade="D9"/>
            <w:hideMark/>
          </w:tcPr>
          <w:p w14:paraId="1747BE9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Learning/ teaching method</w:t>
            </w:r>
          </w:p>
        </w:tc>
        <w:tc>
          <w:tcPr>
            <w:tcW w:w="496" w:type="pct"/>
          </w:tcPr>
          <w:p w14:paraId="3666BB8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1E36329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203FBC4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4827899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56B6634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2E0A795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14:paraId="62DD2E4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65D5" w:rsidRPr="002C5A04" w14:paraId="36E3DBF7" w14:textId="77777777" w:rsidTr="003C618C">
        <w:tc>
          <w:tcPr>
            <w:tcW w:w="1522" w:type="pct"/>
            <w:hideMark/>
          </w:tcPr>
          <w:p w14:paraId="33384AB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Lectures</w:t>
            </w:r>
          </w:p>
        </w:tc>
        <w:tc>
          <w:tcPr>
            <w:tcW w:w="496" w:type="pct"/>
            <w:hideMark/>
          </w:tcPr>
          <w:p w14:paraId="1196095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43F152C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C01860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017F2C9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67FD43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</w:tcPr>
          <w:p w14:paraId="40FBEED5" w14:textId="5547D3DE" w:rsidR="003C65D5" w:rsidRPr="002C5A04" w:rsidRDefault="00EC7056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3" w:type="pct"/>
          </w:tcPr>
          <w:p w14:paraId="1C064077" w14:textId="65D2710C" w:rsidR="003C65D5" w:rsidRPr="002C5A04" w:rsidRDefault="00EC7056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0009D70E" w14:textId="77777777" w:rsidTr="003C618C">
        <w:tc>
          <w:tcPr>
            <w:tcW w:w="1522" w:type="pct"/>
            <w:hideMark/>
          </w:tcPr>
          <w:p w14:paraId="5E7A583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Seminars</w:t>
            </w:r>
          </w:p>
        </w:tc>
        <w:tc>
          <w:tcPr>
            <w:tcW w:w="496" w:type="pct"/>
            <w:hideMark/>
          </w:tcPr>
          <w:p w14:paraId="169611E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1639134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26A4334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0450DB8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4BD4684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2EB2133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3" w:type="pct"/>
            <w:hideMark/>
          </w:tcPr>
          <w:p w14:paraId="0098C6A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486F336" w14:textId="77777777" w:rsidTr="003C618C">
        <w:tc>
          <w:tcPr>
            <w:tcW w:w="1522" w:type="pct"/>
            <w:hideMark/>
          </w:tcPr>
          <w:p w14:paraId="148BD42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Independent study</w:t>
            </w:r>
          </w:p>
        </w:tc>
        <w:tc>
          <w:tcPr>
            <w:tcW w:w="496" w:type="pct"/>
            <w:hideMark/>
          </w:tcPr>
          <w:p w14:paraId="5356DDF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468EB28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6B64C71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4362DC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3726726F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5900EC1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3" w:type="pct"/>
            <w:hideMark/>
          </w:tcPr>
          <w:p w14:paraId="136DC0B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1F0BC62" w14:textId="77777777" w:rsidTr="003C618C">
        <w:tc>
          <w:tcPr>
            <w:tcW w:w="1522" w:type="pct"/>
            <w:shd w:val="clear" w:color="auto" w:fill="D9D9D9" w:themeFill="background1" w:themeFillShade="D9"/>
            <w:hideMark/>
          </w:tcPr>
          <w:p w14:paraId="782D4A7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96" w:type="pct"/>
          </w:tcPr>
          <w:p w14:paraId="7C8D933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14:paraId="5E55677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0D6E386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5875FBBD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4A5FE1F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5B6D1D8B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14:paraId="041342A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65D5" w:rsidRPr="002C5A04" w14:paraId="304FBC99" w14:textId="77777777" w:rsidTr="003C618C">
        <w:tc>
          <w:tcPr>
            <w:tcW w:w="1522" w:type="pct"/>
            <w:hideMark/>
          </w:tcPr>
          <w:p w14:paraId="3B77F2E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Examination</w:t>
            </w:r>
          </w:p>
        </w:tc>
        <w:tc>
          <w:tcPr>
            <w:tcW w:w="496" w:type="pct"/>
            <w:hideMark/>
          </w:tcPr>
          <w:p w14:paraId="03ADCEE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3DE71EA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668ECE7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0F94A6F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42330575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3A651F0A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3" w:type="pct"/>
            <w:hideMark/>
          </w:tcPr>
          <w:p w14:paraId="54648BB0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2EACD04B" w14:textId="77777777" w:rsidTr="003C618C">
        <w:tc>
          <w:tcPr>
            <w:tcW w:w="1522" w:type="pct"/>
            <w:hideMark/>
          </w:tcPr>
          <w:p w14:paraId="7E03155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i/>
                <w:sz w:val="20"/>
                <w:szCs w:val="20"/>
              </w:rPr>
              <w:t>Group presentation</w:t>
            </w:r>
          </w:p>
        </w:tc>
        <w:tc>
          <w:tcPr>
            <w:tcW w:w="496" w:type="pct"/>
            <w:hideMark/>
          </w:tcPr>
          <w:p w14:paraId="5757A48B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585049D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B2D21FC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2D7D7D77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44C6A944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4587218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3" w:type="pct"/>
            <w:hideMark/>
          </w:tcPr>
          <w:p w14:paraId="201DB4C6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3C65D5" w:rsidRPr="002C5A04" w14:paraId="77F0ABB1" w14:textId="77777777" w:rsidTr="003C618C">
        <w:tc>
          <w:tcPr>
            <w:tcW w:w="1522" w:type="pct"/>
            <w:hideMark/>
          </w:tcPr>
          <w:p w14:paraId="36BFA836" w14:textId="1E86D5CE" w:rsidR="003C65D5" w:rsidRPr="002C5A04" w:rsidRDefault="003C65D5" w:rsidP="00E63696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MCQ Test</w:t>
            </w:r>
          </w:p>
        </w:tc>
        <w:tc>
          <w:tcPr>
            <w:tcW w:w="496" w:type="pct"/>
            <w:hideMark/>
          </w:tcPr>
          <w:p w14:paraId="71A4E6B9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7" w:type="pct"/>
            <w:hideMark/>
          </w:tcPr>
          <w:p w14:paraId="5E342F8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130F621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50323031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7323CE0E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8" w:type="pct"/>
            <w:hideMark/>
          </w:tcPr>
          <w:p w14:paraId="3FA4E03A" w14:textId="146FB3C4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hideMark/>
          </w:tcPr>
          <w:p w14:paraId="333AF5B3" w14:textId="77777777" w:rsidR="003C65D5" w:rsidRPr="002C5A04" w:rsidRDefault="003C65D5" w:rsidP="002C5A04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5A04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</w:tbl>
    <w:p w14:paraId="7A8FC950" w14:textId="792AF141" w:rsidR="002C5A04" w:rsidRDefault="002C5A04" w:rsidP="002C5A04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</w:p>
    <w:p w14:paraId="513E8802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6F49216" w14:textId="2DCC55FC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</w:t>
      </w:r>
      <w:r w:rsidR="00CA3087">
        <w:rPr>
          <w:rFonts w:ascii="Arial" w:hAnsi="Arial" w:cs="Arial"/>
        </w:rPr>
        <w:t>Division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declared disabilities will be made on an individual basis, in consultation with the relevant policies and support services.</w:t>
      </w:r>
    </w:p>
    <w:p w14:paraId="4F953C45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have been considered </w:t>
      </w:r>
      <w:proofErr w:type="gramStart"/>
      <w:r w:rsidRPr="00D50113">
        <w:rPr>
          <w:rFonts w:ascii="Arial" w:hAnsi="Arial" w:cs="Arial"/>
        </w:rPr>
        <w:t>in order to</w:t>
      </w:r>
      <w:proofErr w:type="gramEnd"/>
      <w:r w:rsidRPr="00D50113">
        <w:rPr>
          <w:rFonts w:ascii="Arial" w:hAnsi="Arial" w:cs="Arial"/>
        </w:rPr>
        <w:t xml:space="preserve"> support all students in the following areas:</w:t>
      </w:r>
    </w:p>
    <w:p w14:paraId="2B35FA96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0DB05F6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</w:t>
      </w:r>
      <w:proofErr w:type="gramStart"/>
      <w:r w:rsidRPr="00D50113">
        <w:rPr>
          <w:rFonts w:ascii="Arial" w:hAnsi="Arial" w:cs="Arial"/>
          <w:bCs/>
        </w:rPr>
        <w:t>teaching</w:t>
      </w:r>
      <w:proofErr w:type="gramEnd"/>
      <w:r w:rsidRPr="00D50113">
        <w:rPr>
          <w:rFonts w:ascii="Arial" w:hAnsi="Arial" w:cs="Arial"/>
          <w:bCs/>
        </w:rPr>
        <w:t xml:space="preserve"> and assessment methods</w:t>
      </w:r>
    </w:p>
    <w:p w14:paraId="7D80946B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8CAB5D8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3AF0BBE" w14:textId="562F6E67" w:rsidR="002A7F48" w:rsidRPr="00CA1E20" w:rsidRDefault="00CD5FC1" w:rsidP="00CD5FC1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CA1E20">
        <w:rPr>
          <w:rFonts w:ascii="Arial" w:hAnsi="Arial" w:cs="Arial"/>
        </w:rPr>
        <w:t>Canterbury</w:t>
      </w:r>
    </w:p>
    <w:p w14:paraId="74AB4BC4" w14:textId="77777777" w:rsidR="00CA1E20" w:rsidRDefault="00CA1E20" w:rsidP="00CD5FC1">
      <w:pPr>
        <w:spacing w:after="120" w:line="240" w:lineRule="auto"/>
        <w:ind w:left="1134" w:right="260" w:hanging="567"/>
        <w:jc w:val="both"/>
        <w:rPr>
          <w:rFonts w:ascii="Arial" w:hAnsi="Arial" w:cs="Arial"/>
          <w:b/>
        </w:rPr>
      </w:pPr>
    </w:p>
    <w:p w14:paraId="0D623D8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49960F4" w14:textId="78B29F53" w:rsidR="00641D6D" w:rsidRPr="00302082" w:rsidRDefault="00CD5FC1" w:rsidP="00F84C3F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Internationalisation is formally reflected in subject specific learning outcomes for the module which include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</w:t>
      </w:r>
      <w:bookmarkStart w:id="0" w:name="_Hlk531265911"/>
      <w:r>
        <w:rPr>
          <w:rFonts w:ascii="Arial" w:hAnsi="Arial" w:cs="Arial"/>
        </w:rPr>
        <w:t xml:space="preserve">appreciate the commercial and ethical challenges of marketing decision-making in domestic and international business environments. </w:t>
      </w:r>
      <w:bookmarkEnd w:id="0"/>
      <w:r>
        <w:rPr>
          <w:rFonts w:ascii="Arial" w:hAnsi="Arial" w:cs="Arial"/>
        </w:rPr>
        <w:t xml:space="preserve">In addition, the module will use examples of </w:t>
      </w:r>
      <w:r w:rsidR="00872A09">
        <w:rPr>
          <w:rFonts w:ascii="Arial" w:hAnsi="Arial" w:cs="Arial"/>
        </w:rPr>
        <w:t xml:space="preserve">both domestic and </w:t>
      </w:r>
      <w:r>
        <w:rPr>
          <w:rFonts w:ascii="Arial" w:hAnsi="Arial" w:cs="Arial"/>
        </w:rPr>
        <w:t>international companies in lectures and seminar</w:t>
      </w:r>
      <w:r w:rsidR="00872A0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B29442F" w14:textId="31BD7239" w:rsidR="00441E76" w:rsidRPr="00BA453C" w:rsidRDefault="00CA3087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DIVISIONAL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929AD3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EE717A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5894750F" w14:textId="77777777" w:rsidTr="00AE6CD0">
        <w:trPr>
          <w:trHeight w:val="317"/>
        </w:trPr>
        <w:tc>
          <w:tcPr>
            <w:tcW w:w="1526" w:type="dxa"/>
          </w:tcPr>
          <w:p w14:paraId="228276F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21AEF2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E5448BC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 xml:space="preserve">Start date of the delivery </w:t>
            </w:r>
            <w:proofErr w:type="gramStart"/>
            <w:r w:rsidRPr="00BA453C">
              <w:rPr>
                <w:rFonts w:ascii="Arial" w:hAnsi="Arial" w:cs="Arial"/>
                <w:sz w:val="18"/>
              </w:rPr>
              <w:t>of  revised</w:t>
            </w:r>
            <w:proofErr w:type="gramEnd"/>
            <w:r w:rsidRPr="00BA453C">
              <w:rPr>
                <w:rFonts w:ascii="Arial" w:hAnsi="Arial" w:cs="Arial"/>
                <w:sz w:val="18"/>
              </w:rPr>
              <w:t xml:space="preserve"> version</w:t>
            </w:r>
          </w:p>
        </w:tc>
        <w:tc>
          <w:tcPr>
            <w:tcW w:w="2448" w:type="dxa"/>
          </w:tcPr>
          <w:p w14:paraId="627731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11AA97F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3421636A" w14:textId="77777777" w:rsidTr="00AE6CD0">
        <w:trPr>
          <w:trHeight w:val="305"/>
        </w:trPr>
        <w:tc>
          <w:tcPr>
            <w:tcW w:w="1526" w:type="dxa"/>
          </w:tcPr>
          <w:p w14:paraId="525B9F3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F8920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069FC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2BBC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BE8917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2C7B8558" w14:textId="77777777" w:rsidTr="00AE6CD0">
        <w:trPr>
          <w:trHeight w:val="305"/>
        </w:trPr>
        <w:tc>
          <w:tcPr>
            <w:tcW w:w="1526" w:type="dxa"/>
          </w:tcPr>
          <w:p w14:paraId="7FEFA3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61AA4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CEC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071096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B83706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9B752B8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4DE5" w14:textId="77777777" w:rsidR="00EB07EA" w:rsidRDefault="00EB07EA" w:rsidP="009A2D37">
      <w:pPr>
        <w:spacing w:after="0" w:line="240" w:lineRule="auto"/>
      </w:pPr>
      <w:r>
        <w:separator/>
      </w:r>
    </w:p>
  </w:endnote>
  <w:endnote w:type="continuationSeparator" w:id="0">
    <w:p w14:paraId="6E6A857E" w14:textId="77777777" w:rsidR="00EB07EA" w:rsidRDefault="00EB07EA" w:rsidP="009A2D37">
      <w:pPr>
        <w:spacing w:after="0" w:line="240" w:lineRule="auto"/>
      </w:pPr>
      <w:r>
        <w:continuationSeparator/>
      </w:r>
    </w:p>
  </w:endnote>
  <w:endnote w:type="continuationNotice" w:id="1">
    <w:p w14:paraId="3F73EFD9" w14:textId="77777777" w:rsidR="00EB07EA" w:rsidRDefault="00EB0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Content>
      <w:p w14:paraId="51999FF0" w14:textId="03FD914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998EEF" w14:textId="59B1D5B4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</w:t>
    </w:r>
    <w:r w:rsidR="00CA3087">
      <w:rPr>
        <w:rFonts w:ascii="Arial" w:hAnsi="Arial"/>
        <w:sz w:val="18"/>
      </w:rPr>
      <w:t>20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48A7" w14:textId="77777777" w:rsidR="00EB07EA" w:rsidRDefault="00EB07EA" w:rsidP="009A2D37">
      <w:pPr>
        <w:spacing w:after="0" w:line="240" w:lineRule="auto"/>
      </w:pPr>
      <w:r>
        <w:separator/>
      </w:r>
    </w:p>
  </w:footnote>
  <w:footnote w:type="continuationSeparator" w:id="0">
    <w:p w14:paraId="43C34BA9" w14:textId="77777777" w:rsidR="00EB07EA" w:rsidRDefault="00EB07EA" w:rsidP="009A2D37">
      <w:pPr>
        <w:spacing w:after="0" w:line="240" w:lineRule="auto"/>
      </w:pPr>
      <w:r>
        <w:continuationSeparator/>
      </w:r>
    </w:p>
  </w:footnote>
  <w:footnote w:type="continuationNotice" w:id="1">
    <w:p w14:paraId="79BBD273" w14:textId="77777777" w:rsidR="00EB07EA" w:rsidRDefault="00EB0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A1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2382294" wp14:editId="0E934BF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E257A1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ECA484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D0C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D58E5B" wp14:editId="72C3142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B5249F4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C276B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47228"/>
    <w:multiLevelType w:val="hybridMultilevel"/>
    <w:tmpl w:val="1B1A0FD2"/>
    <w:lvl w:ilvl="0" w:tplc="4176C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B6AC8"/>
    <w:multiLevelType w:val="hybridMultilevel"/>
    <w:tmpl w:val="BB9254B4"/>
    <w:lvl w:ilvl="0" w:tplc="99BEA0E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8B3773"/>
    <w:multiLevelType w:val="hybridMultilevel"/>
    <w:tmpl w:val="F970F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34494">
    <w:abstractNumId w:val="2"/>
  </w:num>
  <w:num w:numId="2" w16cid:durableId="1823887587">
    <w:abstractNumId w:val="0"/>
  </w:num>
  <w:num w:numId="3" w16cid:durableId="2048145154">
    <w:abstractNumId w:val="3"/>
  </w:num>
  <w:num w:numId="4" w16cid:durableId="966350803">
    <w:abstractNumId w:val="1"/>
  </w:num>
  <w:num w:numId="5" w16cid:durableId="1184514855">
    <w:abstractNumId w:val="8"/>
  </w:num>
  <w:num w:numId="6" w16cid:durableId="768233490">
    <w:abstractNumId w:val="6"/>
  </w:num>
  <w:num w:numId="7" w16cid:durableId="750200542">
    <w:abstractNumId w:val="10"/>
  </w:num>
  <w:num w:numId="8" w16cid:durableId="762990336">
    <w:abstractNumId w:val="7"/>
  </w:num>
  <w:num w:numId="9" w16cid:durableId="2124691838">
    <w:abstractNumId w:val="5"/>
  </w:num>
  <w:num w:numId="10" w16cid:durableId="43899240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0110069">
    <w:abstractNumId w:val="9"/>
  </w:num>
  <w:num w:numId="12" w16cid:durableId="60130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7C24"/>
    <w:rsid w:val="001402AD"/>
    <w:rsid w:val="001540CE"/>
    <w:rsid w:val="00154484"/>
    <w:rsid w:val="0015717B"/>
    <w:rsid w:val="0015748F"/>
    <w:rsid w:val="00157ACA"/>
    <w:rsid w:val="00160427"/>
    <w:rsid w:val="00162D46"/>
    <w:rsid w:val="00164AC4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76C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1E42"/>
    <w:rsid w:val="002A219B"/>
    <w:rsid w:val="002A22DB"/>
    <w:rsid w:val="002A7F48"/>
    <w:rsid w:val="002B20F5"/>
    <w:rsid w:val="002B2A1A"/>
    <w:rsid w:val="002B71F2"/>
    <w:rsid w:val="002C5A04"/>
    <w:rsid w:val="002E71C0"/>
    <w:rsid w:val="002F05F4"/>
    <w:rsid w:val="002F0CE4"/>
    <w:rsid w:val="002F23EF"/>
    <w:rsid w:val="002F2626"/>
    <w:rsid w:val="002F30B2"/>
    <w:rsid w:val="002F4B18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66C35"/>
    <w:rsid w:val="00374DF6"/>
    <w:rsid w:val="003759B0"/>
    <w:rsid w:val="00375F84"/>
    <w:rsid w:val="00376605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618C"/>
    <w:rsid w:val="003C65D5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3F93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37A0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75528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1F3"/>
    <w:rsid w:val="007B375B"/>
    <w:rsid w:val="007B412A"/>
    <w:rsid w:val="007B635E"/>
    <w:rsid w:val="007B7724"/>
    <w:rsid w:val="007B7CDC"/>
    <w:rsid w:val="007C426B"/>
    <w:rsid w:val="007C74B4"/>
    <w:rsid w:val="007E3412"/>
    <w:rsid w:val="007E66C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2A09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C041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601D"/>
    <w:rsid w:val="009F3A2A"/>
    <w:rsid w:val="009F6225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3B8A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3192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1E20"/>
    <w:rsid w:val="00CA3087"/>
    <w:rsid w:val="00CA3254"/>
    <w:rsid w:val="00CB11CE"/>
    <w:rsid w:val="00CC25A2"/>
    <w:rsid w:val="00CD5FC1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506"/>
    <w:rsid w:val="00D773CF"/>
    <w:rsid w:val="00D83563"/>
    <w:rsid w:val="00D8448F"/>
    <w:rsid w:val="00D9392D"/>
    <w:rsid w:val="00D966A9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3696"/>
    <w:rsid w:val="00E66167"/>
    <w:rsid w:val="00E661B8"/>
    <w:rsid w:val="00E71F2F"/>
    <w:rsid w:val="00E77786"/>
    <w:rsid w:val="00E806FB"/>
    <w:rsid w:val="00EB07EA"/>
    <w:rsid w:val="00EB1C2D"/>
    <w:rsid w:val="00EC1810"/>
    <w:rsid w:val="00EC3FCC"/>
    <w:rsid w:val="00EC7056"/>
    <w:rsid w:val="00ED32FF"/>
    <w:rsid w:val="00EF039B"/>
    <w:rsid w:val="00EF3FDD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4C3F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79F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939AD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2C5A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4C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A9C3-6F19-4C5A-B23C-4A4E01E3ECD5}"/>
</file>

<file path=customXml/itemProps2.xml><?xml version="1.0" encoding="utf-8"?>
<ds:datastoreItem xmlns:ds="http://schemas.openxmlformats.org/officeDocument/2006/customXml" ds:itemID="{31DE0898-2481-47A2-A94F-636F31635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1C81D-1FE7-489A-A857-7CB9A1F1B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C4D0F-ED95-489F-B7C3-16CDA0E2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>University of Kent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Sideeq Mohammed</cp:lastModifiedBy>
  <cp:revision>6</cp:revision>
  <cp:lastPrinted>2015-09-09T08:37:00Z</cp:lastPrinted>
  <dcterms:created xsi:type="dcterms:W3CDTF">2021-02-11T14:51:00Z</dcterms:created>
  <dcterms:modified xsi:type="dcterms:W3CDTF">2022-12-06T13:27:00Z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Year">
    <vt:lpwstr>21-22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VersionStatus">
    <vt:lpwstr>Current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