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53DD716D" w14:textId="0C4CD018" w:rsidR="00694B52" w:rsidRPr="009D52D0" w:rsidRDefault="0097646E" w:rsidP="00FF2C03">
      <w:pPr>
        <w:spacing w:after="120" w:line="240" w:lineRule="auto"/>
        <w:ind w:left="567" w:right="543"/>
        <w:jc w:val="both"/>
        <w:rPr>
          <w:rFonts w:ascii="Arial" w:hAnsi="Arial" w:cs="Arial"/>
          <w:sz w:val="24"/>
          <w:szCs w:val="24"/>
        </w:rPr>
      </w:pPr>
      <w:r>
        <w:rPr>
          <w:rFonts w:ascii="Arial" w:hAnsi="Arial" w:cs="Arial"/>
          <w:sz w:val="24"/>
          <w:szCs w:val="24"/>
        </w:rPr>
        <w:t xml:space="preserve">BIOS3070 – </w:t>
      </w:r>
      <w:r w:rsidR="00324692" w:rsidRPr="00324692">
        <w:rPr>
          <w:rFonts w:ascii="Arial" w:hAnsi="Arial" w:cs="Arial"/>
          <w:sz w:val="24"/>
          <w:szCs w:val="24"/>
        </w:rPr>
        <w:t>Human Anatomy and Physiology I</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0E7C953"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97646E">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7FB25DA" w:rsidR="00694B52" w:rsidRPr="00694B52" w:rsidRDefault="0097646E"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D9C7C4E" w:rsidR="00694B52" w:rsidRPr="00694B52" w:rsidRDefault="0097646E"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065B0B84" w:rsidR="00694B52" w:rsidRPr="00694B52" w:rsidRDefault="0097646E"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9789F74" w:rsidR="00694B52" w:rsidRPr="00694B52" w:rsidRDefault="0097646E"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2EAAC956" w14:textId="758404E0" w:rsidR="0097646E" w:rsidRPr="0097646E" w:rsidRDefault="0097646E" w:rsidP="0097646E">
      <w:pPr>
        <w:spacing w:after="120" w:line="240" w:lineRule="auto"/>
        <w:ind w:left="709" w:right="543"/>
        <w:rPr>
          <w:rFonts w:ascii="Arial" w:hAnsi="Arial" w:cs="Arial"/>
          <w:iCs/>
          <w:sz w:val="24"/>
          <w:szCs w:val="24"/>
        </w:rPr>
      </w:pPr>
      <w:r>
        <w:rPr>
          <w:rFonts w:ascii="Arial" w:hAnsi="Arial" w:cs="Arial"/>
          <w:iCs/>
          <w:sz w:val="24"/>
          <w:szCs w:val="24"/>
        </w:rPr>
        <w:t xml:space="preserve">BSc (Hons) </w:t>
      </w:r>
      <w:r w:rsidRPr="0097646E">
        <w:rPr>
          <w:rFonts w:ascii="Arial" w:hAnsi="Arial" w:cs="Arial"/>
          <w:iCs/>
          <w:sz w:val="24"/>
          <w:szCs w:val="24"/>
        </w:rPr>
        <w:t xml:space="preserve">Biochemistry and related </w:t>
      </w:r>
      <w:r>
        <w:rPr>
          <w:rFonts w:ascii="Arial" w:hAnsi="Arial" w:cs="Arial"/>
          <w:iCs/>
          <w:sz w:val="24"/>
          <w:szCs w:val="24"/>
        </w:rPr>
        <w:t>courses</w:t>
      </w:r>
    </w:p>
    <w:p w14:paraId="68FAA395" w14:textId="1511EC60" w:rsidR="0097646E" w:rsidRPr="0097646E" w:rsidRDefault="0097646E" w:rsidP="0097646E">
      <w:pPr>
        <w:spacing w:after="120" w:line="240" w:lineRule="auto"/>
        <w:ind w:left="709" w:right="543"/>
        <w:rPr>
          <w:rFonts w:ascii="Arial" w:hAnsi="Arial" w:cs="Arial"/>
          <w:iCs/>
          <w:sz w:val="24"/>
          <w:szCs w:val="24"/>
        </w:rPr>
      </w:pPr>
      <w:r>
        <w:rPr>
          <w:rFonts w:ascii="Arial" w:hAnsi="Arial" w:cs="Arial"/>
          <w:iCs/>
          <w:sz w:val="24"/>
          <w:szCs w:val="24"/>
        </w:rPr>
        <w:t xml:space="preserve">BSc (Hons) </w:t>
      </w:r>
      <w:r w:rsidRPr="0097646E">
        <w:rPr>
          <w:rFonts w:ascii="Arial" w:hAnsi="Arial" w:cs="Arial"/>
          <w:iCs/>
          <w:sz w:val="24"/>
          <w:szCs w:val="24"/>
        </w:rPr>
        <w:t>Biomedical Science and related courses</w:t>
      </w:r>
    </w:p>
    <w:p w14:paraId="34BD4DFF" w14:textId="5D4C98EC" w:rsidR="006B1CCD" w:rsidRDefault="0097646E" w:rsidP="0097646E">
      <w:pPr>
        <w:spacing w:after="120" w:line="240" w:lineRule="auto"/>
        <w:ind w:left="709" w:right="543"/>
        <w:rPr>
          <w:rFonts w:ascii="Arial" w:hAnsi="Arial" w:cs="Arial"/>
          <w:iCs/>
          <w:sz w:val="24"/>
          <w:szCs w:val="24"/>
        </w:rPr>
      </w:pPr>
      <w:r>
        <w:rPr>
          <w:rFonts w:ascii="Arial" w:hAnsi="Arial" w:cs="Arial"/>
          <w:iCs/>
          <w:sz w:val="24"/>
          <w:szCs w:val="24"/>
        </w:rPr>
        <w:t xml:space="preserve">BSc (Hons) </w:t>
      </w:r>
      <w:r w:rsidRPr="0097646E">
        <w:rPr>
          <w:rFonts w:ascii="Arial" w:hAnsi="Arial" w:cs="Arial"/>
          <w:iCs/>
          <w:sz w:val="24"/>
          <w:szCs w:val="24"/>
        </w:rPr>
        <w:t>Biology and related courses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DAC407C"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97646E" w:rsidRPr="0097646E">
        <w:rPr>
          <w:rFonts w:ascii="Arial" w:hAnsi="Arial" w:cs="Arial"/>
          <w:iCs/>
          <w:sz w:val="24"/>
          <w:szCs w:val="24"/>
        </w:rPr>
        <w:t>Describe the main physiological systems of the body and the basic anatomical structure and histology of the principal organs in these systems.</w:t>
      </w:r>
    </w:p>
    <w:p w14:paraId="28B61669" w14:textId="1D723B6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97646E" w:rsidRPr="0097646E">
        <w:rPr>
          <w:rFonts w:ascii="Arial" w:hAnsi="Arial" w:cs="Arial"/>
          <w:iCs/>
          <w:sz w:val="24"/>
          <w:szCs w:val="24"/>
        </w:rPr>
        <w:t>Understand the role of the main physiological systems in the maintenance of whole body homeostasis.</w:t>
      </w:r>
    </w:p>
    <w:p w14:paraId="59AEFC4A" w14:textId="742BF52C"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97646E" w:rsidRPr="0097646E">
        <w:rPr>
          <w:rFonts w:ascii="Arial" w:hAnsi="Arial" w:cs="Arial"/>
          <w:iCs/>
          <w:sz w:val="24"/>
          <w:szCs w:val="24"/>
        </w:rPr>
        <w:t>Describe the consequences of alteration of normal physiological states and the evolution of disease.</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63380CE7"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97646E" w:rsidRPr="0097646E">
        <w:rPr>
          <w:rFonts w:ascii="Arial" w:hAnsi="Arial" w:cs="Arial"/>
          <w:sz w:val="24"/>
          <w:szCs w:val="24"/>
        </w:rPr>
        <w:t>Extract and interpret information at a first year undergraduate level.</w:t>
      </w:r>
    </w:p>
    <w:p w14:paraId="324DF5A4" w14:textId="7F6AE63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97646E" w:rsidRPr="0097646E">
        <w:rPr>
          <w:rFonts w:ascii="Arial" w:hAnsi="Arial" w:cs="Arial"/>
          <w:sz w:val="24"/>
          <w:szCs w:val="24"/>
        </w:rPr>
        <w:t>Acquire skills in written communication.</w:t>
      </w:r>
    </w:p>
    <w:p w14:paraId="73386C6A" w14:textId="77777777" w:rsidR="009A2D37" w:rsidRPr="009D52D0" w:rsidRDefault="009A2D37" w:rsidP="00072357">
      <w:pPr>
        <w:pStyle w:val="Heading2"/>
      </w:pPr>
      <w:r w:rsidRPr="009D52D0">
        <w:t>A synopsis of the curriculum</w:t>
      </w:r>
    </w:p>
    <w:p w14:paraId="18EABC57" w14:textId="77777777" w:rsidR="0097646E" w:rsidRPr="0097646E" w:rsidRDefault="0097646E" w:rsidP="0097646E">
      <w:pPr>
        <w:spacing w:after="120" w:line="240" w:lineRule="auto"/>
        <w:ind w:left="567" w:right="543"/>
        <w:jc w:val="both"/>
        <w:rPr>
          <w:rFonts w:ascii="Arial" w:hAnsi="Arial" w:cs="Arial"/>
          <w:iCs/>
          <w:sz w:val="24"/>
          <w:szCs w:val="24"/>
        </w:rPr>
      </w:pPr>
      <w:r w:rsidRPr="0097646E">
        <w:rPr>
          <w:rFonts w:ascii="Arial" w:hAnsi="Arial" w:cs="Arial"/>
          <w:iCs/>
          <w:sz w:val="24"/>
          <w:szCs w:val="24"/>
        </w:rPr>
        <w:t>This module will consider the anatomy and function of normal tissues, organs and systems and then describe their major pathophysiological conditions. It will consider the aetiology of the condition, its biochemistry and its manifestation at the level of cells, tissues and the whole patient. It may also cover the diagnosis and treatment of the disease condition.</w:t>
      </w:r>
    </w:p>
    <w:p w14:paraId="004823E9" w14:textId="77777777" w:rsidR="0097646E" w:rsidRPr="0097646E" w:rsidRDefault="0097646E" w:rsidP="0097646E">
      <w:pPr>
        <w:spacing w:after="120" w:line="240" w:lineRule="auto"/>
        <w:ind w:left="567" w:right="543"/>
        <w:rPr>
          <w:rFonts w:ascii="Arial" w:hAnsi="Arial" w:cs="Arial"/>
          <w:iCs/>
          <w:sz w:val="24"/>
          <w:szCs w:val="24"/>
        </w:rPr>
      </w:pPr>
      <w:r w:rsidRPr="0097646E">
        <w:rPr>
          <w:rFonts w:ascii="Arial" w:hAnsi="Arial" w:cs="Arial"/>
          <w:iCs/>
          <w:sz w:val="24"/>
          <w:szCs w:val="24"/>
        </w:rPr>
        <w:lastRenderedPageBreak/>
        <w:t>Indicative topics will include:</w:t>
      </w:r>
    </w:p>
    <w:p w14:paraId="6A964E00" w14:textId="77777777"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sidRPr="0097646E">
        <w:rPr>
          <w:rFonts w:ascii="Arial" w:hAnsi="Arial" w:cs="Arial"/>
          <w:iCs/>
          <w:sz w:val="24"/>
          <w:szCs w:val="24"/>
        </w:rPr>
        <w:t>Cells and tissues</w:t>
      </w:r>
    </w:p>
    <w:p w14:paraId="233B4439" w14:textId="77777777"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sidRPr="0097646E">
        <w:rPr>
          <w:rFonts w:ascii="Arial" w:hAnsi="Arial" w:cs="Arial"/>
          <w:iCs/>
          <w:sz w:val="24"/>
          <w:szCs w:val="24"/>
        </w:rPr>
        <w:t>Membrane dynamics</w:t>
      </w:r>
    </w:p>
    <w:p w14:paraId="33B507FD" w14:textId="5FA8392C"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sidRPr="0097646E">
        <w:rPr>
          <w:rFonts w:ascii="Arial" w:hAnsi="Arial" w:cs="Arial"/>
          <w:iCs/>
          <w:sz w:val="24"/>
          <w:szCs w:val="24"/>
        </w:rPr>
        <w:t>Cell communication and homeostasis</w:t>
      </w:r>
    </w:p>
    <w:p w14:paraId="4300411D" w14:textId="287F9A93"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sidRPr="0097646E">
        <w:rPr>
          <w:rFonts w:ascii="Arial" w:hAnsi="Arial" w:cs="Arial"/>
          <w:iCs/>
          <w:sz w:val="24"/>
          <w:szCs w:val="24"/>
        </w:rPr>
        <w:t>Introduction to the nervous system</w:t>
      </w:r>
    </w:p>
    <w:p w14:paraId="7BCEC4F5" w14:textId="04822785"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Pr>
          <w:rFonts w:ascii="Arial" w:hAnsi="Arial" w:cs="Arial"/>
          <w:iCs/>
          <w:sz w:val="24"/>
          <w:szCs w:val="24"/>
        </w:rPr>
        <w:t>C</w:t>
      </w:r>
      <w:r w:rsidRPr="0097646E">
        <w:rPr>
          <w:rFonts w:ascii="Arial" w:hAnsi="Arial" w:cs="Arial"/>
          <w:iCs/>
          <w:sz w:val="24"/>
          <w:szCs w:val="24"/>
        </w:rPr>
        <w:t>ardiovascular system</w:t>
      </w:r>
    </w:p>
    <w:p w14:paraId="4666D986" w14:textId="0A629CD7"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Pr>
          <w:rFonts w:ascii="Arial" w:hAnsi="Arial" w:cs="Arial"/>
          <w:iCs/>
          <w:sz w:val="24"/>
          <w:szCs w:val="24"/>
        </w:rPr>
        <w:t>R</w:t>
      </w:r>
      <w:r w:rsidRPr="0097646E">
        <w:rPr>
          <w:rFonts w:ascii="Arial" w:hAnsi="Arial" w:cs="Arial"/>
          <w:iCs/>
          <w:sz w:val="24"/>
          <w:szCs w:val="24"/>
        </w:rPr>
        <w:t>espiratory system</w:t>
      </w:r>
    </w:p>
    <w:p w14:paraId="72B3C085" w14:textId="7F5C105F"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Pr>
          <w:rFonts w:ascii="Arial" w:hAnsi="Arial" w:cs="Arial"/>
          <w:iCs/>
          <w:sz w:val="24"/>
          <w:szCs w:val="24"/>
        </w:rPr>
        <w:t>I</w:t>
      </w:r>
      <w:r w:rsidRPr="0097646E">
        <w:rPr>
          <w:rFonts w:ascii="Arial" w:hAnsi="Arial" w:cs="Arial"/>
          <w:iCs/>
          <w:sz w:val="24"/>
          <w:szCs w:val="24"/>
        </w:rPr>
        <w:t>mmune system and inflammation</w:t>
      </w:r>
    </w:p>
    <w:p w14:paraId="74ED9C29" w14:textId="5E108F45"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sidRPr="0097646E">
        <w:rPr>
          <w:rFonts w:ascii="Arial" w:hAnsi="Arial" w:cs="Arial"/>
          <w:iCs/>
          <w:sz w:val="24"/>
          <w:szCs w:val="24"/>
        </w:rPr>
        <w:t>Blood cells and clotting</w:t>
      </w:r>
    </w:p>
    <w:p w14:paraId="5A8CB5D2" w14:textId="09ED19FB" w:rsidR="0097646E" w:rsidRPr="0097646E" w:rsidRDefault="0097646E" w:rsidP="0097646E">
      <w:pPr>
        <w:pStyle w:val="ListParagraph"/>
        <w:numPr>
          <w:ilvl w:val="0"/>
          <w:numId w:val="14"/>
        </w:numPr>
        <w:spacing w:after="120" w:line="240" w:lineRule="auto"/>
        <w:ind w:right="543"/>
        <w:rPr>
          <w:rFonts w:ascii="Arial" w:hAnsi="Arial" w:cs="Arial"/>
          <w:iCs/>
          <w:sz w:val="24"/>
          <w:szCs w:val="24"/>
        </w:rPr>
      </w:pPr>
      <w:r w:rsidRPr="0097646E">
        <w:rPr>
          <w:rFonts w:ascii="Arial" w:hAnsi="Arial" w:cs="Arial"/>
          <w:iCs/>
          <w:sz w:val="24"/>
          <w:szCs w:val="24"/>
        </w:rPr>
        <w:t>Urinary system</w:t>
      </w:r>
    </w:p>
    <w:p w14:paraId="5ABB6632" w14:textId="718EDA34" w:rsidR="0011295C" w:rsidRPr="0097646E" w:rsidRDefault="0097646E" w:rsidP="0097646E">
      <w:pPr>
        <w:pStyle w:val="ListParagraph"/>
        <w:numPr>
          <w:ilvl w:val="0"/>
          <w:numId w:val="14"/>
        </w:numPr>
        <w:spacing w:after="120" w:line="240" w:lineRule="auto"/>
        <w:ind w:right="543"/>
        <w:rPr>
          <w:rFonts w:ascii="Arial" w:hAnsi="Arial" w:cs="Arial"/>
          <w:iCs/>
          <w:sz w:val="24"/>
          <w:szCs w:val="24"/>
        </w:rPr>
      </w:pPr>
      <w:r>
        <w:rPr>
          <w:rFonts w:ascii="Arial" w:hAnsi="Arial" w:cs="Arial"/>
          <w:iCs/>
          <w:sz w:val="24"/>
          <w:szCs w:val="24"/>
        </w:rPr>
        <w:t>D</w:t>
      </w:r>
      <w:r w:rsidRPr="0097646E">
        <w:rPr>
          <w:rFonts w:ascii="Arial" w:hAnsi="Arial" w:cs="Arial"/>
          <w:iCs/>
          <w:sz w:val="24"/>
          <w:szCs w:val="24"/>
        </w:rPr>
        <w:t>igestive system, liver and pancreas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1428CC88"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42B55">
        <w:rPr>
          <w:rFonts w:ascii="Arial" w:hAnsi="Arial" w:cs="Arial"/>
          <w:sz w:val="24"/>
          <w:szCs w:val="24"/>
        </w:rPr>
        <w:t>123</w:t>
      </w:r>
    </w:p>
    <w:p w14:paraId="3BE5E6D9" w14:textId="07EB877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42B55">
        <w:rPr>
          <w:rFonts w:ascii="Arial" w:hAnsi="Arial" w:cs="Arial"/>
          <w:sz w:val="24"/>
          <w:szCs w:val="24"/>
        </w:rPr>
        <w:t>27</w:t>
      </w:r>
    </w:p>
    <w:p w14:paraId="035B9AB3" w14:textId="553D2282"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342B55">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09BD03E1" w:rsidR="0011295C" w:rsidRPr="00C63E31" w:rsidRDefault="00342B55" w:rsidP="0011295C">
      <w:pPr>
        <w:numPr>
          <w:ilvl w:val="0"/>
          <w:numId w:val="12"/>
        </w:numPr>
        <w:spacing w:after="120" w:line="240" w:lineRule="auto"/>
        <w:ind w:left="1134" w:right="543"/>
        <w:rPr>
          <w:rFonts w:ascii="Arial" w:hAnsi="Arial" w:cs="Arial"/>
          <w:iCs/>
          <w:sz w:val="24"/>
          <w:szCs w:val="24"/>
        </w:rPr>
      </w:pPr>
      <w:r w:rsidRPr="00342B55">
        <w:rPr>
          <w:rFonts w:ascii="Arial" w:hAnsi="Arial" w:cs="Arial"/>
          <w:iCs/>
          <w:sz w:val="24"/>
          <w:szCs w:val="24"/>
        </w:rPr>
        <w:t xml:space="preserve">Practical Report </w:t>
      </w:r>
      <w:r>
        <w:rPr>
          <w:rFonts w:ascii="Arial" w:hAnsi="Arial" w:cs="Arial"/>
          <w:iCs/>
          <w:sz w:val="24"/>
          <w:szCs w:val="24"/>
        </w:rPr>
        <w:t>(</w:t>
      </w:r>
      <w:r w:rsidRPr="00342B55">
        <w:rPr>
          <w:rFonts w:ascii="Arial" w:hAnsi="Arial" w:cs="Arial"/>
          <w:iCs/>
          <w:sz w:val="24"/>
          <w:szCs w:val="24"/>
        </w:rPr>
        <w:t>14 questions</w:t>
      </w:r>
      <w:r>
        <w:rPr>
          <w:rFonts w:ascii="Arial" w:hAnsi="Arial" w:cs="Arial"/>
          <w:iCs/>
          <w:sz w:val="24"/>
          <w:szCs w:val="24"/>
        </w:rPr>
        <w:t xml:space="preserve">) – </w:t>
      </w:r>
      <w:r w:rsidRPr="00342B55">
        <w:rPr>
          <w:rFonts w:ascii="Arial" w:hAnsi="Arial" w:cs="Arial"/>
          <w:iCs/>
          <w:sz w:val="24"/>
          <w:szCs w:val="24"/>
        </w:rPr>
        <w:t>20%</w:t>
      </w:r>
    </w:p>
    <w:p w14:paraId="00116B74" w14:textId="22BA1934" w:rsidR="0011295C" w:rsidRPr="00C63E31" w:rsidRDefault="00342B55" w:rsidP="0011295C">
      <w:pPr>
        <w:numPr>
          <w:ilvl w:val="0"/>
          <w:numId w:val="12"/>
        </w:numPr>
        <w:spacing w:after="120" w:line="240" w:lineRule="auto"/>
        <w:ind w:left="1134" w:right="543"/>
        <w:rPr>
          <w:rFonts w:ascii="Arial" w:hAnsi="Arial" w:cs="Arial"/>
          <w:iCs/>
          <w:sz w:val="24"/>
          <w:szCs w:val="24"/>
        </w:rPr>
      </w:pPr>
      <w:r w:rsidRPr="00342B55">
        <w:rPr>
          <w:rFonts w:ascii="Arial" w:hAnsi="Arial" w:cs="Arial"/>
          <w:iCs/>
          <w:sz w:val="24"/>
          <w:szCs w:val="24"/>
        </w:rPr>
        <w:t xml:space="preserve">MCQ Assessment </w:t>
      </w:r>
      <w:r>
        <w:rPr>
          <w:rFonts w:ascii="Arial" w:hAnsi="Arial" w:cs="Arial"/>
          <w:iCs/>
          <w:sz w:val="24"/>
          <w:szCs w:val="24"/>
        </w:rPr>
        <w:t>(</w:t>
      </w:r>
      <w:r w:rsidRPr="00342B55">
        <w:rPr>
          <w:rFonts w:ascii="Arial" w:hAnsi="Arial" w:cs="Arial"/>
          <w:iCs/>
          <w:sz w:val="24"/>
          <w:szCs w:val="24"/>
        </w:rPr>
        <w:t>40 questions</w:t>
      </w:r>
      <w:r>
        <w:rPr>
          <w:rFonts w:ascii="Arial" w:hAnsi="Arial" w:cs="Arial"/>
          <w:iCs/>
          <w:sz w:val="24"/>
          <w:szCs w:val="24"/>
        </w:rPr>
        <w:t xml:space="preserve">) – </w:t>
      </w:r>
      <w:r w:rsidRPr="00342B55">
        <w:rPr>
          <w:rFonts w:ascii="Arial" w:hAnsi="Arial" w:cs="Arial"/>
          <w:iCs/>
          <w:sz w:val="24"/>
          <w:szCs w:val="24"/>
        </w:rPr>
        <w:t>20%</w:t>
      </w:r>
    </w:p>
    <w:p w14:paraId="3753E6C1" w14:textId="43372AFB" w:rsidR="0011295C" w:rsidRPr="00C63E31" w:rsidRDefault="00342B55" w:rsidP="0011295C">
      <w:pPr>
        <w:numPr>
          <w:ilvl w:val="0"/>
          <w:numId w:val="12"/>
        </w:numPr>
        <w:spacing w:after="120" w:line="240" w:lineRule="auto"/>
        <w:ind w:left="1134" w:right="543"/>
        <w:rPr>
          <w:rFonts w:ascii="Arial" w:hAnsi="Arial" w:cs="Arial"/>
          <w:iCs/>
          <w:sz w:val="24"/>
          <w:szCs w:val="24"/>
        </w:rPr>
      </w:pPr>
      <w:r w:rsidRPr="00342B55">
        <w:rPr>
          <w:rFonts w:ascii="Arial" w:hAnsi="Arial" w:cs="Arial"/>
          <w:iCs/>
          <w:sz w:val="24"/>
          <w:szCs w:val="24"/>
        </w:rPr>
        <w:t>Examination (</w:t>
      </w:r>
      <w:r>
        <w:rPr>
          <w:rFonts w:ascii="Arial" w:hAnsi="Arial" w:cs="Arial"/>
          <w:iCs/>
          <w:sz w:val="24"/>
          <w:szCs w:val="24"/>
        </w:rPr>
        <w:t>2 hours</w:t>
      </w:r>
      <w:r w:rsidRPr="00342B55">
        <w:rPr>
          <w:rFonts w:ascii="Arial" w:hAnsi="Arial" w:cs="Arial"/>
          <w:iCs/>
          <w:sz w:val="24"/>
          <w:szCs w:val="24"/>
        </w:rPr>
        <w:t>)</w:t>
      </w:r>
      <w:r>
        <w:rPr>
          <w:rFonts w:ascii="Arial" w:hAnsi="Arial" w:cs="Arial"/>
          <w:iCs/>
          <w:sz w:val="24"/>
          <w:szCs w:val="24"/>
        </w:rPr>
        <w:t xml:space="preserve">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8CB5E1D" w:rsidR="008D4447" w:rsidRPr="001B433B" w:rsidRDefault="00342B55"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197" w:type="dxa"/>
        <w:tblInd w:w="610" w:type="dxa"/>
        <w:tblLayout w:type="fixed"/>
        <w:tblLook w:val="04A0" w:firstRow="1" w:lastRow="0" w:firstColumn="1" w:lastColumn="0" w:noHBand="0" w:noVBand="1"/>
      </w:tblPr>
      <w:tblGrid>
        <w:gridCol w:w="2362"/>
        <w:gridCol w:w="567"/>
        <w:gridCol w:w="567"/>
        <w:gridCol w:w="567"/>
        <w:gridCol w:w="567"/>
        <w:gridCol w:w="567"/>
      </w:tblGrid>
      <w:tr w:rsidR="00342B55" w:rsidRPr="009D52D0" w14:paraId="5413EC92" w14:textId="77777777" w:rsidTr="00342B55">
        <w:trPr>
          <w:cantSplit/>
          <w:tblHeader/>
        </w:trPr>
        <w:tc>
          <w:tcPr>
            <w:tcW w:w="2362" w:type="dxa"/>
            <w:shd w:val="clear" w:color="auto" w:fill="D9D9D9" w:themeFill="background1" w:themeFillShade="D9"/>
          </w:tcPr>
          <w:p w14:paraId="140365DD" w14:textId="77777777" w:rsidR="00342B55" w:rsidRPr="009D52D0" w:rsidRDefault="00342B5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42B55" w:rsidRPr="009D52D0" w:rsidRDefault="00342B5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42B55" w:rsidRPr="009D52D0" w:rsidRDefault="00342B5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342B55" w:rsidRPr="009D52D0" w:rsidRDefault="00342B5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77777777" w:rsidR="00342B55" w:rsidRPr="009D52D0" w:rsidRDefault="00342B5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342B55" w:rsidRPr="009D52D0" w:rsidRDefault="00342B55" w:rsidP="004F0496">
            <w:pPr>
              <w:spacing w:after="120"/>
              <w:ind w:right="543"/>
              <w:rPr>
                <w:rFonts w:ascii="Arial" w:hAnsi="Arial" w:cs="Arial"/>
                <w:sz w:val="20"/>
                <w:szCs w:val="20"/>
              </w:rPr>
            </w:pPr>
            <w:r w:rsidRPr="009D52D0">
              <w:rPr>
                <w:rFonts w:ascii="Arial" w:hAnsi="Arial" w:cs="Arial"/>
                <w:sz w:val="20"/>
                <w:szCs w:val="20"/>
              </w:rPr>
              <w:t>9.2</w:t>
            </w:r>
          </w:p>
        </w:tc>
      </w:tr>
      <w:tr w:rsidR="00342B55" w:rsidRPr="009D52D0" w14:paraId="780DC4A5" w14:textId="77777777" w:rsidTr="00342B55">
        <w:tc>
          <w:tcPr>
            <w:tcW w:w="2362" w:type="dxa"/>
          </w:tcPr>
          <w:p w14:paraId="16F79E00" w14:textId="032E553F" w:rsidR="00342B55" w:rsidRPr="0011295C" w:rsidRDefault="00342B55"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7826C2EA"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2107962"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D0D4725"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16F262C"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018144A"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r>
      <w:tr w:rsidR="00342B55" w:rsidRPr="009D52D0" w14:paraId="5C50A519" w14:textId="77777777" w:rsidTr="00342B55">
        <w:tc>
          <w:tcPr>
            <w:tcW w:w="2362" w:type="dxa"/>
          </w:tcPr>
          <w:p w14:paraId="433DE3A7" w14:textId="54E8FEAB" w:rsidR="00342B55" w:rsidRPr="0011295C" w:rsidRDefault="00342B55"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66CF3E76"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79C1E24"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B3D2CC8"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D5496B3" w:rsidR="00342B55" w:rsidRPr="009D52D0" w:rsidRDefault="00342B55" w:rsidP="004F0496">
            <w:pPr>
              <w:spacing w:after="120"/>
              <w:ind w:right="543"/>
              <w:rPr>
                <w:rFonts w:ascii="Arial" w:hAnsi="Arial" w:cs="Arial"/>
                <w:b/>
                <w:sz w:val="20"/>
                <w:szCs w:val="20"/>
              </w:rPr>
            </w:pPr>
          </w:p>
        </w:tc>
        <w:tc>
          <w:tcPr>
            <w:tcW w:w="567" w:type="dxa"/>
          </w:tcPr>
          <w:p w14:paraId="6BD0A090" w14:textId="3A64C16B" w:rsidR="00342B55" w:rsidRPr="009D52D0" w:rsidRDefault="00342B55" w:rsidP="004F0496">
            <w:pPr>
              <w:spacing w:after="120"/>
              <w:ind w:right="543"/>
              <w:rPr>
                <w:rFonts w:ascii="Arial" w:hAnsi="Arial" w:cs="Arial"/>
                <w:b/>
                <w:sz w:val="20"/>
                <w:szCs w:val="20"/>
              </w:rPr>
            </w:pPr>
          </w:p>
        </w:tc>
      </w:tr>
      <w:tr w:rsidR="00342B55" w:rsidRPr="009D52D0" w14:paraId="460BDA99" w14:textId="77777777" w:rsidTr="00342B55">
        <w:tc>
          <w:tcPr>
            <w:tcW w:w="2362" w:type="dxa"/>
          </w:tcPr>
          <w:p w14:paraId="1CDAA785" w14:textId="218BD2C3" w:rsidR="00342B55" w:rsidRPr="0011295C" w:rsidRDefault="00342B55" w:rsidP="004F0496">
            <w:pPr>
              <w:spacing w:after="120"/>
              <w:ind w:right="543"/>
              <w:rPr>
                <w:rFonts w:ascii="Arial" w:hAnsi="Arial" w:cs="Arial"/>
                <w:sz w:val="20"/>
                <w:szCs w:val="20"/>
              </w:rPr>
            </w:pPr>
            <w:r>
              <w:rPr>
                <w:rFonts w:ascii="Arial" w:hAnsi="Arial" w:cs="Arial"/>
                <w:sz w:val="20"/>
                <w:szCs w:val="20"/>
              </w:rPr>
              <w:t>Laboratory</w:t>
            </w:r>
          </w:p>
        </w:tc>
        <w:tc>
          <w:tcPr>
            <w:tcW w:w="567" w:type="dxa"/>
          </w:tcPr>
          <w:p w14:paraId="0B596153" w14:textId="791492CE" w:rsidR="00342B55" w:rsidRPr="009D52D0" w:rsidRDefault="00342B55" w:rsidP="004F0496">
            <w:pPr>
              <w:spacing w:after="120"/>
              <w:ind w:right="543"/>
              <w:rPr>
                <w:rFonts w:ascii="Arial" w:hAnsi="Arial" w:cs="Arial"/>
                <w:b/>
                <w:sz w:val="20"/>
                <w:szCs w:val="20"/>
              </w:rPr>
            </w:pPr>
          </w:p>
        </w:tc>
        <w:tc>
          <w:tcPr>
            <w:tcW w:w="567" w:type="dxa"/>
          </w:tcPr>
          <w:p w14:paraId="7EF775FB" w14:textId="49450D1B" w:rsidR="00342B55" w:rsidRPr="009D52D0" w:rsidRDefault="00342B55" w:rsidP="004F0496">
            <w:pPr>
              <w:spacing w:after="120"/>
              <w:ind w:right="543"/>
              <w:rPr>
                <w:rFonts w:ascii="Arial" w:hAnsi="Arial" w:cs="Arial"/>
                <w:b/>
                <w:sz w:val="20"/>
                <w:szCs w:val="20"/>
              </w:rPr>
            </w:pPr>
          </w:p>
        </w:tc>
        <w:tc>
          <w:tcPr>
            <w:tcW w:w="567" w:type="dxa"/>
          </w:tcPr>
          <w:p w14:paraId="76760D4D" w14:textId="1FC7A657" w:rsidR="00342B55" w:rsidRPr="009D52D0" w:rsidRDefault="00342B55" w:rsidP="004F0496">
            <w:pPr>
              <w:spacing w:after="120"/>
              <w:ind w:right="543"/>
              <w:rPr>
                <w:rFonts w:ascii="Arial" w:hAnsi="Arial" w:cs="Arial"/>
                <w:b/>
                <w:sz w:val="20"/>
                <w:szCs w:val="20"/>
              </w:rPr>
            </w:pPr>
          </w:p>
        </w:tc>
        <w:tc>
          <w:tcPr>
            <w:tcW w:w="567" w:type="dxa"/>
          </w:tcPr>
          <w:p w14:paraId="1C240711" w14:textId="74EBEF76"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A4E76FC" w:rsidR="00342B55" w:rsidRPr="009D52D0" w:rsidRDefault="00342B55" w:rsidP="004F0496">
            <w:pPr>
              <w:spacing w:after="120"/>
              <w:ind w:right="543"/>
              <w:rPr>
                <w:rFonts w:ascii="Arial" w:hAnsi="Arial" w:cs="Arial"/>
                <w:b/>
                <w:sz w:val="20"/>
                <w:szCs w:val="20"/>
              </w:rPr>
            </w:pPr>
            <w:r>
              <w:rPr>
                <w:rFonts w:ascii="Arial" w:hAnsi="Arial" w:cs="Arial"/>
                <w:b/>
                <w:sz w:val="20"/>
                <w:szCs w:val="20"/>
              </w:rPr>
              <w:t>x</w:t>
            </w:r>
          </w:p>
        </w:tc>
      </w:tr>
    </w:tbl>
    <w:p w14:paraId="0C992BDB" w14:textId="0C214468" w:rsidR="00636058" w:rsidRDefault="00636058" w:rsidP="00636058">
      <w:pPr>
        <w:spacing w:after="120" w:line="240" w:lineRule="auto"/>
        <w:ind w:left="426" w:right="543" w:firstLine="294"/>
        <w:rPr>
          <w:rFonts w:ascii="Arial" w:hAnsi="Arial" w:cs="Arial"/>
          <w:b/>
          <w:iCs/>
          <w:sz w:val="24"/>
          <w:szCs w:val="24"/>
        </w:rPr>
      </w:pPr>
    </w:p>
    <w:p w14:paraId="7349FAC8" w14:textId="77777777" w:rsidR="00342B55" w:rsidRDefault="00342B55"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240" w:type="dxa"/>
        <w:tblLayout w:type="fixed"/>
        <w:tblLook w:val="04A0" w:firstRow="1" w:lastRow="0" w:firstColumn="1" w:lastColumn="0" w:noHBand="0" w:noVBand="1"/>
      </w:tblPr>
      <w:tblGrid>
        <w:gridCol w:w="2405"/>
        <w:gridCol w:w="567"/>
        <w:gridCol w:w="567"/>
        <w:gridCol w:w="567"/>
        <w:gridCol w:w="567"/>
        <w:gridCol w:w="567"/>
      </w:tblGrid>
      <w:tr w:rsidR="00342B55" w:rsidRPr="009D52D0" w14:paraId="7367825C" w14:textId="77777777" w:rsidTr="00342B55">
        <w:trPr>
          <w:tblHeader/>
        </w:trPr>
        <w:tc>
          <w:tcPr>
            <w:tcW w:w="2405" w:type="dxa"/>
            <w:shd w:val="clear" w:color="auto" w:fill="D9D9D9" w:themeFill="background1" w:themeFillShade="D9"/>
          </w:tcPr>
          <w:p w14:paraId="4E99BFB5" w14:textId="77777777" w:rsidR="00342B55" w:rsidRPr="009D52D0" w:rsidRDefault="00342B55"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342B55" w:rsidRPr="009D52D0" w:rsidRDefault="00342B55"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342B55" w:rsidRPr="009D52D0" w:rsidRDefault="00342B55"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342B55" w:rsidRPr="009D52D0" w:rsidRDefault="00342B55"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77777777" w:rsidR="00342B55" w:rsidRPr="009D52D0" w:rsidRDefault="00342B55"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342B55" w:rsidRPr="009D52D0" w:rsidRDefault="00342B55" w:rsidP="00636058">
            <w:pPr>
              <w:spacing w:after="120"/>
              <w:ind w:right="543"/>
              <w:rPr>
                <w:rFonts w:ascii="Arial" w:hAnsi="Arial" w:cs="Arial"/>
                <w:sz w:val="20"/>
                <w:szCs w:val="20"/>
              </w:rPr>
            </w:pPr>
            <w:r w:rsidRPr="009D52D0">
              <w:rPr>
                <w:rFonts w:ascii="Arial" w:hAnsi="Arial" w:cs="Arial"/>
                <w:sz w:val="20"/>
                <w:szCs w:val="20"/>
              </w:rPr>
              <w:t>9.2</w:t>
            </w:r>
          </w:p>
        </w:tc>
      </w:tr>
      <w:tr w:rsidR="00342B55" w:rsidRPr="009D52D0" w14:paraId="6D8FD37D" w14:textId="77777777" w:rsidTr="00342B55">
        <w:trPr>
          <w:tblHeader/>
        </w:trPr>
        <w:tc>
          <w:tcPr>
            <w:tcW w:w="2405" w:type="dxa"/>
          </w:tcPr>
          <w:p w14:paraId="6500FA2E" w14:textId="2D149039" w:rsidR="00342B55" w:rsidRPr="0011295C" w:rsidRDefault="00342B55" w:rsidP="0011295C">
            <w:pPr>
              <w:spacing w:after="120"/>
              <w:rPr>
                <w:rFonts w:ascii="Arial" w:hAnsi="Arial" w:cs="Arial"/>
                <w:sz w:val="20"/>
                <w:szCs w:val="20"/>
              </w:rPr>
            </w:pPr>
            <w:r>
              <w:rPr>
                <w:rFonts w:ascii="Arial" w:hAnsi="Arial" w:cs="Arial"/>
                <w:sz w:val="20"/>
                <w:szCs w:val="20"/>
              </w:rPr>
              <w:t>Practical Report</w:t>
            </w:r>
          </w:p>
        </w:tc>
        <w:tc>
          <w:tcPr>
            <w:tcW w:w="567" w:type="dxa"/>
            <w:vAlign w:val="center"/>
          </w:tcPr>
          <w:p w14:paraId="718AB32A" w14:textId="2625C911" w:rsidR="00342B55" w:rsidRPr="009D52D0" w:rsidRDefault="00342B55" w:rsidP="0011295C">
            <w:pPr>
              <w:spacing w:after="120"/>
              <w:ind w:right="543"/>
              <w:jc w:val="center"/>
              <w:rPr>
                <w:rFonts w:ascii="Arial" w:hAnsi="Arial" w:cs="Arial"/>
                <w:b/>
                <w:sz w:val="20"/>
                <w:szCs w:val="20"/>
              </w:rPr>
            </w:pPr>
          </w:p>
        </w:tc>
        <w:tc>
          <w:tcPr>
            <w:tcW w:w="567" w:type="dxa"/>
            <w:vAlign w:val="center"/>
          </w:tcPr>
          <w:p w14:paraId="71084725" w14:textId="2884174E"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52214339" w:rsidR="00342B55" w:rsidRPr="009D52D0" w:rsidRDefault="00342B55" w:rsidP="0011295C">
            <w:pPr>
              <w:spacing w:after="120"/>
              <w:ind w:right="543"/>
              <w:jc w:val="center"/>
              <w:rPr>
                <w:rFonts w:ascii="Arial" w:hAnsi="Arial" w:cs="Arial"/>
                <w:b/>
                <w:sz w:val="20"/>
                <w:szCs w:val="20"/>
              </w:rPr>
            </w:pPr>
          </w:p>
        </w:tc>
        <w:tc>
          <w:tcPr>
            <w:tcW w:w="567" w:type="dxa"/>
            <w:vAlign w:val="center"/>
          </w:tcPr>
          <w:p w14:paraId="60747C35" w14:textId="6E7ECBB2"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11596CFE"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r>
      <w:tr w:rsidR="00342B55" w:rsidRPr="009D52D0" w14:paraId="3E872A1E" w14:textId="77777777" w:rsidTr="00342B55">
        <w:trPr>
          <w:tblHeader/>
        </w:trPr>
        <w:tc>
          <w:tcPr>
            <w:tcW w:w="2405" w:type="dxa"/>
          </w:tcPr>
          <w:p w14:paraId="4CEA8453" w14:textId="1EE3C2EF" w:rsidR="00342B55" w:rsidRPr="0011295C" w:rsidRDefault="00342B55" w:rsidP="00CD4E77">
            <w:pPr>
              <w:spacing w:after="120"/>
              <w:ind w:right="27"/>
              <w:rPr>
                <w:rFonts w:ascii="Arial" w:hAnsi="Arial" w:cs="Arial"/>
                <w:sz w:val="20"/>
                <w:szCs w:val="20"/>
              </w:rPr>
            </w:pPr>
            <w:r>
              <w:rPr>
                <w:rFonts w:ascii="Arial" w:hAnsi="Arial" w:cs="Arial"/>
                <w:sz w:val="20"/>
                <w:szCs w:val="20"/>
              </w:rPr>
              <w:t>MCQ Assessment</w:t>
            </w:r>
          </w:p>
        </w:tc>
        <w:tc>
          <w:tcPr>
            <w:tcW w:w="567" w:type="dxa"/>
            <w:vAlign w:val="center"/>
          </w:tcPr>
          <w:p w14:paraId="5BE33B98" w14:textId="2EB71388"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40751848"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67314DC2"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5394EE91" w:rsidR="00342B55" w:rsidRPr="009D52D0" w:rsidRDefault="00342B55" w:rsidP="0011295C">
            <w:pPr>
              <w:spacing w:after="120"/>
              <w:ind w:right="543"/>
              <w:jc w:val="center"/>
              <w:rPr>
                <w:rFonts w:ascii="Arial" w:hAnsi="Arial" w:cs="Arial"/>
                <w:b/>
                <w:sz w:val="20"/>
                <w:szCs w:val="20"/>
              </w:rPr>
            </w:pPr>
          </w:p>
        </w:tc>
        <w:tc>
          <w:tcPr>
            <w:tcW w:w="567" w:type="dxa"/>
            <w:vAlign w:val="center"/>
          </w:tcPr>
          <w:p w14:paraId="01C0711D" w14:textId="5E4D391D" w:rsidR="00342B55" w:rsidRPr="009D52D0" w:rsidRDefault="00342B55" w:rsidP="0011295C">
            <w:pPr>
              <w:spacing w:after="120"/>
              <w:ind w:right="543"/>
              <w:jc w:val="center"/>
              <w:rPr>
                <w:rFonts w:ascii="Arial" w:hAnsi="Arial" w:cs="Arial"/>
                <w:b/>
                <w:sz w:val="20"/>
                <w:szCs w:val="20"/>
              </w:rPr>
            </w:pPr>
          </w:p>
        </w:tc>
      </w:tr>
      <w:tr w:rsidR="00342B55" w:rsidRPr="009D52D0" w14:paraId="24A3F2DE" w14:textId="77777777" w:rsidTr="00342B55">
        <w:trPr>
          <w:tblHeader/>
        </w:trPr>
        <w:tc>
          <w:tcPr>
            <w:tcW w:w="2405" w:type="dxa"/>
          </w:tcPr>
          <w:p w14:paraId="62679557" w14:textId="6C984460" w:rsidR="00342B55" w:rsidRPr="0011295C" w:rsidRDefault="00342B55"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3AD91FA5" w14:textId="6980EFE1"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127F73DE"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3E8CB90E"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37A42AC6"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3009BBDB" w:rsidR="00342B55" w:rsidRPr="009D52D0" w:rsidRDefault="00342B55"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2CEE3611" w:rsidR="008D4447" w:rsidRPr="008D4447" w:rsidRDefault="00ED22D3" w:rsidP="00342B55">
      <w:pPr>
        <w:spacing w:after="120" w:line="240" w:lineRule="auto"/>
        <w:ind w:left="567" w:right="543"/>
        <w:jc w:val="both"/>
        <w:rPr>
          <w:rFonts w:ascii="Arial" w:hAnsi="Arial" w:cs="Arial"/>
          <w:iCs/>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77CAFEF0" w:rsidR="00ED22D3" w:rsidRPr="00ED22D3" w:rsidRDefault="00342B55" w:rsidP="006D6409">
            <w:pPr>
              <w:spacing w:after="120"/>
              <w:rPr>
                <w:rFonts w:ascii="Arial" w:hAnsi="Arial" w:cs="Arial"/>
                <w:sz w:val="20"/>
                <w:szCs w:val="20"/>
              </w:rPr>
            </w:pPr>
            <w:r>
              <w:rPr>
                <w:rFonts w:ascii="Arial" w:hAnsi="Arial" w:cs="Arial"/>
                <w:sz w:val="20"/>
                <w:szCs w:val="20"/>
              </w:rPr>
              <w:t>20 Jan 2020</w:t>
            </w:r>
          </w:p>
        </w:tc>
        <w:tc>
          <w:tcPr>
            <w:tcW w:w="2271" w:type="dxa"/>
          </w:tcPr>
          <w:p w14:paraId="3DB8B056" w14:textId="20A68F5C" w:rsidR="00ED22D3" w:rsidRPr="00ED22D3" w:rsidRDefault="00342B55"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73ACADF8" w:rsidR="00ED22D3" w:rsidRPr="00ED22D3" w:rsidRDefault="00342B55" w:rsidP="00ED22D3">
            <w:pPr>
              <w:spacing w:after="120"/>
              <w:ind w:right="126"/>
              <w:rPr>
                <w:rFonts w:ascii="Arial" w:hAnsi="Arial" w:cs="Arial"/>
                <w:sz w:val="20"/>
                <w:szCs w:val="20"/>
              </w:rPr>
            </w:pPr>
            <w:r>
              <w:rPr>
                <w:rFonts w:ascii="Arial" w:hAnsi="Arial" w:cs="Arial"/>
                <w:sz w:val="20"/>
                <w:szCs w:val="20"/>
              </w:rPr>
              <w:t>Sep 2020</w:t>
            </w:r>
          </w:p>
        </w:tc>
        <w:tc>
          <w:tcPr>
            <w:tcW w:w="2246" w:type="dxa"/>
          </w:tcPr>
          <w:p w14:paraId="64AEF8B4" w14:textId="0AA3215E" w:rsidR="00ED22D3" w:rsidRPr="00ED22D3" w:rsidRDefault="00342B55" w:rsidP="00ED22D3">
            <w:pPr>
              <w:spacing w:after="120"/>
              <w:ind w:right="543"/>
              <w:rPr>
                <w:rFonts w:ascii="Arial" w:hAnsi="Arial" w:cs="Arial"/>
                <w:sz w:val="20"/>
                <w:szCs w:val="20"/>
              </w:rPr>
            </w:pPr>
            <w:r>
              <w:rPr>
                <w:rFonts w:ascii="Arial" w:hAnsi="Arial" w:cs="Arial"/>
                <w:sz w:val="20"/>
                <w:szCs w:val="20"/>
              </w:rPr>
              <w:t>11, 13</w:t>
            </w:r>
          </w:p>
        </w:tc>
        <w:tc>
          <w:tcPr>
            <w:tcW w:w="2676" w:type="dxa"/>
          </w:tcPr>
          <w:p w14:paraId="2788108C" w14:textId="553364CA" w:rsidR="00ED22D3" w:rsidRPr="00ED22D3" w:rsidRDefault="00342B55"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437738C7" w:rsidR="00ED22D3" w:rsidRPr="009D52D0" w:rsidRDefault="007D7A2E" w:rsidP="006D6409">
            <w:pPr>
              <w:spacing w:after="120"/>
              <w:rPr>
                <w:rFonts w:ascii="Arial" w:hAnsi="Arial" w:cs="Arial"/>
                <w:sz w:val="20"/>
                <w:szCs w:val="20"/>
              </w:rPr>
            </w:pPr>
            <w:r>
              <w:rPr>
                <w:rFonts w:ascii="Arial" w:hAnsi="Arial" w:cs="Arial"/>
                <w:sz w:val="20"/>
                <w:szCs w:val="20"/>
              </w:rPr>
              <w:t>09 Aug 2022</w:t>
            </w:r>
          </w:p>
        </w:tc>
        <w:tc>
          <w:tcPr>
            <w:tcW w:w="2271" w:type="dxa"/>
          </w:tcPr>
          <w:p w14:paraId="5BAFF0BB" w14:textId="527DBEA9" w:rsidR="00ED22D3" w:rsidRPr="009D52D0" w:rsidRDefault="007D7A2E"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09CC4124" w:rsidR="00ED22D3" w:rsidRPr="009D52D0" w:rsidRDefault="007D7A2E" w:rsidP="00ED22D3">
            <w:pPr>
              <w:spacing w:after="120"/>
              <w:ind w:right="543"/>
              <w:rPr>
                <w:rFonts w:ascii="Arial" w:hAnsi="Arial" w:cs="Arial"/>
                <w:sz w:val="20"/>
                <w:szCs w:val="20"/>
              </w:rPr>
            </w:pPr>
            <w:r>
              <w:rPr>
                <w:rFonts w:ascii="Arial" w:hAnsi="Arial" w:cs="Arial"/>
                <w:sz w:val="20"/>
                <w:szCs w:val="20"/>
              </w:rPr>
              <w:t>Sept 2023</w:t>
            </w:r>
          </w:p>
        </w:tc>
        <w:tc>
          <w:tcPr>
            <w:tcW w:w="2246" w:type="dxa"/>
          </w:tcPr>
          <w:p w14:paraId="7AF83608" w14:textId="7BEBADAF" w:rsidR="00ED22D3" w:rsidRPr="009D52D0" w:rsidRDefault="007D7A2E" w:rsidP="00ED22D3">
            <w:pPr>
              <w:spacing w:after="120"/>
              <w:ind w:right="543"/>
              <w:rPr>
                <w:rFonts w:ascii="Arial" w:hAnsi="Arial" w:cs="Arial"/>
                <w:sz w:val="20"/>
                <w:szCs w:val="20"/>
              </w:rPr>
            </w:pPr>
            <w:r>
              <w:rPr>
                <w:rFonts w:ascii="Arial" w:hAnsi="Arial" w:cs="Arial"/>
                <w:sz w:val="20"/>
                <w:szCs w:val="20"/>
              </w:rPr>
              <w:t>1</w:t>
            </w:r>
          </w:p>
        </w:tc>
        <w:tc>
          <w:tcPr>
            <w:tcW w:w="2676" w:type="dxa"/>
          </w:tcPr>
          <w:p w14:paraId="1F3DBDEE" w14:textId="270080EC" w:rsidR="00ED22D3" w:rsidRPr="009D52D0" w:rsidRDefault="007D7A2E"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1CDEDDC3" w:rsidR="00ED22D3" w:rsidRPr="009D52D0" w:rsidRDefault="00342B55" w:rsidP="00973893">
            <w:pPr>
              <w:spacing w:after="120"/>
              <w:ind w:right="543"/>
              <w:rPr>
                <w:rFonts w:ascii="Arial" w:hAnsi="Arial" w:cs="Arial"/>
                <w:sz w:val="20"/>
                <w:szCs w:val="20"/>
              </w:rPr>
            </w:pPr>
            <w:r w:rsidRPr="00342B55">
              <w:rPr>
                <w:rFonts w:ascii="Arial" w:hAnsi="Arial" w:cs="Arial"/>
                <w:sz w:val="20"/>
                <w:szCs w:val="20"/>
              </w:rPr>
              <w:lastRenderedPageBreak/>
              <w:t>Revised FSO Feb 2020</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841478C"/>
    <w:multiLevelType w:val="hybridMultilevel"/>
    <w:tmpl w:val="34343D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3658877">
    <w:abstractNumId w:val="3"/>
  </w:num>
  <w:num w:numId="2" w16cid:durableId="1692535416">
    <w:abstractNumId w:val="0"/>
  </w:num>
  <w:num w:numId="3" w16cid:durableId="1015423667">
    <w:abstractNumId w:val="5"/>
  </w:num>
  <w:num w:numId="4" w16cid:durableId="1269578328">
    <w:abstractNumId w:val="2"/>
  </w:num>
  <w:num w:numId="5" w16cid:durableId="565385547">
    <w:abstractNumId w:val="12"/>
  </w:num>
  <w:num w:numId="6" w16cid:durableId="570501887">
    <w:abstractNumId w:val="10"/>
  </w:num>
  <w:num w:numId="7" w16cid:durableId="1493832576">
    <w:abstractNumId w:val="13"/>
  </w:num>
  <w:num w:numId="8" w16cid:durableId="813445988">
    <w:abstractNumId w:val="11"/>
  </w:num>
  <w:num w:numId="9" w16cid:durableId="2054576153">
    <w:abstractNumId w:val="6"/>
  </w:num>
  <w:num w:numId="10" w16cid:durableId="194969869">
    <w:abstractNumId w:val="8"/>
  </w:num>
  <w:num w:numId="11" w16cid:durableId="1462922798">
    <w:abstractNumId w:val="1"/>
  </w:num>
  <w:num w:numId="12" w16cid:durableId="914313860">
    <w:abstractNumId w:val="7"/>
  </w:num>
  <w:num w:numId="13" w16cid:durableId="1344162367">
    <w:abstractNumId w:val="4"/>
  </w:num>
  <w:num w:numId="14" w16cid:durableId="13901799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4692"/>
    <w:rsid w:val="003262B9"/>
    <w:rsid w:val="00334A02"/>
    <w:rsid w:val="00335875"/>
    <w:rsid w:val="00335FBE"/>
    <w:rsid w:val="00342B55"/>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7A2E"/>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646E"/>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32469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CA9F3267-A086-4761-9CD4-6F67CBAE6877}"/>
</file>

<file path=customXml/itemProps3.xml><?xml version="1.0" encoding="utf-8"?>
<ds:datastoreItem xmlns:ds="http://schemas.openxmlformats.org/officeDocument/2006/customXml" ds:itemID="{0C95E6C3-E4E2-4EA8-AC78-157FCE023F8E}"/>
</file>

<file path=customXml/itemProps4.xml><?xml version="1.0" encoding="utf-8"?>
<ds:datastoreItem xmlns:ds="http://schemas.openxmlformats.org/officeDocument/2006/customXml" ds:itemID="{A6528E6D-1D48-4052-B906-A064A863DBFA}"/>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Law</cp:lastModifiedBy>
  <cp:revision>2</cp:revision>
  <cp:lastPrinted>2019-02-26T09:40:00Z</cp:lastPrinted>
  <dcterms:created xsi:type="dcterms:W3CDTF">2022-10-06T10:18:00Z</dcterms:created>
  <dcterms:modified xsi:type="dcterms:W3CDTF">2022-10-06T10:18:00Z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