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8A08088" w14:textId="77777777" w:rsidR="00D83672" w:rsidRPr="00D83672" w:rsidRDefault="00D83672" w:rsidP="00D83672">
      <w:pPr>
        <w:spacing w:after="120" w:line="240" w:lineRule="auto"/>
        <w:ind w:left="567" w:right="543"/>
        <w:jc w:val="both"/>
        <w:rPr>
          <w:rFonts w:ascii="Arial" w:hAnsi="Arial" w:cs="Arial"/>
          <w:iCs/>
          <w:sz w:val="24"/>
          <w:szCs w:val="24"/>
          <w:lang w:val="fr-FR"/>
        </w:rPr>
      </w:pPr>
      <w:r w:rsidRPr="00D83672">
        <w:rPr>
          <w:rFonts w:ascii="Arial" w:hAnsi="Arial" w:cs="Arial"/>
          <w:sz w:val="24"/>
          <w:szCs w:val="24"/>
          <w:lang w:val="fr-FR"/>
        </w:rPr>
        <w:t xml:space="preserve">WOLA5530 (LA553) </w:t>
      </w:r>
      <w:proofErr w:type="spellStart"/>
      <w:r w:rsidRPr="00D83672">
        <w:rPr>
          <w:rFonts w:ascii="Arial" w:hAnsi="Arial" w:cs="Arial"/>
          <w:sz w:val="24"/>
          <w:szCs w:val="24"/>
          <w:lang w:val="fr-FR"/>
        </w:rPr>
        <w:t>Japanese</w:t>
      </w:r>
      <w:proofErr w:type="spellEnd"/>
      <w:r w:rsidRPr="00D83672">
        <w:rPr>
          <w:rFonts w:ascii="Arial" w:hAnsi="Arial" w:cs="Arial"/>
          <w:sz w:val="24"/>
          <w:szCs w:val="24"/>
          <w:lang w:val="fr-FR"/>
        </w:rPr>
        <w:t xml:space="preserve"> </w:t>
      </w:r>
      <w:proofErr w:type="spellStart"/>
      <w:r w:rsidRPr="00D83672">
        <w:rPr>
          <w:rFonts w:ascii="Arial" w:hAnsi="Arial" w:cs="Arial"/>
          <w:sz w:val="24"/>
          <w:szCs w:val="24"/>
          <w:lang w:val="fr-FR"/>
        </w:rPr>
        <w:t>Pre-Intermediate</w:t>
      </w:r>
      <w:proofErr w:type="spellEnd"/>
      <w:r w:rsidRPr="00D83672">
        <w:rPr>
          <w:rFonts w:ascii="Arial" w:hAnsi="Arial" w:cs="Arial"/>
          <w:sz w:val="24"/>
          <w:szCs w:val="24"/>
          <w:lang w:val="fr-FR"/>
        </w:rPr>
        <w:t xml:space="preserve"> </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594CCD1" w:rsidR="00694B52" w:rsidRPr="00694B52" w:rsidRDefault="002355AD"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D83672">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FD69FE" w:rsidR="00694B52" w:rsidRPr="00694B52" w:rsidRDefault="002355AD"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0460F54" w:rsidR="00694B52" w:rsidRPr="00694B52" w:rsidRDefault="00D8367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8D13559" w:rsidR="00694B52" w:rsidRPr="00694B52" w:rsidRDefault="002355AD" w:rsidP="00D83672">
      <w:pPr>
        <w:spacing w:after="120" w:line="240" w:lineRule="auto"/>
        <w:ind w:left="567" w:right="543"/>
        <w:jc w:val="both"/>
        <w:rPr>
          <w:rFonts w:ascii="Arial" w:hAnsi="Arial" w:cs="Arial"/>
          <w:iCs/>
          <w:sz w:val="24"/>
          <w:szCs w:val="24"/>
        </w:rPr>
      </w:pPr>
      <w:r w:rsidRPr="002355AD">
        <w:rPr>
          <w:rFonts w:ascii="Arial" w:hAnsi="Arial" w:cs="Arial"/>
          <w:iCs/>
          <w:sz w:val="24"/>
          <w:szCs w:val="24"/>
        </w:rPr>
        <w:t xml:space="preserve">Prerequisite: </w:t>
      </w:r>
      <w:r w:rsidR="00D83672" w:rsidRPr="00D83672">
        <w:rPr>
          <w:rFonts w:ascii="Arial" w:hAnsi="Arial" w:cs="Arial"/>
          <w:iCs/>
          <w:sz w:val="24"/>
          <w:szCs w:val="24"/>
        </w:rPr>
        <w:t>WOLA3050 or equivalent</w:t>
      </w:r>
      <w:r w:rsidR="00D83672">
        <w:rPr>
          <w:rFonts w:ascii="Arial" w:hAnsi="Arial" w:cs="Arial"/>
          <w:iCs/>
          <w:sz w:val="24"/>
          <w:szCs w:val="24"/>
        </w:rPr>
        <w:t xml:space="preserve"> level </w:t>
      </w:r>
      <w:r w:rsidRPr="002355AD">
        <w:rPr>
          <w:rFonts w:ascii="Arial" w:hAnsi="Arial" w:cs="Arial"/>
          <w:iCs/>
          <w:sz w:val="24"/>
          <w:szCs w:val="24"/>
        </w:rPr>
        <w:t>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F5CB951" w14:textId="1EA4C485" w:rsidR="00D83672" w:rsidRPr="00D83672" w:rsidRDefault="00D83672" w:rsidP="00D83672">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033E4899" w14:textId="77777777" w:rsidR="00D83672" w:rsidRPr="00D83672" w:rsidRDefault="00D83672" w:rsidP="00D83672">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24721948" w14:textId="77777777" w:rsidR="00D83672" w:rsidRPr="009221FB" w:rsidRDefault="00D83672" w:rsidP="00D83672">
      <w:pPr>
        <w:numPr>
          <w:ilvl w:val="0"/>
          <w:numId w:val="1"/>
        </w:numPr>
        <w:spacing w:after="120" w:line="240" w:lineRule="auto"/>
        <w:ind w:left="567" w:right="260" w:hanging="567"/>
        <w:rPr>
          <w:rFonts w:ascii="Arial" w:hAnsi="Arial" w:cs="Arial"/>
          <w:b/>
          <w:sz w:val="24"/>
          <w:szCs w:val="24"/>
        </w:rPr>
      </w:pPr>
      <w:r w:rsidRPr="009221FB">
        <w:rPr>
          <w:rFonts w:ascii="Arial" w:hAnsi="Arial" w:cs="Arial"/>
          <w:b/>
          <w:sz w:val="24"/>
          <w:szCs w:val="24"/>
        </w:rPr>
        <w:t>The intended subject specific learning outcomes.</w:t>
      </w:r>
      <w:r w:rsidRPr="009221FB">
        <w:rPr>
          <w:rFonts w:ascii="Arial" w:hAnsi="Arial" w:cs="Arial"/>
          <w:b/>
          <w:sz w:val="24"/>
          <w:szCs w:val="24"/>
        </w:rPr>
        <w:br/>
        <w:t>On successfully completing the module students will be able to:</w:t>
      </w:r>
    </w:p>
    <w:p w14:paraId="48409E52" w14:textId="77777777" w:rsidR="00D83672" w:rsidRDefault="00D83672" w:rsidP="00D83672">
      <w:pPr>
        <w:spacing w:after="120" w:line="240" w:lineRule="auto"/>
        <w:ind w:right="260"/>
        <w:rPr>
          <w:rFonts w:ascii="Arial" w:hAnsi="Arial" w:cs="Arial"/>
        </w:rPr>
      </w:pPr>
    </w:p>
    <w:p w14:paraId="72068E59" w14:textId="12F9FF1E" w:rsidR="00D83672" w:rsidRPr="00D1082D" w:rsidRDefault="00D83672" w:rsidP="00D1082D">
      <w:pPr>
        <w:pStyle w:val="ListParagraph"/>
        <w:numPr>
          <w:ilvl w:val="1"/>
          <w:numId w:val="13"/>
        </w:numPr>
        <w:spacing w:after="0" w:line="240" w:lineRule="auto"/>
        <w:ind w:right="261"/>
        <w:rPr>
          <w:rFonts w:ascii="Arial" w:hAnsi="Arial" w:cs="Arial"/>
          <w:sz w:val="24"/>
          <w:szCs w:val="24"/>
        </w:rPr>
      </w:pPr>
      <w:r w:rsidRPr="00D1082D">
        <w:rPr>
          <w:rFonts w:ascii="Arial" w:hAnsi="Arial" w:cs="Arial"/>
          <w:sz w:val="24"/>
          <w:szCs w:val="24"/>
        </w:rPr>
        <w:t xml:space="preserve">demonstrate a familiarity with Japanese </w:t>
      </w:r>
      <w:r w:rsidR="55305EA1" w:rsidRPr="00D1082D">
        <w:rPr>
          <w:rFonts w:ascii="Arial" w:hAnsi="Arial" w:cs="Arial"/>
          <w:sz w:val="24"/>
          <w:szCs w:val="24"/>
        </w:rPr>
        <w:t>characters</w:t>
      </w:r>
      <w:r w:rsidRPr="00D1082D">
        <w:rPr>
          <w:rFonts w:ascii="Arial" w:hAnsi="Arial" w:cs="Arial"/>
          <w:sz w:val="24"/>
          <w:szCs w:val="24"/>
        </w:rPr>
        <w:t xml:space="preserve"> equivalent </w:t>
      </w:r>
      <w:r w:rsidRPr="00D1082D">
        <w:rPr>
          <w:rFonts w:ascii="Arial" w:eastAsia="Times New Roman" w:hAnsi="Arial" w:cs="Arial"/>
          <w:sz w:val="24"/>
          <w:szCs w:val="24"/>
          <w:lang w:eastAsia="en-US"/>
        </w:rPr>
        <w:t>to pre-intermediate proficiency;</w:t>
      </w:r>
      <w:r w:rsidRPr="00D1082D">
        <w:rPr>
          <w:rFonts w:ascii="Arial" w:hAnsi="Arial" w:cs="Arial"/>
          <w:sz w:val="24"/>
          <w:szCs w:val="24"/>
        </w:rPr>
        <w:t xml:space="preserve"> </w:t>
      </w:r>
    </w:p>
    <w:p w14:paraId="008FCF04" w14:textId="7A2FC0FA" w:rsidR="00D83672" w:rsidRPr="00D1082D" w:rsidRDefault="00D83672" w:rsidP="00D1082D">
      <w:pPr>
        <w:pStyle w:val="ListParagraph"/>
        <w:numPr>
          <w:ilvl w:val="1"/>
          <w:numId w:val="13"/>
        </w:numPr>
        <w:spacing w:after="0" w:line="240" w:lineRule="auto"/>
        <w:ind w:right="261"/>
        <w:rPr>
          <w:rFonts w:ascii="Arial" w:hAnsi="Arial" w:cs="Arial"/>
          <w:sz w:val="24"/>
          <w:szCs w:val="24"/>
        </w:rPr>
      </w:pPr>
      <w:r w:rsidRPr="00D1082D">
        <w:rPr>
          <w:rFonts w:ascii="Arial" w:hAnsi="Arial" w:cs="Arial"/>
          <w:sz w:val="24"/>
          <w:szCs w:val="24"/>
        </w:rPr>
        <w:t>demonstrate a good understanding of the main points of standard materials on familiar matters in the target language covered in everyday life:</w:t>
      </w:r>
    </w:p>
    <w:p w14:paraId="689006D7" w14:textId="78635B4A" w:rsidR="00D83672" w:rsidRPr="00D1082D" w:rsidRDefault="00D83672" w:rsidP="00D1082D">
      <w:pPr>
        <w:pStyle w:val="ListParagraph"/>
        <w:numPr>
          <w:ilvl w:val="1"/>
          <w:numId w:val="13"/>
        </w:numPr>
        <w:spacing w:after="0" w:line="240" w:lineRule="auto"/>
        <w:ind w:right="261"/>
        <w:rPr>
          <w:rFonts w:ascii="Arial" w:hAnsi="Arial" w:cs="Arial"/>
          <w:sz w:val="24"/>
          <w:szCs w:val="24"/>
        </w:rPr>
      </w:pPr>
      <w:r w:rsidRPr="00D1082D">
        <w:rPr>
          <w:rFonts w:ascii="Arial" w:hAnsi="Arial" w:cs="Arial"/>
          <w:sz w:val="24"/>
          <w:szCs w:val="24"/>
        </w:rPr>
        <w:t xml:space="preserve">express opinions and exchange information in the target language on topics such as personal </w:t>
      </w:r>
    </w:p>
    <w:p w14:paraId="28058879" w14:textId="150B2B7D" w:rsidR="00D83672" w:rsidRPr="00D1082D" w:rsidRDefault="00D83672" w:rsidP="00D1082D">
      <w:pPr>
        <w:pStyle w:val="ListParagraph"/>
        <w:spacing w:after="0" w:line="240" w:lineRule="auto"/>
        <w:ind w:right="261"/>
        <w:rPr>
          <w:rFonts w:ascii="Arial" w:hAnsi="Arial" w:cs="Arial"/>
          <w:sz w:val="24"/>
          <w:szCs w:val="24"/>
        </w:rPr>
      </w:pPr>
      <w:proofErr w:type="gramStart"/>
      <w:r w:rsidRPr="00D1082D">
        <w:rPr>
          <w:rFonts w:ascii="Arial" w:hAnsi="Arial" w:cs="Arial"/>
          <w:sz w:val="24"/>
          <w:szCs w:val="24"/>
        </w:rPr>
        <w:t>information</w:t>
      </w:r>
      <w:proofErr w:type="gramEnd"/>
      <w:r w:rsidRPr="00D1082D">
        <w:rPr>
          <w:rFonts w:ascii="Arial" w:hAnsi="Arial" w:cs="Arial"/>
          <w:sz w:val="24"/>
          <w:szCs w:val="24"/>
        </w:rPr>
        <w:t xml:space="preserve">, locations, directions, </w:t>
      </w:r>
      <w:r w:rsidRPr="00D1082D">
        <w:rPr>
          <w:rFonts w:ascii="Arial" w:hAnsi="Arial" w:cs="Arial" w:hint="eastAsia"/>
          <w:sz w:val="24"/>
          <w:szCs w:val="24"/>
          <w:lang w:eastAsia="ja-JP"/>
        </w:rPr>
        <w:t xml:space="preserve">occupations </w:t>
      </w:r>
      <w:proofErr w:type="spellStart"/>
      <w:r w:rsidRPr="00D1082D">
        <w:rPr>
          <w:rFonts w:ascii="Arial" w:hAnsi="Arial" w:cs="Arial"/>
          <w:sz w:val="24"/>
          <w:szCs w:val="24"/>
        </w:rPr>
        <w:t>etc</w:t>
      </w:r>
      <w:proofErr w:type="spellEnd"/>
      <w:r w:rsidRPr="00D1082D">
        <w:rPr>
          <w:rFonts w:ascii="Arial" w:hAnsi="Arial" w:cs="Arial"/>
          <w:sz w:val="24"/>
          <w:szCs w:val="24"/>
        </w:rPr>
        <w:t xml:space="preserve"> in simple terms and initiate and sustain close simple, routine ex</w:t>
      </w:r>
      <w:bookmarkStart w:id="0" w:name="_GoBack"/>
      <w:bookmarkEnd w:id="0"/>
      <w:r w:rsidRPr="00D1082D">
        <w:rPr>
          <w:rFonts w:ascii="Arial" w:hAnsi="Arial" w:cs="Arial"/>
          <w:sz w:val="24"/>
          <w:szCs w:val="24"/>
        </w:rPr>
        <w:t xml:space="preserve">changes without undue effort. </w:t>
      </w:r>
    </w:p>
    <w:p w14:paraId="77515063" w14:textId="40B07249" w:rsidR="00D83672" w:rsidRPr="00D1082D" w:rsidRDefault="00D83672" w:rsidP="001C19FE">
      <w:pPr>
        <w:pStyle w:val="ListParagraph"/>
        <w:spacing w:after="0" w:line="240" w:lineRule="auto"/>
        <w:ind w:left="360" w:right="261" w:firstLine="207"/>
        <w:rPr>
          <w:rFonts w:ascii="Arial" w:eastAsia="Times New Roman" w:hAnsi="Arial" w:cs="Arial"/>
          <w:sz w:val="24"/>
          <w:szCs w:val="24"/>
          <w:lang w:eastAsia="en-US"/>
        </w:rPr>
      </w:pPr>
      <w:r w:rsidRPr="00D1082D">
        <w:rPr>
          <w:rFonts w:ascii="Arial" w:eastAsia="Times New Roman" w:hAnsi="Arial" w:cs="Arial"/>
          <w:sz w:val="24"/>
          <w:szCs w:val="24"/>
          <w:lang w:eastAsia="en-US"/>
        </w:rPr>
        <w:t>8.4 demonstrate knowledge and a critical understanding of the life and culture of Japan.</w:t>
      </w:r>
    </w:p>
    <w:p w14:paraId="4C1D27FF" w14:textId="77777777" w:rsidR="00D83672" w:rsidRPr="00D1082D" w:rsidRDefault="00D83672" w:rsidP="00D83672">
      <w:pPr>
        <w:spacing w:after="0" w:line="360" w:lineRule="auto"/>
        <w:ind w:right="261"/>
        <w:rPr>
          <w:rFonts w:ascii="Arial" w:hAnsi="Arial" w:cs="Arial"/>
          <w:sz w:val="24"/>
          <w:szCs w:val="24"/>
        </w:rPr>
      </w:pPr>
    </w:p>
    <w:p w14:paraId="102FEAFB" w14:textId="77777777" w:rsidR="00C729D7" w:rsidRPr="00D1082D" w:rsidRDefault="009A2D37" w:rsidP="00D83672">
      <w:pPr>
        <w:numPr>
          <w:ilvl w:val="0"/>
          <w:numId w:val="13"/>
        </w:numPr>
        <w:spacing w:after="120" w:line="240" w:lineRule="auto"/>
        <w:ind w:left="567" w:right="543" w:hanging="567"/>
        <w:rPr>
          <w:rFonts w:ascii="Arial" w:hAnsi="Arial" w:cs="Arial"/>
          <w:b/>
          <w:sz w:val="24"/>
          <w:szCs w:val="24"/>
        </w:rPr>
      </w:pPr>
      <w:r w:rsidRPr="00D1082D">
        <w:rPr>
          <w:rFonts w:ascii="Arial" w:hAnsi="Arial" w:cs="Arial"/>
          <w:b/>
          <w:sz w:val="24"/>
          <w:szCs w:val="24"/>
        </w:rPr>
        <w:t>The intended generic learning outcomes</w:t>
      </w:r>
      <w:r w:rsidR="00C729D7" w:rsidRPr="00D1082D">
        <w:rPr>
          <w:rFonts w:ascii="Arial" w:hAnsi="Arial" w:cs="Arial"/>
          <w:b/>
          <w:sz w:val="24"/>
          <w:szCs w:val="24"/>
        </w:rPr>
        <w:t>.</w:t>
      </w:r>
      <w:r w:rsidR="00C729D7" w:rsidRPr="00D1082D">
        <w:rPr>
          <w:rFonts w:ascii="Arial" w:hAnsi="Arial" w:cs="Arial"/>
          <w:b/>
          <w:sz w:val="24"/>
          <w:szCs w:val="24"/>
        </w:rPr>
        <w:br/>
        <w:t>On successfully completing the module students will be able to:</w:t>
      </w:r>
    </w:p>
    <w:p w14:paraId="43EE8BA8" w14:textId="5A491658" w:rsidR="002355AD" w:rsidRPr="00D1082D" w:rsidRDefault="00A60A1D" w:rsidP="00D1082D">
      <w:pPr>
        <w:spacing w:after="0" w:line="240" w:lineRule="auto"/>
        <w:ind w:right="543" w:firstLine="567"/>
        <w:jc w:val="both"/>
        <w:rPr>
          <w:rFonts w:ascii="Arial" w:hAnsi="Arial" w:cs="Arial"/>
          <w:sz w:val="24"/>
          <w:szCs w:val="24"/>
        </w:rPr>
      </w:pPr>
      <w:r w:rsidRPr="00D1082D">
        <w:rPr>
          <w:rFonts w:ascii="Arial" w:hAnsi="Arial" w:cs="Arial"/>
          <w:sz w:val="24"/>
          <w:szCs w:val="24"/>
        </w:rPr>
        <w:t>9</w:t>
      </w:r>
      <w:r w:rsidR="00CC3B7F" w:rsidRPr="00D1082D">
        <w:rPr>
          <w:rFonts w:ascii="Arial" w:hAnsi="Arial" w:cs="Arial"/>
          <w:sz w:val="24"/>
          <w:szCs w:val="24"/>
        </w:rPr>
        <w:t>.1</w:t>
      </w:r>
      <w:r w:rsidR="00D1082D" w:rsidRPr="00D1082D">
        <w:rPr>
          <w:rFonts w:ascii="Arial" w:hAnsi="Arial" w:cs="Arial"/>
          <w:sz w:val="24"/>
          <w:szCs w:val="24"/>
        </w:rPr>
        <w:t xml:space="preserve"> </w:t>
      </w:r>
      <w:r w:rsidR="002355AD" w:rsidRPr="00D1082D">
        <w:rPr>
          <w:rFonts w:ascii="Arial" w:hAnsi="Arial" w:cs="Arial"/>
          <w:sz w:val="24"/>
          <w:szCs w:val="24"/>
        </w:rPr>
        <w:t>Communicate ideas independently;</w:t>
      </w:r>
    </w:p>
    <w:p w14:paraId="49E8ACAD" w14:textId="77777777" w:rsidR="00D1082D" w:rsidRDefault="002355AD" w:rsidP="00D1082D">
      <w:pPr>
        <w:spacing w:after="0" w:line="240" w:lineRule="auto"/>
        <w:ind w:right="543" w:firstLine="567"/>
        <w:jc w:val="both"/>
        <w:rPr>
          <w:rFonts w:ascii="Arial" w:hAnsi="Arial" w:cs="Arial"/>
          <w:sz w:val="24"/>
          <w:szCs w:val="24"/>
        </w:rPr>
      </w:pPr>
      <w:r w:rsidRPr="00D1082D">
        <w:rPr>
          <w:rFonts w:ascii="Arial" w:hAnsi="Arial" w:cs="Arial"/>
          <w:sz w:val="24"/>
          <w:szCs w:val="24"/>
        </w:rPr>
        <w:t>9.2</w:t>
      </w:r>
      <w:r w:rsidR="00D1082D" w:rsidRPr="00D1082D">
        <w:rPr>
          <w:rFonts w:ascii="Arial" w:hAnsi="Arial" w:cs="Arial"/>
          <w:sz w:val="24"/>
          <w:szCs w:val="24"/>
        </w:rPr>
        <w:t xml:space="preserve"> </w:t>
      </w:r>
      <w:r w:rsidRPr="00D1082D">
        <w:rPr>
          <w:rFonts w:ascii="Arial" w:hAnsi="Arial" w:cs="Arial"/>
          <w:sz w:val="24"/>
          <w:szCs w:val="24"/>
        </w:rPr>
        <w:t xml:space="preserve">Demonstrate </w:t>
      </w:r>
      <w:r w:rsidR="00D83672" w:rsidRPr="00D1082D">
        <w:rPr>
          <w:rFonts w:ascii="Arial" w:hAnsi="Arial" w:cs="Arial"/>
          <w:sz w:val="24"/>
          <w:szCs w:val="24"/>
        </w:rPr>
        <w:t xml:space="preserve">enhanced </w:t>
      </w:r>
      <w:r w:rsidRPr="00D1082D">
        <w:rPr>
          <w:rFonts w:ascii="Arial" w:hAnsi="Arial" w:cs="Arial"/>
          <w:sz w:val="24"/>
          <w:szCs w:val="24"/>
        </w:rPr>
        <w:t>intercultural awareness and understanding.</w:t>
      </w:r>
    </w:p>
    <w:p w14:paraId="223D5195" w14:textId="0B4DFCD2" w:rsidR="008D4447" w:rsidRPr="00D1082D" w:rsidRDefault="00CC3B7F" w:rsidP="00D1082D">
      <w:pPr>
        <w:spacing w:after="0" w:line="240" w:lineRule="auto"/>
        <w:ind w:right="543" w:firstLine="567"/>
        <w:jc w:val="both"/>
        <w:rPr>
          <w:rFonts w:ascii="Arial" w:hAnsi="Arial" w:cs="Arial"/>
          <w:b/>
          <w:sz w:val="24"/>
          <w:szCs w:val="24"/>
        </w:rPr>
      </w:pPr>
      <w:r w:rsidRPr="00D1082D">
        <w:rPr>
          <w:rFonts w:ascii="Arial" w:hAnsi="Arial" w:cs="Arial"/>
          <w:sz w:val="24"/>
          <w:szCs w:val="24"/>
        </w:rPr>
        <w:tab/>
      </w:r>
    </w:p>
    <w:p w14:paraId="256F87A3" w14:textId="77777777" w:rsidR="009A2D37" w:rsidRPr="009D52D0" w:rsidRDefault="009A2D37" w:rsidP="00D83672">
      <w:pPr>
        <w:numPr>
          <w:ilvl w:val="0"/>
          <w:numId w:val="13"/>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5040060" w14:textId="77777777" w:rsidR="00D83672" w:rsidRPr="00D1082D" w:rsidRDefault="00D83672" w:rsidP="00D1082D">
      <w:pPr>
        <w:pStyle w:val="ListParagraph"/>
        <w:spacing w:after="0" w:line="240" w:lineRule="auto"/>
        <w:ind w:left="567" w:right="260"/>
        <w:jc w:val="both"/>
        <w:rPr>
          <w:rFonts w:ascii="Arial" w:hAnsi="Arial" w:cs="Arial"/>
          <w:sz w:val="24"/>
          <w:szCs w:val="24"/>
        </w:rPr>
      </w:pPr>
      <w:r w:rsidRPr="00D1082D">
        <w:rPr>
          <w:rFonts w:ascii="Arial" w:hAnsi="Arial" w:cs="Arial"/>
          <w:sz w:val="24"/>
          <w:szCs w:val="24"/>
        </w:rPr>
        <w:t>Language modules focus on developing students’ communicative competence in four skills (reading, writing, listening and speaking) to equip students with a working knowledge of the target language and a sound level of communicative competence and confidence.</w:t>
      </w:r>
      <w:r w:rsidRPr="00D1082D">
        <w:rPr>
          <w:sz w:val="24"/>
          <w:szCs w:val="24"/>
        </w:rPr>
        <w:t xml:space="preserve">   </w:t>
      </w:r>
      <w:r w:rsidRPr="00D1082D">
        <w:rPr>
          <w:rFonts w:ascii="Arial" w:hAnsi="Arial" w:cs="Arial"/>
          <w:sz w:val="24"/>
          <w:szCs w:val="24"/>
        </w:rPr>
        <w:t xml:space="preserve">By the end of the module, students will be able to demonstrate the ability to take a more active role </w:t>
      </w:r>
      <w:r w:rsidRPr="00D1082D">
        <w:rPr>
          <w:rFonts w:ascii="Arial" w:hAnsi="Arial" w:cs="Arial"/>
          <w:sz w:val="24"/>
          <w:szCs w:val="24"/>
        </w:rPr>
        <w:lastRenderedPageBreak/>
        <w:t>in and greater ability to sustain communication.  Students will be able to express how they feel and opinions in simple terms and initiate and sustain close simple, routine exchanges without undue effort.</w:t>
      </w:r>
    </w:p>
    <w:p w14:paraId="158F52AC" w14:textId="5C136ED5" w:rsidR="00D83672" w:rsidRPr="00D1082D" w:rsidRDefault="00D83672" w:rsidP="00D1082D">
      <w:pPr>
        <w:pStyle w:val="ListParagraph"/>
        <w:tabs>
          <w:tab w:val="left" w:pos="426"/>
          <w:tab w:val="left" w:pos="720"/>
        </w:tabs>
        <w:spacing w:after="0"/>
        <w:ind w:left="567" w:right="-330"/>
        <w:rPr>
          <w:rFonts w:ascii="Arial" w:hAnsi="Arial" w:cs="Arial"/>
          <w:sz w:val="24"/>
          <w:szCs w:val="24"/>
        </w:rPr>
      </w:pPr>
      <w:r w:rsidRPr="00D1082D">
        <w:rPr>
          <w:rFonts w:ascii="Arial" w:hAnsi="Arial" w:cs="Arial"/>
          <w:sz w:val="24"/>
          <w:szCs w:val="24"/>
        </w:rPr>
        <w:t xml:space="preserve">Topics at a pre-intermediate level (comparable to an upper A2 level on the CEFR) will include everyday communication skills such as asking and giving directions and weekend activities, skills useful to when visiting a doctor, describing people’s appearance and personalities.      </w:t>
      </w:r>
    </w:p>
    <w:p w14:paraId="193E8586" w14:textId="7FD16EF5" w:rsidR="00D83672" w:rsidRPr="00D1082D" w:rsidRDefault="00D83672" w:rsidP="00D1082D">
      <w:pPr>
        <w:pStyle w:val="ListParagraph"/>
        <w:spacing w:after="0" w:line="240" w:lineRule="auto"/>
        <w:ind w:left="567" w:right="261"/>
        <w:jc w:val="both"/>
        <w:rPr>
          <w:rFonts w:ascii="Arial" w:hAnsi="Arial" w:cs="Arial"/>
          <w:sz w:val="24"/>
          <w:szCs w:val="24"/>
        </w:rPr>
      </w:pPr>
      <w:r w:rsidRPr="00D1082D">
        <w:rPr>
          <w:rFonts w:ascii="Arial" w:hAnsi="Arial" w:cs="Arial"/>
          <w:sz w:val="24"/>
          <w:szCs w:val="24"/>
          <w:lang w:eastAsia="ja-JP"/>
        </w:rPr>
        <w:t>T</w:t>
      </w:r>
      <w:r w:rsidRPr="00D1082D">
        <w:rPr>
          <w:rFonts w:ascii="Arial" w:hAnsi="Arial" w:cs="Arial" w:hint="eastAsia"/>
          <w:sz w:val="24"/>
          <w:szCs w:val="24"/>
          <w:lang w:eastAsia="ja-JP"/>
        </w:rPr>
        <w:t>he c</w:t>
      </w:r>
      <w:r w:rsidRPr="00D1082D">
        <w:rPr>
          <w:rFonts w:ascii="Arial" w:hAnsi="Arial" w:cs="Arial"/>
          <w:sz w:val="24"/>
          <w:szCs w:val="24"/>
        </w:rPr>
        <w:t xml:space="preserve">ultural aspects of the above topic areas will be taught through seminars and the means of Japanese language course books, video, audio materials. </w:t>
      </w:r>
    </w:p>
    <w:p w14:paraId="209AA86A" w14:textId="77777777" w:rsidR="00D83672" w:rsidRPr="00D83672" w:rsidRDefault="00D83672" w:rsidP="00D83672">
      <w:pPr>
        <w:pStyle w:val="ListParagraph"/>
        <w:spacing w:after="0" w:line="240" w:lineRule="auto"/>
        <w:ind w:left="360" w:right="261"/>
        <w:jc w:val="both"/>
        <w:rPr>
          <w:rFonts w:ascii="Arial" w:hAnsi="Arial" w:cs="Arial"/>
        </w:rPr>
      </w:pPr>
    </w:p>
    <w:p w14:paraId="49EC2E21" w14:textId="77777777" w:rsidR="009A2D37" w:rsidRPr="009D52D0" w:rsidRDefault="00883204" w:rsidP="00D83672">
      <w:pPr>
        <w:numPr>
          <w:ilvl w:val="0"/>
          <w:numId w:val="13"/>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2FF7B5C" w14:textId="1BAD5330" w:rsidR="008E23B0" w:rsidRPr="008E23B0" w:rsidRDefault="008E23B0" w:rsidP="008E23B0">
      <w:pPr>
        <w:spacing w:after="160" w:line="240" w:lineRule="auto"/>
        <w:ind w:left="567"/>
        <w:jc w:val="both"/>
        <w:rPr>
          <w:rFonts w:ascii="Arial" w:hAnsi="Arial"/>
          <w:lang w:eastAsia="ja-JP"/>
        </w:rPr>
      </w:pPr>
      <w:r w:rsidRPr="008E23B0">
        <w:rPr>
          <w:rFonts w:ascii="Arial" w:hAnsi="Arial"/>
          <w:lang w:eastAsia="ja-JP"/>
        </w:rPr>
        <w:t xml:space="preserve">Kano C., et al. (2016). </w:t>
      </w:r>
      <w:r w:rsidRPr="008E23B0">
        <w:rPr>
          <w:rFonts w:ascii="Arial" w:hAnsi="Arial" w:cs="Arial"/>
          <w:i/>
          <w:iCs/>
          <w:color w:val="000000"/>
          <w:szCs w:val="20"/>
          <w:lang w:eastAsia="ja-JP"/>
        </w:rPr>
        <w:t>Basic Kanji Book Vol</w:t>
      </w:r>
      <w:r w:rsidRPr="008E23B0">
        <w:rPr>
          <w:rFonts w:ascii="Arial" w:hAnsi="Arial" w:cs="Arial"/>
          <w:color w:val="000000"/>
          <w:szCs w:val="20"/>
          <w:lang w:eastAsia="ja-JP"/>
        </w:rPr>
        <w:t>.</w:t>
      </w:r>
      <w:r w:rsidRPr="008E23B0">
        <w:rPr>
          <w:rFonts w:ascii="Arial" w:hAnsi="Arial" w:cs="Arial"/>
          <w:i/>
          <w:iCs/>
          <w:color w:val="000000"/>
          <w:szCs w:val="20"/>
          <w:lang w:eastAsia="ja-JP"/>
        </w:rPr>
        <w:t>1 5</w:t>
      </w:r>
      <w:r w:rsidRPr="008E23B0">
        <w:rPr>
          <w:rFonts w:ascii="Arial" w:hAnsi="Arial" w:cs="Arial"/>
          <w:i/>
          <w:iCs/>
          <w:color w:val="000000"/>
          <w:szCs w:val="20"/>
          <w:vertAlign w:val="superscript"/>
          <w:lang w:eastAsia="ja-JP"/>
        </w:rPr>
        <w:t>th</w:t>
      </w:r>
      <w:r w:rsidRPr="008E23B0">
        <w:rPr>
          <w:rFonts w:ascii="Arial" w:hAnsi="Arial" w:cs="Arial"/>
          <w:i/>
          <w:iCs/>
          <w:color w:val="000000"/>
          <w:szCs w:val="20"/>
          <w:lang w:eastAsia="ja-JP"/>
        </w:rPr>
        <w:t xml:space="preserve"> </w:t>
      </w:r>
      <w:proofErr w:type="spellStart"/>
      <w:r w:rsidRPr="008E23B0">
        <w:rPr>
          <w:rFonts w:ascii="Arial" w:hAnsi="Arial" w:cs="Arial"/>
          <w:i/>
          <w:iCs/>
          <w:color w:val="000000"/>
          <w:szCs w:val="20"/>
          <w:lang w:eastAsia="ja-JP"/>
        </w:rPr>
        <w:t>edn</w:t>
      </w:r>
      <w:proofErr w:type="spellEnd"/>
      <w:r w:rsidRPr="008E23B0">
        <w:rPr>
          <w:rFonts w:ascii="Arial" w:hAnsi="Arial" w:cs="Arial"/>
          <w:i/>
          <w:iCs/>
          <w:color w:val="000000"/>
          <w:szCs w:val="20"/>
          <w:lang w:eastAsia="ja-JP"/>
        </w:rPr>
        <w:t xml:space="preserve">. </w:t>
      </w:r>
      <w:proofErr w:type="spellStart"/>
      <w:r w:rsidRPr="008E23B0">
        <w:rPr>
          <w:rFonts w:ascii="Arial" w:hAnsi="Arial" w:cs="Arial"/>
          <w:iCs/>
          <w:color w:val="000000"/>
          <w:szCs w:val="20"/>
          <w:lang w:eastAsia="ja-JP"/>
        </w:rPr>
        <w:t>Bonjinsha</w:t>
      </w:r>
      <w:proofErr w:type="spellEnd"/>
      <w:r w:rsidRPr="008E23B0">
        <w:rPr>
          <w:rFonts w:ascii="Arial" w:hAnsi="Arial" w:cs="Arial"/>
          <w:i/>
          <w:iCs/>
          <w:color w:val="000000"/>
          <w:szCs w:val="20"/>
          <w:lang w:eastAsia="ja-JP"/>
        </w:rPr>
        <w:t xml:space="preserve"> </w:t>
      </w:r>
      <w:r w:rsidRPr="008E23B0">
        <w:rPr>
          <w:rFonts w:ascii="Arial" w:eastAsia="Times New Roman" w:hAnsi="Arial" w:cs="Arial"/>
          <w:szCs w:val="20"/>
          <w:lang w:eastAsia="en-US"/>
        </w:rPr>
        <w:t xml:space="preserve">                                 </w:t>
      </w:r>
      <w:r w:rsidRPr="008E23B0">
        <w:rPr>
          <w:rFonts w:ascii="Arial" w:eastAsia="Times New Roman" w:hAnsi="Arial" w:cs="Arial"/>
          <w:sz w:val="20"/>
          <w:szCs w:val="20"/>
          <w:lang w:eastAsia="en-US"/>
        </w:rPr>
        <w:t xml:space="preserve">      </w:t>
      </w:r>
    </w:p>
    <w:p w14:paraId="1E2C3A36" w14:textId="77777777" w:rsidR="008E23B0" w:rsidRPr="008E23B0" w:rsidRDefault="008E23B0" w:rsidP="008E23B0">
      <w:pPr>
        <w:spacing w:after="0" w:line="240" w:lineRule="auto"/>
        <w:ind w:left="567"/>
        <w:jc w:val="both"/>
        <w:rPr>
          <w:rFonts w:ascii="Arial" w:hAnsi="Arial"/>
          <w:lang w:eastAsia="ja-JP"/>
        </w:rPr>
      </w:pPr>
      <w:r w:rsidRPr="008E23B0">
        <w:rPr>
          <w:rFonts w:ascii="Arial" w:hAnsi="Arial"/>
          <w:i/>
          <w:lang w:eastAsia="ja-JP"/>
        </w:rPr>
        <w:t>Japanese Graded Readers Level 2 volumes 1-3</w:t>
      </w:r>
      <w:r w:rsidRPr="008E23B0">
        <w:rPr>
          <w:rFonts w:ascii="Arial" w:hAnsi="Arial"/>
          <w:lang w:eastAsia="ja-JP"/>
        </w:rPr>
        <w:t xml:space="preserve"> (2006). ASK Co.</w:t>
      </w:r>
    </w:p>
    <w:p w14:paraId="21C1EF88" w14:textId="77777777" w:rsidR="008E23B0" w:rsidRPr="008E23B0" w:rsidRDefault="008E23B0" w:rsidP="008E23B0">
      <w:pPr>
        <w:spacing w:after="0" w:line="240" w:lineRule="auto"/>
        <w:ind w:left="567"/>
        <w:jc w:val="both"/>
        <w:rPr>
          <w:rFonts w:ascii="Arial" w:hAnsi="Arial"/>
          <w:lang w:eastAsia="ja-JP"/>
        </w:rPr>
      </w:pPr>
    </w:p>
    <w:p w14:paraId="280EEA95" w14:textId="67F6FA22" w:rsidR="008E23B0" w:rsidRPr="008E23B0" w:rsidRDefault="008E23B0" w:rsidP="008E23B0">
      <w:pPr>
        <w:spacing w:after="160" w:line="240" w:lineRule="auto"/>
        <w:ind w:left="567"/>
        <w:jc w:val="both"/>
        <w:rPr>
          <w:rFonts w:ascii="Arial" w:hAnsi="Arial"/>
          <w:lang w:eastAsia="ja-JP"/>
        </w:rPr>
      </w:pPr>
      <w:proofErr w:type="spellStart"/>
      <w:r w:rsidRPr="008E23B0">
        <w:rPr>
          <w:rFonts w:ascii="Arial" w:eastAsia="Times New Roman" w:hAnsi="Arial" w:cs="Arial"/>
          <w:i/>
          <w:iCs/>
          <w:szCs w:val="20"/>
          <w:lang w:eastAsia="en-US"/>
        </w:rPr>
        <w:t>Minna</w:t>
      </w:r>
      <w:proofErr w:type="spellEnd"/>
      <w:r w:rsidRPr="008E23B0">
        <w:rPr>
          <w:rFonts w:ascii="Arial" w:eastAsia="Times New Roman" w:hAnsi="Arial" w:cs="Arial"/>
          <w:i/>
          <w:iCs/>
          <w:szCs w:val="20"/>
          <w:lang w:eastAsia="en-US"/>
        </w:rPr>
        <w:t xml:space="preserve"> no Nihongo I </w:t>
      </w:r>
      <w:r w:rsidRPr="008E23B0">
        <w:rPr>
          <w:rFonts w:ascii="Arial" w:hAnsi="Arial"/>
          <w:lang w:eastAsia="ja-JP"/>
        </w:rPr>
        <w:t>(2012).</w:t>
      </w:r>
      <w:r w:rsidRPr="008E23B0">
        <w:rPr>
          <w:rFonts w:ascii="Arial" w:hAnsi="Arial" w:cs="Arial"/>
          <w:lang w:eastAsia="ja-JP"/>
        </w:rPr>
        <w:t xml:space="preserve"> 2</w:t>
      </w:r>
      <w:r w:rsidRPr="008E23B0">
        <w:rPr>
          <w:rFonts w:ascii="Arial" w:hAnsi="Arial" w:cs="Arial"/>
          <w:vertAlign w:val="superscript"/>
          <w:lang w:eastAsia="ja-JP"/>
        </w:rPr>
        <w:t>nd</w:t>
      </w:r>
      <w:r w:rsidRPr="008E23B0">
        <w:rPr>
          <w:rFonts w:ascii="Arial" w:hAnsi="Arial" w:cs="Arial"/>
          <w:lang w:eastAsia="ja-JP"/>
        </w:rPr>
        <w:t xml:space="preserve"> </w:t>
      </w:r>
      <w:proofErr w:type="spellStart"/>
      <w:r w:rsidRPr="008E23B0">
        <w:rPr>
          <w:rFonts w:ascii="Arial" w:hAnsi="Arial" w:cs="Arial"/>
          <w:lang w:eastAsia="ja-JP"/>
        </w:rPr>
        <w:t>edn</w:t>
      </w:r>
      <w:proofErr w:type="spellEnd"/>
      <w:r w:rsidRPr="008E23B0">
        <w:rPr>
          <w:rFonts w:ascii="Arial" w:hAnsi="Arial" w:cs="Arial"/>
          <w:lang w:eastAsia="ja-JP"/>
        </w:rPr>
        <w:t xml:space="preserve"> </w:t>
      </w:r>
      <w:r w:rsidRPr="008E23B0">
        <w:rPr>
          <w:rFonts w:ascii="Arial" w:hAnsi="Arial"/>
          <w:lang w:eastAsia="ja-JP"/>
        </w:rPr>
        <w:t>[with CD].</w:t>
      </w:r>
      <w:r>
        <w:rPr>
          <w:rFonts w:ascii="Arial" w:hAnsi="Arial"/>
          <w:lang w:eastAsia="ja-JP"/>
        </w:rPr>
        <w:t xml:space="preserve"> </w:t>
      </w:r>
      <w:r w:rsidRPr="008E23B0">
        <w:rPr>
          <w:rFonts w:ascii="Arial" w:hAnsi="Arial"/>
          <w:lang w:eastAsia="ja-JP"/>
        </w:rPr>
        <w:t>Tokyo:</w:t>
      </w:r>
      <w:r w:rsidRPr="008E23B0">
        <w:rPr>
          <w:rFonts w:ascii="Arial" w:hAnsi="Arial" w:cs="Arial"/>
          <w:lang w:eastAsia="ja-JP"/>
        </w:rPr>
        <w:t xml:space="preserve"> 3A Corporation</w:t>
      </w:r>
      <w:r w:rsidRPr="008E23B0">
        <w:rPr>
          <w:rFonts w:ascii="Arial" w:hAnsi="Arial"/>
          <w:lang w:eastAsia="ja-JP"/>
        </w:rPr>
        <w:t>.</w:t>
      </w:r>
    </w:p>
    <w:p w14:paraId="5F4A161E" w14:textId="77777777" w:rsidR="008E23B0" w:rsidRPr="008E23B0" w:rsidRDefault="008E23B0" w:rsidP="008E23B0">
      <w:pPr>
        <w:spacing w:after="160" w:line="240" w:lineRule="auto"/>
        <w:ind w:left="567"/>
        <w:jc w:val="both"/>
        <w:rPr>
          <w:rFonts w:ascii="Arial" w:hAnsi="Arial"/>
          <w:lang w:eastAsia="ja-JP"/>
        </w:rPr>
      </w:pPr>
      <w:proofErr w:type="spellStart"/>
      <w:r w:rsidRPr="008E23B0">
        <w:rPr>
          <w:rFonts w:ascii="Arial" w:eastAsia="Times New Roman" w:hAnsi="Arial" w:cs="Arial"/>
          <w:i/>
          <w:iCs/>
          <w:szCs w:val="20"/>
          <w:lang w:eastAsia="en-US"/>
        </w:rPr>
        <w:t>Minna</w:t>
      </w:r>
      <w:proofErr w:type="spellEnd"/>
      <w:r w:rsidRPr="008E23B0">
        <w:rPr>
          <w:rFonts w:ascii="Arial" w:eastAsia="Times New Roman" w:hAnsi="Arial" w:cs="Arial"/>
          <w:i/>
          <w:iCs/>
          <w:szCs w:val="20"/>
          <w:lang w:eastAsia="en-US"/>
        </w:rPr>
        <w:t xml:space="preserve"> no Nihongo I, </w:t>
      </w:r>
      <w:r w:rsidRPr="008E23B0">
        <w:rPr>
          <w:rFonts w:ascii="Arial" w:hAnsi="Arial"/>
          <w:i/>
          <w:lang w:eastAsia="ja-JP"/>
        </w:rPr>
        <w:t xml:space="preserve">Translation &amp; Grammatical Notes English </w:t>
      </w:r>
      <w:r w:rsidRPr="008E23B0">
        <w:rPr>
          <w:rFonts w:ascii="Arial" w:hAnsi="Arial"/>
          <w:lang w:eastAsia="ja-JP"/>
        </w:rPr>
        <w:t>(2012). 2</w:t>
      </w:r>
      <w:r w:rsidRPr="008E23B0">
        <w:rPr>
          <w:rFonts w:ascii="Arial" w:hAnsi="Arial"/>
          <w:vertAlign w:val="superscript"/>
          <w:lang w:eastAsia="ja-JP"/>
        </w:rPr>
        <w:t>nd</w:t>
      </w:r>
      <w:r w:rsidRPr="008E23B0">
        <w:rPr>
          <w:rFonts w:ascii="Arial" w:hAnsi="Arial"/>
          <w:lang w:eastAsia="ja-JP"/>
        </w:rPr>
        <w:t xml:space="preserve"> </w:t>
      </w:r>
      <w:proofErr w:type="spellStart"/>
      <w:r w:rsidRPr="008E23B0">
        <w:rPr>
          <w:rFonts w:ascii="Arial" w:hAnsi="Arial"/>
          <w:lang w:eastAsia="ja-JP"/>
        </w:rPr>
        <w:t>edn</w:t>
      </w:r>
      <w:proofErr w:type="spellEnd"/>
      <w:r w:rsidRPr="008E23B0">
        <w:rPr>
          <w:rFonts w:ascii="Arial" w:hAnsi="Arial"/>
          <w:lang w:eastAsia="ja-JP"/>
        </w:rPr>
        <w:t xml:space="preserve">. </w:t>
      </w:r>
      <w:r w:rsidRPr="008E23B0">
        <w:rPr>
          <w:rFonts w:ascii="Arial" w:eastAsia="Times New Roman" w:hAnsi="Arial" w:cs="Arial"/>
          <w:szCs w:val="20"/>
          <w:lang w:eastAsia="en-US"/>
        </w:rPr>
        <w:t xml:space="preserve">Tokyo: 3A Corporation. </w:t>
      </w:r>
    </w:p>
    <w:p w14:paraId="71A19A50" w14:textId="77777777" w:rsidR="008E23B0" w:rsidRPr="008E23B0" w:rsidRDefault="008E23B0" w:rsidP="008E23B0">
      <w:pPr>
        <w:spacing w:after="0" w:line="240" w:lineRule="auto"/>
        <w:ind w:left="567"/>
        <w:jc w:val="both"/>
        <w:rPr>
          <w:rFonts w:ascii="Arial" w:hAnsi="Arial"/>
          <w:lang w:eastAsia="ja-JP"/>
        </w:rPr>
      </w:pPr>
      <w:r w:rsidRPr="008E23B0">
        <w:rPr>
          <w:rFonts w:ascii="Arial" w:hAnsi="Arial"/>
          <w:lang w:eastAsia="ja-JP"/>
        </w:rPr>
        <w:t xml:space="preserve">The Japan Foundation (2014) </w:t>
      </w:r>
      <w:proofErr w:type="spellStart"/>
      <w:r w:rsidRPr="008E23B0">
        <w:rPr>
          <w:rFonts w:ascii="Arial" w:hAnsi="Arial"/>
          <w:i/>
          <w:lang w:eastAsia="ja-JP"/>
        </w:rPr>
        <w:t>Marugoto</w:t>
      </w:r>
      <w:proofErr w:type="spellEnd"/>
      <w:r w:rsidRPr="008E23B0">
        <w:rPr>
          <w:rFonts w:ascii="Arial" w:hAnsi="Arial"/>
          <w:i/>
          <w:lang w:eastAsia="ja-JP"/>
        </w:rPr>
        <w:t xml:space="preserve">: Japanese Language and Culture, Elementary 2, A2 </w:t>
      </w:r>
      <w:proofErr w:type="spellStart"/>
      <w:r w:rsidRPr="008E23B0">
        <w:rPr>
          <w:rFonts w:ascii="Arial" w:hAnsi="Arial"/>
          <w:i/>
          <w:lang w:eastAsia="ja-JP"/>
        </w:rPr>
        <w:t>Katsugoo</w:t>
      </w:r>
      <w:proofErr w:type="spellEnd"/>
      <w:r w:rsidRPr="008E23B0">
        <w:rPr>
          <w:rFonts w:ascii="Arial" w:hAnsi="Arial"/>
          <w:lang w:eastAsia="ja-JP"/>
        </w:rPr>
        <w:t xml:space="preserve">. </w:t>
      </w:r>
      <w:proofErr w:type="spellStart"/>
      <w:r w:rsidRPr="008E23B0">
        <w:rPr>
          <w:rFonts w:ascii="Arial" w:hAnsi="Arial"/>
          <w:lang w:eastAsia="ja-JP"/>
        </w:rPr>
        <w:t>Sanshuusha</w:t>
      </w:r>
      <w:proofErr w:type="spellEnd"/>
      <w:r w:rsidRPr="008E23B0">
        <w:rPr>
          <w:rFonts w:ascii="Arial" w:hAnsi="Arial"/>
          <w:lang w:eastAsia="ja-JP"/>
        </w:rPr>
        <w:t xml:space="preserve"> Publishing Co., Ltd</w:t>
      </w:r>
    </w:p>
    <w:p w14:paraId="5FA9D57D" w14:textId="77777777" w:rsidR="008E23B0" w:rsidRPr="008E23B0" w:rsidRDefault="008E23B0" w:rsidP="008E23B0">
      <w:pPr>
        <w:spacing w:after="0" w:line="240" w:lineRule="auto"/>
        <w:ind w:left="567"/>
        <w:jc w:val="both"/>
        <w:rPr>
          <w:rFonts w:ascii="Arial" w:hAnsi="Arial"/>
          <w:lang w:eastAsia="ja-JP"/>
        </w:rPr>
      </w:pPr>
    </w:p>
    <w:p w14:paraId="117001F1" w14:textId="77777777" w:rsidR="008E23B0" w:rsidRPr="008E23B0" w:rsidRDefault="008E23B0" w:rsidP="008E23B0">
      <w:pPr>
        <w:spacing w:after="0" w:line="240" w:lineRule="auto"/>
        <w:ind w:left="567"/>
        <w:jc w:val="both"/>
        <w:rPr>
          <w:rFonts w:ascii="Arial" w:hAnsi="Arial"/>
          <w:lang w:eastAsia="ja-JP"/>
        </w:rPr>
      </w:pPr>
      <w:r w:rsidRPr="008E23B0">
        <w:rPr>
          <w:rFonts w:ascii="Arial" w:hAnsi="Arial"/>
          <w:lang w:eastAsia="ja-JP"/>
        </w:rPr>
        <w:t xml:space="preserve">The Japan Foundation (2014) </w:t>
      </w:r>
      <w:proofErr w:type="spellStart"/>
      <w:r w:rsidRPr="008E23B0">
        <w:rPr>
          <w:rFonts w:ascii="Arial" w:hAnsi="Arial"/>
          <w:i/>
          <w:lang w:eastAsia="ja-JP"/>
        </w:rPr>
        <w:t>Marugoto</w:t>
      </w:r>
      <w:proofErr w:type="spellEnd"/>
      <w:r w:rsidRPr="008E23B0">
        <w:rPr>
          <w:rFonts w:ascii="Arial" w:hAnsi="Arial"/>
          <w:i/>
          <w:lang w:eastAsia="ja-JP"/>
        </w:rPr>
        <w:t xml:space="preserve">: Japanese Language and Culture, Elementary 2, A2 </w:t>
      </w:r>
      <w:proofErr w:type="spellStart"/>
      <w:r w:rsidRPr="008E23B0">
        <w:rPr>
          <w:rFonts w:ascii="Arial" w:hAnsi="Arial"/>
          <w:i/>
          <w:lang w:eastAsia="ja-JP"/>
        </w:rPr>
        <w:t>Rikai</w:t>
      </w:r>
      <w:proofErr w:type="spellEnd"/>
      <w:r w:rsidRPr="008E23B0">
        <w:rPr>
          <w:rFonts w:ascii="Arial" w:hAnsi="Arial"/>
          <w:lang w:eastAsia="ja-JP"/>
        </w:rPr>
        <w:t xml:space="preserve">. </w:t>
      </w:r>
      <w:proofErr w:type="spellStart"/>
      <w:r w:rsidRPr="008E23B0">
        <w:rPr>
          <w:rFonts w:ascii="Arial" w:hAnsi="Arial"/>
          <w:lang w:eastAsia="ja-JP"/>
        </w:rPr>
        <w:t>Sanshuusha</w:t>
      </w:r>
      <w:proofErr w:type="spellEnd"/>
      <w:r w:rsidRPr="008E23B0">
        <w:rPr>
          <w:rFonts w:ascii="Arial" w:hAnsi="Arial"/>
          <w:lang w:eastAsia="ja-JP"/>
        </w:rPr>
        <w:t xml:space="preserve"> </w:t>
      </w:r>
      <w:proofErr w:type="spellStart"/>
      <w:r w:rsidRPr="008E23B0">
        <w:rPr>
          <w:rFonts w:ascii="Arial" w:hAnsi="Arial"/>
          <w:lang w:eastAsia="ja-JP"/>
        </w:rPr>
        <w:t>Publishinb</w:t>
      </w:r>
      <w:proofErr w:type="spellEnd"/>
      <w:r w:rsidRPr="008E23B0">
        <w:rPr>
          <w:rFonts w:ascii="Arial" w:hAnsi="Arial"/>
          <w:lang w:eastAsia="ja-JP"/>
        </w:rPr>
        <w:t xml:space="preserve"> Co., Ltd</w:t>
      </w:r>
    </w:p>
    <w:p w14:paraId="110732C0" w14:textId="77777777" w:rsidR="008E23B0" w:rsidRPr="008E23B0" w:rsidRDefault="008E23B0" w:rsidP="008E23B0">
      <w:pPr>
        <w:spacing w:after="0" w:line="240" w:lineRule="auto"/>
        <w:ind w:left="567"/>
        <w:jc w:val="both"/>
        <w:rPr>
          <w:rFonts w:ascii="Arial" w:hAnsi="Arial"/>
          <w:lang w:eastAsia="ja-JP"/>
        </w:rPr>
      </w:pPr>
    </w:p>
    <w:p w14:paraId="5C32AC11" w14:textId="41AE2194" w:rsidR="008E23B0" w:rsidRDefault="008E23B0" w:rsidP="008E23B0">
      <w:pPr>
        <w:tabs>
          <w:tab w:val="left" w:pos="720"/>
          <w:tab w:val="left" w:pos="3859"/>
        </w:tabs>
        <w:spacing w:after="0" w:line="240" w:lineRule="auto"/>
        <w:ind w:left="567"/>
        <w:rPr>
          <w:rFonts w:ascii="Arial" w:eastAsia="SimSun" w:hAnsi="Arial" w:cs="Arial"/>
          <w:i/>
          <w:szCs w:val="20"/>
          <w:lang w:eastAsia="zh-CN"/>
        </w:rPr>
      </w:pPr>
      <w:proofErr w:type="gramStart"/>
      <w:r w:rsidRPr="008E23B0">
        <w:rPr>
          <w:rFonts w:ascii="Arial" w:eastAsia="SimSun" w:hAnsi="Arial" w:cs="Arial"/>
          <w:szCs w:val="20"/>
          <w:lang w:eastAsia="zh-CN"/>
        </w:rPr>
        <w:t>Sugimoto.,</w:t>
      </w:r>
      <w:proofErr w:type="gramEnd"/>
      <w:r w:rsidRPr="008E23B0">
        <w:rPr>
          <w:rFonts w:ascii="Arial" w:eastAsia="SimSun" w:hAnsi="Arial" w:cs="Arial"/>
          <w:szCs w:val="20"/>
          <w:lang w:eastAsia="zh-CN"/>
        </w:rPr>
        <w:t xml:space="preserve"> et al (2010)</w:t>
      </w:r>
      <w:r w:rsidRPr="008E23B0">
        <w:rPr>
          <w:rFonts w:ascii="Arial" w:eastAsia="SimSun" w:hAnsi="Arial" w:cs="Arial"/>
          <w:i/>
          <w:szCs w:val="20"/>
          <w:lang w:eastAsia="zh-CN"/>
        </w:rPr>
        <w:t xml:space="preserve"> An introduction to Japanese Society 3rd </w:t>
      </w:r>
      <w:proofErr w:type="spellStart"/>
      <w:r w:rsidRPr="008E23B0">
        <w:rPr>
          <w:rFonts w:ascii="Arial" w:eastAsia="SimSun" w:hAnsi="Arial" w:cs="Arial"/>
          <w:i/>
          <w:szCs w:val="20"/>
          <w:lang w:eastAsia="zh-CN"/>
        </w:rPr>
        <w:t>edn</w:t>
      </w:r>
      <w:proofErr w:type="spellEnd"/>
      <w:r w:rsidRPr="008E23B0">
        <w:rPr>
          <w:rFonts w:ascii="Arial" w:eastAsia="SimSun" w:hAnsi="Arial" w:cs="Arial"/>
          <w:i/>
          <w:szCs w:val="20"/>
          <w:lang w:eastAsia="zh-CN"/>
        </w:rPr>
        <w:t xml:space="preserve">, </w:t>
      </w:r>
      <w:r w:rsidRPr="008E23B0">
        <w:rPr>
          <w:rFonts w:ascii="Arial" w:eastAsia="SimSun" w:hAnsi="Arial" w:cs="Arial"/>
          <w:szCs w:val="20"/>
          <w:lang w:eastAsia="zh-CN"/>
        </w:rPr>
        <w:t>Cambridge University Press</w:t>
      </w:r>
      <w:r w:rsidRPr="008E23B0">
        <w:rPr>
          <w:rFonts w:ascii="Arial" w:eastAsia="SimSun" w:hAnsi="Arial" w:cs="Arial"/>
          <w:i/>
          <w:szCs w:val="20"/>
          <w:lang w:eastAsia="zh-CN"/>
        </w:rPr>
        <w:t>.</w:t>
      </w:r>
    </w:p>
    <w:p w14:paraId="504AFDC9" w14:textId="77777777" w:rsidR="008E23B0" w:rsidRPr="008E23B0" w:rsidRDefault="008E23B0" w:rsidP="008E23B0">
      <w:pPr>
        <w:tabs>
          <w:tab w:val="left" w:pos="720"/>
          <w:tab w:val="left" w:pos="3859"/>
        </w:tabs>
        <w:spacing w:after="0" w:line="240" w:lineRule="auto"/>
        <w:rPr>
          <w:rFonts w:ascii="Arial" w:eastAsia="SimSun" w:hAnsi="Arial" w:cs="Arial"/>
          <w:i/>
          <w:szCs w:val="20"/>
          <w:lang w:eastAsia="zh-CN"/>
        </w:rPr>
      </w:pPr>
    </w:p>
    <w:p w14:paraId="761DD665" w14:textId="77777777" w:rsidR="00883204" w:rsidRPr="009D52D0" w:rsidRDefault="009A2D37" w:rsidP="00D83672">
      <w:pPr>
        <w:numPr>
          <w:ilvl w:val="0"/>
          <w:numId w:val="13"/>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33187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6285C">
        <w:rPr>
          <w:rFonts w:ascii="Arial" w:hAnsi="Arial" w:cs="Arial"/>
          <w:iCs/>
          <w:sz w:val="24"/>
          <w:szCs w:val="24"/>
        </w:rPr>
        <w:t>30</w:t>
      </w:r>
    </w:p>
    <w:p w14:paraId="6C7D69ED" w14:textId="763F8BE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6285C">
        <w:rPr>
          <w:rFonts w:ascii="Arial" w:hAnsi="Arial" w:cs="Arial"/>
          <w:iCs/>
          <w:sz w:val="24"/>
          <w:szCs w:val="24"/>
        </w:rPr>
        <w:t>120</w:t>
      </w:r>
    </w:p>
    <w:p w14:paraId="430C46A1" w14:textId="4846C44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355AD">
        <w:rPr>
          <w:rFonts w:ascii="Arial" w:hAnsi="Arial" w:cs="Arial"/>
          <w:iCs/>
          <w:sz w:val="24"/>
          <w:szCs w:val="24"/>
        </w:rPr>
        <w:t>150</w:t>
      </w:r>
    </w:p>
    <w:p w14:paraId="4190B300" w14:textId="77777777" w:rsidR="00883204" w:rsidRPr="009D52D0" w:rsidRDefault="00EF4933" w:rsidP="00D83672">
      <w:pPr>
        <w:numPr>
          <w:ilvl w:val="0"/>
          <w:numId w:val="13"/>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37EA37" w14:textId="43FB5DF1" w:rsidR="002355AD" w:rsidRDefault="002355AD" w:rsidP="35DCA435">
      <w:pPr>
        <w:numPr>
          <w:ilvl w:val="0"/>
          <w:numId w:val="10"/>
        </w:numPr>
        <w:spacing w:after="120" w:line="240" w:lineRule="auto"/>
        <w:ind w:right="543"/>
        <w:rPr>
          <w:rFonts w:ascii="Arial" w:hAnsi="Arial" w:cs="Arial"/>
          <w:sz w:val="24"/>
          <w:szCs w:val="24"/>
        </w:rPr>
      </w:pPr>
      <w:r w:rsidRPr="35DCA435">
        <w:rPr>
          <w:rFonts w:ascii="Arial" w:hAnsi="Arial" w:cs="Arial"/>
          <w:sz w:val="24"/>
          <w:szCs w:val="24"/>
        </w:rPr>
        <w:t>In Course Test</w:t>
      </w:r>
      <w:r w:rsidR="00017A2C" w:rsidRPr="35DCA435">
        <w:rPr>
          <w:rFonts w:ascii="Arial" w:hAnsi="Arial" w:cs="Arial"/>
          <w:sz w:val="24"/>
          <w:szCs w:val="24"/>
        </w:rPr>
        <w:t>:</w:t>
      </w:r>
      <w:r w:rsidRPr="35DCA435">
        <w:rPr>
          <w:rFonts w:ascii="Arial" w:hAnsi="Arial" w:cs="Arial"/>
          <w:sz w:val="24"/>
          <w:szCs w:val="24"/>
        </w:rPr>
        <w:t xml:space="preserve"> </w:t>
      </w:r>
      <w:r w:rsidR="00E6285C" w:rsidRPr="35DCA435">
        <w:rPr>
          <w:rFonts w:ascii="Arial" w:hAnsi="Arial" w:cs="Arial"/>
          <w:sz w:val="24"/>
          <w:szCs w:val="24"/>
        </w:rPr>
        <w:t>S</w:t>
      </w:r>
      <w:r w:rsidRPr="35DCA435">
        <w:rPr>
          <w:rFonts w:ascii="Arial" w:hAnsi="Arial" w:cs="Arial"/>
          <w:sz w:val="24"/>
          <w:szCs w:val="24"/>
        </w:rPr>
        <w:t xml:space="preserve">peaking (Max. </w:t>
      </w:r>
      <w:r w:rsidR="13CF1546" w:rsidRPr="35DCA435">
        <w:rPr>
          <w:rFonts w:ascii="Arial" w:hAnsi="Arial" w:cs="Arial"/>
          <w:sz w:val="24"/>
          <w:szCs w:val="24"/>
        </w:rPr>
        <w:t>4</w:t>
      </w:r>
      <w:r w:rsidRPr="35DCA435">
        <w:rPr>
          <w:rFonts w:ascii="Arial" w:hAnsi="Arial" w:cs="Arial"/>
          <w:sz w:val="24"/>
          <w:szCs w:val="24"/>
        </w:rPr>
        <w:t xml:space="preserve"> minutes) – 20%</w:t>
      </w:r>
    </w:p>
    <w:p w14:paraId="4A1360AF" w14:textId="1D4FBDD8" w:rsidR="00E6285C" w:rsidRPr="002355AD" w:rsidRDefault="00E6285C" w:rsidP="35DCA435">
      <w:pPr>
        <w:numPr>
          <w:ilvl w:val="0"/>
          <w:numId w:val="10"/>
        </w:numPr>
        <w:spacing w:after="120" w:line="240" w:lineRule="auto"/>
        <w:ind w:right="543"/>
        <w:rPr>
          <w:rFonts w:ascii="Arial" w:hAnsi="Arial" w:cs="Arial"/>
          <w:sz w:val="24"/>
          <w:szCs w:val="24"/>
        </w:rPr>
      </w:pPr>
      <w:r w:rsidRPr="35DCA435">
        <w:rPr>
          <w:rFonts w:ascii="Arial" w:hAnsi="Arial" w:cs="Arial"/>
          <w:sz w:val="24"/>
          <w:szCs w:val="24"/>
        </w:rPr>
        <w:t>Language Skills (</w:t>
      </w:r>
      <w:r w:rsidR="00017A2C" w:rsidRPr="35DCA435">
        <w:rPr>
          <w:rFonts w:ascii="Arial" w:hAnsi="Arial" w:cs="Arial"/>
          <w:sz w:val="24"/>
          <w:szCs w:val="24"/>
        </w:rPr>
        <w:t xml:space="preserve">Equivalent to </w:t>
      </w:r>
      <w:r w:rsidR="384B2B80" w:rsidRPr="35DCA435">
        <w:rPr>
          <w:rFonts w:ascii="Arial" w:hAnsi="Arial" w:cs="Arial"/>
          <w:sz w:val="24"/>
          <w:szCs w:val="24"/>
        </w:rPr>
        <w:t>1,200</w:t>
      </w:r>
      <w:r w:rsidR="00017A2C" w:rsidRPr="35DCA435">
        <w:rPr>
          <w:rFonts w:ascii="Arial" w:hAnsi="Arial" w:cs="Arial"/>
          <w:sz w:val="24"/>
          <w:szCs w:val="24"/>
        </w:rPr>
        <w:t xml:space="preserve"> Japanese characters</w:t>
      </w:r>
      <w:r w:rsidRPr="35DCA435">
        <w:rPr>
          <w:rFonts w:ascii="Arial" w:hAnsi="Arial" w:cs="Arial"/>
          <w:sz w:val="24"/>
          <w:szCs w:val="24"/>
        </w:rPr>
        <w:t>) – 40%</w:t>
      </w:r>
    </w:p>
    <w:p w14:paraId="6D5CD1CC" w14:textId="095376AA" w:rsidR="008D4447" w:rsidRPr="002355AD" w:rsidRDefault="002355AD" w:rsidP="35DCA435">
      <w:pPr>
        <w:numPr>
          <w:ilvl w:val="0"/>
          <w:numId w:val="10"/>
        </w:numPr>
        <w:spacing w:after="120" w:line="240" w:lineRule="auto"/>
        <w:ind w:right="543"/>
        <w:rPr>
          <w:rFonts w:ascii="Arial" w:hAnsi="Arial" w:cs="Arial"/>
          <w:sz w:val="24"/>
          <w:szCs w:val="24"/>
        </w:rPr>
      </w:pPr>
      <w:r w:rsidRPr="35DCA435">
        <w:rPr>
          <w:rFonts w:ascii="Arial" w:hAnsi="Arial" w:cs="Arial"/>
          <w:sz w:val="24"/>
          <w:szCs w:val="24"/>
        </w:rPr>
        <w:t>Cultural research and Writing (</w:t>
      </w:r>
      <w:r w:rsidR="7FC81CD9" w:rsidRPr="35DCA435">
        <w:rPr>
          <w:rFonts w:ascii="Arial" w:hAnsi="Arial" w:cs="Arial"/>
          <w:sz w:val="24"/>
          <w:szCs w:val="24"/>
        </w:rPr>
        <w:t>400</w:t>
      </w:r>
      <w:r w:rsidRPr="35DCA435">
        <w:rPr>
          <w:rFonts w:ascii="Arial" w:hAnsi="Arial" w:cs="Arial"/>
          <w:sz w:val="24"/>
          <w:szCs w:val="24"/>
        </w:rPr>
        <w:t xml:space="preserve"> </w:t>
      </w:r>
      <w:r w:rsidR="00017A2C" w:rsidRPr="35DCA435">
        <w:rPr>
          <w:rFonts w:ascii="Arial" w:hAnsi="Arial" w:cs="Arial"/>
          <w:sz w:val="24"/>
          <w:szCs w:val="24"/>
        </w:rPr>
        <w:t xml:space="preserve">Japanese </w:t>
      </w:r>
      <w:r w:rsidRPr="35DCA435">
        <w:rPr>
          <w:rFonts w:ascii="Arial" w:hAnsi="Arial" w:cs="Arial"/>
          <w:sz w:val="24"/>
          <w:szCs w:val="24"/>
        </w:rPr>
        <w:t xml:space="preserve">characters) – </w:t>
      </w:r>
      <w:r w:rsidR="00E6285C" w:rsidRPr="35DCA435">
        <w:rPr>
          <w:rFonts w:ascii="Arial" w:hAnsi="Arial" w:cs="Arial"/>
          <w:sz w:val="24"/>
          <w:szCs w:val="24"/>
        </w:rPr>
        <w:t>40</w:t>
      </w:r>
      <w:r w:rsidRPr="35DCA435">
        <w:rPr>
          <w:rFonts w:ascii="Arial" w:hAnsi="Arial" w:cs="Arial"/>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BC4DA3A" w:rsidR="008D4447" w:rsidRPr="00CC3B7F" w:rsidRDefault="00E6285C" w:rsidP="35DCA435">
      <w:pPr>
        <w:pStyle w:val="ListParagraph"/>
        <w:numPr>
          <w:ilvl w:val="0"/>
          <w:numId w:val="10"/>
        </w:numPr>
        <w:spacing w:after="120" w:line="240" w:lineRule="auto"/>
        <w:ind w:right="543"/>
        <w:rPr>
          <w:rFonts w:ascii="Arial" w:hAnsi="Arial" w:cs="Arial"/>
          <w:sz w:val="24"/>
          <w:szCs w:val="24"/>
        </w:rPr>
      </w:pPr>
      <w:r w:rsidRPr="35DCA435">
        <w:rPr>
          <w:rFonts w:ascii="Arial" w:hAnsi="Arial" w:cs="Arial"/>
          <w:sz w:val="24"/>
          <w:szCs w:val="24"/>
        </w:rPr>
        <w:t>100% Coursework (</w:t>
      </w:r>
      <w:r w:rsidR="00017A2C" w:rsidRPr="35DCA435">
        <w:rPr>
          <w:rFonts w:ascii="Arial" w:hAnsi="Arial" w:cs="Arial"/>
          <w:sz w:val="24"/>
          <w:szCs w:val="24"/>
        </w:rPr>
        <w:t xml:space="preserve">Equivalent to </w:t>
      </w:r>
      <w:r w:rsidR="2D8CEB6D" w:rsidRPr="35DCA435">
        <w:rPr>
          <w:rFonts w:ascii="Arial" w:hAnsi="Arial" w:cs="Arial"/>
          <w:sz w:val="24"/>
          <w:szCs w:val="24"/>
        </w:rPr>
        <w:t>1,600</w:t>
      </w:r>
      <w:r w:rsidR="00017A2C" w:rsidRPr="35DCA435">
        <w:rPr>
          <w:rFonts w:ascii="Arial" w:hAnsi="Arial" w:cs="Arial"/>
          <w:sz w:val="24"/>
          <w:szCs w:val="24"/>
        </w:rPr>
        <w:t xml:space="preserve"> Japanese characters</w:t>
      </w:r>
      <w:r w:rsidRPr="35DCA435">
        <w:rPr>
          <w:rFonts w:ascii="Arial" w:hAnsi="Arial" w:cs="Arial"/>
          <w:sz w:val="24"/>
          <w:szCs w:val="24"/>
        </w:rPr>
        <w:t>)</w:t>
      </w:r>
    </w:p>
    <w:p w14:paraId="0CA374A3" w14:textId="77777777" w:rsidR="00274ED7" w:rsidRPr="009D52D0" w:rsidRDefault="006F3F8B" w:rsidP="00D83672">
      <w:pPr>
        <w:numPr>
          <w:ilvl w:val="0"/>
          <w:numId w:val="13"/>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55AD" w:rsidRPr="00317BCA" w14:paraId="6A6228F9" w14:textId="77777777" w:rsidTr="2CA26423">
        <w:trPr>
          <w:trHeight w:val="550"/>
        </w:trPr>
        <w:tc>
          <w:tcPr>
            <w:tcW w:w="1746" w:type="pct"/>
            <w:shd w:val="clear" w:color="auto" w:fill="D9D9D9" w:themeFill="background1" w:themeFillShade="D9"/>
          </w:tcPr>
          <w:p w14:paraId="3902D8D1" w14:textId="77777777" w:rsidR="002355AD" w:rsidRPr="00317BCA" w:rsidRDefault="002355AD" w:rsidP="004E4A46">
            <w:pPr>
              <w:spacing w:after="120" w:line="240" w:lineRule="auto"/>
              <w:ind w:left="33"/>
              <w:rPr>
                <w:rFonts w:ascii="Arial" w:hAnsi="Arial" w:cs="Arial"/>
                <w:b/>
              </w:rPr>
            </w:pPr>
            <w:r w:rsidRPr="00317BCA">
              <w:rPr>
                <w:rFonts w:ascii="Arial" w:hAnsi="Arial" w:cs="Arial"/>
                <w:b/>
              </w:rPr>
              <w:t>Module learning outcome</w:t>
            </w:r>
          </w:p>
        </w:tc>
        <w:tc>
          <w:tcPr>
            <w:tcW w:w="465" w:type="pct"/>
            <w:vAlign w:val="center"/>
          </w:tcPr>
          <w:p w14:paraId="3D44ADE1" w14:textId="77777777" w:rsidR="002355AD" w:rsidRDefault="002355AD" w:rsidP="004E4A46">
            <w:pPr>
              <w:spacing w:after="120" w:line="240" w:lineRule="auto"/>
              <w:jc w:val="center"/>
              <w:rPr>
                <w:rFonts w:ascii="Arial" w:hAnsi="Arial" w:cs="Arial"/>
                <w:i/>
              </w:rPr>
            </w:pPr>
            <w:r>
              <w:rPr>
                <w:rFonts w:ascii="Arial" w:hAnsi="Arial" w:cs="Arial"/>
                <w:i/>
              </w:rPr>
              <w:t>8.1</w:t>
            </w:r>
          </w:p>
        </w:tc>
        <w:tc>
          <w:tcPr>
            <w:tcW w:w="465" w:type="pct"/>
            <w:vAlign w:val="center"/>
          </w:tcPr>
          <w:p w14:paraId="0ECF766B" w14:textId="77777777" w:rsidR="002355AD" w:rsidRDefault="002355AD" w:rsidP="004E4A46">
            <w:pPr>
              <w:spacing w:after="120" w:line="240" w:lineRule="auto"/>
              <w:jc w:val="center"/>
              <w:rPr>
                <w:rFonts w:ascii="Arial" w:hAnsi="Arial" w:cs="Arial"/>
                <w:i/>
              </w:rPr>
            </w:pPr>
            <w:r>
              <w:rPr>
                <w:rFonts w:ascii="Arial" w:hAnsi="Arial" w:cs="Arial"/>
                <w:i/>
              </w:rPr>
              <w:t>8.2</w:t>
            </w:r>
          </w:p>
        </w:tc>
        <w:tc>
          <w:tcPr>
            <w:tcW w:w="465" w:type="pct"/>
            <w:vAlign w:val="center"/>
          </w:tcPr>
          <w:p w14:paraId="47FEAD01" w14:textId="77777777" w:rsidR="002355AD" w:rsidRDefault="002355AD" w:rsidP="004E4A46">
            <w:pPr>
              <w:spacing w:after="120" w:line="240" w:lineRule="auto"/>
              <w:jc w:val="center"/>
              <w:rPr>
                <w:rFonts w:ascii="Arial" w:hAnsi="Arial" w:cs="Arial"/>
                <w:i/>
              </w:rPr>
            </w:pPr>
            <w:r>
              <w:rPr>
                <w:rFonts w:ascii="Arial" w:hAnsi="Arial" w:cs="Arial"/>
                <w:i/>
              </w:rPr>
              <w:t>8.3</w:t>
            </w:r>
          </w:p>
        </w:tc>
        <w:tc>
          <w:tcPr>
            <w:tcW w:w="465" w:type="pct"/>
            <w:vAlign w:val="center"/>
          </w:tcPr>
          <w:p w14:paraId="103FD9CE" w14:textId="77777777" w:rsidR="002355AD" w:rsidRDefault="002355AD" w:rsidP="004E4A46">
            <w:pPr>
              <w:spacing w:after="120" w:line="240" w:lineRule="auto"/>
              <w:jc w:val="center"/>
              <w:rPr>
                <w:rFonts w:ascii="Arial" w:hAnsi="Arial" w:cs="Arial"/>
                <w:i/>
              </w:rPr>
            </w:pPr>
            <w:r>
              <w:rPr>
                <w:rFonts w:ascii="Arial" w:hAnsi="Arial" w:cs="Arial"/>
                <w:i/>
              </w:rPr>
              <w:t>8.4</w:t>
            </w:r>
          </w:p>
        </w:tc>
        <w:tc>
          <w:tcPr>
            <w:tcW w:w="465" w:type="pct"/>
            <w:vAlign w:val="center"/>
          </w:tcPr>
          <w:p w14:paraId="7C937086" w14:textId="77777777" w:rsidR="002355AD" w:rsidRDefault="002355AD" w:rsidP="004E4A46">
            <w:pPr>
              <w:spacing w:after="120" w:line="240" w:lineRule="auto"/>
              <w:jc w:val="center"/>
              <w:rPr>
                <w:rFonts w:ascii="Arial" w:hAnsi="Arial" w:cs="Arial"/>
                <w:i/>
              </w:rPr>
            </w:pPr>
            <w:r>
              <w:rPr>
                <w:rFonts w:ascii="Arial" w:hAnsi="Arial" w:cs="Arial"/>
                <w:i/>
              </w:rPr>
              <w:t>8.5</w:t>
            </w:r>
          </w:p>
        </w:tc>
        <w:tc>
          <w:tcPr>
            <w:tcW w:w="465" w:type="pct"/>
            <w:vAlign w:val="center"/>
          </w:tcPr>
          <w:p w14:paraId="3F50C9D4" w14:textId="77777777" w:rsidR="002355AD" w:rsidRPr="00317BCA" w:rsidRDefault="002355AD" w:rsidP="004E4A46">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95B9B51" w14:textId="77777777" w:rsidR="002355AD" w:rsidRPr="00317BCA" w:rsidRDefault="002355AD" w:rsidP="004E4A46">
            <w:pPr>
              <w:spacing w:after="120" w:line="240" w:lineRule="auto"/>
              <w:jc w:val="center"/>
              <w:rPr>
                <w:rFonts w:ascii="Arial" w:hAnsi="Arial" w:cs="Arial"/>
                <w:i/>
              </w:rPr>
            </w:pPr>
            <w:r w:rsidRPr="00317BCA">
              <w:rPr>
                <w:rFonts w:ascii="Arial" w:hAnsi="Arial" w:cs="Arial"/>
                <w:i/>
              </w:rPr>
              <w:t>9.2</w:t>
            </w:r>
          </w:p>
        </w:tc>
      </w:tr>
      <w:tr w:rsidR="002355AD" w:rsidRPr="00317BCA" w14:paraId="7E7991BD" w14:textId="77777777" w:rsidTr="2CA26423">
        <w:trPr>
          <w:trHeight w:val="524"/>
        </w:trPr>
        <w:tc>
          <w:tcPr>
            <w:tcW w:w="1746" w:type="pct"/>
            <w:shd w:val="clear" w:color="auto" w:fill="D9D9D9" w:themeFill="background1" w:themeFillShade="D9"/>
          </w:tcPr>
          <w:p w14:paraId="52CABB49" w14:textId="77777777" w:rsidR="002355AD" w:rsidRPr="00317BCA" w:rsidRDefault="002355AD"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467FCFC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3052496D"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FD7AF6A"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70716706"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498A322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5B2445A" w14:textId="77777777" w:rsidR="002355AD" w:rsidRPr="00317BCA" w:rsidRDefault="002355AD" w:rsidP="004E4A46">
            <w:pPr>
              <w:spacing w:after="120" w:line="240" w:lineRule="auto"/>
              <w:jc w:val="center"/>
              <w:rPr>
                <w:rFonts w:ascii="Arial" w:hAnsi="Arial" w:cs="Arial"/>
                <w:b/>
              </w:rPr>
            </w:pPr>
          </w:p>
        </w:tc>
        <w:tc>
          <w:tcPr>
            <w:tcW w:w="464" w:type="pct"/>
            <w:shd w:val="clear" w:color="auto" w:fill="auto"/>
            <w:vAlign w:val="center"/>
          </w:tcPr>
          <w:p w14:paraId="32F51028" w14:textId="77777777" w:rsidR="002355AD" w:rsidRPr="00317BCA" w:rsidRDefault="002355AD" w:rsidP="004E4A46">
            <w:pPr>
              <w:spacing w:after="120" w:line="240" w:lineRule="auto"/>
              <w:jc w:val="center"/>
              <w:rPr>
                <w:rFonts w:ascii="Arial" w:hAnsi="Arial" w:cs="Arial"/>
                <w:b/>
              </w:rPr>
            </w:pPr>
          </w:p>
        </w:tc>
      </w:tr>
      <w:tr w:rsidR="002355AD" w:rsidRPr="00317BCA" w14:paraId="76CE2560" w14:textId="77777777" w:rsidTr="2CA26423">
        <w:tc>
          <w:tcPr>
            <w:tcW w:w="1746" w:type="pct"/>
            <w:shd w:val="clear" w:color="auto" w:fill="auto"/>
          </w:tcPr>
          <w:p w14:paraId="18D8FD3E" w14:textId="77777777" w:rsidR="002355AD" w:rsidRPr="002607E3" w:rsidRDefault="002355AD" w:rsidP="004E4A46">
            <w:pPr>
              <w:spacing w:after="120" w:line="240" w:lineRule="auto"/>
              <w:rPr>
                <w:rFonts w:ascii="Arial" w:hAnsi="Arial" w:cs="Arial"/>
                <w:bCs/>
              </w:rPr>
            </w:pPr>
            <w:r w:rsidRPr="002607E3">
              <w:rPr>
                <w:rFonts w:ascii="Arial" w:hAnsi="Arial" w:cs="Arial"/>
                <w:bCs/>
              </w:rPr>
              <w:lastRenderedPageBreak/>
              <w:t>Private Study</w:t>
            </w:r>
          </w:p>
        </w:tc>
        <w:tc>
          <w:tcPr>
            <w:tcW w:w="465" w:type="pct"/>
            <w:vAlign w:val="center"/>
          </w:tcPr>
          <w:p w14:paraId="5777F77B"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05E203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2606EBD2"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291AB3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961FAE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EE24F8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6B109918"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7DBE656E" w14:textId="77777777" w:rsidTr="2CA26423">
        <w:tc>
          <w:tcPr>
            <w:tcW w:w="1746" w:type="pct"/>
            <w:shd w:val="clear" w:color="auto" w:fill="auto"/>
          </w:tcPr>
          <w:p w14:paraId="5D7CD739" w14:textId="77777777" w:rsidR="002355AD" w:rsidRPr="00317BCA" w:rsidRDefault="002355AD" w:rsidP="004E4A46">
            <w:pPr>
              <w:spacing w:after="120" w:line="240" w:lineRule="auto"/>
              <w:rPr>
                <w:rFonts w:ascii="Arial" w:hAnsi="Arial" w:cs="Arial"/>
              </w:rPr>
            </w:pPr>
            <w:r w:rsidRPr="00317BCA">
              <w:rPr>
                <w:rFonts w:ascii="Arial" w:hAnsi="Arial" w:cs="Arial"/>
              </w:rPr>
              <w:t>Seminar</w:t>
            </w:r>
          </w:p>
        </w:tc>
        <w:tc>
          <w:tcPr>
            <w:tcW w:w="465" w:type="pct"/>
            <w:vAlign w:val="center"/>
          </w:tcPr>
          <w:p w14:paraId="19598F9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BE613D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494926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2C12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6AACCF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185C797"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1446DDF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515513A6" w14:textId="77777777" w:rsidTr="2CA26423">
        <w:trPr>
          <w:trHeight w:val="472"/>
        </w:trPr>
        <w:tc>
          <w:tcPr>
            <w:tcW w:w="1746" w:type="pct"/>
            <w:shd w:val="clear" w:color="auto" w:fill="D9D9D9" w:themeFill="background1" w:themeFillShade="D9"/>
          </w:tcPr>
          <w:p w14:paraId="0C463436" w14:textId="77777777" w:rsidR="002355AD" w:rsidRPr="00317BCA" w:rsidRDefault="002355AD" w:rsidP="004E4A46">
            <w:pPr>
              <w:spacing w:after="120" w:line="240" w:lineRule="auto"/>
              <w:rPr>
                <w:rFonts w:ascii="Arial" w:hAnsi="Arial" w:cs="Arial"/>
                <w:b/>
              </w:rPr>
            </w:pPr>
            <w:r w:rsidRPr="00317BCA">
              <w:rPr>
                <w:rFonts w:ascii="Arial" w:hAnsi="Arial" w:cs="Arial"/>
                <w:b/>
              </w:rPr>
              <w:t>Assessment method</w:t>
            </w:r>
          </w:p>
        </w:tc>
        <w:tc>
          <w:tcPr>
            <w:tcW w:w="465" w:type="pct"/>
            <w:vAlign w:val="center"/>
          </w:tcPr>
          <w:p w14:paraId="7C4DA9D8"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A79C671"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BECA5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7E6678D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380576"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C3662D9" w14:textId="77777777" w:rsidR="002355AD" w:rsidRPr="002607E3" w:rsidRDefault="002355AD" w:rsidP="004E4A46">
            <w:pPr>
              <w:spacing w:after="120" w:line="240" w:lineRule="auto"/>
              <w:jc w:val="center"/>
              <w:rPr>
                <w:rFonts w:ascii="Arial" w:hAnsi="Arial" w:cs="Arial"/>
                <w:b/>
                <w:bCs/>
              </w:rPr>
            </w:pPr>
          </w:p>
        </w:tc>
        <w:tc>
          <w:tcPr>
            <w:tcW w:w="464" w:type="pct"/>
            <w:shd w:val="clear" w:color="auto" w:fill="auto"/>
            <w:vAlign w:val="center"/>
          </w:tcPr>
          <w:p w14:paraId="5D7AF6A6" w14:textId="77777777" w:rsidR="002355AD" w:rsidRPr="002607E3" w:rsidRDefault="002355AD" w:rsidP="004E4A46">
            <w:pPr>
              <w:spacing w:after="120" w:line="240" w:lineRule="auto"/>
              <w:jc w:val="center"/>
              <w:rPr>
                <w:rFonts w:ascii="Arial" w:hAnsi="Arial" w:cs="Arial"/>
                <w:b/>
                <w:bCs/>
              </w:rPr>
            </w:pPr>
          </w:p>
        </w:tc>
      </w:tr>
      <w:tr w:rsidR="002355AD" w:rsidRPr="00317BCA" w14:paraId="5C7DD3EF" w14:textId="77777777" w:rsidTr="2CA26423">
        <w:tc>
          <w:tcPr>
            <w:tcW w:w="1746" w:type="pct"/>
            <w:shd w:val="clear" w:color="auto" w:fill="auto"/>
          </w:tcPr>
          <w:p w14:paraId="017CA30B" w14:textId="77777777" w:rsidR="002355AD" w:rsidRPr="00317BCA" w:rsidRDefault="002355AD"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25878E73" w14:textId="5173A972" w:rsidR="002355AD" w:rsidRPr="002607E3" w:rsidRDefault="002355AD" w:rsidP="004E4A46">
            <w:pPr>
              <w:spacing w:after="0" w:line="240" w:lineRule="auto"/>
              <w:jc w:val="center"/>
              <w:rPr>
                <w:rFonts w:ascii="Arial" w:hAnsi="Arial" w:cs="Arial"/>
                <w:b/>
                <w:bCs/>
              </w:rPr>
            </w:pPr>
          </w:p>
        </w:tc>
        <w:tc>
          <w:tcPr>
            <w:tcW w:w="465" w:type="pct"/>
            <w:vAlign w:val="center"/>
          </w:tcPr>
          <w:p w14:paraId="5C70A71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8C83154"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3195C9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F0247CD"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896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32EA2AE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E6285C" w:rsidRPr="00317BCA" w14:paraId="08AAB708" w14:textId="77777777" w:rsidTr="2CA26423">
        <w:tc>
          <w:tcPr>
            <w:tcW w:w="1746" w:type="pct"/>
            <w:shd w:val="clear" w:color="auto" w:fill="auto"/>
          </w:tcPr>
          <w:p w14:paraId="0C40F8A3" w14:textId="0F4E74AC" w:rsidR="00E6285C" w:rsidRDefault="00E6285C" w:rsidP="004E4A46">
            <w:pPr>
              <w:spacing w:after="120" w:line="240" w:lineRule="auto"/>
              <w:rPr>
                <w:rFonts w:ascii="Arial" w:hAnsi="Arial" w:cs="Arial"/>
              </w:rPr>
            </w:pPr>
            <w:r>
              <w:rPr>
                <w:rFonts w:ascii="Arial" w:hAnsi="Arial" w:cs="Arial"/>
              </w:rPr>
              <w:t>Language Skills</w:t>
            </w:r>
          </w:p>
        </w:tc>
        <w:tc>
          <w:tcPr>
            <w:tcW w:w="465" w:type="pct"/>
            <w:vAlign w:val="center"/>
          </w:tcPr>
          <w:p w14:paraId="338F46A1" w14:textId="4FC348D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1A9557EC" w14:textId="11CD79C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6E5AAC82" w14:textId="69F49E30" w:rsidR="00E6285C" w:rsidRPr="002607E3" w:rsidRDefault="00E6285C" w:rsidP="004E4A46">
            <w:pPr>
              <w:spacing w:after="0" w:line="240" w:lineRule="auto"/>
              <w:jc w:val="center"/>
              <w:rPr>
                <w:rFonts w:ascii="Arial" w:hAnsi="Arial" w:cs="Arial"/>
                <w:b/>
                <w:bCs/>
              </w:rPr>
            </w:pPr>
          </w:p>
        </w:tc>
        <w:tc>
          <w:tcPr>
            <w:tcW w:w="465" w:type="pct"/>
            <w:vAlign w:val="center"/>
          </w:tcPr>
          <w:p w14:paraId="2798E4C6" w14:textId="5B91DF33" w:rsidR="00E6285C" w:rsidRPr="002607E3" w:rsidRDefault="1890C64A" w:rsidP="004E4A46">
            <w:pPr>
              <w:spacing w:after="0" w:line="240" w:lineRule="auto"/>
              <w:jc w:val="center"/>
              <w:rPr>
                <w:rFonts w:ascii="Arial" w:hAnsi="Arial" w:cs="Arial"/>
                <w:b/>
                <w:bCs/>
              </w:rPr>
            </w:pPr>
            <w:r w:rsidRPr="35DCA435">
              <w:rPr>
                <w:rFonts w:ascii="Arial" w:hAnsi="Arial" w:cs="Arial"/>
                <w:b/>
                <w:bCs/>
              </w:rPr>
              <w:t>x</w:t>
            </w:r>
          </w:p>
        </w:tc>
        <w:tc>
          <w:tcPr>
            <w:tcW w:w="465" w:type="pct"/>
            <w:vAlign w:val="center"/>
          </w:tcPr>
          <w:p w14:paraId="2F8D48FC" w14:textId="1F92BC55"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5A35C935" w14:textId="77777777" w:rsidR="00E6285C" w:rsidRPr="002607E3" w:rsidRDefault="00E6285C" w:rsidP="004E4A46">
            <w:pPr>
              <w:spacing w:after="0" w:line="240" w:lineRule="auto"/>
              <w:jc w:val="center"/>
              <w:rPr>
                <w:rFonts w:ascii="Arial" w:hAnsi="Arial" w:cs="Arial"/>
                <w:b/>
                <w:bCs/>
              </w:rPr>
            </w:pPr>
          </w:p>
        </w:tc>
        <w:tc>
          <w:tcPr>
            <w:tcW w:w="464" w:type="pct"/>
            <w:shd w:val="clear" w:color="auto" w:fill="auto"/>
            <w:vAlign w:val="center"/>
          </w:tcPr>
          <w:p w14:paraId="5C74D20A" w14:textId="5B4FD53B" w:rsidR="00E6285C" w:rsidRPr="002607E3" w:rsidRDefault="00E6285C" w:rsidP="004E4A46">
            <w:pPr>
              <w:spacing w:after="0" w:line="240" w:lineRule="auto"/>
              <w:jc w:val="center"/>
              <w:rPr>
                <w:rFonts w:ascii="Arial" w:hAnsi="Arial" w:cs="Arial"/>
                <w:b/>
                <w:bCs/>
              </w:rPr>
            </w:pPr>
            <w:r>
              <w:rPr>
                <w:rFonts w:ascii="Arial" w:hAnsi="Arial" w:cs="Arial"/>
                <w:b/>
                <w:bCs/>
              </w:rPr>
              <w:t>x</w:t>
            </w:r>
          </w:p>
        </w:tc>
      </w:tr>
      <w:tr w:rsidR="002355AD" w:rsidRPr="00317BCA" w14:paraId="0C10BE6F" w14:textId="77777777" w:rsidTr="2CA26423">
        <w:tc>
          <w:tcPr>
            <w:tcW w:w="1746" w:type="pct"/>
            <w:shd w:val="clear" w:color="auto" w:fill="auto"/>
          </w:tcPr>
          <w:p w14:paraId="56ADFE89" w14:textId="77777777" w:rsidR="002355AD" w:rsidRPr="00317BCA" w:rsidRDefault="002355AD"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6C0AB338" w14:textId="250BC64D" w:rsidR="002355AD"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718A694C" w14:textId="68657D56" w:rsidR="002355AD" w:rsidRPr="002607E3" w:rsidRDefault="002355AD" w:rsidP="004E4A46">
            <w:pPr>
              <w:spacing w:after="0" w:line="240" w:lineRule="auto"/>
              <w:jc w:val="center"/>
              <w:rPr>
                <w:rFonts w:ascii="Arial" w:hAnsi="Arial" w:cs="Arial"/>
                <w:b/>
                <w:bCs/>
              </w:rPr>
            </w:pPr>
          </w:p>
        </w:tc>
        <w:tc>
          <w:tcPr>
            <w:tcW w:w="465" w:type="pct"/>
            <w:vAlign w:val="center"/>
          </w:tcPr>
          <w:p w14:paraId="65F66F7C" w14:textId="58856E9C" w:rsidR="002355AD" w:rsidRPr="002607E3" w:rsidRDefault="0EEFC827" w:rsidP="004E4A46">
            <w:pPr>
              <w:spacing w:after="0" w:line="240" w:lineRule="auto"/>
              <w:jc w:val="center"/>
              <w:rPr>
                <w:rFonts w:ascii="Arial" w:hAnsi="Arial" w:cs="Arial"/>
                <w:b/>
                <w:bCs/>
              </w:rPr>
            </w:pPr>
            <w:r w:rsidRPr="35DCA435">
              <w:rPr>
                <w:rFonts w:ascii="Arial" w:hAnsi="Arial" w:cs="Arial"/>
                <w:b/>
                <w:bCs/>
              </w:rPr>
              <w:t>x</w:t>
            </w:r>
          </w:p>
        </w:tc>
        <w:tc>
          <w:tcPr>
            <w:tcW w:w="465" w:type="pct"/>
            <w:vAlign w:val="center"/>
          </w:tcPr>
          <w:p w14:paraId="3A1FD1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A29903"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5D4ED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495A611"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D83672">
      <w:pPr>
        <w:numPr>
          <w:ilvl w:val="0"/>
          <w:numId w:val="13"/>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39D2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D83672">
      <w:pPr>
        <w:numPr>
          <w:ilvl w:val="0"/>
          <w:numId w:val="13"/>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24ABB0" w:rsidR="008D4447" w:rsidRPr="008D4447" w:rsidRDefault="002355A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D83672">
      <w:pPr>
        <w:numPr>
          <w:ilvl w:val="0"/>
          <w:numId w:val="13"/>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5AD24D"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E6285C">
        <w:trPr>
          <w:trHeight w:val="317"/>
        </w:trPr>
        <w:tc>
          <w:tcPr>
            <w:tcW w:w="1593" w:type="dxa"/>
          </w:tcPr>
          <w:p w14:paraId="36AA2D36" w14:textId="77777777" w:rsidR="00422B69" w:rsidRPr="009D52D0" w:rsidRDefault="00422B69" w:rsidP="00E6285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E6285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E6285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E6285C">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E6285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6285C" w:rsidRPr="009D52D0" w14:paraId="7FF02375" w14:textId="77777777" w:rsidTr="00E6285C">
        <w:trPr>
          <w:trHeight w:val="305"/>
        </w:trPr>
        <w:tc>
          <w:tcPr>
            <w:tcW w:w="1593" w:type="dxa"/>
          </w:tcPr>
          <w:p w14:paraId="724CA749" w14:textId="5F23641A"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01BA9967" w14:textId="6BC414DB"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E9BBDE3" w14:textId="5C610679"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67D09384" w14:textId="114245F9" w:rsidR="00E6285C" w:rsidRPr="00E6285C" w:rsidRDefault="00E6285C" w:rsidP="00E6285C">
            <w:pPr>
              <w:spacing w:after="120"/>
              <w:rPr>
                <w:rFonts w:ascii="Arial" w:hAnsi="Arial" w:cs="Arial"/>
                <w:sz w:val="20"/>
                <w:szCs w:val="20"/>
              </w:rPr>
            </w:pPr>
            <w:r w:rsidRPr="00E6285C">
              <w:rPr>
                <w:rFonts w:ascii="Arial" w:hAnsi="Arial" w:cs="Arial"/>
                <w:sz w:val="20"/>
                <w:szCs w:val="20"/>
              </w:rPr>
              <w:t>1, 7-13</w:t>
            </w:r>
          </w:p>
        </w:tc>
        <w:tc>
          <w:tcPr>
            <w:tcW w:w="2744" w:type="dxa"/>
          </w:tcPr>
          <w:p w14:paraId="47B82F01" w14:textId="36831828"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F1DC114" w14:textId="77777777" w:rsidTr="00E6285C">
        <w:trPr>
          <w:trHeight w:val="305"/>
        </w:trPr>
        <w:tc>
          <w:tcPr>
            <w:tcW w:w="1593" w:type="dxa"/>
          </w:tcPr>
          <w:p w14:paraId="3A8D4780" w14:textId="5E4280EF"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8FCC70D" w14:textId="385938D3"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46D177C" w14:textId="51E5D4FC"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182AE11E" w14:textId="7928BBAF" w:rsidR="00E6285C" w:rsidRPr="00E6285C" w:rsidRDefault="00E6285C" w:rsidP="00E6285C">
            <w:pPr>
              <w:spacing w:after="120"/>
              <w:rPr>
                <w:rFonts w:ascii="Arial" w:hAnsi="Arial" w:cs="Arial"/>
                <w:sz w:val="20"/>
                <w:szCs w:val="20"/>
              </w:rPr>
            </w:pPr>
            <w:r w:rsidRPr="00E6285C">
              <w:rPr>
                <w:rFonts w:ascii="Arial" w:hAnsi="Arial" w:cs="Arial"/>
                <w:sz w:val="20"/>
                <w:szCs w:val="20"/>
              </w:rPr>
              <w:t>1, 8, 12, 13, 17</w:t>
            </w:r>
          </w:p>
        </w:tc>
        <w:tc>
          <w:tcPr>
            <w:tcW w:w="2744" w:type="dxa"/>
          </w:tcPr>
          <w:p w14:paraId="400AF31F" w14:textId="2AB5173F"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0396725" w14:textId="77777777" w:rsidTr="00E6285C">
        <w:trPr>
          <w:trHeight w:val="305"/>
        </w:trPr>
        <w:tc>
          <w:tcPr>
            <w:tcW w:w="1593" w:type="dxa"/>
          </w:tcPr>
          <w:p w14:paraId="475EA22B" w14:textId="782E4243" w:rsidR="00E6285C" w:rsidRPr="009D52D0" w:rsidRDefault="009221FB" w:rsidP="00E6285C">
            <w:pPr>
              <w:spacing w:after="120"/>
              <w:ind w:right="70"/>
              <w:rPr>
                <w:rFonts w:ascii="Arial" w:hAnsi="Arial" w:cs="Arial"/>
                <w:sz w:val="20"/>
                <w:szCs w:val="20"/>
              </w:rPr>
            </w:pPr>
            <w:r>
              <w:rPr>
                <w:rFonts w:ascii="Arial" w:hAnsi="Arial" w:cs="Arial"/>
                <w:sz w:val="20"/>
                <w:szCs w:val="20"/>
              </w:rPr>
              <w:t>14/01/21</w:t>
            </w:r>
          </w:p>
        </w:tc>
        <w:tc>
          <w:tcPr>
            <w:tcW w:w="1815" w:type="dxa"/>
          </w:tcPr>
          <w:p w14:paraId="1480357F" w14:textId="27BC9529" w:rsidR="00E6285C" w:rsidRPr="009D52D0" w:rsidRDefault="009221FB" w:rsidP="00E6285C">
            <w:pPr>
              <w:spacing w:after="120"/>
              <w:ind w:right="39"/>
              <w:rPr>
                <w:rFonts w:ascii="Arial" w:hAnsi="Arial" w:cs="Arial"/>
                <w:sz w:val="20"/>
                <w:szCs w:val="20"/>
              </w:rPr>
            </w:pPr>
            <w:r>
              <w:rPr>
                <w:rFonts w:ascii="Arial" w:hAnsi="Arial" w:cs="Arial"/>
                <w:sz w:val="20"/>
                <w:szCs w:val="20"/>
              </w:rPr>
              <w:t>Minor</w:t>
            </w:r>
          </w:p>
        </w:tc>
        <w:tc>
          <w:tcPr>
            <w:tcW w:w="1974" w:type="dxa"/>
          </w:tcPr>
          <w:p w14:paraId="159115DE" w14:textId="381AB9C6" w:rsidR="00E6285C" w:rsidRPr="009D52D0" w:rsidRDefault="009221FB" w:rsidP="00E6285C">
            <w:pPr>
              <w:spacing w:after="120"/>
              <w:ind w:right="35"/>
              <w:rPr>
                <w:rFonts w:ascii="Arial" w:hAnsi="Arial" w:cs="Arial"/>
                <w:sz w:val="20"/>
                <w:szCs w:val="20"/>
              </w:rPr>
            </w:pPr>
            <w:r>
              <w:rPr>
                <w:rFonts w:ascii="Arial" w:hAnsi="Arial" w:cs="Arial"/>
                <w:sz w:val="20"/>
                <w:szCs w:val="20"/>
              </w:rPr>
              <w:t>September 2021</w:t>
            </w:r>
          </w:p>
        </w:tc>
        <w:tc>
          <w:tcPr>
            <w:tcW w:w="2359" w:type="dxa"/>
          </w:tcPr>
          <w:p w14:paraId="7A00991F" w14:textId="766BC0CB" w:rsidR="00E6285C" w:rsidRPr="009D52D0" w:rsidRDefault="009221FB" w:rsidP="00E6285C">
            <w:pPr>
              <w:spacing w:after="120"/>
              <w:rPr>
                <w:rFonts w:ascii="Arial" w:hAnsi="Arial" w:cs="Arial"/>
                <w:sz w:val="20"/>
                <w:szCs w:val="20"/>
              </w:rPr>
            </w:pPr>
            <w:r>
              <w:rPr>
                <w:rFonts w:ascii="Arial" w:hAnsi="Arial" w:cs="Arial"/>
                <w:sz w:val="20"/>
                <w:szCs w:val="20"/>
              </w:rPr>
              <w:t>12-14</w:t>
            </w:r>
          </w:p>
        </w:tc>
        <w:tc>
          <w:tcPr>
            <w:tcW w:w="2744" w:type="dxa"/>
          </w:tcPr>
          <w:p w14:paraId="03FF324D" w14:textId="7BDA8865" w:rsidR="00E6285C" w:rsidRPr="009D52D0" w:rsidRDefault="009221FB" w:rsidP="00E6285C">
            <w:pPr>
              <w:spacing w:after="120"/>
              <w:ind w:right="174"/>
              <w:rPr>
                <w:rFonts w:ascii="Arial" w:hAnsi="Arial" w:cs="Arial"/>
                <w:sz w:val="20"/>
                <w:szCs w:val="20"/>
              </w:rPr>
            </w:pPr>
            <w:r>
              <w:rPr>
                <w:rFonts w:ascii="Arial" w:hAnsi="Arial" w:cs="Arial"/>
                <w:sz w:val="20"/>
                <w:szCs w:val="20"/>
              </w:rPr>
              <w:t>No</w:t>
            </w:r>
          </w:p>
        </w:tc>
      </w:tr>
    </w:tbl>
    <w:p w14:paraId="33850DC8" w14:textId="5D42ACF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E6285C" w:rsidRPr="00F74B16" w14:paraId="08D18B4C" w14:textId="77777777" w:rsidTr="004E4A46">
        <w:trPr>
          <w:trHeight w:val="305"/>
        </w:trPr>
        <w:tc>
          <w:tcPr>
            <w:tcW w:w="10485" w:type="dxa"/>
            <w:vAlign w:val="center"/>
          </w:tcPr>
          <w:p w14:paraId="596813EF" w14:textId="77777777" w:rsidR="00E6285C" w:rsidRPr="003E17F5" w:rsidRDefault="00E6285C"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1F337A8" w14:textId="77777777" w:rsidR="002355AD" w:rsidRPr="009D52D0" w:rsidRDefault="002355AD" w:rsidP="009D52D0">
      <w:pPr>
        <w:spacing w:after="120" w:line="240" w:lineRule="auto"/>
        <w:ind w:right="543"/>
        <w:rPr>
          <w:rFonts w:ascii="Arial" w:hAnsi="Arial" w:cs="Arial"/>
          <w:sz w:val="24"/>
          <w:szCs w:val="24"/>
        </w:rPr>
      </w:pPr>
    </w:p>
    <w:sectPr w:rsidR="002355AD" w:rsidRPr="009D52D0" w:rsidSect="00AE0169">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32D4" w14:textId="77777777" w:rsidR="0063432B" w:rsidRDefault="0063432B" w:rsidP="009A2D37">
      <w:pPr>
        <w:spacing w:after="0" w:line="240" w:lineRule="auto"/>
      </w:pPr>
      <w:r>
        <w:separator/>
      </w:r>
    </w:p>
  </w:endnote>
  <w:endnote w:type="continuationSeparator" w:id="0">
    <w:p w14:paraId="451A7183" w14:textId="77777777" w:rsidR="0063432B" w:rsidRDefault="0063432B" w:rsidP="009A2D37">
      <w:pPr>
        <w:spacing w:after="0" w:line="240" w:lineRule="auto"/>
      </w:pPr>
      <w:r>
        <w:continuationSeparator/>
      </w:r>
    </w:p>
  </w:endnote>
  <w:endnote w:type="continuationNotice" w:id="1">
    <w:p w14:paraId="5D1F83DB" w14:textId="77777777" w:rsidR="0063432B" w:rsidRDefault="00634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9A5CC81" w:rsidR="008B2543" w:rsidRDefault="0019787E" w:rsidP="009A2D37">
        <w:pPr>
          <w:pStyle w:val="Footer"/>
          <w:jc w:val="center"/>
        </w:pPr>
        <w:r>
          <w:fldChar w:fldCharType="begin"/>
        </w:r>
        <w:r>
          <w:instrText xml:space="preserve"> PAGE   \* MERGEFORMAT </w:instrText>
        </w:r>
        <w:r>
          <w:fldChar w:fldCharType="separate"/>
        </w:r>
        <w:r w:rsidR="001C19FE">
          <w:rPr>
            <w:noProof/>
          </w:rPr>
          <w:t>4</w:t>
        </w:r>
        <w:r>
          <w:rPr>
            <w:noProof/>
          </w:rPr>
          <w:fldChar w:fldCharType="end"/>
        </w:r>
      </w:p>
    </w:sdtContent>
  </w:sdt>
  <w:p w14:paraId="62EFA718" w14:textId="4776D0A7" w:rsidR="008B2543" w:rsidRPr="00D1082D" w:rsidRDefault="00D1082D" w:rsidP="00D1082D">
    <w:pPr>
      <w:pStyle w:val="Footer"/>
      <w:spacing w:after="120"/>
      <w:ind w:right="-330"/>
      <w:jc w:val="center"/>
      <w:rPr>
        <w:rFonts w:ascii="Arial" w:hAnsi="Arial"/>
        <w:sz w:val="18"/>
        <w:szCs w:val="18"/>
      </w:rPr>
    </w:pPr>
    <w:proofErr w:type="spellStart"/>
    <w:r w:rsidRPr="00D1082D">
      <w:rPr>
        <w:rFonts w:ascii="Arial" w:hAnsi="Arial" w:cs="Arial"/>
        <w:sz w:val="18"/>
        <w:szCs w:val="18"/>
        <w:lang w:val="fr-FR"/>
      </w:rPr>
      <w:t>Japanese</w:t>
    </w:r>
    <w:proofErr w:type="spellEnd"/>
    <w:r w:rsidRPr="00D1082D">
      <w:rPr>
        <w:rFonts w:ascii="Arial" w:hAnsi="Arial" w:cs="Arial"/>
        <w:sz w:val="18"/>
        <w:szCs w:val="18"/>
        <w:lang w:val="fr-FR"/>
      </w:rPr>
      <w:t xml:space="preserve"> </w:t>
    </w:r>
    <w:proofErr w:type="spellStart"/>
    <w:r w:rsidRPr="00D1082D">
      <w:rPr>
        <w:rFonts w:ascii="Arial" w:hAnsi="Arial" w:cs="Arial"/>
        <w:sz w:val="18"/>
        <w:szCs w:val="18"/>
        <w:lang w:val="fr-FR"/>
      </w:rPr>
      <w:t>Pre-Intermediate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80129B8" w:rsidR="00EB41D1" w:rsidRDefault="00EB41D1" w:rsidP="00EB41D1">
        <w:pPr>
          <w:pStyle w:val="Footer"/>
          <w:jc w:val="center"/>
        </w:pPr>
        <w:r>
          <w:fldChar w:fldCharType="begin"/>
        </w:r>
        <w:r>
          <w:instrText xml:space="preserve"> PAGE   \* MERGEFORMAT </w:instrText>
        </w:r>
        <w:r>
          <w:fldChar w:fldCharType="separate"/>
        </w:r>
        <w:r w:rsidR="00AE0169">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9E45" w14:textId="77777777" w:rsidR="0063432B" w:rsidRDefault="0063432B" w:rsidP="009A2D37">
      <w:pPr>
        <w:spacing w:after="0" w:line="240" w:lineRule="auto"/>
      </w:pPr>
      <w:r>
        <w:separator/>
      </w:r>
    </w:p>
  </w:footnote>
  <w:footnote w:type="continuationSeparator" w:id="0">
    <w:p w14:paraId="390CE337" w14:textId="77777777" w:rsidR="0063432B" w:rsidRDefault="0063432B" w:rsidP="009A2D37">
      <w:pPr>
        <w:spacing w:after="0" w:line="240" w:lineRule="auto"/>
      </w:pPr>
      <w:r>
        <w:continuationSeparator/>
      </w:r>
    </w:p>
  </w:footnote>
  <w:footnote w:type="continuationNotice" w:id="1">
    <w:p w14:paraId="3D067635" w14:textId="77777777" w:rsidR="0063432B" w:rsidRDefault="00634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CA26423" w:rsidRPr="35DCA435">
      <w:rPr>
        <w:rFonts w:ascii="Arial" w:hAnsi="Arial" w:cs="Arial"/>
        <w:b/>
        <w:bCs/>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CA26423" w:rsidRPr="35DCA435">
      <w:rPr>
        <w:rFonts w:ascii="Arial" w:hAnsi="Arial" w:cs="Arial"/>
        <w:b/>
        <w:bCs/>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43331C"/>
    <w:multiLevelType w:val="multilevel"/>
    <w:tmpl w:val="217A8F72"/>
    <w:lvl w:ilvl="0">
      <w:start w:val="8"/>
      <w:numFmt w:val="decimal"/>
      <w:lvlText w:val="%1"/>
      <w:lvlJc w:val="left"/>
      <w:pPr>
        <w:ind w:left="360" w:hanging="360"/>
      </w:pPr>
      <w:rPr>
        <w:rFonts w:hint="default"/>
        <w:b/>
        <w:bCs/>
        <w:i w:val="0"/>
        <w:iCs w:val="0"/>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57DAC73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2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1BD"/>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9F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5A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AE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39E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32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710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347E"/>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77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23B0"/>
    <w:rsid w:val="00903DF6"/>
    <w:rsid w:val="00904EB2"/>
    <w:rsid w:val="00910059"/>
    <w:rsid w:val="00921CF6"/>
    <w:rsid w:val="009221FB"/>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016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216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082D"/>
    <w:rsid w:val="00D13357"/>
    <w:rsid w:val="00D13A13"/>
    <w:rsid w:val="00D2689A"/>
    <w:rsid w:val="00D360D7"/>
    <w:rsid w:val="00D65506"/>
    <w:rsid w:val="00D773CF"/>
    <w:rsid w:val="00D83563"/>
    <w:rsid w:val="00D83672"/>
    <w:rsid w:val="00D8448F"/>
    <w:rsid w:val="00DA64B6"/>
    <w:rsid w:val="00DA6F67"/>
    <w:rsid w:val="00DB5C9D"/>
    <w:rsid w:val="00DD02E6"/>
    <w:rsid w:val="00DD0739"/>
    <w:rsid w:val="00DD2E74"/>
    <w:rsid w:val="00DF665B"/>
    <w:rsid w:val="00E0152A"/>
    <w:rsid w:val="00E03394"/>
    <w:rsid w:val="00E066E5"/>
    <w:rsid w:val="00E13828"/>
    <w:rsid w:val="00E21923"/>
    <w:rsid w:val="00E22F03"/>
    <w:rsid w:val="00E233C1"/>
    <w:rsid w:val="00E51404"/>
    <w:rsid w:val="00E574C9"/>
    <w:rsid w:val="00E610DE"/>
    <w:rsid w:val="00E6285C"/>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4EA6"/>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5CA9"/>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2A4EA44"/>
    <w:rsid w:val="02B311FC"/>
    <w:rsid w:val="08874E86"/>
    <w:rsid w:val="0918C8C6"/>
    <w:rsid w:val="0EEFC827"/>
    <w:rsid w:val="117D0B66"/>
    <w:rsid w:val="13CF1546"/>
    <w:rsid w:val="15DE2371"/>
    <w:rsid w:val="1890C64A"/>
    <w:rsid w:val="2BA252F4"/>
    <w:rsid w:val="2CA26423"/>
    <w:rsid w:val="2D8CEB6D"/>
    <w:rsid w:val="2EEA1F80"/>
    <w:rsid w:val="2F9229EC"/>
    <w:rsid w:val="35DCA435"/>
    <w:rsid w:val="384B2B80"/>
    <w:rsid w:val="3DAA51A7"/>
    <w:rsid w:val="4683B0E1"/>
    <w:rsid w:val="55305EA1"/>
    <w:rsid w:val="5E6316CF"/>
    <w:rsid w:val="61F3DF51"/>
    <w:rsid w:val="70EFA590"/>
    <w:rsid w:val="7153FD4C"/>
    <w:rsid w:val="79881E42"/>
    <w:rsid w:val="7FC8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628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1B773AB-9864-442A-B8AA-BC9E940D3A03}">
  <ds:schemaRefs>
    <ds:schemaRef ds:uri="http://schemas.openxmlformats.org/officeDocument/2006/bibliography"/>
  </ds:schemaRefs>
</ds:datastoreItem>
</file>

<file path=customXml/itemProps2.xml><?xml version="1.0" encoding="utf-8"?>
<ds:datastoreItem xmlns:ds="http://schemas.openxmlformats.org/officeDocument/2006/customXml" ds:itemID="{5C837504-9E9D-4906-B2E9-F16E40569241}"/>
</file>

<file path=customXml/itemProps3.xml><?xml version="1.0" encoding="utf-8"?>
<ds:datastoreItem xmlns:ds="http://schemas.openxmlformats.org/officeDocument/2006/customXml" ds:itemID="{ECDF0AB5-4CB1-4F17-92F9-F0D17A946F34}"/>
</file>

<file path=customXml/itemProps4.xml><?xml version="1.0" encoding="utf-8"?>
<ds:datastoreItem xmlns:ds="http://schemas.openxmlformats.org/officeDocument/2006/customXml" ds:itemID="{644D2BAD-0BCC-426A-AA00-9AE5C301C4BD}"/>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2021-01-22T16:20:00Z</dcterms:created>
  <dcterms:modified xsi:type="dcterms:W3CDTF">2021-03-01T15:25:00Z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10100</vt:r8>
  </property>
  <property fmtid="{D5CDD505-2E9C-101B-9397-08002B2CF9AE}" pid="3" name="_dlc_DocIdItemGuid">
    <vt:lpwstr>edbd02d7-dc3c-4841-b01c-b1ece50a59d4</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