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7501B1">
      <w:pPr>
        <w:spacing w:after="0" w:line="240" w:lineRule="auto"/>
        <w:ind w:left="567"/>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552602D4"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485EC0">
        <w:rPr>
          <w:rFonts w:ascii="Arial" w:hAnsi="Arial" w:cs="Arial"/>
        </w:rPr>
        <w:t>5690</w:t>
      </w:r>
      <w:r>
        <w:rPr>
          <w:rFonts w:ascii="Arial" w:hAnsi="Arial" w:cs="Arial"/>
        </w:rPr>
        <w:t xml:space="preserve"> (</w:t>
      </w:r>
      <w:r w:rsidRPr="00C2517D">
        <w:rPr>
          <w:rFonts w:ascii="Arial" w:hAnsi="Arial" w:cs="Arial"/>
        </w:rPr>
        <w:t>SS</w:t>
      </w:r>
      <w:r w:rsidR="00485EC0">
        <w:rPr>
          <w:rFonts w:ascii="Arial" w:hAnsi="Arial" w:cs="Arial"/>
        </w:rPr>
        <w:t>569</w:t>
      </w:r>
      <w:r>
        <w:rPr>
          <w:rFonts w:ascii="Arial" w:hAnsi="Arial" w:cs="Arial"/>
        </w:rPr>
        <w:t>)</w:t>
      </w:r>
      <w:r w:rsidRPr="00C2517D">
        <w:rPr>
          <w:rFonts w:ascii="Arial" w:hAnsi="Arial" w:cs="Arial"/>
        </w:rPr>
        <w:t xml:space="preserve"> </w:t>
      </w:r>
      <w:r w:rsidR="00702244">
        <w:rPr>
          <w:rFonts w:ascii="Arial" w:hAnsi="Arial" w:cs="Arial"/>
        </w:rPr>
        <w:t xml:space="preserve">Sport </w:t>
      </w:r>
      <w:r w:rsidR="00727261">
        <w:rPr>
          <w:rFonts w:ascii="Arial" w:hAnsi="Arial" w:cs="Arial"/>
        </w:rPr>
        <w:t xml:space="preserve">and Exercise Psychology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0F772E0C" w:rsidR="00C2517D" w:rsidRPr="00C2517D" w:rsidRDefault="007501B1"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2F9C316E" w:rsidR="002E780C" w:rsidRPr="002E780C" w:rsidRDefault="007501B1" w:rsidP="002E780C">
      <w:pPr>
        <w:spacing w:after="120" w:line="240" w:lineRule="auto"/>
        <w:ind w:left="567" w:right="260"/>
        <w:jc w:val="both"/>
        <w:rPr>
          <w:rFonts w:ascii="Arial" w:hAnsi="Arial" w:cs="Arial"/>
        </w:rPr>
      </w:pPr>
      <w:r>
        <w:rPr>
          <w:rFonts w:ascii="Arial" w:hAnsi="Arial" w:cs="Arial"/>
        </w:rPr>
        <w:t xml:space="preserve">Spring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C9D98F5" w14:textId="2A904F9E" w:rsidR="007501B1" w:rsidRPr="007501B1" w:rsidRDefault="007501B1" w:rsidP="007501B1">
      <w:pPr>
        <w:spacing w:after="120" w:line="240" w:lineRule="auto"/>
        <w:ind w:left="567" w:right="260"/>
        <w:jc w:val="both"/>
        <w:rPr>
          <w:rFonts w:ascii="Arial" w:hAnsi="Arial" w:cs="Arial"/>
        </w:rPr>
      </w:pPr>
      <w:r>
        <w:rPr>
          <w:rFonts w:ascii="Arial" w:hAnsi="Arial" w:cs="Arial"/>
        </w:rPr>
        <w:t xml:space="preserve">Prerequisite: </w:t>
      </w:r>
      <w:r w:rsidRPr="007501B1">
        <w:rPr>
          <w:rFonts w:ascii="Arial" w:hAnsi="Arial" w:cs="Arial"/>
        </w:rPr>
        <w:t xml:space="preserve">SPOR3440 (SS344) Introduction to Sport and Exercise Psychology </w:t>
      </w:r>
    </w:p>
    <w:p w14:paraId="6A2CC3A1" w14:textId="77777777" w:rsidR="007501B1" w:rsidRPr="00302082" w:rsidRDefault="007501B1"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AEF47D7"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Science</w:t>
      </w:r>
    </w:p>
    <w:p w14:paraId="28A3DEBF" w14:textId="0462E898" w:rsid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for Health</w:t>
      </w:r>
    </w:p>
    <w:p w14:paraId="6181CF81" w14:textId="776A5051" w:rsidR="00E428C5" w:rsidRDefault="00E428C5" w:rsidP="00E4659E">
      <w:pPr>
        <w:spacing w:after="0" w:line="240" w:lineRule="auto"/>
        <w:ind w:left="567" w:right="261"/>
        <w:rPr>
          <w:rFonts w:ascii="Arial" w:hAnsi="Arial" w:cs="Arial"/>
          <w:iCs/>
        </w:rPr>
      </w:pPr>
      <w:r>
        <w:rPr>
          <w:rFonts w:ascii="Arial" w:hAnsi="Arial" w:cs="Arial"/>
          <w:iCs/>
        </w:rPr>
        <w:t>BA (Hons) Sport and Exercise Management</w:t>
      </w:r>
    </w:p>
    <w:p w14:paraId="02DCD026" w14:textId="0FE0A7B7" w:rsidR="00E428C5" w:rsidRDefault="00E428C5" w:rsidP="00E4659E">
      <w:pPr>
        <w:spacing w:after="0" w:line="240" w:lineRule="auto"/>
        <w:ind w:left="567" w:right="261"/>
        <w:rPr>
          <w:rFonts w:ascii="Arial" w:hAnsi="Arial" w:cs="Arial"/>
          <w:iCs/>
        </w:rPr>
      </w:pPr>
      <w:r>
        <w:rPr>
          <w:rFonts w:ascii="Arial" w:hAnsi="Arial" w:cs="Arial"/>
          <w:iCs/>
        </w:rPr>
        <w:t>BA (Hons) Sport Management</w:t>
      </w:r>
    </w:p>
    <w:p w14:paraId="388ED765" w14:textId="3553E5B6" w:rsidR="00E428C5" w:rsidRPr="00727261" w:rsidRDefault="00E428C5" w:rsidP="00E4659E">
      <w:pPr>
        <w:spacing w:after="0" w:line="240" w:lineRule="auto"/>
        <w:ind w:left="567" w:right="261"/>
        <w:rPr>
          <w:rFonts w:ascii="Arial" w:hAnsi="Arial" w:cs="Arial"/>
          <w:iCs/>
        </w:rPr>
      </w:pPr>
      <w:r>
        <w:rPr>
          <w:rFonts w:ascii="Arial" w:hAnsi="Arial" w:cs="Arial"/>
          <w:iCs/>
        </w:rPr>
        <w:t>MSport Sport Management</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1D48D1" w14:textId="18596829"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Discuss and apply psychologi</w:t>
      </w:r>
      <w:r>
        <w:rPr>
          <w:rFonts w:ascii="Arial" w:hAnsi="Arial" w:cs="Arial"/>
          <w:bCs/>
          <w:color w:val="000000"/>
        </w:rPr>
        <w:t>cal theories relating to sport and</w:t>
      </w:r>
      <w:r w:rsidRPr="006B0CA0">
        <w:rPr>
          <w:rFonts w:ascii="Arial" w:hAnsi="Arial" w:cs="Arial"/>
          <w:bCs/>
          <w:color w:val="000000"/>
        </w:rPr>
        <w:t xml:space="preserve"> exercise</w:t>
      </w:r>
    </w:p>
    <w:p w14:paraId="327F4E12" w14:textId="133290B0"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 xml:space="preserve">Discuss the influence of cognitive and social psychological factors that </w:t>
      </w:r>
      <w:r>
        <w:rPr>
          <w:rFonts w:ascii="Arial" w:hAnsi="Arial" w:cs="Arial"/>
          <w:bCs/>
          <w:color w:val="000000"/>
        </w:rPr>
        <w:t>influence behaviour in a sport and</w:t>
      </w:r>
      <w:r w:rsidRPr="006B0CA0">
        <w:rPr>
          <w:rFonts w:ascii="Arial" w:hAnsi="Arial" w:cs="Arial"/>
          <w:bCs/>
          <w:color w:val="000000"/>
        </w:rPr>
        <w:t xml:space="preserve"> exercise environment </w:t>
      </w:r>
    </w:p>
    <w:p w14:paraId="58E2E1B4" w14:textId="77777777"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Discuss the theoretical principles of sports and exercise psychology underpinning applied practice</w:t>
      </w:r>
    </w:p>
    <w:p w14:paraId="12F99614" w14:textId="0398766A"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Discuss and apply knowledge of psychological concepts to group and</w:t>
      </w:r>
      <w:r>
        <w:rPr>
          <w:rFonts w:ascii="Arial" w:hAnsi="Arial" w:cs="Arial"/>
          <w:bCs/>
          <w:color w:val="000000"/>
        </w:rPr>
        <w:t xml:space="preserve"> individual behaviour in sport and</w:t>
      </w:r>
      <w:r w:rsidRPr="006B0CA0">
        <w:rPr>
          <w:rFonts w:ascii="Arial" w:hAnsi="Arial" w:cs="Arial"/>
          <w:bCs/>
          <w:color w:val="000000"/>
        </w:rPr>
        <w:t xml:space="preserve"> exercise environments</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CE48BB" w14:textId="2C51CFF5"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t xml:space="preserve">Demonstrate </w:t>
      </w:r>
      <w:r w:rsidR="00676B34">
        <w:rPr>
          <w:rFonts w:ascii="Arial" w:hAnsi="Arial" w:cs="Arial"/>
        </w:rPr>
        <w:t>information t</w:t>
      </w:r>
      <w:r w:rsidRPr="006B0CA0">
        <w:rPr>
          <w:rFonts w:ascii="Arial" w:hAnsi="Arial" w:cs="Arial"/>
        </w:rPr>
        <w:t>echnology: through the compilation of a written assignment (including word processing and internet searches).</w:t>
      </w:r>
    </w:p>
    <w:p w14:paraId="75C8E527" w14:textId="52660724"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t>Demonstrate c</w:t>
      </w:r>
      <w:r w:rsidRPr="006B0CA0">
        <w:rPr>
          <w:rFonts w:ascii="Arial" w:hAnsi="Arial" w:cs="Arial"/>
        </w:rPr>
        <w:t>ommunication and presentation skills – evidenced by the ability to communicate learning in coursework.</w:t>
      </w:r>
    </w:p>
    <w:p w14:paraId="370C045A" w14:textId="2F2CD934"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lastRenderedPageBreak/>
        <w:t>Demonstrate p</w:t>
      </w:r>
      <w:r w:rsidRPr="006B0CA0">
        <w:rPr>
          <w:rFonts w:ascii="Arial" w:hAnsi="Arial" w:cs="Arial"/>
        </w:rPr>
        <w:t xml:space="preserve">roblem solving – achieved through the ability to interpret theoretical concepts appropriately. </w:t>
      </w:r>
    </w:p>
    <w:p w14:paraId="630FBBD9" w14:textId="0E82F716"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t>P</w:t>
      </w:r>
      <w:r w:rsidRPr="006B0CA0">
        <w:rPr>
          <w:rFonts w:ascii="Arial" w:hAnsi="Arial" w:cs="Arial"/>
        </w:rPr>
        <w:t xml:space="preserve">lan and manage learning - through completing self-directed study necessary to successfully meet the requirements for this module.  </w:t>
      </w:r>
    </w:p>
    <w:p w14:paraId="27E84851" w14:textId="77777777" w:rsidR="00E4659E" w:rsidRDefault="00E4659E"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A4F6D1" w14:textId="77777777" w:rsidR="009F2159" w:rsidRDefault="009F2159" w:rsidP="009F2159">
      <w:pPr>
        <w:spacing w:after="120" w:line="240" w:lineRule="auto"/>
        <w:ind w:left="567" w:right="827"/>
        <w:jc w:val="both"/>
        <w:rPr>
          <w:rFonts w:ascii="Arial" w:hAnsi="Arial" w:cs="Arial"/>
          <w:color w:val="171717"/>
        </w:rPr>
      </w:pPr>
      <w:r w:rsidRPr="009F2159">
        <w:rPr>
          <w:rFonts w:ascii="Arial" w:hAnsi="Arial" w:cs="Arial"/>
          <w:color w:val="171717"/>
        </w:rPr>
        <w:t>The module aims to provide students with knowledge and understanding of human responses and adaptations to sport and exercise. Using a psychological approach, students acquire knowledge and understanding of sport and exercise performance and exercise adherence to promote health. Lectures and seminars provide forums for discussion and understanding of cognitions, affect and behaviour and the complex interactions between these. A key module aim is to provide an understanding of the application of theory to real ‘applied’ situations within sport and exercise settings.</w:t>
      </w:r>
    </w:p>
    <w:p w14:paraId="6067F97A" w14:textId="15DEC3BC" w:rsidR="009A2D37" w:rsidRPr="009F2159" w:rsidRDefault="009F2159" w:rsidP="009F2159">
      <w:pPr>
        <w:spacing w:after="120" w:line="240" w:lineRule="auto"/>
        <w:ind w:left="567" w:right="261"/>
        <w:rPr>
          <w:rFonts w:ascii="Arial" w:hAnsi="Arial" w:cs="Arial"/>
          <w:color w:val="171717"/>
        </w:rPr>
      </w:pPr>
      <w:r>
        <w:rPr>
          <w:rFonts w:ascii="Arial" w:hAnsi="Arial" w:cs="Arial"/>
          <w:color w:val="171717"/>
        </w:rPr>
        <w:t>T</w:t>
      </w:r>
      <w:r w:rsidRPr="009F2159">
        <w:rPr>
          <w:rFonts w:ascii="Arial" w:hAnsi="Arial" w:cs="Arial"/>
          <w:color w:val="171717"/>
        </w:rPr>
        <w:t xml:space="preserve">opics include: </w:t>
      </w:r>
      <w:r w:rsidRPr="009F2159">
        <w:rPr>
          <w:rFonts w:ascii="Arial" w:hAnsi="Arial" w:cs="Arial"/>
          <w:color w:val="171717"/>
        </w:rPr>
        <w:br/>
        <w:t>- Individual differences and personality</w:t>
      </w:r>
      <w:r w:rsidRPr="009F2159">
        <w:rPr>
          <w:rFonts w:ascii="Arial" w:hAnsi="Arial" w:cs="Arial"/>
          <w:color w:val="171717"/>
        </w:rPr>
        <w:br/>
        <w:t>- Attributions and perceived control</w:t>
      </w:r>
      <w:r w:rsidRPr="009F2159">
        <w:rPr>
          <w:rFonts w:ascii="Arial" w:hAnsi="Arial" w:cs="Arial"/>
          <w:color w:val="171717"/>
        </w:rPr>
        <w:br/>
        <w:t>- Exercise behaviour</w:t>
      </w:r>
      <w:r w:rsidRPr="009F2159">
        <w:rPr>
          <w:rFonts w:ascii="Arial" w:hAnsi="Arial" w:cs="Arial"/>
          <w:color w:val="171717"/>
        </w:rPr>
        <w:br/>
        <w:t>- Motivation</w:t>
      </w:r>
      <w:r w:rsidRPr="009F2159">
        <w:rPr>
          <w:rFonts w:ascii="Arial" w:hAnsi="Arial" w:cs="Arial"/>
          <w:color w:val="171717"/>
        </w:rPr>
        <w:br/>
        <w:t>- Emotions in sport</w:t>
      </w:r>
      <w:r w:rsidRPr="009F2159">
        <w:rPr>
          <w:rFonts w:ascii="Arial" w:hAnsi="Arial" w:cs="Arial"/>
          <w:color w:val="171717"/>
        </w:rPr>
        <w:br/>
        <w:t>- Attention and focus</w:t>
      </w:r>
      <w:r w:rsidRPr="009F2159">
        <w:rPr>
          <w:rFonts w:ascii="Arial" w:hAnsi="Arial" w:cs="Arial"/>
          <w:color w:val="171717"/>
        </w:rPr>
        <w:br/>
        <w:t xml:space="preserve">- Group dynamics </w:t>
      </w:r>
      <w:r w:rsidRPr="009F2159">
        <w:rPr>
          <w:rFonts w:ascii="Arial" w:hAnsi="Arial" w:cs="Arial"/>
          <w:color w:val="171717"/>
        </w:rPr>
        <w:br/>
        <w:t>- Leadership</w:t>
      </w:r>
      <w:r w:rsidRPr="009F2159">
        <w:rPr>
          <w:rFonts w:ascii="Arial" w:hAnsi="Arial" w:cs="Arial"/>
          <w:color w:val="171717"/>
        </w:rPr>
        <w:br/>
        <w:t>- Communication</w:t>
      </w:r>
      <w:r w:rsidRPr="009F2159">
        <w:rPr>
          <w:rFonts w:ascii="Arial" w:hAnsi="Arial" w:cs="Arial"/>
          <w:color w:val="171717"/>
        </w:rPr>
        <w:br/>
        <w:t>- Goal setting</w:t>
      </w:r>
      <w:r w:rsidRPr="009F2159">
        <w:rPr>
          <w:rFonts w:ascii="Arial" w:hAnsi="Arial" w:cs="Arial"/>
          <w:color w:val="171717"/>
        </w:rPr>
        <w:br/>
        <w:t>- Psychophysiology in sport and exercise</w:t>
      </w:r>
    </w:p>
    <w:p w14:paraId="01B56614" w14:textId="77777777" w:rsidR="009F2159" w:rsidRPr="00302082" w:rsidRDefault="009F2159" w:rsidP="00302082">
      <w:pPr>
        <w:spacing w:after="120" w:line="240" w:lineRule="auto"/>
        <w:ind w:left="426" w:right="260"/>
        <w:rPr>
          <w:rFonts w:ascii="Arial" w:hAnsi="Arial" w:cs="Arial"/>
          <w:i/>
          <w:iCs/>
        </w:rPr>
      </w:pPr>
    </w:p>
    <w:p w14:paraId="0FDAA95F" w14:textId="77777777" w:rsidR="009A2D37" w:rsidRPr="00676B34" w:rsidRDefault="00883204" w:rsidP="00676B34">
      <w:pPr>
        <w:pStyle w:val="ListParagraph"/>
        <w:numPr>
          <w:ilvl w:val="0"/>
          <w:numId w:val="1"/>
        </w:numPr>
        <w:tabs>
          <w:tab w:val="left" w:pos="9356"/>
        </w:tabs>
        <w:spacing w:after="120" w:line="240" w:lineRule="auto"/>
        <w:ind w:left="567" w:right="828" w:hanging="567"/>
        <w:jc w:val="both"/>
        <w:rPr>
          <w:rFonts w:ascii="Arial" w:hAnsi="Arial" w:cs="Arial"/>
          <w:b/>
        </w:rPr>
      </w:pPr>
      <w:r w:rsidRPr="00676B34">
        <w:rPr>
          <w:rFonts w:ascii="Arial" w:hAnsi="Arial" w:cs="Arial"/>
          <w:b/>
        </w:rPr>
        <w:t>Reading l</w:t>
      </w:r>
      <w:r w:rsidR="009A2D37" w:rsidRPr="00676B34">
        <w:rPr>
          <w:rFonts w:ascii="Arial" w:hAnsi="Arial" w:cs="Arial"/>
          <w:b/>
        </w:rPr>
        <w:t xml:space="preserve">ist </w:t>
      </w:r>
      <w:r w:rsidR="00274ED7" w:rsidRPr="00676B34">
        <w:rPr>
          <w:rFonts w:ascii="Arial" w:hAnsi="Arial" w:cs="Arial"/>
          <w:b/>
        </w:rPr>
        <w:t>(Indicative list, current at time of publication. Reading lists will be published annually)</w:t>
      </w:r>
    </w:p>
    <w:p w14:paraId="1CF25246"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Andersen, M.B. (2000). </w:t>
      </w:r>
      <w:r w:rsidRPr="006B6C3A">
        <w:rPr>
          <w:rFonts w:ascii="Arial" w:hAnsi="Arial" w:cs="Arial"/>
          <w:i/>
        </w:rPr>
        <w:t>Doing Sport Psychology</w:t>
      </w:r>
      <w:r w:rsidRPr="006B6C3A">
        <w:rPr>
          <w:rFonts w:ascii="Arial" w:hAnsi="Arial" w:cs="Arial"/>
        </w:rPr>
        <w:t>. UK: Human Kinetics</w:t>
      </w:r>
    </w:p>
    <w:p w14:paraId="37650FF5" w14:textId="380265E3"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Biddle, S.J.H. &amp; Mutrie, N. (2006). </w:t>
      </w:r>
      <w:r w:rsidRPr="00676B34">
        <w:rPr>
          <w:rFonts w:ascii="Arial" w:hAnsi="Arial" w:cs="Arial"/>
          <w:i/>
        </w:rPr>
        <w:t>Psychology of physical activity determinants, well-being and interventions</w:t>
      </w:r>
      <w:r>
        <w:rPr>
          <w:rFonts w:ascii="Arial" w:hAnsi="Arial" w:cs="Arial"/>
        </w:rPr>
        <w:t xml:space="preserve">. </w:t>
      </w:r>
      <w:r w:rsidRPr="006B6C3A">
        <w:rPr>
          <w:rFonts w:ascii="Arial" w:hAnsi="Arial" w:cs="Arial"/>
        </w:rPr>
        <w:t>London: Routledge.</w:t>
      </w:r>
    </w:p>
    <w:p w14:paraId="1FF509EE"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Buckworth, J. &amp; Dishman, R.K. (2002). </w:t>
      </w:r>
      <w:r w:rsidRPr="00676B34">
        <w:rPr>
          <w:rFonts w:ascii="Arial" w:hAnsi="Arial" w:cs="Arial"/>
          <w:i/>
        </w:rPr>
        <w:t>Exercise psychology</w:t>
      </w:r>
      <w:r w:rsidRPr="006B6C3A">
        <w:rPr>
          <w:rFonts w:ascii="Arial" w:hAnsi="Arial" w:cs="Arial"/>
        </w:rPr>
        <w:t>. Champaign, IL: Human Kinetics.</w:t>
      </w:r>
    </w:p>
    <w:p w14:paraId="64AFC846"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Lavallee, D., Williams, J.M., &amp; Jones, M.V. (2008). </w:t>
      </w:r>
      <w:r w:rsidRPr="00676B34">
        <w:rPr>
          <w:rFonts w:ascii="Arial" w:hAnsi="Arial" w:cs="Arial"/>
          <w:i/>
        </w:rPr>
        <w:t>Key readings in sport and exercise psychology</w:t>
      </w:r>
      <w:r w:rsidRPr="006B6C3A">
        <w:rPr>
          <w:rFonts w:ascii="Arial" w:hAnsi="Arial" w:cs="Arial"/>
        </w:rPr>
        <w:t>. New York: McGraw-Hill.</w:t>
      </w:r>
    </w:p>
    <w:p w14:paraId="7807D623"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Taylor, J. &amp; Wilson, G. (2005). </w:t>
      </w:r>
      <w:r w:rsidRPr="00676B34">
        <w:rPr>
          <w:rFonts w:ascii="Arial" w:hAnsi="Arial" w:cs="Arial"/>
          <w:i/>
        </w:rPr>
        <w:t>Applying sport psychology</w:t>
      </w:r>
      <w:r w:rsidRPr="006B6C3A">
        <w:rPr>
          <w:rFonts w:ascii="Arial" w:hAnsi="Arial" w:cs="Arial"/>
        </w:rPr>
        <w:t>. Champaign, IL: Human Kinetics.</w:t>
      </w:r>
    </w:p>
    <w:p w14:paraId="577171CF" w14:textId="4A2CDCD8"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Weinberg, R.S., &amp; Gould, D</w:t>
      </w:r>
      <w:r>
        <w:rPr>
          <w:rFonts w:ascii="Arial" w:hAnsi="Arial" w:cs="Arial"/>
        </w:rPr>
        <w:t xml:space="preserve">. (2007). </w:t>
      </w:r>
      <w:r w:rsidRPr="00676B34">
        <w:rPr>
          <w:rFonts w:ascii="Arial" w:hAnsi="Arial" w:cs="Arial"/>
          <w:i/>
        </w:rPr>
        <w:t>Foundations of Sport and Exercise Psychology</w:t>
      </w:r>
      <w:r w:rsidRPr="006B6C3A">
        <w:rPr>
          <w:rFonts w:ascii="Arial" w:hAnsi="Arial" w:cs="Arial"/>
        </w:rPr>
        <w:t>. Champaign, IL: Human Kinetics.</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29618F2E"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1540BB">
        <w:rPr>
          <w:rFonts w:ascii="Arial" w:hAnsi="Arial" w:cs="Arial"/>
          <w:iCs/>
        </w:rPr>
        <w:t xml:space="preserve"> </w:t>
      </w:r>
      <w:r w:rsidR="000A33F0">
        <w:rPr>
          <w:rFonts w:ascii="Arial" w:hAnsi="Arial" w:cs="Arial"/>
          <w:iCs/>
        </w:rPr>
        <w:t>24</w:t>
      </w:r>
    </w:p>
    <w:p w14:paraId="425BA734" w14:textId="1EBEA83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1540BB">
        <w:rPr>
          <w:rFonts w:ascii="Arial" w:hAnsi="Arial" w:cs="Arial"/>
          <w:iCs/>
        </w:rPr>
        <w:t xml:space="preserve"> </w:t>
      </w:r>
      <w:r w:rsidR="000A33F0">
        <w:rPr>
          <w:rFonts w:ascii="Arial" w:hAnsi="Arial" w:cs="Arial"/>
          <w:iCs/>
        </w:rPr>
        <w:t>126</w:t>
      </w:r>
    </w:p>
    <w:p w14:paraId="512A55A6" w14:textId="762FBE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3B7B503F" w14:textId="35ED6411" w:rsidR="00B73047" w:rsidRDefault="00B73047" w:rsidP="00302082">
      <w:pPr>
        <w:spacing w:after="120" w:line="240" w:lineRule="auto"/>
        <w:ind w:left="426" w:right="260"/>
        <w:rPr>
          <w:rFonts w:ascii="Arial" w:hAnsi="Arial" w:cs="Arial"/>
          <w:i/>
          <w:iCs/>
        </w:rPr>
      </w:pPr>
    </w:p>
    <w:p w14:paraId="6F24B9CA" w14:textId="77777777" w:rsidR="00676B34" w:rsidRPr="00302082" w:rsidRDefault="00676B34"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79F8A245" w14:textId="4213D4AB"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17C09EAF" w14:textId="47C0FE1F" w:rsidR="006043FC" w:rsidRDefault="00676B34" w:rsidP="00302082">
      <w:pPr>
        <w:spacing w:after="120" w:line="240" w:lineRule="auto"/>
        <w:ind w:left="426" w:right="260"/>
        <w:rPr>
          <w:rFonts w:ascii="Arial" w:hAnsi="Arial" w:cs="Arial"/>
          <w:iCs/>
        </w:rPr>
      </w:pPr>
      <w:r>
        <w:rPr>
          <w:rFonts w:ascii="Arial" w:hAnsi="Arial" w:cs="Arial"/>
          <w:iCs/>
        </w:rPr>
        <w:t>Written c</w:t>
      </w:r>
      <w:r w:rsidR="00E428C5">
        <w:rPr>
          <w:rFonts w:ascii="Arial" w:hAnsi="Arial" w:cs="Arial"/>
          <w:iCs/>
        </w:rPr>
        <w:t xml:space="preserve">oursework </w:t>
      </w:r>
      <w:r>
        <w:rPr>
          <w:rFonts w:ascii="Arial" w:hAnsi="Arial" w:cs="Arial"/>
          <w:iCs/>
        </w:rPr>
        <w:t>(</w:t>
      </w:r>
      <w:r w:rsidR="00E428C5">
        <w:rPr>
          <w:rFonts w:ascii="Arial" w:hAnsi="Arial" w:cs="Arial"/>
          <w:iCs/>
        </w:rPr>
        <w:t>2,750 words</w:t>
      </w:r>
      <w:r>
        <w:rPr>
          <w:rFonts w:ascii="Arial" w:hAnsi="Arial" w:cs="Arial"/>
          <w:iCs/>
        </w:rPr>
        <w:t>)</w:t>
      </w:r>
      <w:r w:rsidR="00E428C5">
        <w:rPr>
          <w:rFonts w:ascii="Arial" w:hAnsi="Arial" w:cs="Arial"/>
          <w:iCs/>
        </w:rPr>
        <w:t xml:space="preserve"> (100%)</w:t>
      </w:r>
    </w:p>
    <w:p w14:paraId="501D13BA" w14:textId="77777777" w:rsidR="00676B34" w:rsidRPr="00676B34" w:rsidRDefault="00676B34" w:rsidP="00302082">
      <w:pPr>
        <w:spacing w:after="120" w:line="240" w:lineRule="auto"/>
        <w:ind w:left="426" w:right="260"/>
        <w:rPr>
          <w:rFonts w:ascii="Arial" w:hAnsi="Arial" w:cs="Arial"/>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0313AE6E" w:rsidR="00C57028" w:rsidRPr="00A212AD" w:rsidRDefault="001540BB"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0F219761" w:rsidR="00C57028" w:rsidRDefault="00C57028" w:rsidP="00C57028">
      <w:pPr>
        <w:spacing w:after="120" w:line="240" w:lineRule="auto"/>
        <w:ind w:left="567" w:right="261"/>
        <w:jc w:val="both"/>
        <w:rPr>
          <w:rFonts w:ascii="Arial" w:hAnsi="Arial" w:cs="Arial"/>
          <w:i/>
          <w:iCs/>
          <w:highlight w:val="yellow"/>
        </w:rPr>
      </w:pPr>
    </w:p>
    <w:tbl>
      <w:tblPr>
        <w:tblStyle w:val="TableGrid"/>
        <w:tblW w:w="10235" w:type="dxa"/>
        <w:tblInd w:w="108" w:type="dxa"/>
        <w:tblLayout w:type="fixed"/>
        <w:tblLook w:val="04A0" w:firstRow="1" w:lastRow="0" w:firstColumn="1" w:lastColumn="0" w:noHBand="0" w:noVBand="1"/>
      </w:tblPr>
      <w:tblGrid>
        <w:gridCol w:w="1730"/>
        <w:gridCol w:w="850"/>
        <w:gridCol w:w="851"/>
        <w:gridCol w:w="850"/>
        <w:gridCol w:w="851"/>
        <w:gridCol w:w="850"/>
        <w:gridCol w:w="851"/>
        <w:gridCol w:w="850"/>
        <w:gridCol w:w="851"/>
        <w:gridCol w:w="850"/>
        <w:gridCol w:w="851"/>
      </w:tblGrid>
      <w:tr w:rsidR="009F5427" w:rsidRPr="00302082" w14:paraId="6110E33A" w14:textId="77777777" w:rsidTr="00676B34">
        <w:tc>
          <w:tcPr>
            <w:tcW w:w="1730" w:type="dxa"/>
            <w:shd w:val="clear" w:color="auto" w:fill="D9D9D9" w:themeFill="background1" w:themeFillShade="D9"/>
          </w:tcPr>
          <w:p w14:paraId="66367AE8" w14:textId="77777777" w:rsidR="009F5427" w:rsidRPr="00302082" w:rsidRDefault="009F5427" w:rsidP="009D71AB">
            <w:pPr>
              <w:spacing w:after="120"/>
              <w:ind w:left="33"/>
              <w:rPr>
                <w:rFonts w:ascii="Arial" w:hAnsi="Arial" w:cs="Arial"/>
                <w:b/>
              </w:rPr>
            </w:pPr>
            <w:r w:rsidRPr="00302082">
              <w:rPr>
                <w:rFonts w:ascii="Arial" w:hAnsi="Arial" w:cs="Arial"/>
                <w:b/>
              </w:rPr>
              <w:t>Module learning outcome</w:t>
            </w:r>
          </w:p>
        </w:tc>
        <w:tc>
          <w:tcPr>
            <w:tcW w:w="850" w:type="dxa"/>
          </w:tcPr>
          <w:p w14:paraId="531604BA" w14:textId="77777777" w:rsidR="009F5427" w:rsidRPr="00302082" w:rsidRDefault="009F5427" w:rsidP="009D71AB">
            <w:pPr>
              <w:spacing w:after="120"/>
              <w:rPr>
                <w:rFonts w:ascii="Arial" w:hAnsi="Arial" w:cs="Arial"/>
                <w:i/>
              </w:rPr>
            </w:pPr>
            <w:r w:rsidRPr="00302082">
              <w:rPr>
                <w:rFonts w:ascii="Arial" w:hAnsi="Arial" w:cs="Arial"/>
                <w:i/>
              </w:rPr>
              <w:t>8.1</w:t>
            </w:r>
          </w:p>
        </w:tc>
        <w:tc>
          <w:tcPr>
            <w:tcW w:w="851" w:type="dxa"/>
          </w:tcPr>
          <w:p w14:paraId="0EC0235F" w14:textId="77777777" w:rsidR="009F5427" w:rsidRPr="00302082" w:rsidRDefault="009F5427" w:rsidP="009D71AB">
            <w:pPr>
              <w:spacing w:after="120"/>
              <w:rPr>
                <w:rFonts w:ascii="Arial" w:hAnsi="Arial" w:cs="Arial"/>
                <w:i/>
              </w:rPr>
            </w:pPr>
            <w:r w:rsidRPr="00302082">
              <w:rPr>
                <w:rFonts w:ascii="Arial" w:hAnsi="Arial" w:cs="Arial"/>
                <w:i/>
              </w:rPr>
              <w:t>8.2</w:t>
            </w:r>
          </w:p>
        </w:tc>
        <w:tc>
          <w:tcPr>
            <w:tcW w:w="850" w:type="dxa"/>
          </w:tcPr>
          <w:p w14:paraId="7C19B825" w14:textId="77777777" w:rsidR="009F5427" w:rsidRPr="00302082" w:rsidRDefault="009F5427" w:rsidP="009D71AB">
            <w:pPr>
              <w:spacing w:after="120"/>
              <w:rPr>
                <w:rFonts w:ascii="Arial" w:hAnsi="Arial" w:cs="Arial"/>
                <w:i/>
              </w:rPr>
            </w:pPr>
            <w:r w:rsidRPr="00302082">
              <w:rPr>
                <w:rFonts w:ascii="Arial" w:hAnsi="Arial" w:cs="Arial"/>
                <w:i/>
              </w:rPr>
              <w:t>8.3</w:t>
            </w:r>
          </w:p>
        </w:tc>
        <w:tc>
          <w:tcPr>
            <w:tcW w:w="851" w:type="dxa"/>
          </w:tcPr>
          <w:p w14:paraId="01BA4BF8" w14:textId="77777777" w:rsidR="009F5427" w:rsidRPr="00302082" w:rsidRDefault="009F5427" w:rsidP="009D71AB">
            <w:pPr>
              <w:spacing w:after="120"/>
              <w:rPr>
                <w:rFonts w:ascii="Arial" w:hAnsi="Arial" w:cs="Arial"/>
                <w:i/>
              </w:rPr>
            </w:pPr>
            <w:r w:rsidRPr="00302082">
              <w:rPr>
                <w:rFonts w:ascii="Arial" w:hAnsi="Arial" w:cs="Arial"/>
                <w:i/>
              </w:rPr>
              <w:t>8.4</w:t>
            </w:r>
          </w:p>
        </w:tc>
        <w:tc>
          <w:tcPr>
            <w:tcW w:w="850" w:type="dxa"/>
          </w:tcPr>
          <w:p w14:paraId="63012B8E" w14:textId="77777777" w:rsidR="009F5427" w:rsidRPr="00302082" w:rsidRDefault="009F5427" w:rsidP="009D71AB">
            <w:pPr>
              <w:spacing w:after="120"/>
              <w:rPr>
                <w:rFonts w:ascii="Arial" w:hAnsi="Arial" w:cs="Arial"/>
                <w:i/>
              </w:rPr>
            </w:pPr>
            <w:r w:rsidRPr="00302082">
              <w:rPr>
                <w:rFonts w:ascii="Arial" w:hAnsi="Arial" w:cs="Arial"/>
                <w:i/>
              </w:rPr>
              <w:t>8.5</w:t>
            </w:r>
          </w:p>
        </w:tc>
        <w:tc>
          <w:tcPr>
            <w:tcW w:w="851" w:type="dxa"/>
          </w:tcPr>
          <w:p w14:paraId="3EF0C4D9" w14:textId="77777777" w:rsidR="009F5427" w:rsidRPr="00302082" w:rsidRDefault="009F5427" w:rsidP="009D71AB">
            <w:pPr>
              <w:spacing w:after="120"/>
              <w:rPr>
                <w:rFonts w:ascii="Arial" w:hAnsi="Arial" w:cs="Arial"/>
                <w:i/>
              </w:rPr>
            </w:pPr>
            <w:r w:rsidRPr="00302082">
              <w:rPr>
                <w:rFonts w:ascii="Arial" w:hAnsi="Arial" w:cs="Arial"/>
                <w:i/>
              </w:rPr>
              <w:t>8.6</w:t>
            </w:r>
          </w:p>
        </w:tc>
        <w:tc>
          <w:tcPr>
            <w:tcW w:w="850" w:type="dxa"/>
          </w:tcPr>
          <w:p w14:paraId="35BC96A5" w14:textId="77777777" w:rsidR="009F5427" w:rsidRPr="00302082" w:rsidRDefault="009F5427" w:rsidP="009D71AB">
            <w:pPr>
              <w:spacing w:after="120"/>
              <w:rPr>
                <w:rFonts w:ascii="Arial" w:hAnsi="Arial" w:cs="Arial"/>
                <w:i/>
              </w:rPr>
            </w:pPr>
            <w:r w:rsidRPr="00302082">
              <w:rPr>
                <w:rFonts w:ascii="Arial" w:hAnsi="Arial" w:cs="Arial"/>
                <w:i/>
              </w:rPr>
              <w:t>9.1</w:t>
            </w:r>
          </w:p>
        </w:tc>
        <w:tc>
          <w:tcPr>
            <w:tcW w:w="851" w:type="dxa"/>
          </w:tcPr>
          <w:p w14:paraId="1EEBFB4E" w14:textId="77777777" w:rsidR="009F5427" w:rsidRPr="00302082" w:rsidRDefault="009F5427" w:rsidP="009D71AB">
            <w:pPr>
              <w:spacing w:after="120"/>
              <w:rPr>
                <w:rFonts w:ascii="Arial" w:hAnsi="Arial" w:cs="Arial"/>
                <w:i/>
              </w:rPr>
            </w:pPr>
            <w:r w:rsidRPr="00302082">
              <w:rPr>
                <w:rFonts w:ascii="Arial" w:hAnsi="Arial" w:cs="Arial"/>
                <w:i/>
              </w:rPr>
              <w:t>9.2</w:t>
            </w:r>
          </w:p>
        </w:tc>
        <w:tc>
          <w:tcPr>
            <w:tcW w:w="850" w:type="dxa"/>
          </w:tcPr>
          <w:p w14:paraId="5E149E20" w14:textId="77777777" w:rsidR="009F5427" w:rsidRPr="00302082" w:rsidRDefault="009F5427" w:rsidP="009D71AB">
            <w:pPr>
              <w:spacing w:after="120"/>
              <w:rPr>
                <w:rFonts w:ascii="Arial" w:hAnsi="Arial" w:cs="Arial"/>
                <w:i/>
              </w:rPr>
            </w:pPr>
            <w:r w:rsidRPr="00302082">
              <w:rPr>
                <w:rFonts w:ascii="Arial" w:hAnsi="Arial" w:cs="Arial"/>
                <w:i/>
              </w:rPr>
              <w:t>9.3</w:t>
            </w:r>
          </w:p>
        </w:tc>
        <w:tc>
          <w:tcPr>
            <w:tcW w:w="851" w:type="dxa"/>
          </w:tcPr>
          <w:p w14:paraId="580313B4" w14:textId="77777777" w:rsidR="009F5427" w:rsidRPr="00302082" w:rsidRDefault="009F5427" w:rsidP="009D71AB">
            <w:pPr>
              <w:spacing w:after="120"/>
              <w:rPr>
                <w:rFonts w:ascii="Arial" w:hAnsi="Arial" w:cs="Arial"/>
                <w:i/>
              </w:rPr>
            </w:pPr>
            <w:r w:rsidRPr="00302082">
              <w:rPr>
                <w:rFonts w:ascii="Arial" w:hAnsi="Arial" w:cs="Arial"/>
                <w:i/>
              </w:rPr>
              <w:t>9.4</w:t>
            </w:r>
          </w:p>
        </w:tc>
      </w:tr>
      <w:tr w:rsidR="009F5427" w:rsidRPr="00302082" w14:paraId="270E9B1D" w14:textId="77777777" w:rsidTr="00676B34">
        <w:tc>
          <w:tcPr>
            <w:tcW w:w="1730" w:type="dxa"/>
            <w:shd w:val="clear" w:color="auto" w:fill="D9D9D9" w:themeFill="background1" w:themeFillShade="D9"/>
          </w:tcPr>
          <w:p w14:paraId="5FEA1697" w14:textId="77777777" w:rsidR="009F5427" w:rsidRPr="00302082" w:rsidRDefault="009F5427" w:rsidP="009D71AB">
            <w:pPr>
              <w:spacing w:after="120"/>
              <w:rPr>
                <w:rFonts w:ascii="Arial" w:hAnsi="Arial" w:cs="Arial"/>
                <w:b/>
              </w:rPr>
            </w:pPr>
            <w:r w:rsidRPr="00302082">
              <w:rPr>
                <w:rFonts w:ascii="Arial" w:hAnsi="Arial" w:cs="Arial"/>
                <w:b/>
              </w:rPr>
              <w:t>Learning/ teaching method</w:t>
            </w:r>
          </w:p>
        </w:tc>
        <w:tc>
          <w:tcPr>
            <w:tcW w:w="850" w:type="dxa"/>
          </w:tcPr>
          <w:p w14:paraId="327175A0" w14:textId="77777777" w:rsidR="009F5427" w:rsidRPr="00302082" w:rsidRDefault="009F5427" w:rsidP="009D71AB">
            <w:pPr>
              <w:spacing w:after="120"/>
              <w:rPr>
                <w:rFonts w:ascii="Arial" w:hAnsi="Arial" w:cs="Arial"/>
                <w:b/>
              </w:rPr>
            </w:pPr>
          </w:p>
        </w:tc>
        <w:tc>
          <w:tcPr>
            <w:tcW w:w="851" w:type="dxa"/>
          </w:tcPr>
          <w:p w14:paraId="45BA3BA3" w14:textId="77777777" w:rsidR="009F5427" w:rsidRPr="00302082" w:rsidRDefault="009F5427" w:rsidP="009D71AB">
            <w:pPr>
              <w:spacing w:after="120"/>
              <w:rPr>
                <w:rFonts w:ascii="Arial" w:hAnsi="Arial" w:cs="Arial"/>
                <w:b/>
              </w:rPr>
            </w:pPr>
          </w:p>
        </w:tc>
        <w:tc>
          <w:tcPr>
            <w:tcW w:w="850" w:type="dxa"/>
          </w:tcPr>
          <w:p w14:paraId="148EC51E" w14:textId="77777777" w:rsidR="009F5427" w:rsidRPr="00302082" w:rsidRDefault="009F5427" w:rsidP="009D71AB">
            <w:pPr>
              <w:spacing w:after="120"/>
              <w:rPr>
                <w:rFonts w:ascii="Arial" w:hAnsi="Arial" w:cs="Arial"/>
                <w:b/>
              </w:rPr>
            </w:pPr>
          </w:p>
        </w:tc>
        <w:tc>
          <w:tcPr>
            <w:tcW w:w="851" w:type="dxa"/>
          </w:tcPr>
          <w:p w14:paraId="442CCEC3" w14:textId="77777777" w:rsidR="009F5427" w:rsidRPr="00302082" w:rsidRDefault="009F5427" w:rsidP="009D71AB">
            <w:pPr>
              <w:spacing w:after="120"/>
              <w:rPr>
                <w:rFonts w:ascii="Arial" w:hAnsi="Arial" w:cs="Arial"/>
                <w:b/>
              </w:rPr>
            </w:pPr>
          </w:p>
        </w:tc>
        <w:tc>
          <w:tcPr>
            <w:tcW w:w="850" w:type="dxa"/>
          </w:tcPr>
          <w:p w14:paraId="0604F7E5" w14:textId="77777777" w:rsidR="009F5427" w:rsidRPr="00302082" w:rsidRDefault="009F5427" w:rsidP="009D71AB">
            <w:pPr>
              <w:spacing w:after="120"/>
              <w:rPr>
                <w:rFonts w:ascii="Arial" w:hAnsi="Arial" w:cs="Arial"/>
                <w:b/>
              </w:rPr>
            </w:pPr>
          </w:p>
        </w:tc>
        <w:tc>
          <w:tcPr>
            <w:tcW w:w="851" w:type="dxa"/>
          </w:tcPr>
          <w:p w14:paraId="07A6B2A2" w14:textId="77777777" w:rsidR="009F5427" w:rsidRPr="00302082" w:rsidRDefault="009F5427" w:rsidP="009D71AB">
            <w:pPr>
              <w:spacing w:after="120"/>
              <w:rPr>
                <w:rFonts w:ascii="Arial" w:hAnsi="Arial" w:cs="Arial"/>
                <w:b/>
              </w:rPr>
            </w:pPr>
          </w:p>
        </w:tc>
        <w:tc>
          <w:tcPr>
            <w:tcW w:w="850" w:type="dxa"/>
          </w:tcPr>
          <w:p w14:paraId="211FAB4C" w14:textId="77777777" w:rsidR="009F5427" w:rsidRPr="00302082" w:rsidRDefault="009F5427" w:rsidP="009D71AB">
            <w:pPr>
              <w:spacing w:after="120"/>
              <w:rPr>
                <w:rFonts w:ascii="Arial" w:hAnsi="Arial" w:cs="Arial"/>
                <w:b/>
              </w:rPr>
            </w:pPr>
          </w:p>
        </w:tc>
        <w:tc>
          <w:tcPr>
            <w:tcW w:w="851" w:type="dxa"/>
          </w:tcPr>
          <w:p w14:paraId="56FB5029" w14:textId="77777777" w:rsidR="009F5427" w:rsidRPr="00302082" w:rsidRDefault="009F5427" w:rsidP="009D71AB">
            <w:pPr>
              <w:spacing w:after="120"/>
              <w:rPr>
                <w:rFonts w:ascii="Arial" w:hAnsi="Arial" w:cs="Arial"/>
                <w:b/>
              </w:rPr>
            </w:pPr>
          </w:p>
        </w:tc>
        <w:tc>
          <w:tcPr>
            <w:tcW w:w="850" w:type="dxa"/>
          </w:tcPr>
          <w:p w14:paraId="023F0EAA" w14:textId="77777777" w:rsidR="009F5427" w:rsidRPr="00302082" w:rsidRDefault="009F5427" w:rsidP="009D71AB">
            <w:pPr>
              <w:spacing w:after="120"/>
              <w:rPr>
                <w:rFonts w:ascii="Arial" w:hAnsi="Arial" w:cs="Arial"/>
                <w:b/>
              </w:rPr>
            </w:pPr>
          </w:p>
        </w:tc>
        <w:tc>
          <w:tcPr>
            <w:tcW w:w="851" w:type="dxa"/>
          </w:tcPr>
          <w:p w14:paraId="48223419" w14:textId="77777777" w:rsidR="009F5427" w:rsidRPr="00302082" w:rsidRDefault="009F5427" w:rsidP="009D71AB">
            <w:pPr>
              <w:spacing w:after="120"/>
              <w:rPr>
                <w:rFonts w:ascii="Arial" w:hAnsi="Arial" w:cs="Arial"/>
                <w:b/>
              </w:rPr>
            </w:pPr>
          </w:p>
        </w:tc>
      </w:tr>
      <w:tr w:rsidR="00676B34" w:rsidRPr="00302082" w14:paraId="297F65CD" w14:textId="77777777" w:rsidTr="00676B34">
        <w:tc>
          <w:tcPr>
            <w:tcW w:w="1730" w:type="dxa"/>
          </w:tcPr>
          <w:p w14:paraId="76616293" w14:textId="77777777" w:rsidR="00676B34" w:rsidRPr="00302082" w:rsidRDefault="00676B34" w:rsidP="00676B34">
            <w:pPr>
              <w:spacing w:after="120"/>
              <w:rPr>
                <w:rFonts w:ascii="Arial" w:hAnsi="Arial" w:cs="Arial"/>
                <w:b/>
              </w:rPr>
            </w:pPr>
            <w:r w:rsidRPr="00302082">
              <w:rPr>
                <w:rFonts w:ascii="Arial" w:hAnsi="Arial" w:cs="Arial"/>
                <w:b/>
              </w:rPr>
              <w:t>Private Study</w:t>
            </w:r>
          </w:p>
        </w:tc>
        <w:tc>
          <w:tcPr>
            <w:tcW w:w="850" w:type="dxa"/>
          </w:tcPr>
          <w:p w14:paraId="110FA6B4" w14:textId="6C3DB343"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207B0043" w14:textId="1612FE10"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29C5DF03" w14:textId="71A974DD"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2709334F" w14:textId="0CF54650"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27022089" w14:textId="389720A3"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17A70283" w14:textId="18CBE230"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7D180DCA" w14:textId="60B0FE2A"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1ED5F30C" w14:textId="011369FA"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10D9E629" w14:textId="60D551B1"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125F5B5C" w14:textId="72ABE424" w:rsidR="00676B34" w:rsidRPr="00302082" w:rsidRDefault="00676B34" w:rsidP="00676B34">
            <w:pPr>
              <w:spacing w:after="120"/>
              <w:rPr>
                <w:rFonts w:ascii="Arial" w:hAnsi="Arial" w:cs="Arial"/>
                <w:b/>
              </w:rPr>
            </w:pPr>
            <w:r w:rsidRPr="00C85C90">
              <w:rPr>
                <w:rFonts w:ascii="Arial" w:hAnsi="Arial" w:cs="Arial"/>
                <w:b/>
              </w:rPr>
              <w:t xml:space="preserve">X </w:t>
            </w:r>
          </w:p>
        </w:tc>
      </w:tr>
      <w:tr w:rsidR="009F5427" w:rsidRPr="00302082" w14:paraId="5B4CFE02" w14:textId="77777777" w:rsidTr="00676B34">
        <w:tc>
          <w:tcPr>
            <w:tcW w:w="1730" w:type="dxa"/>
            <w:shd w:val="clear" w:color="auto" w:fill="D9D9D9" w:themeFill="background1" w:themeFillShade="D9"/>
          </w:tcPr>
          <w:p w14:paraId="32F48B39" w14:textId="77777777" w:rsidR="009F5427" w:rsidRPr="00302082" w:rsidRDefault="009F5427" w:rsidP="009D71AB">
            <w:pPr>
              <w:spacing w:after="120"/>
              <w:rPr>
                <w:rFonts w:ascii="Arial" w:hAnsi="Arial" w:cs="Arial"/>
                <w:b/>
              </w:rPr>
            </w:pPr>
            <w:r w:rsidRPr="00302082">
              <w:rPr>
                <w:rFonts w:ascii="Arial" w:hAnsi="Arial" w:cs="Arial"/>
                <w:b/>
              </w:rPr>
              <w:t>Assessment method</w:t>
            </w:r>
          </w:p>
        </w:tc>
        <w:tc>
          <w:tcPr>
            <w:tcW w:w="850" w:type="dxa"/>
          </w:tcPr>
          <w:p w14:paraId="6A8DE2DF" w14:textId="77777777" w:rsidR="009F5427" w:rsidRPr="00302082" w:rsidRDefault="009F5427" w:rsidP="009D71AB">
            <w:pPr>
              <w:spacing w:after="120"/>
              <w:rPr>
                <w:rFonts w:ascii="Arial" w:hAnsi="Arial" w:cs="Arial"/>
                <w:b/>
              </w:rPr>
            </w:pPr>
          </w:p>
        </w:tc>
        <w:tc>
          <w:tcPr>
            <w:tcW w:w="851" w:type="dxa"/>
          </w:tcPr>
          <w:p w14:paraId="604564B2" w14:textId="77777777" w:rsidR="009F5427" w:rsidRPr="00302082" w:rsidRDefault="009F5427" w:rsidP="009D71AB">
            <w:pPr>
              <w:spacing w:after="120"/>
              <w:rPr>
                <w:rFonts w:ascii="Arial" w:hAnsi="Arial" w:cs="Arial"/>
                <w:b/>
              </w:rPr>
            </w:pPr>
          </w:p>
        </w:tc>
        <w:tc>
          <w:tcPr>
            <w:tcW w:w="850" w:type="dxa"/>
          </w:tcPr>
          <w:p w14:paraId="6134D8C7" w14:textId="77777777" w:rsidR="009F5427" w:rsidRPr="00302082" w:rsidRDefault="009F5427" w:rsidP="009D71AB">
            <w:pPr>
              <w:spacing w:after="120"/>
              <w:rPr>
                <w:rFonts w:ascii="Arial" w:hAnsi="Arial" w:cs="Arial"/>
                <w:b/>
              </w:rPr>
            </w:pPr>
          </w:p>
        </w:tc>
        <w:tc>
          <w:tcPr>
            <w:tcW w:w="851" w:type="dxa"/>
          </w:tcPr>
          <w:p w14:paraId="436D3B82" w14:textId="77777777" w:rsidR="009F5427" w:rsidRPr="00302082" w:rsidRDefault="009F5427" w:rsidP="009D71AB">
            <w:pPr>
              <w:spacing w:after="120"/>
              <w:rPr>
                <w:rFonts w:ascii="Arial" w:hAnsi="Arial" w:cs="Arial"/>
                <w:b/>
              </w:rPr>
            </w:pPr>
          </w:p>
        </w:tc>
        <w:tc>
          <w:tcPr>
            <w:tcW w:w="850" w:type="dxa"/>
          </w:tcPr>
          <w:p w14:paraId="5090D5AC" w14:textId="77777777" w:rsidR="009F5427" w:rsidRPr="00302082" w:rsidRDefault="009F5427" w:rsidP="009D71AB">
            <w:pPr>
              <w:spacing w:after="120"/>
              <w:rPr>
                <w:rFonts w:ascii="Arial" w:hAnsi="Arial" w:cs="Arial"/>
                <w:b/>
              </w:rPr>
            </w:pPr>
          </w:p>
        </w:tc>
        <w:tc>
          <w:tcPr>
            <w:tcW w:w="851" w:type="dxa"/>
          </w:tcPr>
          <w:p w14:paraId="5F621374" w14:textId="77777777" w:rsidR="009F5427" w:rsidRPr="00302082" w:rsidRDefault="009F5427" w:rsidP="009D71AB">
            <w:pPr>
              <w:spacing w:after="120"/>
              <w:rPr>
                <w:rFonts w:ascii="Arial" w:hAnsi="Arial" w:cs="Arial"/>
                <w:b/>
              </w:rPr>
            </w:pPr>
          </w:p>
        </w:tc>
        <w:tc>
          <w:tcPr>
            <w:tcW w:w="850" w:type="dxa"/>
          </w:tcPr>
          <w:p w14:paraId="50913F87" w14:textId="77777777" w:rsidR="009F5427" w:rsidRPr="00302082" w:rsidRDefault="009F5427" w:rsidP="009D71AB">
            <w:pPr>
              <w:spacing w:after="120"/>
              <w:rPr>
                <w:rFonts w:ascii="Arial" w:hAnsi="Arial" w:cs="Arial"/>
                <w:b/>
              </w:rPr>
            </w:pPr>
          </w:p>
        </w:tc>
        <w:tc>
          <w:tcPr>
            <w:tcW w:w="851" w:type="dxa"/>
          </w:tcPr>
          <w:p w14:paraId="6F3EF794" w14:textId="77777777" w:rsidR="009F5427" w:rsidRPr="00302082" w:rsidRDefault="009F5427" w:rsidP="009D71AB">
            <w:pPr>
              <w:spacing w:after="120"/>
              <w:rPr>
                <w:rFonts w:ascii="Arial" w:hAnsi="Arial" w:cs="Arial"/>
                <w:b/>
              </w:rPr>
            </w:pPr>
          </w:p>
        </w:tc>
        <w:tc>
          <w:tcPr>
            <w:tcW w:w="850" w:type="dxa"/>
          </w:tcPr>
          <w:p w14:paraId="5DACEB4A" w14:textId="77777777" w:rsidR="009F5427" w:rsidRPr="00302082" w:rsidRDefault="009F5427" w:rsidP="009D71AB">
            <w:pPr>
              <w:spacing w:after="120"/>
              <w:rPr>
                <w:rFonts w:ascii="Arial" w:hAnsi="Arial" w:cs="Arial"/>
                <w:b/>
              </w:rPr>
            </w:pPr>
          </w:p>
        </w:tc>
        <w:tc>
          <w:tcPr>
            <w:tcW w:w="851" w:type="dxa"/>
          </w:tcPr>
          <w:p w14:paraId="4DCB5FE8" w14:textId="77777777" w:rsidR="009F5427" w:rsidRPr="00302082" w:rsidRDefault="009F5427" w:rsidP="009D71AB">
            <w:pPr>
              <w:spacing w:after="120"/>
              <w:rPr>
                <w:rFonts w:ascii="Arial" w:hAnsi="Arial" w:cs="Arial"/>
                <w:b/>
              </w:rPr>
            </w:pPr>
          </w:p>
        </w:tc>
      </w:tr>
      <w:tr w:rsidR="009F5427" w:rsidRPr="00302082" w14:paraId="4E210738" w14:textId="77777777" w:rsidTr="00676B34">
        <w:tc>
          <w:tcPr>
            <w:tcW w:w="1730" w:type="dxa"/>
          </w:tcPr>
          <w:p w14:paraId="4C3D0925" w14:textId="37F3156F" w:rsidR="009F5427" w:rsidRPr="00302082" w:rsidRDefault="009F5427" w:rsidP="00676B34">
            <w:pPr>
              <w:spacing w:after="120"/>
              <w:rPr>
                <w:rFonts w:ascii="Arial" w:hAnsi="Arial" w:cs="Arial"/>
                <w:i/>
              </w:rPr>
            </w:pPr>
            <w:r w:rsidRPr="00302082">
              <w:rPr>
                <w:rFonts w:ascii="Arial" w:hAnsi="Arial" w:cs="Arial"/>
                <w:i/>
              </w:rPr>
              <w:t>Essay</w:t>
            </w:r>
            <w:r>
              <w:rPr>
                <w:rFonts w:ascii="Arial" w:hAnsi="Arial" w:cs="Arial"/>
                <w:i/>
              </w:rPr>
              <w:t xml:space="preserve"> </w:t>
            </w:r>
            <w:r w:rsidR="00676B34">
              <w:rPr>
                <w:rFonts w:ascii="Arial" w:hAnsi="Arial" w:cs="Arial"/>
                <w:i/>
              </w:rPr>
              <w:t>(2,750 words)</w:t>
            </w:r>
          </w:p>
        </w:tc>
        <w:tc>
          <w:tcPr>
            <w:tcW w:w="850" w:type="dxa"/>
          </w:tcPr>
          <w:p w14:paraId="5C94AF99" w14:textId="54E4C3B2" w:rsidR="009F5427" w:rsidRPr="00302082" w:rsidRDefault="00676B34" w:rsidP="00676B34">
            <w:pPr>
              <w:spacing w:after="120"/>
              <w:rPr>
                <w:rFonts w:ascii="Arial" w:hAnsi="Arial" w:cs="Arial"/>
                <w:b/>
              </w:rPr>
            </w:pPr>
            <w:r>
              <w:rPr>
                <w:rFonts w:ascii="Arial" w:hAnsi="Arial" w:cs="Arial"/>
                <w:b/>
              </w:rPr>
              <w:t xml:space="preserve">X </w:t>
            </w:r>
          </w:p>
        </w:tc>
        <w:tc>
          <w:tcPr>
            <w:tcW w:w="851" w:type="dxa"/>
          </w:tcPr>
          <w:p w14:paraId="4F2174A5" w14:textId="34CB57EF" w:rsidR="009F5427" w:rsidRPr="00302082" w:rsidRDefault="009F5427" w:rsidP="00676B34">
            <w:pPr>
              <w:spacing w:after="120"/>
              <w:rPr>
                <w:rFonts w:ascii="Arial" w:hAnsi="Arial" w:cs="Arial"/>
                <w:b/>
              </w:rPr>
            </w:pPr>
            <w:r>
              <w:rPr>
                <w:rFonts w:ascii="Arial" w:hAnsi="Arial" w:cs="Arial"/>
                <w:b/>
              </w:rPr>
              <w:t xml:space="preserve">X </w:t>
            </w:r>
          </w:p>
        </w:tc>
        <w:tc>
          <w:tcPr>
            <w:tcW w:w="850" w:type="dxa"/>
          </w:tcPr>
          <w:p w14:paraId="5184C5A4" w14:textId="723CC0B8" w:rsidR="009F5427" w:rsidRPr="00302082" w:rsidRDefault="009F5427" w:rsidP="00676B34">
            <w:pPr>
              <w:spacing w:after="120"/>
              <w:rPr>
                <w:rFonts w:ascii="Arial" w:hAnsi="Arial" w:cs="Arial"/>
                <w:b/>
              </w:rPr>
            </w:pPr>
            <w:r>
              <w:rPr>
                <w:rFonts w:ascii="Arial" w:hAnsi="Arial" w:cs="Arial"/>
                <w:b/>
              </w:rPr>
              <w:t>X</w:t>
            </w:r>
          </w:p>
        </w:tc>
        <w:tc>
          <w:tcPr>
            <w:tcW w:w="851" w:type="dxa"/>
          </w:tcPr>
          <w:p w14:paraId="6D9F0D66" w14:textId="2833DCDC" w:rsidR="009F5427" w:rsidRPr="00302082" w:rsidRDefault="009F5427" w:rsidP="00676B34">
            <w:pPr>
              <w:spacing w:after="120"/>
              <w:rPr>
                <w:rFonts w:ascii="Arial" w:hAnsi="Arial" w:cs="Arial"/>
                <w:b/>
              </w:rPr>
            </w:pPr>
            <w:r>
              <w:rPr>
                <w:rFonts w:ascii="Arial" w:hAnsi="Arial" w:cs="Arial"/>
                <w:b/>
              </w:rPr>
              <w:t>X</w:t>
            </w:r>
          </w:p>
        </w:tc>
        <w:tc>
          <w:tcPr>
            <w:tcW w:w="850" w:type="dxa"/>
          </w:tcPr>
          <w:p w14:paraId="09D206AE" w14:textId="7C25E1F4" w:rsidR="009F5427" w:rsidRPr="00302082" w:rsidRDefault="009F5427" w:rsidP="00676B34">
            <w:pPr>
              <w:spacing w:after="120"/>
              <w:rPr>
                <w:rFonts w:ascii="Arial" w:hAnsi="Arial" w:cs="Arial"/>
                <w:b/>
              </w:rPr>
            </w:pPr>
            <w:r>
              <w:rPr>
                <w:rFonts w:ascii="Arial" w:hAnsi="Arial" w:cs="Arial"/>
                <w:b/>
              </w:rPr>
              <w:t xml:space="preserve">X </w:t>
            </w:r>
          </w:p>
        </w:tc>
        <w:tc>
          <w:tcPr>
            <w:tcW w:w="851" w:type="dxa"/>
          </w:tcPr>
          <w:p w14:paraId="5957082B" w14:textId="72096992" w:rsidR="009F5427" w:rsidRPr="00302082" w:rsidRDefault="009F5427" w:rsidP="00676B34">
            <w:pPr>
              <w:spacing w:after="120"/>
              <w:rPr>
                <w:rFonts w:ascii="Arial" w:hAnsi="Arial" w:cs="Arial"/>
                <w:b/>
              </w:rPr>
            </w:pPr>
            <w:r>
              <w:rPr>
                <w:rFonts w:ascii="Arial" w:hAnsi="Arial" w:cs="Arial"/>
                <w:b/>
              </w:rPr>
              <w:t xml:space="preserve">X </w:t>
            </w:r>
          </w:p>
        </w:tc>
        <w:tc>
          <w:tcPr>
            <w:tcW w:w="850" w:type="dxa"/>
          </w:tcPr>
          <w:p w14:paraId="7AE133FB" w14:textId="69D369C7" w:rsidR="009F5427" w:rsidRPr="00302082" w:rsidRDefault="009F5427" w:rsidP="00676B34">
            <w:pPr>
              <w:spacing w:after="120"/>
              <w:rPr>
                <w:rFonts w:ascii="Arial" w:hAnsi="Arial" w:cs="Arial"/>
                <w:b/>
              </w:rPr>
            </w:pPr>
            <w:r>
              <w:rPr>
                <w:rFonts w:ascii="Arial" w:hAnsi="Arial" w:cs="Arial"/>
                <w:b/>
              </w:rPr>
              <w:t xml:space="preserve">X </w:t>
            </w:r>
          </w:p>
        </w:tc>
        <w:tc>
          <w:tcPr>
            <w:tcW w:w="851" w:type="dxa"/>
          </w:tcPr>
          <w:p w14:paraId="2C9426A3" w14:textId="50AA0697" w:rsidR="009F5427" w:rsidRPr="00302082" w:rsidRDefault="009F5427" w:rsidP="00676B34">
            <w:pPr>
              <w:spacing w:after="120"/>
              <w:rPr>
                <w:rFonts w:ascii="Arial" w:hAnsi="Arial" w:cs="Arial"/>
                <w:b/>
              </w:rPr>
            </w:pPr>
            <w:r>
              <w:rPr>
                <w:rFonts w:ascii="Arial" w:hAnsi="Arial" w:cs="Arial"/>
                <w:b/>
              </w:rPr>
              <w:t xml:space="preserve">X </w:t>
            </w:r>
          </w:p>
        </w:tc>
        <w:tc>
          <w:tcPr>
            <w:tcW w:w="850" w:type="dxa"/>
          </w:tcPr>
          <w:p w14:paraId="4A9AF7D5" w14:textId="64DA315C" w:rsidR="009F5427" w:rsidRPr="00302082" w:rsidRDefault="009F5427" w:rsidP="00676B34">
            <w:pPr>
              <w:spacing w:after="120"/>
              <w:rPr>
                <w:rFonts w:ascii="Arial" w:hAnsi="Arial" w:cs="Arial"/>
                <w:b/>
              </w:rPr>
            </w:pPr>
            <w:r>
              <w:rPr>
                <w:rFonts w:ascii="Arial" w:hAnsi="Arial" w:cs="Arial"/>
                <w:b/>
              </w:rPr>
              <w:t xml:space="preserve">X </w:t>
            </w:r>
          </w:p>
        </w:tc>
        <w:tc>
          <w:tcPr>
            <w:tcW w:w="851" w:type="dxa"/>
          </w:tcPr>
          <w:p w14:paraId="36227E32" w14:textId="72556F45" w:rsidR="009F5427" w:rsidRPr="00302082" w:rsidRDefault="009F5427" w:rsidP="00676B34">
            <w:pPr>
              <w:spacing w:after="120"/>
              <w:rPr>
                <w:rFonts w:ascii="Arial" w:hAnsi="Arial" w:cs="Arial"/>
                <w:b/>
              </w:rPr>
            </w:pPr>
            <w:r>
              <w:rPr>
                <w:rFonts w:ascii="Arial" w:hAnsi="Arial" w:cs="Arial"/>
                <w:b/>
              </w:rPr>
              <w:t>X</w:t>
            </w:r>
          </w:p>
        </w:tc>
      </w:tr>
    </w:tbl>
    <w:p w14:paraId="16B928F3" w14:textId="77777777" w:rsidR="00E4659E" w:rsidRPr="00C57028" w:rsidRDefault="00E4659E"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0593F70C" w:rsidR="009A2D37" w:rsidRPr="00A607CE" w:rsidRDefault="00042D1F"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BD35D72" w14:textId="1DD8B2D8" w:rsidR="001540BB" w:rsidRPr="001540BB" w:rsidRDefault="000A33F0" w:rsidP="001540BB">
      <w:pPr>
        <w:spacing w:after="120" w:line="240" w:lineRule="auto"/>
        <w:ind w:left="567" w:right="260"/>
        <w:jc w:val="both"/>
        <w:rPr>
          <w:rFonts w:ascii="Arial" w:hAnsi="Arial" w:cs="Arial"/>
          <w:i/>
          <w:iCs/>
        </w:rPr>
      </w:pPr>
      <w:r w:rsidRPr="000A33F0">
        <w:rPr>
          <w:rFonts w:ascii="Arial" w:hAnsi="Arial" w:cs="Arial"/>
        </w:rPr>
        <w:t xml:space="preserve">Sport and Exercise </w:t>
      </w:r>
      <w:r>
        <w:rPr>
          <w:rFonts w:ascii="Arial" w:hAnsi="Arial" w:cs="Arial"/>
        </w:rPr>
        <w:t xml:space="preserve">Psychology is an </w:t>
      </w:r>
      <w:r w:rsidRPr="000A33F0">
        <w:rPr>
          <w:rFonts w:ascii="Arial" w:hAnsi="Arial" w:cs="Arial"/>
        </w:rPr>
        <w:t xml:space="preserve">international subject and the primary research upon which students must draw for this module will be from researchers and authors worldwide. The applications </w:t>
      </w:r>
      <w:r>
        <w:rPr>
          <w:rFonts w:ascii="Arial" w:hAnsi="Arial" w:cs="Arial"/>
        </w:rPr>
        <w:t xml:space="preserve">of psychology </w:t>
      </w:r>
      <w:r w:rsidRPr="000A33F0">
        <w:rPr>
          <w:rFonts w:ascii="Arial" w:hAnsi="Arial" w:cs="Arial"/>
        </w:rPr>
        <w:t xml:space="preserve">to sport and exercise have international appeal and importance given the global appeal and media attention that sport </w:t>
      </w:r>
      <w:r>
        <w:rPr>
          <w:rFonts w:ascii="Arial" w:hAnsi="Arial" w:cs="Arial"/>
        </w:rPr>
        <w:t xml:space="preserve">and fitness </w:t>
      </w:r>
      <w:r w:rsidRPr="000A33F0">
        <w:rPr>
          <w:rFonts w:ascii="Arial" w:hAnsi="Arial" w:cs="Arial"/>
        </w:rPr>
        <w:t>receive.</w:t>
      </w:r>
      <w:r>
        <w:rPr>
          <w:rFonts w:ascii="Arial" w:hAnsi="Arial" w:cs="Arial"/>
        </w:rPr>
        <w:t xml:space="preserve"> </w:t>
      </w:r>
      <w:r w:rsidRPr="000A33F0">
        <w:rPr>
          <w:rFonts w:ascii="Arial" w:hAnsi="Arial" w:cs="Arial"/>
        </w:rPr>
        <w:t xml:space="preserve">Students are directed to research studies published in International </w:t>
      </w:r>
      <w:r>
        <w:rPr>
          <w:rFonts w:ascii="Arial" w:hAnsi="Arial" w:cs="Arial"/>
        </w:rPr>
        <w:t>j</w:t>
      </w:r>
      <w:r w:rsidRPr="000A33F0">
        <w:rPr>
          <w:rFonts w:ascii="Arial" w:hAnsi="Arial" w:cs="Arial"/>
        </w:rPr>
        <w:t xml:space="preserve">ournals to support their learning, and the development of their </w:t>
      </w:r>
      <w:r>
        <w:rPr>
          <w:rFonts w:ascii="Arial" w:hAnsi="Arial" w:cs="Arial"/>
        </w:rPr>
        <w:t>essay.</w:t>
      </w:r>
      <w:r w:rsidR="001540BB" w:rsidRPr="001540BB">
        <w:rPr>
          <w:rFonts w:ascii="Arial" w:hAnsi="Arial" w:cs="Arial"/>
          <w:i/>
          <w:iCs/>
        </w:rPr>
        <w:t xml:space="preserve"> </w:t>
      </w:r>
    </w:p>
    <w:p w14:paraId="27361040"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C28ACE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5D7C174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7240B77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57CB09B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0F134379"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817AF" w14:textId="77777777" w:rsidR="001F226E" w:rsidRDefault="001F226E" w:rsidP="009A2D37">
      <w:pPr>
        <w:spacing w:after="0" w:line="240" w:lineRule="auto"/>
      </w:pPr>
      <w:r>
        <w:separator/>
      </w:r>
    </w:p>
  </w:endnote>
  <w:endnote w:type="continuationSeparator" w:id="0">
    <w:p w14:paraId="61A9530B" w14:textId="77777777" w:rsidR="001F226E" w:rsidRDefault="001F226E" w:rsidP="009A2D37">
      <w:pPr>
        <w:spacing w:after="0" w:line="240" w:lineRule="auto"/>
      </w:pPr>
      <w:r>
        <w:continuationSeparator/>
      </w:r>
    </w:p>
  </w:endnote>
  <w:endnote w:type="continuationNotice" w:id="1">
    <w:p w14:paraId="38E23399" w14:textId="77777777" w:rsidR="001F226E" w:rsidRDefault="001F2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4D9BEBE2" w:rsidR="008B2543" w:rsidRDefault="0019787E" w:rsidP="009A2D37">
        <w:pPr>
          <w:pStyle w:val="Footer"/>
          <w:jc w:val="center"/>
        </w:pPr>
        <w:r>
          <w:fldChar w:fldCharType="begin"/>
        </w:r>
        <w:r>
          <w:instrText xml:space="preserve"> PAGE   \* MERGEFORMAT </w:instrText>
        </w:r>
        <w:r>
          <w:fldChar w:fldCharType="separate"/>
        </w:r>
        <w:r w:rsidR="00CA2F9B">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B1BDF" w14:textId="77777777" w:rsidR="001F226E" w:rsidRDefault="001F226E" w:rsidP="009A2D37">
      <w:pPr>
        <w:spacing w:after="0" w:line="240" w:lineRule="auto"/>
      </w:pPr>
      <w:r>
        <w:separator/>
      </w:r>
    </w:p>
  </w:footnote>
  <w:footnote w:type="continuationSeparator" w:id="0">
    <w:p w14:paraId="32F2DAF6" w14:textId="77777777" w:rsidR="001F226E" w:rsidRDefault="001F226E" w:rsidP="009A2D37">
      <w:pPr>
        <w:spacing w:after="0" w:line="240" w:lineRule="auto"/>
      </w:pPr>
      <w:r>
        <w:continuationSeparator/>
      </w:r>
    </w:p>
  </w:footnote>
  <w:footnote w:type="continuationNotice" w:id="1">
    <w:p w14:paraId="4D7D787B" w14:textId="77777777" w:rsidR="001F226E" w:rsidRDefault="001F22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hybridMultilevel"/>
    <w:tmpl w:val="11DEBF7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D4E9D"/>
    <w:multiLevelType w:val="hybridMultilevel"/>
    <w:tmpl w:val="0F326D90"/>
    <w:lvl w:ilvl="0" w:tplc="ACBE9156">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0"/>
  </w:num>
  <w:num w:numId="3">
    <w:abstractNumId w:val="13"/>
  </w:num>
  <w:num w:numId="4">
    <w:abstractNumId w:val="4"/>
  </w:num>
  <w:num w:numId="5">
    <w:abstractNumId w:val="20"/>
  </w:num>
  <w:num w:numId="6">
    <w:abstractNumId w:val="18"/>
  </w:num>
  <w:num w:numId="7">
    <w:abstractNumId w:val="29"/>
  </w:num>
  <w:num w:numId="8">
    <w:abstractNumId w:val="19"/>
  </w:num>
  <w:num w:numId="9">
    <w:abstractNumId w:val="14"/>
  </w:num>
  <w:num w:numId="10">
    <w:abstractNumId w:val="15"/>
  </w:num>
  <w:num w:numId="11">
    <w:abstractNumId w:val="3"/>
  </w:num>
  <w:num w:numId="12">
    <w:abstractNumId w:val="9"/>
  </w:num>
  <w:num w:numId="13">
    <w:abstractNumId w:val="28"/>
  </w:num>
  <w:num w:numId="14">
    <w:abstractNumId w:val="5"/>
  </w:num>
  <w:num w:numId="15">
    <w:abstractNumId w:val="8"/>
  </w:num>
  <w:num w:numId="16">
    <w:abstractNumId w:val="16"/>
  </w:num>
  <w:num w:numId="17">
    <w:abstractNumId w:val="27"/>
  </w:num>
  <w:num w:numId="18">
    <w:abstractNumId w:val="23"/>
  </w:num>
  <w:num w:numId="19">
    <w:abstractNumId w:val="24"/>
  </w:num>
  <w:num w:numId="20">
    <w:abstractNumId w:val="7"/>
  </w:num>
  <w:num w:numId="21">
    <w:abstractNumId w:val="6"/>
  </w:num>
  <w:num w:numId="22">
    <w:abstractNumId w:val="1"/>
  </w:num>
  <w:num w:numId="23">
    <w:abstractNumId w:val="17"/>
  </w:num>
  <w:num w:numId="24">
    <w:abstractNumId w:val="10"/>
  </w:num>
  <w:num w:numId="25">
    <w:abstractNumId w:val="22"/>
  </w:num>
  <w:num w:numId="26">
    <w:abstractNumId w:val="2"/>
  </w:num>
  <w:num w:numId="27">
    <w:abstractNumId w:val="26"/>
  </w:num>
  <w:num w:numId="28">
    <w:abstractNumId w:val="21"/>
  </w:num>
  <w:num w:numId="29">
    <w:abstractNumId w:val="30"/>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2D1F"/>
    <w:rsid w:val="00045373"/>
    <w:rsid w:val="00052CDA"/>
    <w:rsid w:val="00063A2F"/>
    <w:rsid w:val="000678D3"/>
    <w:rsid w:val="00094810"/>
    <w:rsid w:val="00096DA4"/>
    <w:rsid w:val="000A33F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26E"/>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EC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5F743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76B34"/>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01B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159"/>
    <w:rsid w:val="009F3A2A"/>
    <w:rsid w:val="009F5427"/>
    <w:rsid w:val="009F731F"/>
    <w:rsid w:val="009F7D33"/>
    <w:rsid w:val="00A021FE"/>
    <w:rsid w:val="00A1270E"/>
    <w:rsid w:val="00A15342"/>
    <w:rsid w:val="00A212AD"/>
    <w:rsid w:val="00A3007E"/>
    <w:rsid w:val="00A32048"/>
    <w:rsid w:val="00A35689"/>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2F9B"/>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28C5"/>
    <w:rsid w:val="00E4659E"/>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2B"/>
    <w:rsid w:val="00FF31CA"/>
    <w:rsid w:val="00FF6EB4"/>
    <w:rsid w:val="00FF7858"/>
    <w:rsid w:val="68128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09B6-50F8-4B5B-877A-A8DDBE13FB62}">
  <ds:schemaRefs>
    <ds:schemaRef ds:uri="http://schemas.microsoft.com/sharepoint/v3/contenttype/forms"/>
  </ds:schemaRefs>
</ds:datastoreItem>
</file>

<file path=customXml/itemProps2.xml><?xml version="1.0" encoding="utf-8"?>
<ds:datastoreItem xmlns:ds="http://schemas.openxmlformats.org/officeDocument/2006/customXml" ds:itemID="{2DE6A850-8989-4D81-9DCB-F9BA6A677548}">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A941E2-E80E-46FF-A104-6E6995E02C31}"/>
</file>

<file path=customXml/itemProps4.xml><?xml version="1.0" encoding="utf-8"?>
<ds:datastoreItem xmlns:ds="http://schemas.openxmlformats.org/officeDocument/2006/customXml" ds:itemID="{094CAD56-ADFD-4B0E-B5AE-1CF71E7A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2021-03-03T15:19:00Z</dcterms:created>
  <dcterms:modified xsi:type="dcterms:W3CDTF">2021-03-03T15:19:00Z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1269a03c-160c-44f2-a819-c1cecc3f1323</vt:lpwstr>
  </property>
  <property fmtid="{D5CDD505-2E9C-101B-9397-08002B2CF9AE}" pid="4" name="Order">
    <vt:r8>12700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