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21E25"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47B50E7" w14:textId="77777777" w:rsidR="00EA45F5" w:rsidRPr="00EA45F5" w:rsidRDefault="00EA45F5" w:rsidP="00EA45F5">
      <w:pPr>
        <w:spacing w:after="120" w:line="240" w:lineRule="auto"/>
        <w:ind w:right="260" w:firstLine="426"/>
        <w:jc w:val="both"/>
        <w:rPr>
          <w:rFonts w:ascii="Arial" w:hAnsi="Arial" w:cs="Arial"/>
        </w:rPr>
      </w:pPr>
      <w:r>
        <w:rPr>
          <w:rFonts w:ascii="Arial" w:hAnsi="Arial" w:cs="Arial"/>
        </w:rPr>
        <w:t>Cultural Criminology SO881</w:t>
      </w:r>
    </w:p>
    <w:p w14:paraId="59DB7121" w14:textId="77777777" w:rsidR="009A2D37" w:rsidRPr="00302082" w:rsidRDefault="009A2D37" w:rsidP="00D50113">
      <w:pPr>
        <w:spacing w:after="120" w:line="240" w:lineRule="auto"/>
        <w:ind w:left="426" w:right="260"/>
        <w:jc w:val="both"/>
        <w:rPr>
          <w:rFonts w:ascii="Arial" w:hAnsi="Arial" w:cs="Arial"/>
        </w:rPr>
      </w:pPr>
    </w:p>
    <w:p w14:paraId="528FD634"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3197336" w14:textId="77777777" w:rsidR="00EA45F5" w:rsidRPr="00EA45F5" w:rsidRDefault="00EA45F5" w:rsidP="00EA45F5">
      <w:pPr>
        <w:spacing w:after="120" w:line="240" w:lineRule="auto"/>
        <w:ind w:right="260" w:firstLine="426"/>
        <w:jc w:val="both"/>
        <w:rPr>
          <w:rFonts w:ascii="Arial" w:hAnsi="Arial" w:cs="Arial"/>
        </w:rPr>
      </w:pPr>
      <w:r w:rsidRPr="00EA45F5">
        <w:rPr>
          <w:rFonts w:ascii="Arial" w:hAnsi="Arial" w:cs="Arial"/>
        </w:rPr>
        <w:t>School of Social Policy, Sociology and Social Research (SSPSSR)</w:t>
      </w:r>
    </w:p>
    <w:p w14:paraId="3265D528" w14:textId="77777777" w:rsidR="009A2D37" w:rsidRPr="0036174D" w:rsidRDefault="009A2D37" w:rsidP="00D50113">
      <w:pPr>
        <w:spacing w:after="120" w:line="240" w:lineRule="auto"/>
        <w:ind w:left="426" w:right="260"/>
        <w:rPr>
          <w:rFonts w:ascii="Arial" w:hAnsi="Arial" w:cs="Arial"/>
          <w:iCs/>
        </w:rPr>
      </w:pPr>
    </w:p>
    <w:p w14:paraId="07AF20CC"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89ED9A" w14:textId="77777777" w:rsidR="009A2D37" w:rsidRDefault="00EA45F5" w:rsidP="00D50113">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1A6D0F54" w14:textId="77777777" w:rsidR="00EA45F5" w:rsidRPr="0036174D" w:rsidRDefault="00EA45F5" w:rsidP="00D50113">
      <w:pPr>
        <w:spacing w:after="120" w:line="240" w:lineRule="auto"/>
        <w:ind w:left="426" w:right="260"/>
        <w:rPr>
          <w:rFonts w:ascii="Arial" w:hAnsi="Arial" w:cs="Arial"/>
          <w:iCs/>
        </w:rPr>
      </w:pPr>
    </w:p>
    <w:p w14:paraId="64F1CFF2"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BC36D3A" w14:textId="77777777" w:rsidR="00EA45F5" w:rsidRPr="00EA45F5" w:rsidRDefault="00EA45F5" w:rsidP="00EA45F5">
      <w:pPr>
        <w:spacing w:after="120" w:line="240" w:lineRule="auto"/>
        <w:ind w:left="426" w:right="260"/>
        <w:jc w:val="both"/>
        <w:rPr>
          <w:rFonts w:ascii="Arial" w:hAnsi="Arial" w:cs="Arial"/>
        </w:rPr>
      </w:pPr>
      <w:r>
        <w:rPr>
          <w:rFonts w:ascii="Arial" w:hAnsi="Arial" w:cs="Arial"/>
        </w:rPr>
        <w:t>20 credits (10 ECTS)</w:t>
      </w:r>
    </w:p>
    <w:p w14:paraId="03421CA5" w14:textId="77777777" w:rsidR="009A2D37" w:rsidRPr="0036174D" w:rsidRDefault="009A2D37" w:rsidP="00D50113">
      <w:pPr>
        <w:spacing w:after="120" w:line="240" w:lineRule="auto"/>
        <w:ind w:left="426" w:right="260"/>
        <w:rPr>
          <w:rFonts w:ascii="Arial" w:hAnsi="Arial" w:cs="Arial"/>
        </w:rPr>
      </w:pPr>
    </w:p>
    <w:p w14:paraId="1A519FDD"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86EA46C" w14:textId="7A2CDAC9" w:rsidR="00EA45F5" w:rsidRPr="00EA45F5" w:rsidRDefault="001D2495" w:rsidP="00EA45F5">
      <w:pPr>
        <w:spacing w:after="120" w:line="240" w:lineRule="auto"/>
        <w:ind w:right="260" w:firstLine="426"/>
        <w:jc w:val="both"/>
        <w:rPr>
          <w:rFonts w:ascii="Arial" w:hAnsi="Arial" w:cs="Arial"/>
        </w:rPr>
      </w:pPr>
      <w:r>
        <w:rPr>
          <w:rFonts w:ascii="Arial" w:hAnsi="Arial" w:cs="Arial"/>
        </w:rPr>
        <w:t>Spring</w:t>
      </w:r>
      <w:r w:rsidRPr="00EA45F5">
        <w:rPr>
          <w:rFonts w:ascii="Arial" w:hAnsi="Arial" w:cs="Arial"/>
        </w:rPr>
        <w:t xml:space="preserve"> </w:t>
      </w:r>
      <w:r w:rsidR="00EA45F5" w:rsidRPr="00EA45F5">
        <w:rPr>
          <w:rFonts w:ascii="Arial" w:hAnsi="Arial" w:cs="Arial"/>
        </w:rPr>
        <w:t>Term</w:t>
      </w:r>
    </w:p>
    <w:p w14:paraId="57A6AA7C" w14:textId="77777777" w:rsidR="009A2D37" w:rsidRPr="0036174D" w:rsidRDefault="009A2D37" w:rsidP="00D50113">
      <w:pPr>
        <w:spacing w:after="120" w:line="240" w:lineRule="auto"/>
        <w:ind w:left="426" w:right="260"/>
        <w:rPr>
          <w:rFonts w:ascii="Arial" w:hAnsi="Arial" w:cs="Arial"/>
          <w:iCs/>
        </w:rPr>
      </w:pPr>
    </w:p>
    <w:p w14:paraId="2FE73C6D"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505F238" w14:textId="77777777" w:rsidR="00EA45F5" w:rsidRPr="00EA45F5" w:rsidRDefault="00EA45F5" w:rsidP="00EA45F5">
      <w:pPr>
        <w:spacing w:after="120" w:line="240" w:lineRule="auto"/>
        <w:ind w:left="426" w:right="260"/>
        <w:jc w:val="both"/>
        <w:rPr>
          <w:rFonts w:ascii="Arial" w:hAnsi="Arial" w:cs="Arial"/>
        </w:rPr>
      </w:pPr>
      <w:r>
        <w:rPr>
          <w:rFonts w:ascii="Arial" w:hAnsi="Arial" w:cs="Arial"/>
        </w:rPr>
        <w:t>None</w:t>
      </w:r>
    </w:p>
    <w:p w14:paraId="602A3944" w14:textId="77777777" w:rsidR="009A2D37" w:rsidRPr="0036174D" w:rsidRDefault="009A2D37" w:rsidP="00D50113">
      <w:pPr>
        <w:spacing w:after="120" w:line="240" w:lineRule="auto"/>
        <w:ind w:left="426" w:right="260"/>
        <w:rPr>
          <w:rFonts w:ascii="Arial" w:hAnsi="Arial" w:cs="Arial"/>
          <w:iCs/>
        </w:rPr>
      </w:pPr>
    </w:p>
    <w:p w14:paraId="4EE3C742" w14:textId="77777777" w:rsidR="009A2D37" w:rsidRPr="00EA45F5"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3601BDA" w14:textId="77777777" w:rsidR="00EA45F5" w:rsidRPr="00302082" w:rsidRDefault="00EA45F5" w:rsidP="00EA45F5">
      <w:pPr>
        <w:spacing w:after="120" w:line="240" w:lineRule="auto"/>
        <w:ind w:left="426" w:right="260"/>
        <w:jc w:val="both"/>
        <w:rPr>
          <w:rFonts w:ascii="Arial" w:hAnsi="Arial" w:cs="Arial"/>
          <w:b/>
        </w:rPr>
      </w:pPr>
      <w:r>
        <w:rPr>
          <w:rFonts w:ascii="Arial" w:hAnsi="Arial" w:cs="Arial"/>
        </w:rPr>
        <w:t>This module is optional for students on the MA in Criminology and the LLM Criminal Justice</w:t>
      </w:r>
    </w:p>
    <w:p w14:paraId="69192ABF" w14:textId="77777777" w:rsidR="009A2D37" w:rsidRPr="0036174D" w:rsidRDefault="009A2D37" w:rsidP="00D50113">
      <w:pPr>
        <w:spacing w:after="120" w:line="240" w:lineRule="auto"/>
        <w:ind w:left="426" w:right="260"/>
        <w:rPr>
          <w:rFonts w:ascii="Arial" w:hAnsi="Arial" w:cs="Arial"/>
          <w:iCs/>
        </w:rPr>
      </w:pPr>
    </w:p>
    <w:p w14:paraId="0589D634"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EB4330" w14:textId="77777777" w:rsidR="00EA45F5" w:rsidRPr="00CC00E7" w:rsidRDefault="00EA45F5" w:rsidP="004A286C">
      <w:pPr>
        <w:pStyle w:val="ListParagraph"/>
        <w:numPr>
          <w:ilvl w:val="0"/>
          <w:numId w:val="9"/>
        </w:numPr>
        <w:rPr>
          <w:rFonts w:ascii="Arial" w:hAnsi="Arial" w:cs="Arial"/>
        </w:rPr>
      </w:pPr>
      <w:r w:rsidRPr="00EA45F5">
        <w:rPr>
          <w:rFonts w:ascii="Arial" w:hAnsi="Arial" w:cs="Arial"/>
        </w:rPr>
        <w:t xml:space="preserve">Critically evaluate and reflexively deploy theoretical approaches to understanding crime in terms of cultural meanings, representations and contestations. </w:t>
      </w:r>
    </w:p>
    <w:p w14:paraId="437D480D" w14:textId="77777777" w:rsidR="00EA45F5" w:rsidRPr="00CC00E7" w:rsidRDefault="00EA45F5" w:rsidP="004A286C">
      <w:pPr>
        <w:pStyle w:val="ListParagraph"/>
        <w:numPr>
          <w:ilvl w:val="0"/>
          <w:numId w:val="9"/>
        </w:numPr>
        <w:rPr>
          <w:rFonts w:ascii="Arial" w:hAnsi="Arial" w:cs="Arial"/>
        </w:rPr>
      </w:pPr>
      <w:r w:rsidRPr="00EA45F5">
        <w:rPr>
          <w:rFonts w:ascii="Arial" w:hAnsi="Arial" w:cs="Arial"/>
        </w:rPr>
        <w:t xml:space="preserve">Identify and critically appraise the complex relationships between crime, control and cultural dynamics. </w:t>
      </w:r>
    </w:p>
    <w:p w14:paraId="3841FCBB" w14:textId="77777777" w:rsidR="00EA45F5" w:rsidRPr="00CC00E7" w:rsidRDefault="00EA45F5" w:rsidP="004A286C">
      <w:pPr>
        <w:pStyle w:val="ListParagraph"/>
        <w:numPr>
          <w:ilvl w:val="0"/>
          <w:numId w:val="9"/>
        </w:numPr>
        <w:rPr>
          <w:rFonts w:ascii="Arial" w:hAnsi="Arial" w:cs="Arial"/>
        </w:rPr>
      </w:pPr>
      <w:r w:rsidRPr="00EA45F5">
        <w:rPr>
          <w:rFonts w:ascii="Arial" w:hAnsi="Arial" w:cs="Arial"/>
        </w:rPr>
        <w:t xml:space="preserve">Demonstrate, at a level commensurate with post-graduate studies, the ability to critically analyse and engage with research that examines the ways in which criminality and its control </w:t>
      </w:r>
      <w:proofErr w:type="gramStart"/>
      <w:r w:rsidRPr="00EA45F5">
        <w:rPr>
          <w:rFonts w:ascii="Arial" w:hAnsi="Arial" w:cs="Arial"/>
        </w:rPr>
        <w:t>are intertwined</w:t>
      </w:r>
      <w:proofErr w:type="gramEnd"/>
      <w:r w:rsidRPr="00EA45F5">
        <w:rPr>
          <w:rFonts w:ascii="Arial" w:hAnsi="Arial" w:cs="Arial"/>
        </w:rPr>
        <w:t xml:space="preserve"> with cultural meanings and representations. </w:t>
      </w:r>
    </w:p>
    <w:p w14:paraId="56895BE3" w14:textId="77777777" w:rsidR="009A2D37" w:rsidRPr="00F8413F" w:rsidRDefault="00EA45F5" w:rsidP="00F8413F">
      <w:pPr>
        <w:pStyle w:val="ListParagraph"/>
        <w:numPr>
          <w:ilvl w:val="0"/>
          <w:numId w:val="9"/>
        </w:numPr>
        <w:rPr>
          <w:rFonts w:ascii="Arial" w:hAnsi="Arial" w:cs="Arial"/>
          <w:iCs/>
        </w:rPr>
      </w:pPr>
      <w:r w:rsidRPr="00EA45F5">
        <w:rPr>
          <w:rFonts w:ascii="Arial" w:hAnsi="Arial" w:cs="Arial"/>
        </w:rPr>
        <w:t xml:space="preserve">Identify and critically analyse the presence of crime and its control across a range of cultural phenomena. </w:t>
      </w:r>
    </w:p>
    <w:p w14:paraId="6E96F804"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B5A884" w14:textId="77777777" w:rsidR="00EA45F5" w:rsidRPr="00EA45F5" w:rsidRDefault="00EA45F5" w:rsidP="00EA45F5">
      <w:pPr>
        <w:pStyle w:val="ListParagraph"/>
        <w:numPr>
          <w:ilvl w:val="0"/>
          <w:numId w:val="10"/>
        </w:numPr>
        <w:rPr>
          <w:rFonts w:ascii="Arial" w:hAnsi="Arial" w:cs="Arial"/>
        </w:rPr>
      </w:pPr>
      <w:r w:rsidRPr="00EA45F5">
        <w:rPr>
          <w:rFonts w:ascii="Arial" w:hAnsi="Arial" w:cs="Arial"/>
        </w:rPr>
        <w:t xml:space="preserve">Demonstrate highly developed skills in presentation and debate, both verbal and written, and in the utilization of research and cultural analysis. </w:t>
      </w:r>
    </w:p>
    <w:p w14:paraId="440E9B8E" w14:textId="77777777" w:rsidR="00EA45F5" w:rsidRDefault="00EA45F5" w:rsidP="004A286C">
      <w:pPr>
        <w:pStyle w:val="ListParagraph"/>
        <w:numPr>
          <w:ilvl w:val="0"/>
          <w:numId w:val="10"/>
        </w:numPr>
        <w:rPr>
          <w:rFonts w:ascii="Arial" w:hAnsi="Arial" w:cs="Arial"/>
        </w:rPr>
      </w:pPr>
      <w:r w:rsidRPr="00EA45F5">
        <w:rPr>
          <w:rFonts w:ascii="Arial" w:hAnsi="Arial" w:cs="Arial"/>
        </w:rPr>
        <w:t>Acquire advanced research skills through library investigation, critical debate and essay writing</w:t>
      </w:r>
    </w:p>
    <w:p w14:paraId="7F727AFC" w14:textId="77777777" w:rsidR="00EA45F5" w:rsidRPr="00EA45F5" w:rsidRDefault="00EA45F5" w:rsidP="004A286C">
      <w:pPr>
        <w:pStyle w:val="ListParagraph"/>
        <w:numPr>
          <w:ilvl w:val="0"/>
          <w:numId w:val="10"/>
        </w:numPr>
        <w:rPr>
          <w:rFonts w:ascii="Arial" w:hAnsi="Arial" w:cs="Arial"/>
        </w:rPr>
      </w:pPr>
      <w:r w:rsidRPr="00EA45F5">
        <w:rPr>
          <w:rFonts w:ascii="Arial" w:hAnsi="Arial" w:cs="Arial"/>
        </w:rPr>
        <w:t xml:space="preserve">Demonstrate a heightened ability to critically engage with and participate in debates within criminological and sociological theory.  </w:t>
      </w:r>
    </w:p>
    <w:p w14:paraId="65E52508" w14:textId="251068EF" w:rsidR="00EA45F5" w:rsidRDefault="00EA45F5" w:rsidP="00EA45F5">
      <w:pPr>
        <w:pStyle w:val="ListParagraph"/>
        <w:numPr>
          <w:ilvl w:val="0"/>
          <w:numId w:val="10"/>
        </w:numPr>
        <w:rPr>
          <w:rFonts w:ascii="Arial" w:hAnsi="Arial" w:cs="Arial"/>
        </w:rPr>
      </w:pPr>
      <w:r w:rsidRPr="00EA45F5">
        <w:rPr>
          <w:rFonts w:ascii="Arial" w:hAnsi="Arial" w:cs="Arial"/>
        </w:rPr>
        <w:lastRenderedPageBreak/>
        <w:t>Be able to synthesise and evaluate items of knowledge from different schoo</w:t>
      </w:r>
      <w:r>
        <w:rPr>
          <w:rFonts w:ascii="Arial" w:hAnsi="Arial" w:cs="Arial"/>
        </w:rPr>
        <w:t xml:space="preserve">ls and disciplines of enquiry. </w:t>
      </w:r>
    </w:p>
    <w:p w14:paraId="019662C8" w14:textId="57C0E84A" w:rsidR="00120031" w:rsidRDefault="00120031" w:rsidP="00120031">
      <w:pPr>
        <w:pStyle w:val="ListParagraph"/>
        <w:rPr>
          <w:rFonts w:ascii="Arial" w:hAnsi="Arial" w:cs="Arial"/>
        </w:rPr>
      </w:pPr>
    </w:p>
    <w:p w14:paraId="1E9C4B9B" w14:textId="77777777" w:rsidR="00120031" w:rsidRPr="00EA45F5" w:rsidRDefault="00120031" w:rsidP="00120031">
      <w:pPr>
        <w:pStyle w:val="ListParagraph"/>
        <w:rPr>
          <w:rFonts w:ascii="Arial" w:hAnsi="Arial" w:cs="Arial"/>
        </w:rPr>
      </w:pPr>
    </w:p>
    <w:p w14:paraId="22CA9E1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220A230" w14:textId="77777777" w:rsidR="00EA45F5" w:rsidRDefault="00EA45F5" w:rsidP="00EA45F5">
      <w:pPr>
        <w:pStyle w:val="BodyTextIndent3"/>
        <w:spacing w:after="0"/>
        <w:rPr>
          <w:rFonts w:ascii="Arial" w:hAnsi="Arial" w:cs="Arial"/>
          <w:bCs/>
          <w:sz w:val="22"/>
          <w:szCs w:val="22"/>
        </w:rPr>
      </w:pPr>
      <w:r>
        <w:rPr>
          <w:rFonts w:ascii="Arial" w:hAnsi="Arial" w:cs="Arial"/>
          <w:bCs/>
          <w:sz w:val="22"/>
          <w:szCs w:val="22"/>
        </w:rPr>
        <w:t xml:space="preserve">This module is concerned with developing a sophisticated understanding of the contested meanings underpinning crime and its control and the manner in which such meanings </w:t>
      </w:r>
      <w:proofErr w:type="gramStart"/>
      <w:r>
        <w:rPr>
          <w:rFonts w:ascii="Arial" w:hAnsi="Arial" w:cs="Arial"/>
          <w:bCs/>
          <w:sz w:val="22"/>
          <w:szCs w:val="22"/>
        </w:rPr>
        <w:t>are intertwined</w:t>
      </w:r>
      <w:proofErr w:type="gramEnd"/>
      <w:r>
        <w:rPr>
          <w:rFonts w:ascii="Arial" w:hAnsi="Arial" w:cs="Arial"/>
          <w:bCs/>
          <w:sz w:val="22"/>
          <w:szCs w:val="22"/>
        </w:rPr>
        <w:t xml:space="preserve"> with various different cultural phenomena. The module explores the complex patterns and sites of contest, control and resistance that bisect everyday life. This is achieved through engaging in a detailed consideration of </w:t>
      </w:r>
      <w:proofErr w:type="gramStart"/>
      <w:r>
        <w:rPr>
          <w:rFonts w:ascii="Arial" w:hAnsi="Arial" w:cs="Arial"/>
          <w:bCs/>
          <w:sz w:val="22"/>
          <w:szCs w:val="22"/>
        </w:rPr>
        <w:t>cutting edge</w:t>
      </w:r>
      <w:proofErr w:type="gramEnd"/>
      <w:r>
        <w:rPr>
          <w:rFonts w:ascii="Arial" w:hAnsi="Arial" w:cs="Arial"/>
          <w:bCs/>
          <w:sz w:val="22"/>
          <w:szCs w:val="22"/>
        </w:rPr>
        <w:t xml:space="preserve"> theory and research in the fields of cultural and visual criminology. The module will place criminality, policing, crime prevention, music, photography, emotionality, extreme sports, advertising, protest, war, physicality and the film in new and exciting contexts. The module equips students with the necessary theoretical tools and modes of social inquiry to make sense of a late-modern world permeated by crime and its control. </w:t>
      </w:r>
    </w:p>
    <w:p w14:paraId="48FAFB9B" w14:textId="77777777" w:rsidR="009A2D37" w:rsidRPr="0036174D" w:rsidRDefault="009A2D37" w:rsidP="00D50113">
      <w:pPr>
        <w:spacing w:after="120" w:line="240" w:lineRule="auto"/>
        <w:ind w:left="426" w:right="260"/>
        <w:rPr>
          <w:rFonts w:ascii="Arial" w:hAnsi="Arial" w:cs="Arial"/>
          <w:iCs/>
        </w:rPr>
      </w:pPr>
    </w:p>
    <w:p w14:paraId="5F933FED"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08400A" w14:textId="77777777" w:rsidR="00CC00E7" w:rsidRDefault="00EA45F5" w:rsidP="00CC00E7">
      <w:pPr>
        <w:pStyle w:val="BodyTextIndent3"/>
        <w:spacing w:after="0"/>
        <w:ind w:left="426" w:hanging="69"/>
        <w:rPr>
          <w:rFonts w:ascii="Arial" w:hAnsi="Arial" w:cs="Arial"/>
          <w:sz w:val="22"/>
          <w:szCs w:val="22"/>
        </w:rPr>
      </w:pPr>
      <w:r>
        <w:rPr>
          <w:rFonts w:ascii="Arial" w:hAnsi="Arial" w:cs="Arial"/>
          <w:sz w:val="22"/>
          <w:szCs w:val="22"/>
        </w:rPr>
        <w:t>Ferrell, J., Hayward, K., Morrison, W</w:t>
      </w:r>
      <w:r w:rsidR="00A069A5">
        <w:rPr>
          <w:rFonts w:ascii="Arial" w:hAnsi="Arial" w:cs="Arial"/>
          <w:sz w:val="22"/>
          <w:szCs w:val="22"/>
        </w:rPr>
        <w:t xml:space="preserve">., &amp; </w:t>
      </w:r>
      <w:proofErr w:type="spellStart"/>
      <w:r w:rsidR="00A069A5">
        <w:rPr>
          <w:rFonts w:ascii="Arial" w:hAnsi="Arial" w:cs="Arial"/>
          <w:sz w:val="22"/>
          <w:szCs w:val="22"/>
        </w:rPr>
        <w:t>Presdee</w:t>
      </w:r>
      <w:proofErr w:type="spellEnd"/>
      <w:r w:rsidR="00A069A5">
        <w:rPr>
          <w:rFonts w:ascii="Arial" w:hAnsi="Arial" w:cs="Arial"/>
          <w:sz w:val="22"/>
          <w:szCs w:val="22"/>
        </w:rPr>
        <w:t xml:space="preserve">, M. (eds.) (2004) </w:t>
      </w:r>
      <w:r>
        <w:rPr>
          <w:rFonts w:ascii="Arial" w:hAnsi="Arial" w:cs="Arial"/>
          <w:i/>
          <w:sz w:val="22"/>
          <w:szCs w:val="22"/>
        </w:rPr>
        <w:t>Cultural Criminology</w:t>
      </w:r>
      <w:r>
        <w:rPr>
          <w:rFonts w:ascii="Arial" w:hAnsi="Arial" w:cs="Arial"/>
          <w:sz w:val="22"/>
          <w:szCs w:val="22"/>
        </w:rPr>
        <w:t xml:space="preserve"> </w:t>
      </w:r>
      <w:r>
        <w:rPr>
          <w:rFonts w:ascii="Arial" w:hAnsi="Arial" w:cs="Arial"/>
          <w:i/>
          <w:sz w:val="22"/>
          <w:szCs w:val="22"/>
        </w:rPr>
        <w:t>Unleashed</w:t>
      </w:r>
      <w:r>
        <w:rPr>
          <w:rFonts w:ascii="Arial" w:hAnsi="Arial" w:cs="Arial"/>
          <w:sz w:val="22"/>
          <w:szCs w:val="22"/>
        </w:rPr>
        <w:t>.</w:t>
      </w:r>
    </w:p>
    <w:p w14:paraId="6A8D8A69" w14:textId="77777777" w:rsidR="00EA45F5" w:rsidRDefault="00EA45F5" w:rsidP="00CC00E7">
      <w:pPr>
        <w:pStyle w:val="BodyTextIndent3"/>
        <w:spacing w:after="0"/>
        <w:ind w:left="426" w:hanging="69"/>
        <w:rPr>
          <w:rFonts w:ascii="Arial" w:hAnsi="Arial" w:cs="Arial"/>
          <w:bCs/>
          <w:sz w:val="22"/>
          <w:szCs w:val="22"/>
        </w:rPr>
      </w:pPr>
      <w:r>
        <w:rPr>
          <w:rFonts w:ascii="Arial" w:hAnsi="Arial" w:cs="Arial"/>
          <w:sz w:val="22"/>
          <w:szCs w:val="22"/>
        </w:rPr>
        <w:t>London: Glasshouse Books.</w:t>
      </w:r>
    </w:p>
    <w:p w14:paraId="5303C29F" w14:textId="77777777" w:rsidR="00EA45F5"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Ferrell, J.,</w:t>
      </w:r>
      <w:r w:rsidR="00A069A5">
        <w:rPr>
          <w:rFonts w:ascii="Arial" w:hAnsi="Arial" w:cs="Arial"/>
          <w:bCs/>
          <w:sz w:val="22"/>
          <w:szCs w:val="22"/>
        </w:rPr>
        <w:t xml:space="preserve"> Hayward, K. &amp; Young, J. (2008)</w:t>
      </w:r>
      <w:r>
        <w:rPr>
          <w:rFonts w:ascii="Arial" w:hAnsi="Arial" w:cs="Arial"/>
          <w:bCs/>
          <w:sz w:val="22"/>
          <w:szCs w:val="22"/>
        </w:rPr>
        <w:t xml:space="preserve"> </w:t>
      </w:r>
      <w:r>
        <w:rPr>
          <w:rFonts w:ascii="Arial" w:hAnsi="Arial" w:cs="Arial"/>
          <w:bCs/>
          <w:i/>
          <w:sz w:val="22"/>
          <w:szCs w:val="22"/>
        </w:rPr>
        <w:t>Cultural Criminology: An Invitation</w:t>
      </w:r>
      <w:r>
        <w:rPr>
          <w:rFonts w:ascii="Arial" w:hAnsi="Arial" w:cs="Arial"/>
          <w:bCs/>
          <w:sz w:val="22"/>
          <w:szCs w:val="22"/>
        </w:rPr>
        <w:t>, London: Sage.</w:t>
      </w:r>
    </w:p>
    <w:p w14:paraId="524E3DDB" w14:textId="77777777" w:rsidR="00CC00E7"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 xml:space="preserve">Hayward, K. (2004) City </w:t>
      </w:r>
      <w:proofErr w:type="gramStart"/>
      <w:r>
        <w:rPr>
          <w:rFonts w:ascii="Arial" w:hAnsi="Arial" w:cs="Arial"/>
          <w:bCs/>
          <w:i/>
          <w:sz w:val="22"/>
          <w:szCs w:val="22"/>
        </w:rPr>
        <w:t>Limits:</w:t>
      </w:r>
      <w:proofErr w:type="gramEnd"/>
      <w:r>
        <w:rPr>
          <w:rFonts w:ascii="Arial" w:hAnsi="Arial" w:cs="Arial"/>
          <w:bCs/>
          <w:i/>
          <w:sz w:val="22"/>
          <w:szCs w:val="22"/>
        </w:rPr>
        <w:t xml:space="preserve"> Crime, Consumer Culture and the Urban Experience</w:t>
      </w:r>
      <w:r>
        <w:rPr>
          <w:rFonts w:ascii="Arial" w:hAnsi="Arial" w:cs="Arial"/>
          <w:bCs/>
          <w:sz w:val="22"/>
          <w:szCs w:val="22"/>
        </w:rPr>
        <w:t xml:space="preserve">, London: </w:t>
      </w:r>
    </w:p>
    <w:p w14:paraId="1EA7CA36" w14:textId="77777777" w:rsidR="00EA45F5"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Glasshouse.</w:t>
      </w:r>
    </w:p>
    <w:p w14:paraId="26053051" w14:textId="77777777" w:rsidR="00CC00E7"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Hayward,</w:t>
      </w:r>
      <w:r w:rsidR="00A069A5">
        <w:rPr>
          <w:rFonts w:ascii="Arial" w:hAnsi="Arial" w:cs="Arial"/>
          <w:bCs/>
          <w:sz w:val="22"/>
          <w:szCs w:val="22"/>
        </w:rPr>
        <w:t xml:space="preserve"> K. &amp; </w:t>
      </w:r>
      <w:proofErr w:type="spellStart"/>
      <w:r w:rsidR="00A069A5">
        <w:rPr>
          <w:rFonts w:ascii="Arial" w:hAnsi="Arial" w:cs="Arial"/>
          <w:bCs/>
          <w:sz w:val="22"/>
          <w:szCs w:val="22"/>
        </w:rPr>
        <w:t>Presdee</w:t>
      </w:r>
      <w:proofErr w:type="spellEnd"/>
      <w:r w:rsidR="00A069A5">
        <w:rPr>
          <w:rFonts w:ascii="Arial" w:hAnsi="Arial" w:cs="Arial"/>
          <w:bCs/>
          <w:sz w:val="22"/>
          <w:szCs w:val="22"/>
        </w:rPr>
        <w:t xml:space="preserve">, </w:t>
      </w:r>
      <w:proofErr w:type="gramStart"/>
      <w:r w:rsidR="00A069A5">
        <w:rPr>
          <w:rFonts w:ascii="Arial" w:hAnsi="Arial" w:cs="Arial"/>
          <w:bCs/>
          <w:sz w:val="22"/>
          <w:szCs w:val="22"/>
        </w:rPr>
        <w:t>M</w:t>
      </w:r>
      <w:proofErr w:type="gramEnd"/>
      <w:r w:rsidR="00A069A5">
        <w:rPr>
          <w:rFonts w:ascii="Arial" w:hAnsi="Arial" w:cs="Arial"/>
          <w:bCs/>
          <w:sz w:val="22"/>
          <w:szCs w:val="22"/>
        </w:rPr>
        <w:t>. (eds.) (2010)</w:t>
      </w:r>
      <w:r>
        <w:rPr>
          <w:rFonts w:ascii="Arial" w:hAnsi="Arial" w:cs="Arial"/>
          <w:bCs/>
          <w:sz w:val="22"/>
          <w:szCs w:val="22"/>
        </w:rPr>
        <w:t xml:space="preserve"> </w:t>
      </w:r>
      <w:r>
        <w:rPr>
          <w:rFonts w:ascii="Arial" w:hAnsi="Arial" w:cs="Arial"/>
          <w:bCs/>
          <w:i/>
          <w:iCs/>
          <w:sz w:val="22"/>
          <w:szCs w:val="22"/>
        </w:rPr>
        <w:t>Framing Crime: Cultural Criminology and the Image</w:t>
      </w:r>
      <w:r w:rsidR="00CC00E7">
        <w:rPr>
          <w:rFonts w:ascii="Arial" w:hAnsi="Arial" w:cs="Arial"/>
          <w:bCs/>
          <w:sz w:val="22"/>
          <w:szCs w:val="22"/>
        </w:rPr>
        <w:t>, London:</w:t>
      </w:r>
    </w:p>
    <w:p w14:paraId="301B5DD5" w14:textId="77777777" w:rsidR="00EA45F5"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Routledge/</w:t>
      </w:r>
      <w:proofErr w:type="spellStart"/>
      <w:r>
        <w:rPr>
          <w:rFonts w:ascii="Arial" w:hAnsi="Arial" w:cs="Arial"/>
          <w:bCs/>
          <w:sz w:val="22"/>
          <w:szCs w:val="22"/>
        </w:rPr>
        <w:t>GlassHouse</w:t>
      </w:r>
      <w:proofErr w:type="spellEnd"/>
      <w:r>
        <w:rPr>
          <w:rFonts w:ascii="Arial" w:hAnsi="Arial" w:cs="Arial"/>
          <w:bCs/>
          <w:sz w:val="22"/>
          <w:szCs w:val="22"/>
        </w:rPr>
        <w:t>.</w:t>
      </w:r>
    </w:p>
    <w:p w14:paraId="24EB7605" w14:textId="77777777" w:rsidR="00CC00E7"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Katz, J. (1988</w:t>
      </w:r>
      <w:r>
        <w:rPr>
          <w:rFonts w:ascii="Arial" w:hAnsi="Arial" w:cs="Arial"/>
          <w:bCs/>
          <w:i/>
          <w:sz w:val="22"/>
          <w:szCs w:val="22"/>
        </w:rPr>
        <w:t>) Seductions of Crime</w:t>
      </w:r>
      <w:r>
        <w:rPr>
          <w:rFonts w:ascii="Arial" w:hAnsi="Arial" w:cs="Arial"/>
          <w:bCs/>
          <w:sz w:val="22"/>
          <w:szCs w:val="22"/>
        </w:rPr>
        <w:t xml:space="preserve">: </w:t>
      </w:r>
      <w:r w:rsidRPr="00EA45F5">
        <w:rPr>
          <w:rFonts w:ascii="Arial" w:hAnsi="Arial" w:cs="Arial"/>
          <w:bCs/>
          <w:i/>
          <w:sz w:val="22"/>
          <w:szCs w:val="22"/>
        </w:rPr>
        <w:t>Moral and Sensual Attractions in Doing Evil</w:t>
      </w:r>
      <w:r w:rsidR="00CC00E7">
        <w:rPr>
          <w:rFonts w:ascii="Arial" w:hAnsi="Arial" w:cs="Arial"/>
          <w:bCs/>
          <w:sz w:val="22"/>
          <w:szCs w:val="22"/>
        </w:rPr>
        <w:t>. New York: Basic</w:t>
      </w:r>
    </w:p>
    <w:p w14:paraId="781B55C9" w14:textId="77777777" w:rsidR="00EA45F5" w:rsidRDefault="00EA45F5" w:rsidP="00EA45F5">
      <w:pPr>
        <w:pStyle w:val="BodyTextIndent3"/>
        <w:spacing w:after="0"/>
        <w:ind w:left="1077" w:hanging="720"/>
        <w:rPr>
          <w:rFonts w:ascii="Arial" w:hAnsi="Arial" w:cs="Arial"/>
          <w:bCs/>
          <w:sz w:val="22"/>
          <w:szCs w:val="22"/>
        </w:rPr>
      </w:pPr>
      <w:r>
        <w:rPr>
          <w:rFonts w:ascii="Arial" w:hAnsi="Arial" w:cs="Arial"/>
          <w:bCs/>
          <w:sz w:val="22"/>
          <w:szCs w:val="22"/>
        </w:rPr>
        <w:t>Books.</w:t>
      </w:r>
    </w:p>
    <w:p w14:paraId="4BB6F428" w14:textId="77777777" w:rsidR="00EA45F5" w:rsidRDefault="00EA45F5" w:rsidP="00EA45F5">
      <w:pPr>
        <w:pStyle w:val="BodyTextIndent3"/>
        <w:spacing w:after="0"/>
        <w:ind w:left="1077" w:hanging="720"/>
        <w:rPr>
          <w:rFonts w:ascii="Arial" w:hAnsi="Arial" w:cs="Arial"/>
          <w:bCs/>
          <w:sz w:val="22"/>
          <w:szCs w:val="22"/>
          <w:lang w:val="en-US"/>
        </w:rPr>
      </w:pPr>
      <w:proofErr w:type="spellStart"/>
      <w:r>
        <w:rPr>
          <w:rFonts w:ascii="Arial" w:hAnsi="Arial" w:cs="Arial"/>
          <w:bCs/>
          <w:sz w:val="22"/>
          <w:szCs w:val="22"/>
          <w:lang w:val="en-US"/>
        </w:rPr>
        <w:t>Presdee</w:t>
      </w:r>
      <w:proofErr w:type="gramStart"/>
      <w:r>
        <w:rPr>
          <w:rFonts w:ascii="Arial" w:hAnsi="Arial" w:cs="Arial"/>
          <w:bCs/>
          <w:sz w:val="22"/>
          <w:szCs w:val="22"/>
          <w:lang w:val="en-US"/>
        </w:rPr>
        <w:t>,M</w:t>
      </w:r>
      <w:proofErr w:type="spellEnd"/>
      <w:proofErr w:type="gramEnd"/>
      <w:r>
        <w:rPr>
          <w:rFonts w:ascii="Arial" w:hAnsi="Arial" w:cs="Arial"/>
          <w:bCs/>
          <w:sz w:val="22"/>
          <w:szCs w:val="22"/>
          <w:lang w:val="en-US"/>
        </w:rPr>
        <w:t xml:space="preserve">. (2000) </w:t>
      </w:r>
      <w:r>
        <w:rPr>
          <w:rFonts w:ascii="Arial" w:hAnsi="Arial" w:cs="Arial"/>
          <w:bCs/>
          <w:i/>
          <w:sz w:val="22"/>
          <w:szCs w:val="22"/>
          <w:lang w:val="en-US"/>
        </w:rPr>
        <w:t>Cultural</w:t>
      </w:r>
      <w:r>
        <w:rPr>
          <w:rFonts w:ascii="Arial" w:hAnsi="Arial" w:cs="Arial"/>
          <w:bCs/>
          <w:sz w:val="22"/>
          <w:szCs w:val="22"/>
          <w:lang w:val="en-US"/>
        </w:rPr>
        <w:t xml:space="preserve"> </w:t>
      </w:r>
      <w:r>
        <w:rPr>
          <w:rFonts w:ascii="Arial" w:hAnsi="Arial" w:cs="Arial"/>
          <w:bCs/>
          <w:i/>
          <w:sz w:val="22"/>
          <w:szCs w:val="22"/>
          <w:lang w:val="en-US"/>
        </w:rPr>
        <w:t>Criminology and the Carnival of Crime</w:t>
      </w:r>
      <w:r>
        <w:rPr>
          <w:rFonts w:ascii="Arial" w:hAnsi="Arial" w:cs="Arial"/>
          <w:bCs/>
          <w:sz w:val="22"/>
          <w:szCs w:val="22"/>
          <w:lang w:val="en-US"/>
        </w:rPr>
        <w:t>, London: Routledge.</w:t>
      </w:r>
    </w:p>
    <w:p w14:paraId="44C1915A" w14:textId="77777777" w:rsidR="009A2D37" w:rsidRDefault="00EA45F5" w:rsidP="00EA45F5">
      <w:pPr>
        <w:spacing w:after="120" w:line="240" w:lineRule="auto"/>
        <w:ind w:left="1077" w:right="260" w:hanging="720"/>
        <w:jc w:val="both"/>
        <w:rPr>
          <w:rFonts w:ascii="Arial" w:hAnsi="Arial" w:cs="Arial"/>
          <w:bCs/>
        </w:rPr>
      </w:pPr>
      <w:r>
        <w:rPr>
          <w:rFonts w:ascii="Arial" w:hAnsi="Arial" w:cs="Arial"/>
          <w:bCs/>
        </w:rPr>
        <w:t>Young, J. (2007)</w:t>
      </w:r>
      <w:r w:rsidRPr="00EA45F5">
        <w:rPr>
          <w:rFonts w:ascii="Arial" w:hAnsi="Arial" w:cs="Arial"/>
          <w:bCs/>
        </w:rPr>
        <w:t xml:space="preserve"> </w:t>
      </w:r>
      <w:proofErr w:type="gramStart"/>
      <w:r w:rsidRPr="00EA45F5">
        <w:rPr>
          <w:rFonts w:ascii="Arial" w:hAnsi="Arial" w:cs="Arial"/>
          <w:bCs/>
          <w:i/>
        </w:rPr>
        <w:t>The</w:t>
      </w:r>
      <w:proofErr w:type="gramEnd"/>
      <w:r>
        <w:rPr>
          <w:rFonts w:ascii="Arial" w:hAnsi="Arial" w:cs="Arial"/>
          <w:bCs/>
          <w:i/>
        </w:rPr>
        <w:t xml:space="preserve"> </w:t>
      </w:r>
      <w:r w:rsidRPr="00EA45F5">
        <w:rPr>
          <w:rFonts w:ascii="Arial" w:hAnsi="Arial" w:cs="Arial"/>
          <w:bCs/>
          <w:i/>
        </w:rPr>
        <w:t>Vertigo of Late Modernity</w:t>
      </w:r>
      <w:r w:rsidRPr="00EA45F5">
        <w:rPr>
          <w:rFonts w:ascii="Arial" w:hAnsi="Arial" w:cs="Arial"/>
          <w:bCs/>
        </w:rPr>
        <w:t>. London: Sage</w:t>
      </w:r>
    </w:p>
    <w:p w14:paraId="50F1F5F9" w14:textId="77777777" w:rsidR="00EA45F5" w:rsidRPr="00EA45F5" w:rsidRDefault="00EA45F5" w:rsidP="00EA45F5">
      <w:pPr>
        <w:spacing w:after="120" w:line="240" w:lineRule="auto"/>
        <w:ind w:left="1077" w:right="260" w:hanging="720"/>
        <w:jc w:val="both"/>
        <w:rPr>
          <w:rFonts w:ascii="Arial" w:hAnsi="Arial" w:cs="Arial"/>
        </w:rPr>
      </w:pPr>
    </w:p>
    <w:p w14:paraId="6D7627D9"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D288ED" w14:textId="3C89BA92" w:rsidR="0036174D" w:rsidRDefault="00725232" w:rsidP="00CC00E7">
      <w:pPr>
        <w:spacing w:after="0" w:line="240" w:lineRule="auto"/>
        <w:ind w:right="260"/>
        <w:rPr>
          <w:rFonts w:ascii="Arial" w:hAnsi="Arial" w:cs="Arial"/>
          <w:iCs/>
        </w:rPr>
      </w:pPr>
      <w:r>
        <w:rPr>
          <w:rFonts w:ascii="Arial" w:hAnsi="Arial" w:cs="Arial"/>
          <w:iCs/>
        </w:rPr>
        <w:t>Contact hours: 22</w:t>
      </w:r>
    </w:p>
    <w:p w14:paraId="59A2259C" w14:textId="1C9211C1" w:rsidR="00725232" w:rsidRDefault="00725232" w:rsidP="00CC00E7">
      <w:pPr>
        <w:spacing w:after="0" w:line="240" w:lineRule="auto"/>
        <w:ind w:right="260"/>
        <w:rPr>
          <w:rFonts w:ascii="Arial" w:hAnsi="Arial" w:cs="Arial"/>
          <w:iCs/>
        </w:rPr>
      </w:pPr>
      <w:r>
        <w:rPr>
          <w:rFonts w:ascii="Arial" w:hAnsi="Arial" w:cs="Arial"/>
          <w:iCs/>
        </w:rPr>
        <w:t>Private study hours: 178</w:t>
      </w:r>
    </w:p>
    <w:p w14:paraId="0AC75845" w14:textId="23F25104" w:rsidR="00725232" w:rsidRDefault="00725232" w:rsidP="00CC00E7">
      <w:pPr>
        <w:spacing w:after="0" w:line="240" w:lineRule="auto"/>
        <w:ind w:right="260"/>
        <w:rPr>
          <w:rFonts w:ascii="Arial" w:hAnsi="Arial" w:cs="Arial"/>
          <w:iCs/>
        </w:rPr>
      </w:pPr>
      <w:r>
        <w:rPr>
          <w:rFonts w:ascii="Arial" w:hAnsi="Arial" w:cs="Arial"/>
          <w:iCs/>
        </w:rPr>
        <w:t>Total hours: 200</w:t>
      </w:r>
    </w:p>
    <w:p w14:paraId="221ADE7F" w14:textId="77777777" w:rsidR="00120031" w:rsidRDefault="00120031" w:rsidP="00CC00E7">
      <w:pPr>
        <w:spacing w:after="0" w:line="240" w:lineRule="auto"/>
        <w:ind w:right="260"/>
        <w:rPr>
          <w:rFonts w:ascii="Arial" w:hAnsi="Arial" w:cs="Arial"/>
          <w:iCs/>
        </w:rPr>
      </w:pPr>
    </w:p>
    <w:p w14:paraId="32DB947C" w14:textId="77777777" w:rsidR="00A069A5" w:rsidRPr="0036174D" w:rsidRDefault="00A069A5" w:rsidP="00A069A5">
      <w:pPr>
        <w:spacing w:after="0" w:line="240" w:lineRule="auto"/>
        <w:ind w:left="426" w:right="260"/>
        <w:rPr>
          <w:rFonts w:ascii="Arial" w:hAnsi="Arial" w:cs="Arial"/>
          <w:iCs/>
        </w:rPr>
      </w:pPr>
    </w:p>
    <w:p w14:paraId="585CC997" w14:textId="3DA35517" w:rsidR="00C45E19" w:rsidRPr="00120031" w:rsidRDefault="00EF4933" w:rsidP="00CE1FA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1EE422D1" w14:textId="12F91716" w:rsidR="00725232" w:rsidRDefault="00725232" w:rsidP="00120031">
      <w:pPr>
        <w:spacing w:after="120" w:line="240" w:lineRule="auto"/>
        <w:ind w:left="426" w:right="260"/>
        <w:rPr>
          <w:rFonts w:ascii="Arial" w:hAnsi="Arial" w:cs="Arial"/>
          <w:b/>
        </w:rPr>
      </w:pPr>
      <w:r>
        <w:rPr>
          <w:rFonts w:ascii="Arial" w:hAnsi="Arial" w:cs="Arial"/>
          <w:b/>
        </w:rPr>
        <w:t>13.1 Main assessment methods:</w:t>
      </w:r>
    </w:p>
    <w:p w14:paraId="3118797A" w14:textId="47D1972D" w:rsidR="00725232" w:rsidRDefault="00725232" w:rsidP="00120031">
      <w:pPr>
        <w:spacing w:after="120" w:line="240" w:lineRule="auto"/>
        <w:ind w:left="426" w:right="260"/>
        <w:rPr>
          <w:rFonts w:ascii="Arial" w:hAnsi="Arial" w:cs="Arial"/>
          <w:b/>
        </w:rPr>
      </w:pPr>
      <w:r>
        <w:rPr>
          <w:rFonts w:ascii="Arial" w:hAnsi="Arial" w:cs="Arial"/>
          <w:b/>
        </w:rPr>
        <w:t>Essay, 4,500 words (85%)</w:t>
      </w:r>
    </w:p>
    <w:p w14:paraId="78F771B1" w14:textId="20F50DD9" w:rsidR="00725232" w:rsidRDefault="00725232" w:rsidP="00120031">
      <w:pPr>
        <w:spacing w:after="120" w:line="240" w:lineRule="auto"/>
        <w:ind w:left="426" w:right="260"/>
        <w:rPr>
          <w:rFonts w:ascii="Arial" w:hAnsi="Arial" w:cs="Arial"/>
          <w:b/>
        </w:rPr>
      </w:pPr>
      <w:r>
        <w:rPr>
          <w:rFonts w:ascii="Arial" w:hAnsi="Arial" w:cs="Arial"/>
          <w:b/>
        </w:rPr>
        <w:t>Seminar participation (15%)</w:t>
      </w:r>
    </w:p>
    <w:p w14:paraId="222FDB19" w14:textId="77777777" w:rsidR="00725232" w:rsidRPr="00CE1FA6" w:rsidRDefault="00725232" w:rsidP="00120031">
      <w:pPr>
        <w:spacing w:after="120" w:line="240" w:lineRule="auto"/>
        <w:ind w:left="426" w:right="260"/>
        <w:rPr>
          <w:rFonts w:ascii="Arial" w:hAnsi="Arial" w:cs="Arial"/>
          <w:b/>
          <w:i/>
          <w:iCs/>
        </w:rPr>
      </w:pPr>
    </w:p>
    <w:p w14:paraId="19464DF8" w14:textId="4ED7DE4D" w:rsidR="00725232" w:rsidRDefault="00FC2B01" w:rsidP="00120031">
      <w:pPr>
        <w:pStyle w:val="ListParagraph"/>
        <w:numPr>
          <w:ilvl w:val="1"/>
          <w:numId w:val="1"/>
        </w:numPr>
      </w:pPr>
      <w:r w:rsidRPr="00120031">
        <w:rPr>
          <w:rFonts w:ascii="Arial" w:hAnsi="Arial" w:cs="Arial"/>
          <w:b/>
          <w:iCs/>
        </w:rPr>
        <w:t>Reassessment methods</w:t>
      </w:r>
      <w:r w:rsidRPr="00120031">
        <w:rPr>
          <w:rFonts w:ascii="Arial" w:hAnsi="Arial" w:cs="Arial"/>
          <w:iCs/>
        </w:rPr>
        <w:t xml:space="preserve">:1 piece of coursework (the </w:t>
      </w:r>
      <w:r>
        <w:rPr>
          <w:rFonts w:ascii="Arial" w:hAnsi="Arial" w:cs="Arial"/>
          <w:iCs/>
        </w:rPr>
        <w:t>4</w:t>
      </w:r>
      <w:r w:rsidRPr="00120031">
        <w:rPr>
          <w:rFonts w:ascii="Arial" w:hAnsi="Arial" w:cs="Arial"/>
          <w:iCs/>
        </w:rPr>
        <w:t>500 word essay).</w:t>
      </w:r>
      <w:r w:rsidR="00725232" w:rsidRPr="00725232">
        <w:rPr>
          <w:rFonts w:ascii="Arial" w:hAnsi="Arial" w:cs="Arial"/>
          <w:b/>
          <w:iCs/>
        </w:rPr>
        <w:t>Re</w:t>
      </w:r>
      <w:r w:rsidR="00725232" w:rsidRPr="00120031">
        <w:t>-</w:t>
      </w:r>
      <w:r w:rsidR="00725232">
        <w:t>assessment methods:</w:t>
      </w:r>
    </w:p>
    <w:p w14:paraId="231220EF" w14:textId="11AE9665" w:rsidR="00725232" w:rsidRPr="00CC00E7" w:rsidRDefault="00725232" w:rsidP="00120031">
      <w:pPr>
        <w:pStyle w:val="ListParagraph"/>
        <w:ind w:left="1215"/>
      </w:pPr>
      <w:proofErr w:type="gramStart"/>
      <w:r>
        <w:rPr>
          <w:rFonts w:ascii="Arial" w:hAnsi="Arial" w:cs="Arial"/>
          <w:b/>
          <w:iCs/>
        </w:rPr>
        <w:t>100%</w:t>
      </w:r>
      <w:proofErr w:type="gramEnd"/>
      <w:r>
        <w:rPr>
          <w:rFonts w:ascii="Arial" w:hAnsi="Arial" w:cs="Arial"/>
          <w:b/>
          <w:iCs/>
        </w:rPr>
        <w:t xml:space="preserve"> coursework</w:t>
      </w:r>
    </w:p>
    <w:p w14:paraId="12757F05" w14:textId="52FB4D1D" w:rsidR="00120031" w:rsidRDefault="00120031">
      <w:pPr>
        <w:rPr>
          <w:iCs/>
        </w:rPr>
      </w:pPr>
      <w:r>
        <w:rPr>
          <w:iCs/>
        </w:rPr>
        <w:br w:type="page"/>
      </w:r>
    </w:p>
    <w:p w14:paraId="4096AA13"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bookmarkStart w:id="0" w:name="_GoBack"/>
      <w:bookmarkEnd w:id="0"/>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7" w:type="dxa"/>
        <w:tblInd w:w="846" w:type="dxa"/>
        <w:tblLayout w:type="fixed"/>
        <w:tblLook w:val="04A0" w:firstRow="1" w:lastRow="0" w:firstColumn="1" w:lastColumn="0" w:noHBand="0" w:noVBand="1"/>
      </w:tblPr>
      <w:tblGrid>
        <w:gridCol w:w="1984"/>
        <w:gridCol w:w="567"/>
        <w:gridCol w:w="567"/>
        <w:gridCol w:w="567"/>
        <w:gridCol w:w="709"/>
        <w:gridCol w:w="567"/>
        <w:gridCol w:w="709"/>
        <w:gridCol w:w="708"/>
        <w:gridCol w:w="709"/>
      </w:tblGrid>
      <w:tr w:rsidR="00725232" w:rsidRPr="00302082" w14:paraId="58022EE5" w14:textId="77777777" w:rsidTr="00120031">
        <w:tc>
          <w:tcPr>
            <w:tcW w:w="1984" w:type="dxa"/>
            <w:shd w:val="clear" w:color="auto" w:fill="D9D9D9" w:themeFill="background1" w:themeFillShade="D9"/>
          </w:tcPr>
          <w:p w14:paraId="6F076AC6" w14:textId="77777777" w:rsidR="00725232" w:rsidRPr="00302082" w:rsidRDefault="00725232" w:rsidP="00A069A5">
            <w:pPr>
              <w:spacing w:after="120"/>
              <w:ind w:left="33"/>
              <w:rPr>
                <w:rFonts w:ascii="Arial" w:hAnsi="Arial" w:cs="Arial"/>
                <w:b/>
              </w:rPr>
            </w:pPr>
            <w:r w:rsidRPr="00302082">
              <w:rPr>
                <w:rFonts w:ascii="Arial" w:hAnsi="Arial" w:cs="Arial"/>
                <w:b/>
              </w:rPr>
              <w:t>Module learning outcome</w:t>
            </w:r>
          </w:p>
        </w:tc>
        <w:tc>
          <w:tcPr>
            <w:tcW w:w="567" w:type="dxa"/>
          </w:tcPr>
          <w:p w14:paraId="090C78AD" w14:textId="77777777" w:rsidR="00725232" w:rsidRPr="00F8413F" w:rsidRDefault="00725232" w:rsidP="00A069A5">
            <w:pPr>
              <w:spacing w:after="120"/>
              <w:rPr>
                <w:rFonts w:ascii="Arial" w:hAnsi="Arial" w:cs="Arial"/>
              </w:rPr>
            </w:pPr>
            <w:r w:rsidRPr="00F8413F">
              <w:rPr>
                <w:rFonts w:ascii="Arial" w:hAnsi="Arial" w:cs="Arial"/>
              </w:rPr>
              <w:t>8.1</w:t>
            </w:r>
          </w:p>
        </w:tc>
        <w:tc>
          <w:tcPr>
            <w:tcW w:w="567" w:type="dxa"/>
          </w:tcPr>
          <w:p w14:paraId="3E7E2837" w14:textId="77777777" w:rsidR="00725232" w:rsidRPr="00F8413F" w:rsidRDefault="00725232" w:rsidP="00A069A5">
            <w:pPr>
              <w:spacing w:after="120"/>
              <w:rPr>
                <w:rFonts w:ascii="Arial" w:hAnsi="Arial" w:cs="Arial"/>
              </w:rPr>
            </w:pPr>
            <w:r w:rsidRPr="00F8413F">
              <w:rPr>
                <w:rFonts w:ascii="Arial" w:hAnsi="Arial" w:cs="Arial"/>
              </w:rPr>
              <w:t>8.2</w:t>
            </w:r>
          </w:p>
        </w:tc>
        <w:tc>
          <w:tcPr>
            <w:tcW w:w="567" w:type="dxa"/>
          </w:tcPr>
          <w:p w14:paraId="08D995A2" w14:textId="77777777" w:rsidR="00725232" w:rsidRPr="00F8413F" w:rsidRDefault="00725232" w:rsidP="00A069A5">
            <w:pPr>
              <w:spacing w:after="120"/>
              <w:rPr>
                <w:rFonts w:ascii="Arial" w:hAnsi="Arial" w:cs="Arial"/>
              </w:rPr>
            </w:pPr>
            <w:r w:rsidRPr="00F8413F">
              <w:rPr>
                <w:rFonts w:ascii="Arial" w:hAnsi="Arial" w:cs="Arial"/>
              </w:rPr>
              <w:t>8.3</w:t>
            </w:r>
          </w:p>
        </w:tc>
        <w:tc>
          <w:tcPr>
            <w:tcW w:w="709" w:type="dxa"/>
          </w:tcPr>
          <w:p w14:paraId="1E4E1E8D" w14:textId="77777777" w:rsidR="00725232" w:rsidRPr="00F8413F" w:rsidRDefault="00725232" w:rsidP="00A069A5">
            <w:pPr>
              <w:spacing w:after="120"/>
              <w:rPr>
                <w:rFonts w:ascii="Arial" w:hAnsi="Arial" w:cs="Arial"/>
              </w:rPr>
            </w:pPr>
            <w:r w:rsidRPr="00F8413F">
              <w:rPr>
                <w:rFonts w:ascii="Arial" w:hAnsi="Arial" w:cs="Arial"/>
              </w:rPr>
              <w:t>8.4</w:t>
            </w:r>
          </w:p>
        </w:tc>
        <w:tc>
          <w:tcPr>
            <w:tcW w:w="567" w:type="dxa"/>
          </w:tcPr>
          <w:p w14:paraId="35F6D1A1" w14:textId="77777777" w:rsidR="00725232" w:rsidRPr="00F8413F" w:rsidRDefault="00725232" w:rsidP="00A069A5">
            <w:pPr>
              <w:spacing w:after="120"/>
              <w:rPr>
                <w:rFonts w:ascii="Arial" w:hAnsi="Arial" w:cs="Arial"/>
              </w:rPr>
            </w:pPr>
            <w:r w:rsidRPr="00F8413F">
              <w:rPr>
                <w:rFonts w:ascii="Arial" w:hAnsi="Arial" w:cs="Arial"/>
              </w:rPr>
              <w:t>9.1</w:t>
            </w:r>
          </w:p>
        </w:tc>
        <w:tc>
          <w:tcPr>
            <w:tcW w:w="709" w:type="dxa"/>
          </w:tcPr>
          <w:p w14:paraId="58D4CF20" w14:textId="77777777" w:rsidR="00725232" w:rsidRPr="00F8413F" w:rsidRDefault="00725232" w:rsidP="00A069A5">
            <w:pPr>
              <w:spacing w:after="120"/>
              <w:rPr>
                <w:rFonts w:ascii="Arial" w:hAnsi="Arial" w:cs="Arial"/>
              </w:rPr>
            </w:pPr>
            <w:r w:rsidRPr="00F8413F">
              <w:rPr>
                <w:rFonts w:ascii="Arial" w:hAnsi="Arial" w:cs="Arial"/>
              </w:rPr>
              <w:t>9.2</w:t>
            </w:r>
          </w:p>
        </w:tc>
        <w:tc>
          <w:tcPr>
            <w:tcW w:w="708" w:type="dxa"/>
          </w:tcPr>
          <w:p w14:paraId="771ADCF5" w14:textId="77777777" w:rsidR="00725232" w:rsidRPr="00F8413F" w:rsidRDefault="00725232" w:rsidP="00A069A5">
            <w:pPr>
              <w:spacing w:after="120"/>
              <w:rPr>
                <w:rFonts w:ascii="Arial" w:hAnsi="Arial" w:cs="Arial"/>
              </w:rPr>
            </w:pPr>
            <w:r w:rsidRPr="00F8413F">
              <w:rPr>
                <w:rFonts w:ascii="Arial" w:hAnsi="Arial" w:cs="Arial"/>
              </w:rPr>
              <w:t>9.3</w:t>
            </w:r>
          </w:p>
        </w:tc>
        <w:tc>
          <w:tcPr>
            <w:tcW w:w="709" w:type="dxa"/>
          </w:tcPr>
          <w:p w14:paraId="5C9B9724" w14:textId="77777777" w:rsidR="00725232" w:rsidRPr="00F8413F" w:rsidRDefault="00725232" w:rsidP="00A069A5">
            <w:pPr>
              <w:spacing w:after="120"/>
              <w:rPr>
                <w:rFonts w:ascii="Arial" w:hAnsi="Arial" w:cs="Arial"/>
              </w:rPr>
            </w:pPr>
            <w:r w:rsidRPr="00F8413F">
              <w:rPr>
                <w:rFonts w:ascii="Arial" w:hAnsi="Arial" w:cs="Arial"/>
              </w:rPr>
              <w:t>9.4</w:t>
            </w:r>
          </w:p>
        </w:tc>
      </w:tr>
      <w:tr w:rsidR="00725232" w:rsidRPr="00302082" w14:paraId="77D34439" w14:textId="77777777" w:rsidTr="00120031">
        <w:tc>
          <w:tcPr>
            <w:tcW w:w="1984" w:type="dxa"/>
            <w:shd w:val="clear" w:color="auto" w:fill="D9D9D9" w:themeFill="background1" w:themeFillShade="D9"/>
          </w:tcPr>
          <w:p w14:paraId="66CDF9D4" w14:textId="77777777" w:rsidR="00725232" w:rsidRPr="00302082" w:rsidRDefault="00725232" w:rsidP="00A069A5">
            <w:pPr>
              <w:spacing w:after="120"/>
              <w:rPr>
                <w:rFonts w:ascii="Arial" w:hAnsi="Arial" w:cs="Arial"/>
                <w:b/>
              </w:rPr>
            </w:pPr>
            <w:r w:rsidRPr="00302082">
              <w:rPr>
                <w:rFonts w:ascii="Arial" w:hAnsi="Arial" w:cs="Arial"/>
                <w:b/>
              </w:rPr>
              <w:t>Learning/ teaching method</w:t>
            </w:r>
          </w:p>
        </w:tc>
        <w:tc>
          <w:tcPr>
            <w:tcW w:w="567" w:type="dxa"/>
          </w:tcPr>
          <w:p w14:paraId="2EA00DF7" w14:textId="77777777" w:rsidR="00725232" w:rsidRPr="00302082" w:rsidRDefault="00725232" w:rsidP="00A069A5">
            <w:pPr>
              <w:spacing w:after="120"/>
              <w:rPr>
                <w:rFonts w:ascii="Arial" w:hAnsi="Arial" w:cs="Arial"/>
                <w:b/>
              </w:rPr>
            </w:pPr>
          </w:p>
        </w:tc>
        <w:tc>
          <w:tcPr>
            <w:tcW w:w="567" w:type="dxa"/>
          </w:tcPr>
          <w:p w14:paraId="4D4493DF" w14:textId="77777777" w:rsidR="00725232" w:rsidRPr="00302082" w:rsidRDefault="00725232" w:rsidP="00A069A5">
            <w:pPr>
              <w:spacing w:after="120"/>
              <w:rPr>
                <w:rFonts w:ascii="Arial" w:hAnsi="Arial" w:cs="Arial"/>
                <w:b/>
              </w:rPr>
            </w:pPr>
          </w:p>
        </w:tc>
        <w:tc>
          <w:tcPr>
            <w:tcW w:w="567" w:type="dxa"/>
          </w:tcPr>
          <w:p w14:paraId="5AE9B55E" w14:textId="77777777" w:rsidR="00725232" w:rsidRPr="00302082" w:rsidRDefault="00725232" w:rsidP="00A069A5">
            <w:pPr>
              <w:spacing w:after="120"/>
              <w:rPr>
                <w:rFonts w:ascii="Arial" w:hAnsi="Arial" w:cs="Arial"/>
                <w:b/>
              </w:rPr>
            </w:pPr>
          </w:p>
        </w:tc>
        <w:tc>
          <w:tcPr>
            <w:tcW w:w="709" w:type="dxa"/>
          </w:tcPr>
          <w:p w14:paraId="52DFAB71" w14:textId="77777777" w:rsidR="00725232" w:rsidRPr="00302082" w:rsidRDefault="00725232" w:rsidP="00A069A5">
            <w:pPr>
              <w:spacing w:after="120"/>
              <w:rPr>
                <w:rFonts w:ascii="Arial" w:hAnsi="Arial" w:cs="Arial"/>
                <w:b/>
              </w:rPr>
            </w:pPr>
          </w:p>
        </w:tc>
        <w:tc>
          <w:tcPr>
            <w:tcW w:w="567" w:type="dxa"/>
          </w:tcPr>
          <w:p w14:paraId="69C0F526" w14:textId="77777777" w:rsidR="00725232" w:rsidRPr="00302082" w:rsidRDefault="00725232" w:rsidP="00A069A5">
            <w:pPr>
              <w:spacing w:after="120"/>
              <w:rPr>
                <w:rFonts w:ascii="Arial" w:hAnsi="Arial" w:cs="Arial"/>
                <w:b/>
              </w:rPr>
            </w:pPr>
          </w:p>
        </w:tc>
        <w:tc>
          <w:tcPr>
            <w:tcW w:w="709" w:type="dxa"/>
          </w:tcPr>
          <w:p w14:paraId="2A89B09C" w14:textId="77777777" w:rsidR="00725232" w:rsidRPr="00302082" w:rsidRDefault="00725232" w:rsidP="00A069A5">
            <w:pPr>
              <w:spacing w:after="120"/>
              <w:rPr>
                <w:rFonts w:ascii="Arial" w:hAnsi="Arial" w:cs="Arial"/>
                <w:b/>
              </w:rPr>
            </w:pPr>
          </w:p>
        </w:tc>
        <w:tc>
          <w:tcPr>
            <w:tcW w:w="708" w:type="dxa"/>
          </w:tcPr>
          <w:p w14:paraId="7F492989" w14:textId="77777777" w:rsidR="00725232" w:rsidRPr="00302082" w:rsidRDefault="00725232" w:rsidP="00A069A5">
            <w:pPr>
              <w:spacing w:after="120"/>
              <w:rPr>
                <w:rFonts w:ascii="Arial" w:hAnsi="Arial" w:cs="Arial"/>
                <w:b/>
              </w:rPr>
            </w:pPr>
          </w:p>
        </w:tc>
        <w:tc>
          <w:tcPr>
            <w:tcW w:w="709" w:type="dxa"/>
          </w:tcPr>
          <w:p w14:paraId="34CB56F2" w14:textId="77777777" w:rsidR="00725232" w:rsidRPr="00302082" w:rsidRDefault="00725232" w:rsidP="00A069A5">
            <w:pPr>
              <w:spacing w:after="120"/>
              <w:rPr>
                <w:rFonts w:ascii="Arial" w:hAnsi="Arial" w:cs="Arial"/>
                <w:b/>
              </w:rPr>
            </w:pPr>
          </w:p>
        </w:tc>
      </w:tr>
      <w:tr w:rsidR="00725232" w:rsidRPr="00302082" w14:paraId="25EE4FE5" w14:textId="77777777" w:rsidTr="00120031">
        <w:tc>
          <w:tcPr>
            <w:tcW w:w="1984" w:type="dxa"/>
          </w:tcPr>
          <w:p w14:paraId="7EED3564" w14:textId="4A77FCA0" w:rsidR="00725232" w:rsidRPr="00A069A5" w:rsidRDefault="00725232" w:rsidP="00A069A5">
            <w:pPr>
              <w:spacing w:after="120"/>
              <w:rPr>
                <w:rFonts w:ascii="Arial" w:hAnsi="Arial" w:cs="Arial"/>
              </w:rPr>
            </w:pPr>
            <w:r>
              <w:rPr>
                <w:rFonts w:ascii="Arial" w:hAnsi="Arial" w:cs="Arial"/>
              </w:rPr>
              <w:t>lectures</w:t>
            </w:r>
          </w:p>
        </w:tc>
        <w:tc>
          <w:tcPr>
            <w:tcW w:w="567" w:type="dxa"/>
          </w:tcPr>
          <w:p w14:paraId="6D756EC6" w14:textId="77777777" w:rsidR="00725232" w:rsidRDefault="00725232">
            <w:r w:rsidRPr="004D2E4C">
              <w:rPr>
                <w:rFonts w:ascii="Arial" w:hAnsi="Arial" w:cs="Arial"/>
                <w:b/>
              </w:rPr>
              <w:t>X</w:t>
            </w:r>
          </w:p>
        </w:tc>
        <w:tc>
          <w:tcPr>
            <w:tcW w:w="567" w:type="dxa"/>
          </w:tcPr>
          <w:p w14:paraId="4D279458" w14:textId="77777777" w:rsidR="00725232" w:rsidRDefault="00725232">
            <w:r w:rsidRPr="004D2E4C">
              <w:rPr>
                <w:rFonts w:ascii="Arial" w:hAnsi="Arial" w:cs="Arial"/>
                <w:b/>
              </w:rPr>
              <w:t>X</w:t>
            </w:r>
          </w:p>
        </w:tc>
        <w:tc>
          <w:tcPr>
            <w:tcW w:w="567" w:type="dxa"/>
          </w:tcPr>
          <w:p w14:paraId="0272DBE6" w14:textId="77777777" w:rsidR="00725232" w:rsidRDefault="00725232">
            <w:r w:rsidRPr="004D2E4C">
              <w:rPr>
                <w:rFonts w:ascii="Arial" w:hAnsi="Arial" w:cs="Arial"/>
                <w:b/>
              </w:rPr>
              <w:t>X</w:t>
            </w:r>
          </w:p>
        </w:tc>
        <w:tc>
          <w:tcPr>
            <w:tcW w:w="709" w:type="dxa"/>
          </w:tcPr>
          <w:p w14:paraId="0B6AB790" w14:textId="77777777" w:rsidR="00725232" w:rsidRDefault="00725232">
            <w:r w:rsidRPr="004D2E4C">
              <w:rPr>
                <w:rFonts w:ascii="Arial" w:hAnsi="Arial" w:cs="Arial"/>
                <w:b/>
              </w:rPr>
              <w:t>X</w:t>
            </w:r>
          </w:p>
        </w:tc>
        <w:tc>
          <w:tcPr>
            <w:tcW w:w="567" w:type="dxa"/>
          </w:tcPr>
          <w:p w14:paraId="1810BADA" w14:textId="77777777" w:rsidR="00725232" w:rsidRDefault="00725232"/>
        </w:tc>
        <w:tc>
          <w:tcPr>
            <w:tcW w:w="709" w:type="dxa"/>
          </w:tcPr>
          <w:p w14:paraId="54DCF5C2" w14:textId="77777777" w:rsidR="00725232" w:rsidRDefault="00725232"/>
        </w:tc>
        <w:tc>
          <w:tcPr>
            <w:tcW w:w="708" w:type="dxa"/>
          </w:tcPr>
          <w:p w14:paraId="3BCCE363" w14:textId="77777777" w:rsidR="00725232" w:rsidRDefault="00725232"/>
        </w:tc>
        <w:tc>
          <w:tcPr>
            <w:tcW w:w="709" w:type="dxa"/>
          </w:tcPr>
          <w:p w14:paraId="3E3C2F45" w14:textId="77777777" w:rsidR="00725232" w:rsidRDefault="00725232">
            <w:r w:rsidRPr="004D2E4C">
              <w:rPr>
                <w:rFonts w:ascii="Arial" w:hAnsi="Arial" w:cs="Arial"/>
                <w:b/>
              </w:rPr>
              <w:t>X</w:t>
            </w:r>
          </w:p>
        </w:tc>
      </w:tr>
      <w:tr w:rsidR="00725232" w:rsidRPr="00302082" w14:paraId="7AF3A6F0" w14:textId="77777777" w:rsidTr="00120031">
        <w:tc>
          <w:tcPr>
            <w:tcW w:w="1984" w:type="dxa"/>
          </w:tcPr>
          <w:p w14:paraId="427BD843" w14:textId="782358FE" w:rsidR="00725232" w:rsidRPr="00A069A5" w:rsidRDefault="00725232" w:rsidP="00A069A5">
            <w:pPr>
              <w:spacing w:after="120"/>
              <w:rPr>
                <w:rFonts w:ascii="Arial" w:hAnsi="Arial" w:cs="Arial"/>
              </w:rPr>
            </w:pPr>
            <w:r>
              <w:rPr>
                <w:rFonts w:ascii="Arial" w:hAnsi="Arial" w:cs="Arial"/>
              </w:rPr>
              <w:t>seminars</w:t>
            </w:r>
          </w:p>
        </w:tc>
        <w:tc>
          <w:tcPr>
            <w:tcW w:w="567" w:type="dxa"/>
          </w:tcPr>
          <w:p w14:paraId="20CBEF94" w14:textId="77777777" w:rsidR="00725232" w:rsidRDefault="00725232">
            <w:r w:rsidRPr="00E557FC">
              <w:rPr>
                <w:rFonts w:ascii="Arial" w:hAnsi="Arial" w:cs="Arial"/>
                <w:b/>
              </w:rPr>
              <w:t>X</w:t>
            </w:r>
          </w:p>
        </w:tc>
        <w:tc>
          <w:tcPr>
            <w:tcW w:w="567" w:type="dxa"/>
          </w:tcPr>
          <w:p w14:paraId="4AB2B225" w14:textId="77777777" w:rsidR="00725232" w:rsidRDefault="00725232">
            <w:r w:rsidRPr="00E557FC">
              <w:rPr>
                <w:rFonts w:ascii="Arial" w:hAnsi="Arial" w:cs="Arial"/>
                <w:b/>
              </w:rPr>
              <w:t>X</w:t>
            </w:r>
          </w:p>
        </w:tc>
        <w:tc>
          <w:tcPr>
            <w:tcW w:w="567" w:type="dxa"/>
          </w:tcPr>
          <w:p w14:paraId="446903D1" w14:textId="77777777" w:rsidR="00725232" w:rsidRDefault="00725232">
            <w:r w:rsidRPr="00E557FC">
              <w:rPr>
                <w:rFonts w:ascii="Arial" w:hAnsi="Arial" w:cs="Arial"/>
                <w:b/>
              </w:rPr>
              <w:t>X</w:t>
            </w:r>
          </w:p>
        </w:tc>
        <w:tc>
          <w:tcPr>
            <w:tcW w:w="709" w:type="dxa"/>
          </w:tcPr>
          <w:p w14:paraId="0BC4429E" w14:textId="77777777" w:rsidR="00725232" w:rsidRDefault="00725232">
            <w:r w:rsidRPr="00E557FC">
              <w:rPr>
                <w:rFonts w:ascii="Arial" w:hAnsi="Arial" w:cs="Arial"/>
                <w:b/>
              </w:rPr>
              <w:t>X</w:t>
            </w:r>
          </w:p>
        </w:tc>
        <w:tc>
          <w:tcPr>
            <w:tcW w:w="567" w:type="dxa"/>
          </w:tcPr>
          <w:p w14:paraId="033C6B23" w14:textId="77777777" w:rsidR="00725232" w:rsidRDefault="00725232">
            <w:r w:rsidRPr="00E557FC">
              <w:rPr>
                <w:rFonts w:ascii="Arial" w:hAnsi="Arial" w:cs="Arial"/>
                <w:b/>
              </w:rPr>
              <w:t>X</w:t>
            </w:r>
          </w:p>
        </w:tc>
        <w:tc>
          <w:tcPr>
            <w:tcW w:w="709" w:type="dxa"/>
          </w:tcPr>
          <w:p w14:paraId="3FE6D8FC" w14:textId="77777777" w:rsidR="00725232" w:rsidRDefault="00725232">
            <w:r w:rsidRPr="00E557FC">
              <w:rPr>
                <w:rFonts w:ascii="Arial" w:hAnsi="Arial" w:cs="Arial"/>
                <w:b/>
              </w:rPr>
              <w:t>X</w:t>
            </w:r>
          </w:p>
        </w:tc>
        <w:tc>
          <w:tcPr>
            <w:tcW w:w="708" w:type="dxa"/>
          </w:tcPr>
          <w:p w14:paraId="161F0907" w14:textId="77777777" w:rsidR="00725232" w:rsidRDefault="00725232">
            <w:r w:rsidRPr="00E557FC">
              <w:rPr>
                <w:rFonts w:ascii="Arial" w:hAnsi="Arial" w:cs="Arial"/>
                <w:b/>
              </w:rPr>
              <w:t>X</w:t>
            </w:r>
          </w:p>
        </w:tc>
        <w:tc>
          <w:tcPr>
            <w:tcW w:w="709" w:type="dxa"/>
          </w:tcPr>
          <w:p w14:paraId="3FAA14FB" w14:textId="77777777" w:rsidR="00725232" w:rsidRDefault="00725232">
            <w:r w:rsidRPr="00E557FC">
              <w:rPr>
                <w:rFonts w:ascii="Arial" w:hAnsi="Arial" w:cs="Arial"/>
                <w:b/>
              </w:rPr>
              <w:t>X</w:t>
            </w:r>
          </w:p>
        </w:tc>
      </w:tr>
      <w:tr w:rsidR="00725232" w:rsidRPr="00302082" w14:paraId="05396538" w14:textId="77777777" w:rsidTr="00120031">
        <w:tc>
          <w:tcPr>
            <w:tcW w:w="1984" w:type="dxa"/>
          </w:tcPr>
          <w:p w14:paraId="70584982" w14:textId="77777777" w:rsidR="00725232" w:rsidRPr="00A069A5" w:rsidRDefault="00725232" w:rsidP="00A069A5">
            <w:pPr>
              <w:spacing w:after="120"/>
              <w:rPr>
                <w:rFonts w:ascii="Arial" w:hAnsi="Arial" w:cs="Arial"/>
              </w:rPr>
            </w:pPr>
            <w:r>
              <w:rPr>
                <w:rFonts w:ascii="Arial" w:hAnsi="Arial" w:cs="Arial"/>
              </w:rPr>
              <w:t>Private study</w:t>
            </w:r>
          </w:p>
        </w:tc>
        <w:tc>
          <w:tcPr>
            <w:tcW w:w="567" w:type="dxa"/>
          </w:tcPr>
          <w:p w14:paraId="21205C32" w14:textId="77777777" w:rsidR="00725232" w:rsidRDefault="00725232" w:rsidP="004A286C">
            <w:r w:rsidRPr="00E557FC">
              <w:rPr>
                <w:rFonts w:ascii="Arial" w:hAnsi="Arial" w:cs="Arial"/>
                <w:b/>
              </w:rPr>
              <w:t>X</w:t>
            </w:r>
          </w:p>
        </w:tc>
        <w:tc>
          <w:tcPr>
            <w:tcW w:w="567" w:type="dxa"/>
          </w:tcPr>
          <w:p w14:paraId="717DA55B" w14:textId="77777777" w:rsidR="00725232" w:rsidRDefault="00725232" w:rsidP="004A286C">
            <w:r w:rsidRPr="00E557FC">
              <w:rPr>
                <w:rFonts w:ascii="Arial" w:hAnsi="Arial" w:cs="Arial"/>
                <w:b/>
              </w:rPr>
              <w:t>X</w:t>
            </w:r>
          </w:p>
        </w:tc>
        <w:tc>
          <w:tcPr>
            <w:tcW w:w="567" w:type="dxa"/>
          </w:tcPr>
          <w:p w14:paraId="7C3D80ED" w14:textId="77777777" w:rsidR="00725232" w:rsidRDefault="00725232" w:rsidP="004A286C">
            <w:r w:rsidRPr="00E557FC">
              <w:rPr>
                <w:rFonts w:ascii="Arial" w:hAnsi="Arial" w:cs="Arial"/>
                <w:b/>
              </w:rPr>
              <w:t>X</w:t>
            </w:r>
          </w:p>
        </w:tc>
        <w:tc>
          <w:tcPr>
            <w:tcW w:w="709" w:type="dxa"/>
          </w:tcPr>
          <w:p w14:paraId="5E880173" w14:textId="77777777" w:rsidR="00725232" w:rsidRDefault="00725232" w:rsidP="004A286C">
            <w:r w:rsidRPr="00E557FC">
              <w:rPr>
                <w:rFonts w:ascii="Arial" w:hAnsi="Arial" w:cs="Arial"/>
                <w:b/>
              </w:rPr>
              <w:t>X</w:t>
            </w:r>
          </w:p>
        </w:tc>
        <w:tc>
          <w:tcPr>
            <w:tcW w:w="567" w:type="dxa"/>
          </w:tcPr>
          <w:p w14:paraId="22AC94A3" w14:textId="77777777" w:rsidR="00725232" w:rsidRDefault="00725232" w:rsidP="004A286C">
            <w:r w:rsidRPr="00E557FC">
              <w:rPr>
                <w:rFonts w:ascii="Arial" w:hAnsi="Arial" w:cs="Arial"/>
                <w:b/>
              </w:rPr>
              <w:t>X</w:t>
            </w:r>
          </w:p>
        </w:tc>
        <w:tc>
          <w:tcPr>
            <w:tcW w:w="709" w:type="dxa"/>
          </w:tcPr>
          <w:p w14:paraId="51CEEE5B" w14:textId="77777777" w:rsidR="00725232" w:rsidRDefault="00725232" w:rsidP="004A286C">
            <w:r w:rsidRPr="00E557FC">
              <w:rPr>
                <w:rFonts w:ascii="Arial" w:hAnsi="Arial" w:cs="Arial"/>
                <w:b/>
              </w:rPr>
              <w:t>X</w:t>
            </w:r>
          </w:p>
        </w:tc>
        <w:tc>
          <w:tcPr>
            <w:tcW w:w="708" w:type="dxa"/>
          </w:tcPr>
          <w:p w14:paraId="0A9AFB4B" w14:textId="77777777" w:rsidR="00725232" w:rsidRDefault="00725232" w:rsidP="004A286C">
            <w:r w:rsidRPr="00E557FC">
              <w:rPr>
                <w:rFonts w:ascii="Arial" w:hAnsi="Arial" w:cs="Arial"/>
                <w:b/>
              </w:rPr>
              <w:t>X</w:t>
            </w:r>
          </w:p>
        </w:tc>
        <w:tc>
          <w:tcPr>
            <w:tcW w:w="709" w:type="dxa"/>
          </w:tcPr>
          <w:p w14:paraId="76A724BD" w14:textId="77777777" w:rsidR="00725232" w:rsidRDefault="00725232" w:rsidP="004A286C">
            <w:r w:rsidRPr="00E557FC">
              <w:rPr>
                <w:rFonts w:ascii="Arial" w:hAnsi="Arial" w:cs="Arial"/>
                <w:b/>
              </w:rPr>
              <w:t>X</w:t>
            </w:r>
          </w:p>
        </w:tc>
      </w:tr>
      <w:tr w:rsidR="00725232" w:rsidRPr="00302082" w14:paraId="75346739" w14:textId="77777777" w:rsidTr="00120031">
        <w:tc>
          <w:tcPr>
            <w:tcW w:w="1984" w:type="dxa"/>
            <w:shd w:val="clear" w:color="auto" w:fill="D9D9D9" w:themeFill="background1" w:themeFillShade="D9"/>
          </w:tcPr>
          <w:p w14:paraId="05ECC0E2" w14:textId="77777777" w:rsidR="00725232" w:rsidRPr="00302082" w:rsidRDefault="00725232" w:rsidP="00A069A5">
            <w:pPr>
              <w:spacing w:after="120"/>
              <w:rPr>
                <w:rFonts w:ascii="Arial" w:hAnsi="Arial" w:cs="Arial"/>
                <w:b/>
              </w:rPr>
            </w:pPr>
            <w:r w:rsidRPr="00302082">
              <w:rPr>
                <w:rFonts w:ascii="Arial" w:hAnsi="Arial" w:cs="Arial"/>
                <w:b/>
              </w:rPr>
              <w:t>Assessment method</w:t>
            </w:r>
          </w:p>
        </w:tc>
        <w:tc>
          <w:tcPr>
            <w:tcW w:w="567" w:type="dxa"/>
          </w:tcPr>
          <w:p w14:paraId="12876B59" w14:textId="77777777" w:rsidR="00725232" w:rsidRPr="00302082" w:rsidRDefault="00725232" w:rsidP="00A069A5">
            <w:pPr>
              <w:spacing w:after="120"/>
              <w:rPr>
                <w:rFonts w:ascii="Arial" w:hAnsi="Arial" w:cs="Arial"/>
                <w:b/>
              </w:rPr>
            </w:pPr>
          </w:p>
        </w:tc>
        <w:tc>
          <w:tcPr>
            <w:tcW w:w="567" w:type="dxa"/>
          </w:tcPr>
          <w:p w14:paraId="702E0235" w14:textId="77777777" w:rsidR="00725232" w:rsidRPr="00302082" w:rsidRDefault="00725232" w:rsidP="00A069A5">
            <w:pPr>
              <w:spacing w:after="120"/>
              <w:rPr>
                <w:rFonts w:ascii="Arial" w:hAnsi="Arial" w:cs="Arial"/>
                <w:b/>
              </w:rPr>
            </w:pPr>
          </w:p>
        </w:tc>
        <w:tc>
          <w:tcPr>
            <w:tcW w:w="567" w:type="dxa"/>
          </w:tcPr>
          <w:p w14:paraId="30179308" w14:textId="77777777" w:rsidR="00725232" w:rsidRPr="00302082" w:rsidRDefault="00725232" w:rsidP="00A069A5">
            <w:pPr>
              <w:spacing w:after="120"/>
              <w:rPr>
                <w:rFonts w:ascii="Arial" w:hAnsi="Arial" w:cs="Arial"/>
                <w:b/>
              </w:rPr>
            </w:pPr>
          </w:p>
        </w:tc>
        <w:tc>
          <w:tcPr>
            <w:tcW w:w="709" w:type="dxa"/>
          </w:tcPr>
          <w:p w14:paraId="1370636A" w14:textId="77777777" w:rsidR="00725232" w:rsidRPr="00302082" w:rsidRDefault="00725232" w:rsidP="00A069A5">
            <w:pPr>
              <w:spacing w:after="120"/>
              <w:rPr>
                <w:rFonts w:ascii="Arial" w:hAnsi="Arial" w:cs="Arial"/>
                <w:b/>
              </w:rPr>
            </w:pPr>
          </w:p>
        </w:tc>
        <w:tc>
          <w:tcPr>
            <w:tcW w:w="567" w:type="dxa"/>
          </w:tcPr>
          <w:p w14:paraId="59A29440" w14:textId="77777777" w:rsidR="00725232" w:rsidRPr="00302082" w:rsidRDefault="00725232" w:rsidP="00A069A5">
            <w:pPr>
              <w:spacing w:after="120"/>
              <w:rPr>
                <w:rFonts w:ascii="Arial" w:hAnsi="Arial" w:cs="Arial"/>
                <w:b/>
              </w:rPr>
            </w:pPr>
          </w:p>
        </w:tc>
        <w:tc>
          <w:tcPr>
            <w:tcW w:w="709" w:type="dxa"/>
          </w:tcPr>
          <w:p w14:paraId="4D1E44AC" w14:textId="77777777" w:rsidR="00725232" w:rsidRPr="00302082" w:rsidRDefault="00725232" w:rsidP="00A069A5">
            <w:pPr>
              <w:spacing w:after="120"/>
              <w:rPr>
                <w:rFonts w:ascii="Arial" w:hAnsi="Arial" w:cs="Arial"/>
                <w:b/>
              </w:rPr>
            </w:pPr>
          </w:p>
        </w:tc>
        <w:tc>
          <w:tcPr>
            <w:tcW w:w="708" w:type="dxa"/>
          </w:tcPr>
          <w:p w14:paraId="1D3D6A21" w14:textId="77777777" w:rsidR="00725232" w:rsidRPr="00302082" w:rsidRDefault="00725232" w:rsidP="00A069A5">
            <w:pPr>
              <w:spacing w:after="120"/>
              <w:rPr>
                <w:rFonts w:ascii="Arial" w:hAnsi="Arial" w:cs="Arial"/>
                <w:b/>
              </w:rPr>
            </w:pPr>
          </w:p>
        </w:tc>
        <w:tc>
          <w:tcPr>
            <w:tcW w:w="709" w:type="dxa"/>
          </w:tcPr>
          <w:p w14:paraId="581D4030" w14:textId="77777777" w:rsidR="00725232" w:rsidRPr="00302082" w:rsidRDefault="00725232" w:rsidP="00A069A5">
            <w:pPr>
              <w:spacing w:after="120"/>
              <w:rPr>
                <w:rFonts w:ascii="Arial" w:hAnsi="Arial" w:cs="Arial"/>
                <w:b/>
              </w:rPr>
            </w:pPr>
          </w:p>
        </w:tc>
      </w:tr>
      <w:tr w:rsidR="00725232" w:rsidRPr="00302082" w14:paraId="3956F73A" w14:textId="77777777" w:rsidTr="00120031">
        <w:tc>
          <w:tcPr>
            <w:tcW w:w="1984" w:type="dxa"/>
          </w:tcPr>
          <w:p w14:paraId="7668E439" w14:textId="2428C90D" w:rsidR="00725232" w:rsidRPr="008A4F23" w:rsidRDefault="00725232" w:rsidP="00725232">
            <w:pPr>
              <w:spacing w:after="120"/>
              <w:rPr>
                <w:rFonts w:ascii="Arial" w:hAnsi="Arial" w:cs="Arial"/>
              </w:rPr>
            </w:pPr>
            <w:r>
              <w:rPr>
                <w:rFonts w:ascii="Arial" w:hAnsi="Arial" w:cs="Arial"/>
              </w:rPr>
              <w:t xml:space="preserve">4500-words essay </w:t>
            </w:r>
          </w:p>
        </w:tc>
        <w:tc>
          <w:tcPr>
            <w:tcW w:w="567" w:type="dxa"/>
          </w:tcPr>
          <w:p w14:paraId="28BAE791" w14:textId="1C7533D3" w:rsidR="00725232" w:rsidRPr="00302082" w:rsidRDefault="00725232" w:rsidP="00A069A5">
            <w:pPr>
              <w:spacing w:after="120"/>
              <w:rPr>
                <w:rFonts w:ascii="Arial" w:hAnsi="Arial" w:cs="Arial"/>
                <w:b/>
              </w:rPr>
            </w:pPr>
            <w:r>
              <w:rPr>
                <w:rFonts w:ascii="Arial" w:hAnsi="Arial" w:cs="Arial"/>
                <w:b/>
              </w:rPr>
              <w:t>X</w:t>
            </w:r>
          </w:p>
        </w:tc>
        <w:tc>
          <w:tcPr>
            <w:tcW w:w="567" w:type="dxa"/>
          </w:tcPr>
          <w:p w14:paraId="25526B10" w14:textId="4BB5D083" w:rsidR="00725232" w:rsidRPr="00302082" w:rsidRDefault="00725232" w:rsidP="00A069A5">
            <w:pPr>
              <w:spacing w:after="120"/>
              <w:rPr>
                <w:rFonts w:ascii="Arial" w:hAnsi="Arial" w:cs="Arial"/>
                <w:b/>
              </w:rPr>
            </w:pPr>
          </w:p>
        </w:tc>
        <w:tc>
          <w:tcPr>
            <w:tcW w:w="567" w:type="dxa"/>
          </w:tcPr>
          <w:p w14:paraId="65E1FFEE" w14:textId="77777777" w:rsidR="00725232" w:rsidRPr="00302082" w:rsidRDefault="00725232" w:rsidP="00A069A5">
            <w:pPr>
              <w:spacing w:after="120"/>
              <w:rPr>
                <w:rFonts w:ascii="Arial" w:hAnsi="Arial" w:cs="Arial"/>
                <w:b/>
              </w:rPr>
            </w:pPr>
            <w:r>
              <w:rPr>
                <w:rFonts w:ascii="Arial" w:hAnsi="Arial" w:cs="Arial"/>
                <w:b/>
              </w:rPr>
              <w:t>X</w:t>
            </w:r>
          </w:p>
        </w:tc>
        <w:tc>
          <w:tcPr>
            <w:tcW w:w="709" w:type="dxa"/>
          </w:tcPr>
          <w:p w14:paraId="2A24335D" w14:textId="190D14CC" w:rsidR="00725232" w:rsidRPr="00302082" w:rsidRDefault="00725232" w:rsidP="00A069A5">
            <w:pPr>
              <w:spacing w:after="120"/>
              <w:rPr>
                <w:rFonts w:ascii="Arial" w:hAnsi="Arial" w:cs="Arial"/>
                <w:b/>
              </w:rPr>
            </w:pPr>
          </w:p>
        </w:tc>
        <w:tc>
          <w:tcPr>
            <w:tcW w:w="567" w:type="dxa"/>
          </w:tcPr>
          <w:p w14:paraId="49D351D3" w14:textId="77777777" w:rsidR="00725232" w:rsidRPr="00302082" w:rsidRDefault="00725232" w:rsidP="00A069A5">
            <w:pPr>
              <w:spacing w:after="120"/>
              <w:rPr>
                <w:rFonts w:ascii="Arial" w:hAnsi="Arial" w:cs="Arial"/>
                <w:b/>
              </w:rPr>
            </w:pPr>
            <w:r>
              <w:rPr>
                <w:rFonts w:ascii="Arial" w:hAnsi="Arial" w:cs="Arial"/>
                <w:b/>
              </w:rPr>
              <w:t>X</w:t>
            </w:r>
          </w:p>
        </w:tc>
        <w:tc>
          <w:tcPr>
            <w:tcW w:w="709" w:type="dxa"/>
          </w:tcPr>
          <w:p w14:paraId="4AF6D9BA" w14:textId="77777777" w:rsidR="00725232" w:rsidRPr="00302082" w:rsidRDefault="00725232" w:rsidP="00A069A5">
            <w:pPr>
              <w:spacing w:after="120"/>
              <w:rPr>
                <w:rFonts w:ascii="Arial" w:hAnsi="Arial" w:cs="Arial"/>
                <w:b/>
              </w:rPr>
            </w:pPr>
            <w:r>
              <w:rPr>
                <w:rFonts w:ascii="Arial" w:hAnsi="Arial" w:cs="Arial"/>
                <w:b/>
              </w:rPr>
              <w:t>X</w:t>
            </w:r>
          </w:p>
        </w:tc>
        <w:tc>
          <w:tcPr>
            <w:tcW w:w="708" w:type="dxa"/>
          </w:tcPr>
          <w:p w14:paraId="7B0B98BF" w14:textId="77777777" w:rsidR="00725232" w:rsidRPr="00302082" w:rsidRDefault="00725232" w:rsidP="00A069A5">
            <w:pPr>
              <w:spacing w:after="120"/>
              <w:rPr>
                <w:rFonts w:ascii="Arial" w:hAnsi="Arial" w:cs="Arial"/>
                <w:b/>
              </w:rPr>
            </w:pPr>
            <w:r>
              <w:rPr>
                <w:rFonts w:ascii="Arial" w:hAnsi="Arial" w:cs="Arial"/>
                <w:b/>
              </w:rPr>
              <w:t>X</w:t>
            </w:r>
          </w:p>
        </w:tc>
        <w:tc>
          <w:tcPr>
            <w:tcW w:w="709" w:type="dxa"/>
          </w:tcPr>
          <w:p w14:paraId="06EFD1F9" w14:textId="1FF835D9" w:rsidR="00725232" w:rsidRPr="00302082" w:rsidRDefault="00725232" w:rsidP="00A069A5">
            <w:pPr>
              <w:spacing w:after="120"/>
              <w:rPr>
                <w:rFonts w:ascii="Arial" w:hAnsi="Arial" w:cs="Arial"/>
                <w:b/>
              </w:rPr>
            </w:pPr>
          </w:p>
        </w:tc>
      </w:tr>
      <w:tr w:rsidR="00725232" w:rsidRPr="00302082" w14:paraId="10AD491F" w14:textId="77777777" w:rsidTr="00120031">
        <w:tc>
          <w:tcPr>
            <w:tcW w:w="1984" w:type="dxa"/>
          </w:tcPr>
          <w:p w14:paraId="585747A2" w14:textId="2F86FD26" w:rsidR="00725232" w:rsidRPr="00F8413F" w:rsidRDefault="00725232" w:rsidP="00A069A5">
            <w:pPr>
              <w:spacing w:after="120"/>
              <w:rPr>
                <w:rFonts w:ascii="Arial" w:hAnsi="Arial" w:cs="Arial"/>
              </w:rPr>
            </w:pPr>
            <w:r>
              <w:rPr>
                <w:rFonts w:ascii="Arial" w:hAnsi="Arial" w:cs="Arial"/>
              </w:rPr>
              <w:t xml:space="preserve">Seminar participation </w:t>
            </w:r>
            <w:r w:rsidRPr="00F8413F">
              <w:rPr>
                <w:rFonts w:ascii="Arial" w:hAnsi="Arial" w:cs="Arial"/>
              </w:rPr>
              <w:t>(1</w:t>
            </w:r>
            <w:r>
              <w:rPr>
                <w:rFonts w:ascii="Arial" w:hAnsi="Arial" w:cs="Arial"/>
              </w:rPr>
              <w:t>5</w:t>
            </w:r>
            <w:r w:rsidRPr="00F8413F">
              <w:rPr>
                <w:rFonts w:ascii="Arial" w:hAnsi="Arial" w:cs="Arial"/>
              </w:rPr>
              <w:t>% of module mark)</w:t>
            </w:r>
          </w:p>
        </w:tc>
        <w:tc>
          <w:tcPr>
            <w:tcW w:w="567" w:type="dxa"/>
          </w:tcPr>
          <w:p w14:paraId="3F21F94D" w14:textId="5751F680" w:rsidR="00725232" w:rsidRPr="00302082" w:rsidRDefault="00725232" w:rsidP="00A069A5">
            <w:pPr>
              <w:spacing w:after="120"/>
              <w:rPr>
                <w:rFonts w:ascii="Arial" w:hAnsi="Arial" w:cs="Arial"/>
                <w:b/>
              </w:rPr>
            </w:pPr>
            <w:r>
              <w:rPr>
                <w:rFonts w:ascii="Arial" w:hAnsi="Arial" w:cs="Arial"/>
                <w:b/>
              </w:rPr>
              <w:t>X</w:t>
            </w:r>
          </w:p>
        </w:tc>
        <w:tc>
          <w:tcPr>
            <w:tcW w:w="567" w:type="dxa"/>
          </w:tcPr>
          <w:p w14:paraId="1565D5D1" w14:textId="77777777" w:rsidR="00725232" w:rsidRPr="00302082" w:rsidRDefault="00725232" w:rsidP="00A069A5">
            <w:pPr>
              <w:spacing w:after="120"/>
              <w:rPr>
                <w:rFonts w:ascii="Arial" w:hAnsi="Arial" w:cs="Arial"/>
                <w:b/>
              </w:rPr>
            </w:pPr>
            <w:r>
              <w:rPr>
                <w:rFonts w:ascii="Arial" w:hAnsi="Arial" w:cs="Arial"/>
                <w:b/>
              </w:rPr>
              <w:t>X</w:t>
            </w:r>
          </w:p>
        </w:tc>
        <w:tc>
          <w:tcPr>
            <w:tcW w:w="567" w:type="dxa"/>
          </w:tcPr>
          <w:p w14:paraId="7EC87A67" w14:textId="6E6E1A73" w:rsidR="00725232" w:rsidRPr="00302082" w:rsidRDefault="00725232" w:rsidP="00A069A5">
            <w:pPr>
              <w:spacing w:after="120"/>
              <w:rPr>
                <w:rFonts w:ascii="Arial" w:hAnsi="Arial" w:cs="Arial"/>
                <w:b/>
              </w:rPr>
            </w:pPr>
            <w:r>
              <w:rPr>
                <w:rFonts w:ascii="Arial" w:hAnsi="Arial" w:cs="Arial"/>
                <w:b/>
              </w:rPr>
              <w:t>X</w:t>
            </w:r>
          </w:p>
        </w:tc>
        <w:tc>
          <w:tcPr>
            <w:tcW w:w="709" w:type="dxa"/>
          </w:tcPr>
          <w:p w14:paraId="6C0CCC8F" w14:textId="7E6A65F6" w:rsidR="00725232" w:rsidRPr="00302082" w:rsidRDefault="00725232" w:rsidP="00A069A5">
            <w:pPr>
              <w:spacing w:after="120"/>
              <w:rPr>
                <w:rFonts w:ascii="Arial" w:hAnsi="Arial" w:cs="Arial"/>
                <w:b/>
              </w:rPr>
            </w:pPr>
            <w:r>
              <w:rPr>
                <w:rFonts w:ascii="Arial" w:hAnsi="Arial" w:cs="Arial"/>
                <w:b/>
              </w:rPr>
              <w:t>X</w:t>
            </w:r>
          </w:p>
        </w:tc>
        <w:tc>
          <w:tcPr>
            <w:tcW w:w="567" w:type="dxa"/>
          </w:tcPr>
          <w:p w14:paraId="42106FA1" w14:textId="77777777" w:rsidR="00725232" w:rsidRPr="00302082" w:rsidRDefault="00725232" w:rsidP="00A069A5">
            <w:pPr>
              <w:spacing w:after="120"/>
              <w:rPr>
                <w:rFonts w:ascii="Arial" w:hAnsi="Arial" w:cs="Arial"/>
                <w:b/>
              </w:rPr>
            </w:pPr>
          </w:p>
        </w:tc>
        <w:tc>
          <w:tcPr>
            <w:tcW w:w="709" w:type="dxa"/>
          </w:tcPr>
          <w:p w14:paraId="0B9739B3" w14:textId="4E1C2464" w:rsidR="00725232" w:rsidRPr="00302082" w:rsidRDefault="00725232" w:rsidP="00A069A5">
            <w:pPr>
              <w:spacing w:after="120"/>
              <w:rPr>
                <w:rFonts w:ascii="Arial" w:hAnsi="Arial" w:cs="Arial"/>
                <w:b/>
              </w:rPr>
            </w:pPr>
            <w:r>
              <w:rPr>
                <w:rFonts w:ascii="Arial" w:hAnsi="Arial" w:cs="Arial"/>
                <w:b/>
              </w:rPr>
              <w:t>X</w:t>
            </w:r>
          </w:p>
        </w:tc>
        <w:tc>
          <w:tcPr>
            <w:tcW w:w="708" w:type="dxa"/>
          </w:tcPr>
          <w:p w14:paraId="438D4312" w14:textId="77777777" w:rsidR="00725232" w:rsidRPr="00302082" w:rsidRDefault="00725232" w:rsidP="00A069A5">
            <w:pPr>
              <w:spacing w:after="120"/>
              <w:rPr>
                <w:rFonts w:ascii="Arial" w:hAnsi="Arial" w:cs="Arial"/>
                <w:b/>
              </w:rPr>
            </w:pPr>
          </w:p>
        </w:tc>
        <w:tc>
          <w:tcPr>
            <w:tcW w:w="709" w:type="dxa"/>
          </w:tcPr>
          <w:p w14:paraId="1D52E87A" w14:textId="70074A9D" w:rsidR="00725232" w:rsidRPr="00302082" w:rsidRDefault="00725232" w:rsidP="00A069A5">
            <w:pPr>
              <w:spacing w:after="120"/>
              <w:rPr>
                <w:rFonts w:ascii="Arial" w:hAnsi="Arial" w:cs="Arial"/>
                <w:b/>
              </w:rPr>
            </w:pPr>
            <w:r>
              <w:rPr>
                <w:rFonts w:ascii="Arial" w:hAnsi="Arial" w:cs="Arial"/>
                <w:b/>
              </w:rPr>
              <w:t>X</w:t>
            </w:r>
          </w:p>
        </w:tc>
      </w:tr>
    </w:tbl>
    <w:p w14:paraId="2608960B" w14:textId="77777777" w:rsidR="007A6245" w:rsidRDefault="007A6245" w:rsidP="00302082">
      <w:pPr>
        <w:spacing w:after="120" w:line="240" w:lineRule="auto"/>
        <w:ind w:left="426" w:right="260"/>
        <w:rPr>
          <w:rFonts w:ascii="Arial" w:hAnsi="Arial" w:cs="Arial"/>
          <w:b/>
          <w:iCs/>
        </w:rPr>
      </w:pPr>
    </w:p>
    <w:p w14:paraId="3270FA77"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345723C" w14:textId="77777777" w:rsidR="00D50113" w:rsidRPr="00D50113" w:rsidRDefault="00A069A5" w:rsidP="00D50113">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A3C3AD2"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3A947A8"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2EC8CE"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DDA5955" w14:textId="77777777" w:rsidR="00D50113" w:rsidRDefault="00D50113" w:rsidP="00D50113">
      <w:pPr>
        <w:spacing w:after="120" w:line="240" w:lineRule="auto"/>
        <w:ind w:left="426" w:right="260"/>
        <w:rPr>
          <w:rFonts w:ascii="Arial" w:hAnsi="Arial" w:cs="Arial"/>
          <w:iCs/>
        </w:rPr>
      </w:pPr>
    </w:p>
    <w:p w14:paraId="2CA1EB32"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r w:rsidR="00A069A5">
        <w:rPr>
          <w:rFonts w:ascii="Arial" w:hAnsi="Arial" w:cs="Arial"/>
          <w:b/>
        </w:rPr>
        <w:t xml:space="preserve">:  </w:t>
      </w:r>
      <w:r w:rsidR="001D714C">
        <w:rPr>
          <w:rFonts w:ascii="Arial" w:hAnsi="Arial" w:cs="Arial"/>
        </w:rPr>
        <w:t>Canterbury</w:t>
      </w:r>
    </w:p>
    <w:p w14:paraId="5AC8A46B" w14:textId="77777777" w:rsidR="002A7F48" w:rsidRDefault="002A7F48" w:rsidP="002A7F48">
      <w:pPr>
        <w:spacing w:after="120" w:line="240" w:lineRule="auto"/>
        <w:ind w:left="426" w:right="260"/>
        <w:jc w:val="both"/>
        <w:rPr>
          <w:rFonts w:ascii="Arial" w:hAnsi="Arial" w:cs="Arial"/>
          <w:b/>
        </w:rPr>
      </w:pPr>
    </w:p>
    <w:p w14:paraId="5E58931B"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71064C7" w14:textId="4F07CA03" w:rsidR="009A2D37" w:rsidRDefault="00FC6660" w:rsidP="00D50113">
      <w:pPr>
        <w:spacing w:after="120" w:line="240" w:lineRule="auto"/>
        <w:ind w:left="426" w:right="260"/>
        <w:rPr>
          <w:rFonts w:ascii="Arial" w:hAnsi="Arial" w:cs="Arial"/>
          <w:iCs/>
        </w:rPr>
      </w:pPr>
      <w:r>
        <w:rPr>
          <w:rFonts w:ascii="Arial" w:hAnsi="Arial" w:cs="Arial"/>
          <w:iCs/>
          <w:color w:val="000000" w:themeColor="text1"/>
        </w:rPr>
        <w:t xml:space="preserve">In this </w:t>
      </w:r>
      <w:proofErr w:type="gramStart"/>
      <w:r>
        <w:rPr>
          <w:rFonts w:ascii="Arial" w:hAnsi="Arial" w:cs="Arial"/>
          <w:iCs/>
          <w:color w:val="000000" w:themeColor="text1"/>
        </w:rPr>
        <w:t>module</w:t>
      </w:r>
      <w:proofErr w:type="gramEnd"/>
      <w:r>
        <w:rPr>
          <w:rFonts w:ascii="Arial" w:hAnsi="Arial" w:cs="Arial"/>
          <w:iCs/>
          <w:color w:val="000000" w:themeColor="text1"/>
        </w:rPr>
        <w:t xml:space="preserve"> students are familiarised with </w:t>
      </w:r>
      <w:r w:rsidR="00AA28C9">
        <w:rPr>
          <w:rFonts w:ascii="Arial" w:hAnsi="Arial" w:cs="Arial"/>
          <w:iCs/>
          <w:color w:val="000000" w:themeColor="text1"/>
        </w:rPr>
        <w:t xml:space="preserve">cultural criminology </w:t>
      </w:r>
      <w:r w:rsidR="00CC00E7">
        <w:rPr>
          <w:rFonts w:ascii="Arial" w:hAnsi="Arial" w:cs="Arial"/>
          <w:iCs/>
          <w:color w:val="000000" w:themeColor="text1"/>
        </w:rPr>
        <w:t>and in</w:t>
      </w:r>
      <w:r w:rsidR="00AA28C9">
        <w:rPr>
          <w:rFonts w:ascii="Arial" w:hAnsi="Arial" w:cs="Arial"/>
          <w:iCs/>
          <w:color w:val="000000" w:themeColor="text1"/>
        </w:rPr>
        <w:t xml:space="preserve"> particular with </w:t>
      </w:r>
      <w:r>
        <w:rPr>
          <w:rFonts w:ascii="Arial" w:hAnsi="Arial" w:cs="Arial"/>
          <w:iCs/>
          <w:color w:val="000000" w:themeColor="text1"/>
        </w:rPr>
        <w:t>the influences of a global media</w:t>
      </w:r>
      <w:r w:rsidR="00AA28C9">
        <w:rPr>
          <w:rFonts w:ascii="Arial" w:hAnsi="Arial" w:cs="Arial"/>
          <w:iCs/>
          <w:color w:val="000000" w:themeColor="text1"/>
        </w:rPr>
        <w:t xml:space="preserve"> scape and consumer culture on the phenomenon</w:t>
      </w:r>
      <w:r>
        <w:rPr>
          <w:rFonts w:ascii="Arial" w:hAnsi="Arial" w:cs="Arial"/>
          <w:iCs/>
          <w:color w:val="000000" w:themeColor="text1"/>
        </w:rPr>
        <w:t xml:space="preserve"> of crime, </w:t>
      </w:r>
      <w:r w:rsidR="00AA28C9">
        <w:rPr>
          <w:rFonts w:ascii="Arial" w:hAnsi="Arial" w:cs="Arial"/>
          <w:iCs/>
          <w:color w:val="000000" w:themeColor="text1"/>
        </w:rPr>
        <w:t>its</w:t>
      </w:r>
      <w:r>
        <w:rPr>
          <w:rFonts w:ascii="Arial" w:hAnsi="Arial" w:cs="Arial"/>
          <w:iCs/>
          <w:color w:val="000000" w:themeColor="text1"/>
        </w:rPr>
        <w:t xml:space="preserve"> perception and control. </w:t>
      </w:r>
      <w:r w:rsidR="00CC00E7">
        <w:rPr>
          <w:rFonts w:ascii="Arial" w:hAnsi="Arial" w:cs="Arial"/>
          <w:iCs/>
          <w:color w:val="000000" w:themeColor="text1"/>
        </w:rPr>
        <w:t xml:space="preserve">Cultural criminology </w:t>
      </w:r>
      <w:proofErr w:type="gramStart"/>
      <w:r w:rsidR="00CC00E7">
        <w:rPr>
          <w:rFonts w:ascii="Arial" w:hAnsi="Arial" w:cs="Arial"/>
          <w:iCs/>
          <w:color w:val="000000" w:themeColor="text1"/>
        </w:rPr>
        <w:t>is contextualised</w:t>
      </w:r>
      <w:proofErr w:type="gramEnd"/>
      <w:r w:rsidR="00CC00E7">
        <w:rPr>
          <w:rFonts w:ascii="Arial" w:hAnsi="Arial" w:cs="Arial"/>
          <w:iCs/>
          <w:color w:val="000000" w:themeColor="text1"/>
        </w:rPr>
        <w:t xml:space="preserve"> using a range of international </w:t>
      </w:r>
      <w:r w:rsidR="00AA28C9">
        <w:rPr>
          <w:rFonts w:ascii="Arial" w:hAnsi="Arial" w:cs="Arial"/>
          <w:iCs/>
          <w:color w:val="000000" w:themeColor="text1"/>
        </w:rPr>
        <w:t>literature and case studies</w:t>
      </w:r>
      <w:r w:rsidR="00CC00E7">
        <w:rPr>
          <w:rFonts w:ascii="Arial" w:hAnsi="Arial" w:cs="Arial"/>
          <w:iCs/>
          <w:color w:val="000000" w:themeColor="text1"/>
        </w:rPr>
        <w:t>. With regard to the latter, there is a particular focus on</w:t>
      </w:r>
      <w:r w:rsidR="00AA28C9">
        <w:rPr>
          <w:rFonts w:ascii="Arial" w:hAnsi="Arial" w:cs="Arial"/>
          <w:iCs/>
          <w:color w:val="000000" w:themeColor="text1"/>
        </w:rPr>
        <w:t xml:space="preserve"> </w:t>
      </w:r>
      <w:r w:rsidR="00CC00E7">
        <w:rPr>
          <w:rFonts w:ascii="Arial" w:hAnsi="Arial" w:cs="Arial"/>
          <w:iCs/>
          <w:color w:val="000000" w:themeColor="text1"/>
        </w:rPr>
        <w:t xml:space="preserve">case </w:t>
      </w:r>
      <w:r w:rsidR="00AA28C9">
        <w:rPr>
          <w:rFonts w:ascii="Arial" w:hAnsi="Arial" w:cs="Arial"/>
          <w:iCs/>
          <w:color w:val="000000" w:themeColor="text1"/>
        </w:rPr>
        <w:t xml:space="preserve">studies </w:t>
      </w:r>
      <w:r w:rsidR="00CC00E7">
        <w:rPr>
          <w:rFonts w:ascii="Arial" w:hAnsi="Arial" w:cs="Arial"/>
          <w:iCs/>
          <w:color w:val="000000" w:themeColor="text1"/>
        </w:rPr>
        <w:t>from</w:t>
      </w:r>
      <w:r w:rsidR="00AA28C9">
        <w:rPr>
          <w:rFonts w:ascii="Arial" w:hAnsi="Arial" w:cs="Arial"/>
          <w:iCs/>
          <w:color w:val="000000" w:themeColor="text1"/>
        </w:rPr>
        <w:t xml:space="preserve"> France, </w:t>
      </w:r>
      <w:r w:rsidR="00CC00E7">
        <w:rPr>
          <w:rFonts w:ascii="Arial" w:hAnsi="Arial" w:cs="Arial"/>
          <w:iCs/>
          <w:color w:val="000000" w:themeColor="text1"/>
        </w:rPr>
        <w:t>t</w:t>
      </w:r>
      <w:r w:rsidR="00AA28C9">
        <w:rPr>
          <w:rFonts w:ascii="Arial" w:hAnsi="Arial" w:cs="Arial"/>
          <w:iCs/>
          <w:color w:val="000000" w:themeColor="text1"/>
        </w:rPr>
        <w:t>he Netherlands and Belgium.</w:t>
      </w:r>
    </w:p>
    <w:p w14:paraId="1AF6E456" w14:textId="77777777" w:rsidR="002A7F48" w:rsidRPr="002A7F48" w:rsidRDefault="002A7F48" w:rsidP="002A7F48">
      <w:pPr>
        <w:spacing w:after="120" w:line="240" w:lineRule="auto"/>
        <w:ind w:right="261"/>
        <w:rPr>
          <w:rFonts w:ascii="Arial" w:hAnsi="Arial" w:cs="Arial"/>
          <w:b/>
        </w:rPr>
      </w:pPr>
    </w:p>
    <w:p w14:paraId="0CA27A02" w14:textId="77777777" w:rsidR="00641D6D" w:rsidRPr="00302082" w:rsidRDefault="00641D6D" w:rsidP="002A7F48">
      <w:pPr>
        <w:pBdr>
          <w:bottom w:val="single" w:sz="6" w:space="1" w:color="auto"/>
        </w:pBdr>
        <w:spacing w:after="120" w:line="240" w:lineRule="auto"/>
        <w:ind w:right="261"/>
        <w:rPr>
          <w:rFonts w:ascii="Arial" w:hAnsi="Arial" w:cs="Arial"/>
        </w:rPr>
      </w:pPr>
    </w:p>
    <w:p w14:paraId="502F4C2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88910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30FA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D8A180" w14:textId="77777777" w:rsidTr="00694309">
        <w:trPr>
          <w:trHeight w:val="317"/>
        </w:trPr>
        <w:tc>
          <w:tcPr>
            <w:tcW w:w="1526" w:type="dxa"/>
          </w:tcPr>
          <w:p w14:paraId="050916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8A532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8613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AF82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3A40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A283AF" w14:textId="77777777" w:rsidTr="00694309">
        <w:trPr>
          <w:trHeight w:val="305"/>
        </w:trPr>
        <w:tc>
          <w:tcPr>
            <w:tcW w:w="1526" w:type="dxa"/>
          </w:tcPr>
          <w:p w14:paraId="58B8A58F" w14:textId="454AE19E" w:rsidR="00422B69" w:rsidRPr="00302082" w:rsidRDefault="00572F3D" w:rsidP="00302082">
            <w:pPr>
              <w:spacing w:after="120"/>
              <w:ind w:right="-330"/>
              <w:rPr>
                <w:rFonts w:ascii="Arial" w:hAnsi="Arial" w:cs="Arial"/>
              </w:rPr>
            </w:pPr>
            <w:r>
              <w:rPr>
                <w:rFonts w:ascii="Arial" w:hAnsi="Arial" w:cs="Arial"/>
              </w:rPr>
              <w:t>12/03/2018</w:t>
            </w:r>
          </w:p>
        </w:tc>
        <w:tc>
          <w:tcPr>
            <w:tcW w:w="1701" w:type="dxa"/>
          </w:tcPr>
          <w:p w14:paraId="3EB434BE" w14:textId="3F2822F6" w:rsidR="00422B69" w:rsidRPr="00302082" w:rsidRDefault="00572F3D" w:rsidP="00302082">
            <w:pPr>
              <w:spacing w:after="120"/>
              <w:ind w:right="-330"/>
              <w:rPr>
                <w:rFonts w:ascii="Arial" w:hAnsi="Arial" w:cs="Arial"/>
              </w:rPr>
            </w:pPr>
            <w:r>
              <w:rPr>
                <w:rFonts w:ascii="Arial" w:hAnsi="Arial" w:cs="Arial"/>
              </w:rPr>
              <w:t>Major</w:t>
            </w:r>
          </w:p>
        </w:tc>
        <w:tc>
          <w:tcPr>
            <w:tcW w:w="2410" w:type="dxa"/>
          </w:tcPr>
          <w:p w14:paraId="2258360A" w14:textId="0FA0F88D" w:rsidR="00422B69" w:rsidRPr="00302082" w:rsidRDefault="00572F3D" w:rsidP="00302082">
            <w:pPr>
              <w:spacing w:after="120"/>
              <w:ind w:right="-330"/>
              <w:rPr>
                <w:rFonts w:ascii="Arial" w:hAnsi="Arial" w:cs="Arial"/>
              </w:rPr>
            </w:pPr>
            <w:r>
              <w:rPr>
                <w:rFonts w:ascii="Arial" w:hAnsi="Arial" w:cs="Arial"/>
              </w:rPr>
              <w:t>January 2017</w:t>
            </w:r>
          </w:p>
        </w:tc>
        <w:tc>
          <w:tcPr>
            <w:tcW w:w="2448" w:type="dxa"/>
          </w:tcPr>
          <w:p w14:paraId="2D1DEF62" w14:textId="7832D4B8" w:rsidR="00422B69" w:rsidRPr="00302082" w:rsidRDefault="00572F3D" w:rsidP="00302082">
            <w:pPr>
              <w:spacing w:after="120"/>
              <w:ind w:right="-330"/>
              <w:rPr>
                <w:rFonts w:ascii="Arial" w:hAnsi="Arial" w:cs="Arial"/>
              </w:rPr>
            </w:pPr>
            <w:r>
              <w:rPr>
                <w:rFonts w:ascii="Arial" w:hAnsi="Arial" w:cs="Arial"/>
              </w:rPr>
              <w:t>14, 15</w:t>
            </w:r>
          </w:p>
        </w:tc>
        <w:tc>
          <w:tcPr>
            <w:tcW w:w="2597" w:type="dxa"/>
          </w:tcPr>
          <w:p w14:paraId="70753C98" w14:textId="77777777" w:rsidR="00422B69" w:rsidRPr="00302082" w:rsidRDefault="00422B69" w:rsidP="00302082">
            <w:pPr>
              <w:spacing w:after="120"/>
              <w:ind w:right="-330"/>
              <w:rPr>
                <w:rFonts w:ascii="Arial" w:hAnsi="Arial" w:cs="Arial"/>
              </w:rPr>
            </w:pPr>
          </w:p>
        </w:tc>
      </w:tr>
      <w:tr w:rsidR="00302082" w:rsidRPr="00302082" w14:paraId="47FD9001" w14:textId="77777777" w:rsidTr="00694309">
        <w:trPr>
          <w:trHeight w:val="305"/>
        </w:trPr>
        <w:tc>
          <w:tcPr>
            <w:tcW w:w="1526" w:type="dxa"/>
          </w:tcPr>
          <w:p w14:paraId="61A2C323" w14:textId="77777777" w:rsidR="00422B69" w:rsidRPr="00302082" w:rsidRDefault="00422B69" w:rsidP="00302082">
            <w:pPr>
              <w:spacing w:after="120"/>
              <w:ind w:right="-330"/>
              <w:rPr>
                <w:rFonts w:ascii="Arial" w:hAnsi="Arial" w:cs="Arial"/>
              </w:rPr>
            </w:pPr>
          </w:p>
        </w:tc>
        <w:tc>
          <w:tcPr>
            <w:tcW w:w="1701" w:type="dxa"/>
          </w:tcPr>
          <w:p w14:paraId="3C250B81" w14:textId="77777777" w:rsidR="00422B69" w:rsidRPr="00302082" w:rsidRDefault="00422B69" w:rsidP="00302082">
            <w:pPr>
              <w:spacing w:after="120"/>
              <w:ind w:right="-330"/>
              <w:rPr>
                <w:rFonts w:ascii="Arial" w:hAnsi="Arial" w:cs="Arial"/>
              </w:rPr>
            </w:pPr>
          </w:p>
        </w:tc>
        <w:tc>
          <w:tcPr>
            <w:tcW w:w="2410" w:type="dxa"/>
          </w:tcPr>
          <w:p w14:paraId="74371C04" w14:textId="77777777" w:rsidR="00422B69" w:rsidRPr="00302082" w:rsidRDefault="00422B69" w:rsidP="00302082">
            <w:pPr>
              <w:spacing w:after="120"/>
              <w:ind w:right="-330"/>
              <w:rPr>
                <w:rFonts w:ascii="Arial" w:hAnsi="Arial" w:cs="Arial"/>
              </w:rPr>
            </w:pPr>
          </w:p>
        </w:tc>
        <w:tc>
          <w:tcPr>
            <w:tcW w:w="2448" w:type="dxa"/>
          </w:tcPr>
          <w:p w14:paraId="013AC296" w14:textId="77777777" w:rsidR="00422B69" w:rsidRPr="00302082" w:rsidRDefault="00422B69" w:rsidP="00302082">
            <w:pPr>
              <w:spacing w:after="120"/>
              <w:ind w:right="-330"/>
              <w:rPr>
                <w:rFonts w:ascii="Arial" w:hAnsi="Arial" w:cs="Arial"/>
              </w:rPr>
            </w:pPr>
          </w:p>
        </w:tc>
        <w:tc>
          <w:tcPr>
            <w:tcW w:w="2597" w:type="dxa"/>
          </w:tcPr>
          <w:p w14:paraId="4647B528" w14:textId="77777777" w:rsidR="00422B69" w:rsidRPr="00302082" w:rsidRDefault="00422B69" w:rsidP="00302082">
            <w:pPr>
              <w:spacing w:after="120"/>
              <w:ind w:right="-330"/>
              <w:rPr>
                <w:rFonts w:ascii="Arial" w:hAnsi="Arial" w:cs="Arial"/>
              </w:rPr>
            </w:pPr>
          </w:p>
        </w:tc>
      </w:tr>
    </w:tbl>
    <w:p w14:paraId="658A5ED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37F2" w14:textId="77777777" w:rsidR="002A44D6" w:rsidRDefault="002A44D6" w:rsidP="009A2D37">
      <w:pPr>
        <w:spacing w:after="0" w:line="240" w:lineRule="auto"/>
      </w:pPr>
      <w:r>
        <w:separator/>
      </w:r>
    </w:p>
  </w:endnote>
  <w:endnote w:type="continuationSeparator" w:id="0">
    <w:p w14:paraId="333BFD8C" w14:textId="77777777" w:rsidR="002A44D6" w:rsidRDefault="002A44D6" w:rsidP="009A2D37">
      <w:pPr>
        <w:spacing w:after="0" w:line="240" w:lineRule="auto"/>
      </w:pPr>
      <w:r>
        <w:continuationSeparator/>
      </w:r>
    </w:p>
  </w:endnote>
  <w:endnote w:type="continuationNotice" w:id="1">
    <w:p w14:paraId="3F8AB334" w14:textId="77777777" w:rsidR="002A44D6" w:rsidRDefault="002A4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thelas Regular"/>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6D57572" w14:textId="39742EA6" w:rsidR="004A286C" w:rsidRDefault="004A286C" w:rsidP="009A2D37">
        <w:pPr>
          <w:pStyle w:val="Footer"/>
          <w:jc w:val="center"/>
        </w:pPr>
        <w:r>
          <w:fldChar w:fldCharType="begin"/>
        </w:r>
        <w:r>
          <w:instrText xml:space="preserve"> PAGE   \* MERGEFORMAT </w:instrText>
        </w:r>
        <w:r>
          <w:fldChar w:fldCharType="separate"/>
        </w:r>
        <w:r w:rsidR="00120031">
          <w:rPr>
            <w:noProof/>
          </w:rPr>
          <w:t>2</w:t>
        </w:r>
        <w:r>
          <w:rPr>
            <w:noProof/>
          </w:rPr>
          <w:fldChar w:fldCharType="end"/>
        </w:r>
      </w:p>
    </w:sdtContent>
  </w:sdt>
  <w:p w14:paraId="66075E91" w14:textId="77777777" w:rsidR="004A286C" w:rsidRPr="007B7724" w:rsidRDefault="004A286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B8BE4" w14:textId="77777777" w:rsidR="002A44D6" w:rsidRDefault="002A44D6" w:rsidP="009A2D37">
      <w:pPr>
        <w:spacing w:after="0" w:line="240" w:lineRule="auto"/>
      </w:pPr>
      <w:r>
        <w:separator/>
      </w:r>
    </w:p>
  </w:footnote>
  <w:footnote w:type="continuationSeparator" w:id="0">
    <w:p w14:paraId="22FBE362" w14:textId="77777777" w:rsidR="002A44D6" w:rsidRDefault="002A44D6" w:rsidP="009A2D37">
      <w:pPr>
        <w:spacing w:after="0" w:line="240" w:lineRule="auto"/>
      </w:pPr>
      <w:r>
        <w:continuationSeparator/>
      </w:r>
    </w:p>
  </w:footnote>
  <w:footnote w:type="continuationNotice" w:id="1">
    <w:p w14:paraId="5180F262" w14:textId="77777777" w:rsidR="002A44D6" w:rsidRDefault="002A4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04F9" w14:textId="77777777" w:rsidR="004A286C" w:rsidRPr="0075408A" w:rsidRDefault="004A286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65AA24" wp14:editId="5B3D07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6318785" w14:textId="77777777" w:rsidR="004A286C" w:rsidRPr="008C00F8" w:rsidRDefault="004A286C" w:rsidP="005E6D38">
    <w:pPr>
      <w:pStyle w:val="Heading1"/>
      <w:spacing w:before="60" w:after="60"/>
      <w:rPr>
        <w:rFonts w:ascii="Arial" w:hAnsi="Arial" w:cs="Arial"/>
      </w:rPr>
    </w:pPr>
  </w:p>
  <w:p w14:paraId="0528C29A" w14:textId="77777777" w:rsidR="004A286C" w:rsidRDefault="004A2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4505" w14:textId="6A307ED1" w:rsidR="004A286C" w:rsidRPr="000F7FBF" w:rsidRDefault="004A286C" w:rsidP="00120031">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4F645D04" wp14:editId="58513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969CA"/>
    <w:multiLevelType w:val="hybridMultilevel"/>
    <w:tmpl w:val="5560B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B30AD2"/>
    <w:multiLevelType w:val="hybridMultilevel"/>
    <w:tmpl w:val="BD0287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40D77D9"/>
    <w:multiLevelType w:val="hybridMultilevel"/>
    <w:tmpl w:val="2A9040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71D7D"/>
    <w:multiLevelType w:val="hybridMultilevel"/>
    <w:tmpl w:val="D730F11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305A9"/>
    <w:multiLevelType w:val="hybridMultilevel"/>
    <w:tmpl w:val="A6021C76"/>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multilevel"/>
    <w:tmpl w:val="40927788"/>
    <w:lvl w:ilvl="0">
      <w:start w:val="1"/>
      <w:numFmt w:val="decimal"/>
      <w:lvlText w:val="%1."/>
      <w:lvlJc w:val="left"/>
      <w:pPr>
        <w:ind w:left="720" w:hanging="360"/>
      </w:pPr>
      <w:rPr>
        <w:b w:val="0"/>
        <w:i w:val="0"/>
      </w:rPr>
    </w:lvl>
    <w:lvl w:ilvl="1">
      <w:start w:val="2"/>
      <w:numFmt w:val="decimal"/>
      <w:isLgl/>
      <w:lvlText w:val="%1.%2"/>
      <w:lvlJc w:val="left"/>
      <w:pPr>
        <w:ind w:left="1215" w:hanging="495"/>
      </w:pPr>
      <w:rPr>
        <w:rFonts w:ascii="Arial" w:hAnsi="Arial" w:cs="Arial" w:hint="default"/>
        <w:b/>
      </w:rPr>
    </w:lvl>
    <w:lvl w:ilvl="2">
      <w:start w:val="1"/>
      <w:numFmt w:val="decimal"/>
      <w:isLgl/>
      <w:lvlText w:val="%1.%2.%3"/>
      <w:lvlJc w:val="left"/>
      <w:pPr>
        <w:ind w:left="1800" w:hanging="720"/>
      </w:pPr>
      <w:rPr>
        <w:rFonts w:ascii="Arial" w:hAnsi="Arial" w:cs="Arial" w:hint="default"/>
        <w:b/>
      </w:rPr>
    </w:lvl>
    <w:lvl w:ilvl="3">
      <w:start w:val="1"/>
      <w:numFmt w:val="decimal"/>
      <w:isLgl/>
      <w:lvlText w:val="%1.%2.%3.%4"/>
      <w:lvlJc w:val="left"/>
      <w:pPr>
        <w:ind w:left="2160" w:hanging="720"/>
      </w:pPr>
      <w:rPr>
        <w:rFonts w:ascii="Arial" w:hAnsi="Arial" w:cs="Arial" w:hint="default"/>
        <w:b/>
      </w:rPr>
    </w:lvl>
    <w:lvl w:ilvl="4">
      <w:start w:val="1"/>
      <w:numFmt w:val="decimal"/>
      <w:isLgl/>
      <w:lvlText w:val="%1.%2.%3.%4.%5"/>
      <w:lvlJc w:val="left"/>
      <w:pPr>
        <w:ind w:left="2880" w:hanging="1080"/>
      </w:pPr>
      <w:rPr>
        <w:rFonts w:ascii="Arial" w:hAnsi="Arial" w:cs="Arial" w:hint="default"/>
        <w:b/>
      </w:rPr>
    </w:lvl>
    <w:lvl w:ilvl="5">
      <w:start w:val="1"/>
      <w:numFmt w:val="decimal"/>
      <w:isLgl/>
      <w:lvlText w:val="%1.%2.%3.%4.%5.%6"/>
      <w:lvlJc w:val="left"/>
      <w:pPr>
        <w:ind w:left="3240" w:hanging="1080"/>
      </w:pPr>
      <w:rPr>
        <w:rFonts w:ascii="Arial" w:hAnsi="Arial" w:cs="Arial" w:hint="default"/>
        <w:b/>
      </w:rPr>
    </w:lvl>
    <w:lvl w:ilvl="6">
      <w:start w:val="1"/>
      <w:numFmt w:val="decimal"/>
      <w:isLgl/>
      <w:lvlText w:val="%1.%2.%3.%4.%5.%6.%7"/>
      <w:lvlJc w:val="left"/>
      <w:pPr>
        <w:ind w:left="3960" w:hanging="1440"/>
      </w:pPr>
      <w:rPr>
        <w:rFonts w:ascii="Arial" w:hAnsi="Arial" w:cs="Arial" w:hint="default"/>
        <w:b/>
      </w:rPr>
    </w:lvl>
    <w:lvl w:ilvl="7">
      <w:start w:val="1"/>
      <w:numFmt w:val="decimal"/>
      <w:isLgl/>
      <w:lvlText w:val="%1.%2.%3.%4.%5.%6.%7.%8"/>
      <w:lvlJc w:val="left"/>
      <w:pPr>
        <w:ind w:left="4320" w:hanging="1440"/>
      </w:pPr>
      <w:rPr>
        <w:rFonts w:ascii="Arial" w:hAnsi="Arial" w:cs="Arial" w:hint="default"/>
        <w:b/>
      </w:rPr>
    </w:lvl>
    <w:lvl w:ilvl="8">
      <w:start w:val="1"/>
      <w:numFmt w:val="decimal"/>
      <w:isLgl/>
      <w:lvlText w:val="%1.%2.%3.%4.%5.%6.%7.%8.%9"/>
      <w:lvlJc w:val="left"/>
      <w:pPr>
        <w:ind w:left="4680" w:hanging="1440"/>
      </w:pPr>
      <w:rPr>
        <w:rFonts w:ascii="Arial" w:hAnsi="Arial" w:cs="Arial" w:hint="default"/>
        <w:b/>
      </w:rPr>
    </w:lvl>
  </w:abstractNum>
  <w:abstractNum w:abstractNumId="8" w15:restartNumberingAfterBreak="0">
    <w:nsid w:val="2CE20B53"/>
    <w:multiLevelType w:val="hybridMultilevel"/>
    <w:tmpl w:val="95823858"/>
    <w:lvl w:ilvl="0" w:tplc="0413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711AE7"/>
    <w:multiLevelType w:val="hybridMultilevel"/>
    <w:tmpl w:val="B2BAF8DE"/>
    <w:lvl w:ilvl="0" w:tplc="F208B74E">
      <w:start w:val="1"/>
      <w:numFmt w:val="decimal"/>
      <w:lvlText w:val="9.%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F07DC3"/>
    <w:multiLevelType w:val="hybridMultilevel"/>
    <w:tmpl w:val="F51274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6273CC"/>
    <w:multiLevelType w:val="hybridMultilevel"/>
    <w:tmpl w:val="108C2436"/>
    <w:lvl w:ilvl="0" w:tplc="E3C6ABA0">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9AA10F9"/>
    <w:multiLevelType w:val="hybridMultilevel"/>
    <w:tmpl w:val="EBF4B7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0D63711"/>
    <w:multiLevelType w:val="hybridMultilevel"/>
    <w:tmpl w:val="A352FA94"/>
    <w:lvl w:ilvl="0" w:tplc="060A12FC">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5"/>
  </w:num>
  <w:num w:numId="6">
    <w:abstractNumId w:val="12"/>
  </w:num>
  <w:num w:numId="7">
    <w:abstractNumId w:val="17"/>
  </w:num>
  <w:num w:numId="8">
    <w:abstractNumId w:val="14"/>
  </w:num>
  <w:num w:numId="9">
    <w:abstractNumId w:val="16"/>
  </w:num>
  <w:num w:numId="10">
    <w:abstractNumId w:val="10"/>
  </w:num>
  <w:num w:numId="11">
    <w:abstractNumId w:val="4"/>
  </w:num>
  <w:num w:numId="12">
    <w:abstractNumId w:val="8"/>
  </w:num>
  <w:num w:numId="13">
    <w:abstractNumId w:val="3"/>
  </w:num>
  <w:num w:numId="14">
    <w:abstractNumId w:val="11"/>
  </w:num>
  <w:num w:numId="15">
    <w:abstractNumId w:val="1"/>
  </w:num>
  <w:num w:numId="16">
    <w:abstractNumId w:val="1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09E"/>
    <w:rsid w:val="00025992"/>
    <w:rsid w:val="00027937"/>
    <w:rsid w:val="00030C9E"/>
    <w:rsid w:val="00031E67"/>
    <w:rsid w:val="00033B2C"/>
    <w:rsid w:val="000408CC"/>
    <w:rsid w:val="00045373"/>
    <w:rsid w:val="00063A2F"/>
    <w:rsid w:val="000678D3"/>
    <w:rsid w:val="000745E0"/>
    <w:rsid w:val="00094810"/>
    <w:rsid w:val="000C0294"/>
    <w:rsid w:val="000C7A1C"/>
    <w:rsid w:val="000D278D"/>
    <w:rsid w:val="000D2A8A"/>
    <w:rsid w:val="000D32AC"/>
    <w:rsid w:val="000E20C1"/>
    <w:rsid w:val="000E3B73"/>
    <w:rsid w:val="000F6C56"/>
    <w:rsid w:val="000F7FBF"/>
    <w:rsid w:val="00106BE5"/>
    <w:rsid w:val="00110947"/>
    <w:rsid w:val="00111906"/>
    <w:rsid w:val="00111CB3"/>
    <w:rsid w:val="00117577"/>
    <w:rsid w:val="00117793"/>
    <w:rsid w:val="00120031"/>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97942"/>
    <w:rsid w:val="001A425B"/>
    <w:rsid w:val="001B1B28"/>
    <w:rsid w:val="001B27FB"/>
    <w:rsid w:val="001C4A85"/>
    <w:rsid w:val="001C5443"/>
    <w:rsid w:val="001D0C7D"/>
    <w:rsid w:val="001D1F2D"/>
    <w:rsid w:val="001D2314"/>
    <w:rsid w:val="001D2495"/>
    <w:rsid w:val="001D6398"/>
    <w:rsid w:val="001D714C"/>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308"/>
    <w:rsid w:val="00273CF0"/>
    <w:rsid w:val="002748D4"/>
    <w:rsid w:val="00274ED7"/>
    <w:rsid w:val="0028461D"/>
    <w:rsid w:val="0028590C"/>
    <w:rsid w:val="00292C46"/>
    <w:rsid w:val="002938D6"/>
    <w:rsid w:val="00294B73"/>
    <w:rsid w:val="002A0C18"/>
    <w:rsid w:val="002A219B"/>
    <w:rsid w:val="002A22DB"/>
    <w:rsid w:val="002A44D6"/>
    <w:rsid w:val="002A7F48"/>
    <w:rsid w:val="002B20F5"/>
    <w:rsid w:val="002B2A1A"/>
    <w:rsid w:val="002B71F2"/>
    <w:rsid w:val="002E71C0"/>
    <w:rsid w:val="002F05F4"/>
    <w:rsid w:val="002F0CE4"/>
    <w:rsid w:val="002F23EF"/>
    <w:rsid w:val="002F2626"/>
    <w:rsid w:val="0030086C"/>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233A"/>
    <w:rsid w:val="003934D2"/>
    <w:rsid w:val="003973A1"/>
    <w:rsid w:val="003A39A4"/>
    <w:rsid w:val="003A5DA0"/>
    <w:rsid w:val="003A5EEB"/>
    <w:rsid w:val="003A6143"/>
    <w:rsid w:val="003B35F4"/>
    <w:rsid w:val="003B7C76"/>
    <w:rsid w:val="003C0E93"/>
    <w:rsid w:val="003C3E0C"/>
    <w:rsid w:val="003C51EE"/>
    <w:rsid w:val="003C5718"/>
    <w:rsid w:val="003C776B"/>
    <w:rsid w:val="003D4A1C"/>
    <w:rsid w:val="003D7AA0"/>
    <w:rsid w:val="003E1FF7"/>
    <w:rsid w:val="003E311D"/>
    <w:rsid w:val="003E64C3"/>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5F8"/>
    <w:rsid w:val="00486993"/>
    <w:rsid w:val="00492DA4"/>
    <w:rsid w:val="00496AA3"/>
    <w:rsid w:val="00497C98"/>
    <w:rsid w:val="004A286C"/>
    <w:rsid w:val="004A39D7"/>
    <w:rsid w:val="004A55FA"/>
    <w:rsid w:val="004B5D03"/>
    <w:rsid w:val="004C1EC4"/>
    <w:rsid w:val="004D035C"/>
    <w:rsid w:val="004E7D00"/>
    <w:rsid w:val="004F04F6"/>
    <w:rsid w:val="004F3C18"/>
    <w:rsid w:val="004F4328"/>
    <w:rsid w:val="004F5BF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F3D"/>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8A4"/>
    <w:rsid w:val="006043FC"/>
    <w:rsid w:val="006050CF"/>
    <w:rsid w:val="006253AA"/>
    <w:rsid w:val="00626023"/>
    <w:rsid w:val="00633150"/>
    <w:rsid w:val="0063518E"/>
    <w:rsid w:val="00637A50"/>
    <w:rsid w:val="00641D6D"/>
    <w:rsid w:val="0064364E"/>
    <w:rsid w:val="006438F3"/>
    <w:rsid w:val="00647907"/>
    <w:rsid w:val="00651A82"/>
    <w:rsid w:val="006525E9"/>
    <w:rsid w:val="00666DC3"/>
    <w:rsid w:val="0066747B"/>
    <w:rsid w:val="006725EC"/>
    <w:rsid w:val="00672DDE"/>
    <w:rsid w:val="00674ED0"/>
    <w:rsid w:val="00682650"/>
    <w:rsid w:val="00683609"/>
    <w:rsid w:val="00684851"/>
    <w:rsid w:val="00691963"/>
    <w:rsid w:val="00694309"/>
    <w:rsid w:val="00695285"/>
    <w:rsid w:val="006A6BB4"/>
    <w:rsid w:val="006A7FB0"/>
    <w:rsid w:val="006C2A9A"/>
    <w:rsid w:val="006C423D"/>
    <w:rsid w:val="006C46EF"/>
    <w:rsid w:val="006C4C67"/>
    <w:rsid w:val="006D13C0"/>
    <w:rsid w:val="006D41AB"/>
    <w:rsid w:val="006D444F"/>
    <w:rsid w:val="006E67D2"/>
    <w:rsid w:val="006F1A15"/>
    <w:rsid w:val="006F3F8B"/>
    <w:rsid w:val="00700488"/>
    <w:rsid w:val="00703404"/>
    <w:rsid w:val="00703F92"/>
    <w:rsid w:val="00704637"/>
    <w:rsid w:val="007105E4"/>
    <w:rsid w:val="00714EE5"/>
    <w:rsid w:val="00720270"/>
    <w:rsid w:val="00724362"/>
    <w:rsid w:val="00725232"/>
    <w:rsid w:val="00727780"/>
    <w:rsid w:val="0073792C"/>
    <w:rsid w:val="0074567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99A"/>
    <w:rsid w:val="007F36D4"/>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5C08"/>
    <w:rsid w:val="00873E9F"/>
    <w:rsid w:val="00874047"/>
    <w:rsid w:val="008778CB"/>
    <w:rsid w:val="00881545"/>
    <w:rsid w:val="00883A3E"/>
    <w:rsid w:val="0089148D"/>
    <w:rsid w:val="00891E0D"/>
    <w:rsid w:val="008A0F36"/>
    <w:rsid w:val="008A4F23"/>
    <w:rsid w:val="008B09EA"/>
    <w:rsid w:val="008B2543"/>
    <w:rsid w:val="008B4B6E"/>
    <w:rsid w:val="008D5E84"/>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069A5"/>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28C9"/>
    <w:rsid w:val="00AA3C15"/>
    <w:rsid w:val="00AA6330"/>
    <w:rsid w:val="00AC7501"/>
    <w:rsid w:val="00AD6924"/>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3457"/>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E19"/>
    <w:rsid w:val="00C46912"/>
    <w:rsid w:val="00C612A8"/>
    <w:rsid w:val="00C67631"/>
    <w:rsid w:val="00C729D7"/>
    <w:rsid w:val="00C83354"/>
    <w:rsid w:val="00C84004"/>
    <w:rsid w:val="00C843F6"/>
    <w:rsid w:val="00C84507"/>
    <w:rsid w:val="00C862C7"/>
    <w:rsid w:val="00CA3254"/>
    <w:rsid w:val="00CB11CE"/>
    <w:rsid w:val="00CC00E7"/>
    <w:rsid w:val="00CC031A"/>
    <w:rsid w:val="00CC25A2"/>
    <w:rsid w:val="00CD7F07"/>
    <w:rsid w:val="00CE04F3"/>
    <w:rsid w:val="00CE12D8"/>
    <w:rsid w:val="00CE1FA6"/>
    <w:rsid w:val="00CE4574"/>
    <w:rsid w:val="00CE70E6"/>
    <w:rsid w:val="00CF2E1E"/>
    <w:rsid w:val="00D02E99"/>
    <w:rsid w:val="00D13357"/>
    <w:rsid w:val="00D13A13"/>
    <w:rsid w:val="00D2689A"/>
    <w:rsid w:val="00D50113"/>
    <w:rsid w:val="00D54F04"/>
    <w:rsid w:val="00D65506"/>
    <w:rsid w:val="00D73C31"/>
    <w:rsid w:val="00D773CF"/>
    <w:rsid w:val="00D83563"/>
    <w:rsid w:val="00D8448F"/>
    <w:rsid w:val="00D8775D"/>
    <w:rsid w:val="00D87B65"/>
    <w:rsid w:val="00D91794"/>
    <w:rsid w:val="00DA64B6"/>
    <w:rsid w:val="00DB5C9D"/>
    <w:rsid w:val="00DD02E6"/>
    <w:rsid w:val="00DD0B5F"/>
    <w:rsid w:val="00DF665B"/>
    <w:rsid w:val="00E0152A"/>
    <w:rsid w:val="00E03394"/>
    <w:rsid w:val="00E066E5"/>
    <w:rsid w:val="00E12A08"/>
    <w:rsid w:val="00E22F03"/>
    <w:rsid w:val="00E233C1"/>
    <w:rsid w:val="00E51404"/>
    <w:rsid w:val="00E574C9"/>
    <w:rsid w:val="00E610DE"/>
    <w:rsid w:val="00E66167"/>
    <w:rsid w:val="00E71F2F"/>
    <w:rsid w:val="00E77786"/>
    <w:rsid w:val="00E806FB"/>
    <w:rsid w:val="00EA45F5"/>
    <w:rsid w:val="00EB1C2D"/>
    <w:rsid w:val="00EC1810"/>
    <w:rsid w:val="00EC3FCC"/>
    <w:rsid w:val="00ED32FF"/>
    <w:rsid w:val="00EE4C83"/>
    <w:rsid w:val="00EF039B"/>
    <w:rsid w:val="00EF4933"/>
    <w:rsid w:val="00EF5044"/>
    <w:rsid w:val="00F01956"/>
    <w:rsid w:val="00F116CE"/>
    <w:rsid w:val="00F176DE"/>
    <w:rsid w:val="00F21C47"/>
    <w:rsid w:val="00F22086"/>
    <w:rsid w:val="00F244E2"/>
    <w:rsid w:val="00F340DE"/>
    <w:rsid w:val="00F43542"/>
    <w:rsid w:val="00F527CB"/>
    <w:rsid w:val="00F562AA"/>
    <w:rsid w:val="00F7105A"/>
    <w:rsid w:val="00F77676"/>
    <w:rsid w:val="00F8197C"/>
    <w:rsid w:val="00F82B4E"/>
    <w:rsid w:val="00F8413F"/>
    <w:rsid w:val="00F87559"/>
    <w:rsid w:val="00F96D71"/>
    <w:rsid w:val="00F97C9E"/>
    <w:rsid w:val="00FA20DE"/>
    <w:rsid w:val="00FA4EE8"/>
    <w:rsid w:val="00FB12CA"/>
    <w:rsid w:val="00FB36EC"/>
    <w:rsid w:val="00FB4E1B"/>
    <w:rsid w:val="00FC0291"/>
    <w:rsid w:val="00FC1C92"/>
    <w:rsid w:val="00FC2B01"/>
    <w:rsid w:val="00FC666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B9789"/>
  <w15:docId w15:val="{EE80A294-CC63-47E9-BE1A-21ED5327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EA45F5"/>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EA45F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35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F8F2D-B39F-4AC7-9303-8A93FBF9C9E8}">
  <ds:schemaRefs>
    <ds:schemaRef ds:uri="http://schemas.openxmlformats.org/officeDocument/2006/bibliography"/>
  </ds:schemaRefs>
</ds:datastoreItem>
</file>

<file path=customXml/itemProps2.xml><?xml version="1.0" encoding="utf-8"?>
<ds:datastoreItem xmlns:ds="http://schemas.openxmlformats.org/officeDocument/2006/customXml" ds:itemID="{F8321BFA-0C90-4283-A836-D44E11983504}"/>
</file>

<file path=customXml/itemProps3.xml><?xml version="1.0" encoding="utf-8"?>
<ds:datastoreItem xmlns:ds="http://schemas.openxmlformats.org/officeDocument/2006/customXml" ds:itemID="{ECE6E85D-C804-4750-9150-A88F14C8C3C1}"/>
</file>

<file path=customXml/itemProps4.xml><?xml version="1.0" encoding="utf-8"?>
<ds:datastoreItem xmlns:ds="http://schemas.openxmlformats.org/officeDocument/2006/customXml" ds:itemID="{F20CCE2C-5F55-4283-8458-9C009D28EE15}"/>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2018-03-13T12:06:00Z</dcterms:created>
  <dcterms:modified xsi:type="dcterms:W3CDTF">2018-03-13T12:07:00Z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