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D621" w14:textId="60EEFA3B"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7A7839" w14:textId="5EA2263C" w:rsidR="009A2D37" w:rsidRDefault="00F8654B" w:rsidP="00C701C5">
      <w:pPr>
        <w:spacing w:after="120" w:line="240" w:lineRule="auto"/>
        <w:ind w:left="1134" w:right="260" w:hanging="567"/>
        <w:jc w:val="both"/>
        <w:rPr>
          <w:rFonts w:ascii="Arial" w:hAnsi="Arial" w:cs="Arial"/>
        </w:rPr>
      </w:pPr>
      <w:r>
        <w:rPr>
          <w:rFonts w:ascii="Arial" w:hAnsi="Arial" w:cs="Arial"/>
        </w:rPr>
        <w:t xml:space="preserve">SOCI5320 </w:t>
      </w:r>
      <w:r w:rsidRPr="00C701C5">
        <w:rPr>
          <w:rFonts w:ascii="Arial" w:hAnsi="Arial" w:cs="Arial"/>
        </w:rPr>
        <w:t>(SO532)</w:t>
      </w:r>
      <w:r>
        <w:rPr>
          <w:rFonts w:ascii="Arial" w:hAnsi="Arial" w:cs="Arial"/>
        </w:rPr>
        <w:t xml:space="preserve">: </w:t>
      </w:r>
      <w:r w:rsidR="00C701C5" w:rsidRPr="00C701C5">
        <w:rPr>
          <w:rFonts w:ascii="Arial" w:hAnsi="Arial" w:cs="Arial"/>
        </w:rPr>
        <w:t xml:space="preserve">Sociology of Mental Health </w:t>
      </w:r>
    </w:p>
    <w:p w14:paraId="0DA1ABB5" w14:textId="77777777" w:rsidR="000B459D" w:rsidRPr="00302082" w:rsidRDefault="000B459D" w:rsidP="00C701C5">
      <w:pPr>
        <w:spacing w:after="120" w:line="240" w:lineRule="auto"/>
        <w:ind w:left="1134" w:right="260" w:hanging="567"/>
        <w:jc w:val="both"/>
        <w:rPr>
          <w:rFonts w:ascii="Arial" w:hAnsi="Arial" w:cs="Arial"/>
        </w:rPr>
      </w:pPr>
    </w:p>
    <w:p w14:paraId="3962DA14" w14:textId="7205229B" w:rsidR="009A2D37" w:rsidRPr="00302082" w:rsidRDefault="000B459D"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0551406" w14:textId="29EEEED7" w:rsidR="009A2D37" w:rsidRDefault="000B459D" w:rsidP="00C701C5">
      <w:pPr>
        <w:spacing w:after="120" w:line="240" w:lineRule="auto"/>
        <w:ind w:left="1134" w:right="260" w:hanging="567"/>
        <w:rPr>
          <w:rFonts w:ascii="Arial" w:hAnsi="Arial" w:cs="Arial"/>
          <w:iCs/>
        </w:rPr>
      </w:pPr>
      <w:r>
        <w:rPr>
          <w:rFonts w:ascii="Arial" w:hAnsi="Arial" w:cs="Arial"/>
          <w:iCs/>
        </w:rPr>
        <w:t xml:space="preserve">Law Society and Social Justice: </w:t>
      </w:r>
      <w:r w:rsidR="00C701C5">
        <w:rPr>
          <w:rFonts w:ascii="Arial" w:hAnsi="Arial" w:cs="Arial"/>
          <w:iCs/>
        </w:rPr>
        <w:t>S</w:t>
      </w:r>
      <w:r w:rsidR="000541B5">
        <w:rPr>
          <w:rFonts w:ascii="Arial" w:hAnsi="Arial" w:cs="Arial"/>
          <w:iCs/>
        </w:rPr>
        <w:t>chool of Social Policy, Sociology and Social Research (</w:t>
      </w:r>
      <w:r w:rsidR="00C701C5">
        <w:rPr>
          <w:rFonts w:ascii="Arial" w:hAnsi="Arial" w:cs="Arial"/>
          <w:iCs/>
        </w:rPr>
        <w:t>S</w:t>
      </w:r>
      <w:r w:rsidR="000541B5">
        <w:rPr>
          <w:rFonts w:ascii="Arial" w:hAnsi="Arial" w:cs="Arial"/>
          <w:iCs/>
        </w:rPr>
        <w:t>S</w:t>
      </w:r>
      <w:r w:rsidR="00C701C5">
        <w:rPr>
          <w:rFonts w:ascii="Arial" w:hAnsi="Arial" w:cs="Arial"/>
          <w:iCs/>
        </w:rPr>
        <w:t>PSSR</w:t>
      </w:r>
      <w:r w:rsidR="000541B5">
        <w:rPr>
          <w:rFonts w:ascii="Arial" w:hAnsi="Arial" w:cs="Arial"/>
          <w:iCs/>
        </w:rPr>
        <w:t>)</w:t>
      </w:r>
    </w:p>
    <w:p w14:paraId="192641FE" w14:textId="77777777" w:rsidR="000B459D" w:rsidRPr="0036174D" w:rsidRDefault="000B459D" w:rsidP="00C701C5">
      <w:pPr>
        <w:spacing w:after="120" w:line="240" w:lineRule="auto"/>
        <w:ind w:left="1134" w:right="260" w:hanging="567"/>
        <w:rPr>
          <w:rFonts w:ascii="Arial" w:hAnsi="Arial" w:cs="Arial"/>
          <w:iCs/>
        </w:rPr>
      </w:pPr>
    </w:p>
    <w:p w14:paraId="7AEDED1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AD6D11" w14:textId="28603F84" w:rsidR="009A2D37" w:rsidRDefault="000B459D" w:rsidP="00C701C5">
      <w:pPr>
        <w:spacing w:after="120" w:line="240" w:lineRule="auto"/>
        <w:ind w:left="1134" w:right="260" w:hanging="567"/>
        <w:rPr>
          <w:rFonts w:ascii="Arial" w:hAnsi="Arial" w:cs="Arial"/>
          <w:iCs/>
        </w:rPr>
      </w:pPr>
      <w:r>
        <w:rPr>
          <w:rFonts w:ascii="Arial" w:hAnsi="Arial" w:cs="Arial"/>
          <w:iCs/>
        </w:rPr>
        <w:t xml:space="preserve">Level </w:t>
      </w:r>
      <w:r w:rsidR="00C701C5">
        <w:rPr>
          <w:rFonts w:ascii="Arial" w:hAnsi="Arial" w:cs="Arial"/>
          <w:iCs/>
        </w:rPr>
        <w:t>6</w:t>
      </w:r>
    </w:p>
    <w:p w14:paraId="610D1894" w14:textId="77777777" w:rsidR="000B459D" w:rsidRPr="0036174D" w:rsidRDefault="000B459D" w:rsidP="00C701C5">
      <w:pPr>
        <w:spacing w:after="120" w:line="240" w:lineRule="auto"/>
        <w:ind w:left="1134" w:right="260" w:hanging="567"/>
        <w:rPr>
          <w:rFonts w:ascii="Arial" w:hAnsi="Arial" w:cs="Arial"/>
          <w:iCs/>
        </w:rPr>
      </w:pPr>
    </w:p>
    <w:p w14:paraId="5C3DD34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DE59A7" w14:textId="375BCF54" w:rsidR="009A2D37" w:rsidRDefault="00C701C5" w:rsidP="00C701C5">
      <w:pPr>
        <w:spacing w:after="120" w:line="240" w:lineRule="auto"/>
        <w:ind w:left="567" w:right="260"/>
        <w:rPr>
          <w:rFonts w:ascii="Arial" w:hAnsi="Arial" w:cs="Arial"/>
        </w:rPr>
      </w:pPr>
      <w:r>
        <w:rPr>
          <w:rFonts w:ascii="Arial" w:hAnsi="Arial" w:cs="Arial"/>
        </w:rPr>
        <w:t>15 (7.5 ECTS)</w:t>
      </w:r>
    </w:p>
    <w:p w14:paraId="582D8D06" w14:textId="77777777" w:rsidR="000B459D" w:rsidRPr="0036174D" w:rsidRDefault="000B459D" w:rsidP="00C701C5">
      <w:pPr>
        <w:spacing w:after="120" w:line="240" w:lineRule="auto"/>
        <w:ind w:left="567" w:right="260"/>
        <w:rPr>
          <w:rFonts w:ascii="Arial" w:hAnsi="Arial" w:cs="Arial"/>
        </w:rPr>
      </w:pPr>
    </w:p>
    <w:p w14:paraId="4F222AD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CD36043" w14:textId="2600FC16" w:rsidR="009A2D37" w:rsidRDefault="00C701C5" w:rsidP="00C701C5">
      <w:pPr>
        <w:spacing w:after="120" w:line="240" w:lineRule="auto"/>
        <w:ind w:left="1134" w:right="260" w:hanging="567"/>
        <w:rPr>
          <w:rFonts w:ascii="Arial" w:hAnsi="Arial" w:cs="Arial"/>
          <w:iCs/>
        </w:rPr>
      </w:pPr>
      <w:r>
        <w:rPr>
          <w:rFonts w:ascii="Arial" w:hAnsi="Arial" w:cs="Arial"/>
          <w:iCs/>
        </w:rPr>
        <w:t>Autumn</w:t>
      </w:r>
      <w:r w:rsidR="00C13191">
        <w:rPr>
          <w:rFonts w:ascii="Arial" w:hAnsi="Arial" w:cs="Arial"/>
          <w:iCs/>
        </w:rPr>
        <w:t xml:space="preserve"> (term 1)</w:t>
      </w:r>
      <w:r w:rsidR="0055790B">
        <w:rPr>
          <w:rFonts w:ascii="Arial" w:hAnsi="Arial" w:cs="Arial"/>
          <w:iCs/>
        </w:rPr>
        <w:t xml:space="preserve"> or </w:t>
      </w:r>
      <w:proofErr w:type="gramStart"/>
      <w:r w:rsidR="0055790B">
        <w:rPr>
          <w:rFonts w:ascii="Arial" w:hAnsi="Arial" w:cs="Arial"/>
          <w:iCs/>
        </w:rPr>
        <w:t>Spring</w:t>
      </w:r>
      <w:proofErr w:type="gramEnd"/>
      <w:r w:rsidR="0055790B">
        <w:rPr>
          <w:rFonts w:ascii="Arial" w:hAnsi="Arial" w:cs="Arial"/>
          <w:iCs/>
        </w:rPr>
        <w:t xml:space="preserve"> term (term 2)</w:t>
      </w:r>
    </w:p>
    <w:p w14:paraId="0ED3A6D2" w14:textId="77777777" w:rsidR="000B459D" w:rsidRPr="0036174D" w:rsidRDefault="000B459D" w:rsidP="00C701C5">
      <w:pPr>
        <w:spacing w:after="120" w:line="240" w:lineRule="auto"/>
        <w:ind w:left="1134" w:right="260" w:hanging="567"/>
        <w:rPr>
          <w:rFonts w:ascii="Arial" w:hAnsi="Arial" w:cs="Arial"/>
          <w:iCs/>
        </w:rPr>
      </w:pPr>
    </w:p>
    <w:p w14:paraId="0420CD7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775A6B" w14:textId="52AE3355" w:rsidR="009A2D37" w:rsidRDefault="00C701C5" w:rsidP="00C701C5">
      <w:pPr>
        <w:spacing w:after="120" w:line="240" w:lineRule="auto"/>
        <w:ind w:left="1134" w:right="260" w:hanging="567"/>
        <w:rPr>
          <w:rFonts w:ascii="Arial" w:hAnsi="Arial" w:cs="Arial"/>
          <w:iCs/>
        </w:rPr>
      </w:pPr>
      <w:r>
        <w:rPr>
          <w:rFonts w:ascii="Arial" w:hAnsi="Arial" w:cs="Arial"/>
          <w:iCs/>
        </w:rPr>
        <w:t>None</w:t>
      </w:r>
    </w:p>
    <w:p w14:paraId="7FF41ED7" w14:textId="77777777" w:rsidR="000B459D" w:rsidRPr="0036174D" w:rsidRDefault="000B459D" w:rsidP="00C701C5">
      <w:pPr>
        <w:spacing w:after="120" w:line="240" w:lineRule="auto"/>
        <w:ind w:left="1134" w:right="260" w:hanging="567"/>
        <w:rPr>
          <w:rFonts w:ascii="Arial" w:hAnsi="Arial" w:cs="Arial"/>
          <w:iCs/>
        </w:rPr>
      </w:pPr>
    </w:p>
    <w:p w14:paraId="72D4B54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BDDEF9" w14:textId="0E912D7D" w:rsidR="0055790B" w:rsidRDefault="000B459D" w:rsidP="00B37304">
      <w:pPr>
        <w:spacing w:after="120" w:line="240" w:lineRule="auto"/>
        <w:ind w:left="567" w:right="260"/>
        <w:rPr>
          <w:rFonts w:ascii="Arial" w:hAnsi="Arial" w:cs="Arial"/>
          <w:iCs/>
        </w:rPr>
      </w:pPr>
      <w:r>
        <w:rPr>
          <w:rFonts w:ascii="Arial" w:hAnsi="Arial" w:cs="Arial"/>
          <w:iCs/>
        </w:rPr>
        <w:t xml:space="preserve">This module is optional to all SSPSSR undergraduate </w:t>
      </w:r>
      <w:proofErr w:type="spellStart"/>
      <w:proofErr w:type="gramStart"/>
      <w:r>
        <w:rPr>
          <w:rFonts w:ascii="Arial" w:hAnsi="Arial" w:cs="Arial"/>
          <w:iCs/>
        </w:rPr>
        <w:t>bachelors</w:t>
      </w:r>
      <w:proofErr w:type="spellEnd"/>
      <w:proofErr w:type="gramEnd"/>
      <w:r>
        <w:rPr>
          <w:rFonts w:ascii="Arial" w:hAnsi="Arial" w:cs="Arial"/>
          <w:iCs/>
        </w:rPr>
        <w:t xml:space="preserve"> degrees. It is also available as an elective module</w:t>
      </w:r>
    </w:p>
    <w:p w14:paraId="653C43AE" w14:textId="2B81F743" w:rsidR="009A2D37" w:rsidRPr="0036174D" w:rsidRDefault="009A2D37" w:rsidP="00C701C5">
      <w:pPr>
        <w:spacing w:after="120" w:line="240" w:lineRule="auto"/>
        <w:ind w:left="1134" w:right="260" w:hanging="567"/>
        <w:rPr>
          <w:rFonts w:ascii="Arial" w:hAnsi="Arial" w:cs="Arial"/>
          <w:iCs/>
        </w:rPr>
      </w:pPr>
    </w:p>
    <w:p w14:paraId="53FD5C07" w14:textId="2B525D43" w:rsidR="009A2D3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w:t>
      </w:r>
      <w:r w:rsidR="005F6ADE">
        <w:rPr>
          <w:rFonts w:ascii="Arial" w:hAnsi="Arial" w:cs="Arial"/>
          <w:b/>
        </w:rPr>
        <w:t xml:space="preserve"> will be able to</w:t>
      </w:r>
      <w:r w:rsidR="00C729D7" w:rsidRPr="00302082">
        <w:rPr>
          <w:rFonts w:ascii="Arial" w:hAnsi="Arial" w:cs="Arial"/>
          <w:b/>
        </w:rPr>
        <w:t>:</w:t>
      </w:r>
    </w:p>
    <w:p w14:paraId="712E79D1" w14:textId="4F8AF380" w:rsidR="00DB29A0" w:rsidRPr="00A23515" w:rsidRDefault="00CE19DC"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Demonstrate</w:t>
      </w:r>
      <w:r w:rsidRPr="00A23515">
        <w:rPr>
          <w:rFonts w:ascii="Arial" w:hAnsi="Arial" w:cs="Arial"/>
          <w:lang w:val="en-US"/>
        </w:rPr>
        <w:t xml:space="preserve"> </w:t>
      </w:r>
      <w:r w:rsidR="00DB29A0" w:rsidRPr="00A23515">
        <w:rPr>
          <w:rFonts w:ascii="Arial" w:hAnsi="Arial" w:cs="Arial"/>
          <w:lang w:val="en-US"/>
        </w:rPr>
        <w:t xml:space="preserve">a sound understanding of the </w:t>
      </w:r>
      <w:r w:rsidR="00DE6E79">
        <w:rPr>
          <w:rFonts w:ascii="Arial" w:hAnsi="Arial" w:cs="Arial"/>
          <w:lang w:val="en-US"/>
        </w:rPr>
        <w:t xml:space="preserve">current </w:t>
      </w:r>
      <w:r w:rsidR="00DB29A0" w:rsidRPr="00A23515">
        <w:rPr>
          <w:rFonts w:ascii="Arial" w:hAnsi="Arial" w:cs="Arial"/>
          <w:lang w:val="en-US"/>
        </w:rPr>
        <w:t xml:space="preserve">sociology and social policy of mental health </w:t>
      </w:r>
      <w:r w:rsidR="00DE6E79">
        <w:rPr>
          <w:rFonts w:ascii="Arial" w:hAnsi="Arial" w:cs="Arial"/>
          <w:lang w:val="en-US"/>
        </w:rPr>
        <w:t xml:space="preserve">including knowledge that is at the forefront of debates around the contribution of sociology to the mental health field. </w:t>
      </w:r>
    </w:p>
    <w:p w14:paraId="5C348E1F" w14:textId="0ED0FE3F" w:rsidR="00794C43" w:rsidRDefault="00CE19DC"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Demonstrate</w:t>
      </w:r>
      <w:r w:rsidRPr="00A23515">
        <w:rPr>
          <w:rFonts w:ascii="Arial" w:hAnsi="Arial" w:cs="Arial"/>
          <w:lang w:val="en-US"/>
        </w:rPr>
        <w:t xml:space="preserve"> </w:t>
      </w:r>
      <w:r w:rsidR="00DB29A0" w:rsidRPr="00A23515">
        <w:rPr>
          <w:rFonts w:ascii="Arial" w:hAnsi="Arial" w:cs="Arial"/>
          <w:lang w:val="en-US"/>
        </w:rPr>
        <w:t>a critical awareness of the strengths and weaknesses of different approaches to mental health</w:t>
      </w:r>
      <w:r w:rsidR="00794C43">
        <w:rPr>
          <w:rFonts w:ascii="Arial" w:hAnsi="Arial" w:cs="Arial"/>
          <w:lang w:val="en-US"/>
        </w:rPr>
        <w:t>.</w:t>
      </w:r>
    </w:p>
    <w:p w14:paraId="7E8BF860" w14:textId="11F8DC5B" w:rsidR="00DB29A0"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C</w:t>
      </w:r>
      <w:r w:rsidR="00DE6E79">
        <w:rPr>
          <w:rFonts w:ascii="Arial" w:hAnsi="Arial" w:cs="Arial"/>
          <w:lang w:val="en-US"/>
        </w:rPr>
        <w:t>ritically assess the</w:t>
      </w:r>
      <w:r w:rsidR="00DB29A0" w:rsidRPr="00A23515">
        <w:rPr>
          <w:rFonts w:ascii="Arial" w:hAnsi="Arial" w:cs="Arial"/>
          <w:lang w:val="en-US"/>
        </w:rPr>
        <w:t xml:space="preserve"> social inequalities of </w:t>
      </w:r>
      <w:r w:rsidR="006247C2">
        <w:rPr>
          <w:rFonts w:ascii="Arial" w:hAnsi="Arial" w:cs="Arial"/>
          <w:lang w:val="en-US"/>
        </w:rPr>
        <w:t xml:space="preserve">e.g. </w:t>
      </w:r>
      <w:r w:rsidR="00DB29A0" w:rsidRPr="00A23515">
        <w:rPr>
          <w:rFonts w:ascii="Arial" w:hAnsi="Arial" w:cs="Arial"/>
          <w:lang w:val="en-US"/>
        </w:rPr>
        <w:t xml:space="preserve">social class, gender, race and additional </w:t>
      </w:r>
      <w:r w:rsidR="00D70D91">
        <w:rPr>
          <w:rFonts w:ascii="Arial" w:hAnsi="Arial" w:cs="Arial"/>
          <w:lang w:val="en-US"/>
        </w:rPr>
        <w:t>ways in which society disables individuals with mental health problems including stigma</w:t>
      </w:r>
      <w:r w:rsidR="00DB29A0" w:rsidRPr="00A23515">
        <w:rPr>
          <w:rFonts w:ascii="Arial" w:hAnsi="Arial" w:cs="Arial"/>
          <w:lang w:val="en-US"/>
        </w:rPr>
        <w:t xml:space="preserve"> </w:t>
      </w:r>
    </w:p>
    <w:p w14:paraId="5533CCAA" w14:textId="1B864FCF" w:rsidR="00DB29A0"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I</w:t>
      </w:r>
      <w:r w:rsidR="00DB29A0">
        <w:rPr>
          <w:rFonts w:ascii="Arial" w:hAnsi="Arial" w:cs="Arial"/>
          <w:lang w:val="en-US"/>
        </w:rPr>
        <w:t>nterpret and critique evidence relevant to the issue of mental health</w:t>
      </w:r>
      <w:r w:rsidR="00DE6E79">
        <w:rPr>
          <w:rFonts w:ascii="Arial" w:hAnsi="Arial" w:cs="Arial"/>
          <w:lang w:val="en-US"/>
        </w:rPr>
        <w:t xml:space="preserve">. </w:t>
      </w:r>
    </w:p>
    <w:p w14:paraId="3D50EFD8" w14:textId="270322B0" w:rsidR="00DB29A0" w:rsidRPr="00A23515" w:rsidRDefault="005F6ADE" w:rsidP="00B37304">
      <w:pPr>
        <w:numPr>
          <w:ilvl w:val="1"/>
          <w:numId w:val="1"/>
        </w:numPr>
        <w:spacing w:after="0" w:line="240" w:lineRule="auto"/>
        <w:ind w:left="1276" w:right="260" w:hanging="709"/>
        <w:jc w:val="both"/>
        <w:rPr>
          <w:rFonts w:ascii="Arial" w:hAnsi="Arial" w:cs="Arial"/>
          <w:lang w:val="en-US"/>
        </w:rPr>
      </w:pPr>
      <w:r>
        <w:rPr>
          <w:rFonts w:ascii="Arial" w:hAnsi="Arial" w:cs="Arial"/>
          <w:lang w:val="en-US"/>
        </w:rPr>
        <w:t>U</w:t>
      </w:r>
      <w:r w:rsidR="00DB29A0" w:rsidRPr="00A23515">
        <w:rPr>
          <w:rFonts w:ascii="Arial" w:hAnsi="Arial" w:cs="Arial"/>
          <w:lang w:val="en-US"/>
        </w:rPr>
        <w:t xml:space="preserve">nderstand </w:t>
      </w:r>
      <w:r w:rsidR="00DE6E79">
        <w:rPr>
          <w:rFonts w:ascii="Arial" w:hAnsi="Arial" w:cs="Arial"/>
          <w:lang w:val="en-US"/>
        </w:rPr>
        <w:t xml:space="preserve">the complex relationship </w:t>
      </w:r>
      <w:r w:rsidR="00DB29A0" w:rsidRPr="00A23515">
        <w:rPr>
          <w:rFonts w:ascii="Arial" w:hAnsi="Arial" w:cs="Arial"/>
          <w:lang w:val="en-US"/>
        </w:rPr>
        <w:t xml:space="preserve">between mental health and </w:t>
      </w:r>
      <w:r w:rsidR="006247C2">
        <w:rPr>
          <w:rFonts w:ascii="Arial" w:hAnsi="Arial" w:cs="Arial"/>
          <w:lang w:val="en-US"/>
        </w:rPr>
        <w:t>other institutions</w:t>
      </w:r>
      <w:r w:rsidR="00CE19DC">
        <w:rPr>
          <w:rFonts w:ascii="Arial" w:hAnsi="Arial" w:cs="Arial"/>
          <w:lang w:val="en-US"/>
        </w:rPr>
        <w:t>.</w:t>
      </w:r>
    </w:p>
    <w:p w14:paraId="39C04F03" w14:textId="77777777" w:rsidR="009A2D37" w:rsidRPr="0036174D" w:rsidRDefault="009A2D37" w:rsidP="00AE6CD0">
      <w:pPr>
        <w:spacing w:after="120" w:line="240" w:lineRule="auto"/>
        <w:ind w:left="567" w:right="260" w:hanging="567"/>
        <w:rPr>
          <w:rFonts w:ascii="Arial" w:hAnsi="Arial" w:cs="Arial"/>
        </w:rPr>
      </w:pPr>
    </w:p>
    <w:p w14:paraId="21A3F118" w14:textId="6FB03975" w:rsidR="00C729D7"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w:t>
      </w:r>
      <w:r w:rsidR="00C15283">
        <w:rPr>
          <w:rFonts w:ascii="Arial" w:hAnsi="Arial" w:cs="Arial"/>
          <w:b/>
        </w:rPr>
        <w:t xml:space="preserve"> able to </w:t>
      </w:r>
      <w:r w:rsidR="00C729D7" w:rsidRPr="00302082">
        <w:rPr>
          <w:rFonts w:ascii="Arial" w:hAnsi="Arial" w:cs="Arial"/>
          <w:b/>
        </w:rPr>
        <w:t>:</w:t>
      </w:r>
    </w:p>
    <w:p w14:paraId="1D2F79DE" w14:textId="0123EBE1"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 xml:space="preserve">Communicate </w:t>
      </w:r>
      <w:r w:rsidR="00C15283" w:rsidRPr="00B37304">
        <w:rPr>
          <w:rFonts w:ascii="Arial" w:hAnsi="Arial" w:cs="Arial"/>
          <w:lang w:val="en-US"/>
        </w:rPr>
        <w:t xml:space="preserve">using a range of methods to both specialist and non-specialist audiences </w:t>
      </w:r>
    </w:p>
    <w:p w14:paraId="41630062" w14:textId="1B5E8A7D"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Think conceptually</w:t>
      </w:r>
      <w:r w:rsidR="00270701" w:rsidRPr="00B37304">
        <w:rPr>
          <w:rFonts w:ascii="Arial" w:hAnsi="Arial" w:cs="Arial"/>
          <w:lang w:val="en-US"/>
        </w:rPr>
        <w:t xml:space="preserve"> </w:t>
      </w:r>
    </w:p>
    <w:p w14:paraId="0E127510" w14:textId="41054906"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S</w:t>
      </w:r>
      <w:r w:rsidR="00270701" w:rsidRPr="00B37304">
        <w:rPr>
          <w:rFonts w:ascii="Arial" w:hAnsi="Arial" w:cs="Arial"/>
          <w:lang w:val="en-US"/>
        </w:rPr>
        <w:t xml:space="preserve">ynthesize data from the library, internet, </w:t>
      </w:r>
      <w:proofErr w:type="spellStart"/>
      <w:r w:rsidR="00270701" w:rsidRPr="00B37304">
        <w:rPr>
          <w:rFonts w:ascii="Arial" w:hAnsi="Arial" w:cs="Arial"/>
          <w:lang w:val="en-US"/>
        </w:rPr>
        <w:t>etc</w:t>
      </w:r>
      <w:proofErr w:type="spellEnd"/>
      <w:r w:rsidR="00270701" w:rsidRPr="00B37304">
        <w:rPr>
          <w:rFonts w:ascii="Arial" w:hAnsi="Arial" w:cs="Arial"/>
          <w:lang w:val="en-US"/>
        </w:rPr>
        <w:t xml:space="preserve"> sources </w:t>
      </w:r>
    </w:p>
    <w:p w14:paraId="2405FFAE" w14:textId="04900860" w:rsidR="00270701" w:rsidRPr="00B37304" w:rsidRDefault="00CE19DC" w:rsidP="00B37304">
      <w:pPr>
        <w:numPr>
          <w:ilvl w:val="1"/>
          <w:numId w:val="1"/>
        </w:numPr>
        <w:spacing w:after="0" w:line="240" w:lineRule="auto"/>
        <w:ind w:left="1276" w:right="260" w:hanging="709"/>
        <w:rPr>
          <w:rFonts w:ascii="Arial" w:hAnsi="Arial" w:cs="Arial"/>
          <w:lang w:val="en-US"/>
        </w:rPr>
      </w:pPr>
      <w:r w:rsidRPr="00B37304">
        <w:rPr>
          <w:rFonts w:ascii="Arial" w:hAnsi="Arial" w:cs="Arial"/>
          <w:lang w:val="en-US"/>
        </w:rPr>
        <w:t>R</w:t>
      </w:r>
      <w:r w:rsidR="00270701" w:rsidRPr="00B37304">
        <w:rPr>
          <w:rFonts w:ascii="Arial" w:hAnsi="Arial" w:cs="Arial"/>
          <w:lang w:val="en-US"/>
        </w:rPr>
        <w:t>eflect systematically and analytically</w:t>
      </w:r>
    </w:p>
    <w:p w14:paraId="2964F8BE" w14:textId="127902CE" w:rsidR="00273CF0" w:rsidRDefault="00273CF0" w:rsidP="00AE6CD0">
      <w:pPr>
        <w:spacing w:after="120" w:line="240" w:lineRule="auto"/>
        <w:ind w:left="567" w:right="260" w:hanging="567"/>
        <w:rPr>
          <w:rFonts w:ascii="Arial" w:hAnsi="Arial" w:cs="Arial"/>
        </w:rPr>
      </w:pPr>
    </w:p>
    <w:p w14:paraId="476D511B" w14:textId="2C5F5B0C" w:rsidR="000B459D" w:rsidRDefault="000B459D" w:rsidP="00AE6CD0">
      <w:pPr>
        <w:spacing w:after="120" w:line="240" w:lineRule="auto"/>
        <w:ind w:left="567" w:right="260" w:hanging="567"/>
        <w:rPr>
          <w:rFonts w:ascii="Arial" w:hAnsi="Arial" w:cs="Arial"/>
        </w:rPr>
      </w:pPr>
    </w:p>
    <w:p w14:paraId="6134B5CC" w14:textId="77777777" w:rsidR="000B459D" w:rsidRPr="0036174D" w:rsidRDefault="000B459D" w:rsidP="00AE6CD0">
      <w:pPr>
        <w:spacing w:after="120" w:line="240" w:lineRule="auto"/>
        <w:ind w:left="567" w:right="260" w:hanging="567"/>
        <w:rPr>
          <w:rFonts w:ascii="Arial" w:hAnsi="Arial" w:cs="Arial"/>
        </w:rPr>
      </w:pPr>
    </w:p>
    <w:p w14:paraId="21A74E64" w14:textId="3EF9EF66"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28E130" w14:textId="1CF51860" w:rsidR="00DE6E79" w:rsidRDefault="00DE6E79" w:rsidP="00F8654B">
      <w:pPr>
        <w:spacing w:after="120" w:line="240" w:lineRule="auto"/>
        <w:ind w:left="567" w:right="260"/>
        <w:jc w:val="both"/>
        <w:rPr>
          <w:rFonts w:ascii="Arial" w:hAnsi="Arial" w:cs="Arial"/>
          <w:b/>
        </w:rPr>
      </w:pPr>
      <w:r>
        <w:rPr>
          <w:rFonts w:ascii="Helvetica" w:hAnsi="Helvetica" w:cs="Arial"/>
          <w:color w:val="171717"/>
        </w:rPr>
        <w:t>This module introduces students to the sociological approach to understanding and critiquing mental health. It begins by outlining historical definitions of mental health</w:t>
      </w:r>
      <w:r w:rsidR="000B459D">
        <w:rPr>
          <w:rFonts w:ascii="Helvetica" w:hAnsi="Helvetica" w:cs="Arial"/>
          <w:color w:val="171717"/>
        </w:rPr>
        <w:t>;</w:t>
      </w:r>
      <w:r>
        <w:rPr>
          <w:rFonts w:ascii="Helvetica" w:hAnsi="Helvetica" w:cs="Arial"/>
          <w:color w:val="171717"/>
        </w:rPr>
        <w:t xml:space="preserve"> and how policy and practice have changed over time from incarceration in large institutions to present-day community care. Sociological perspectives of mental illness (for example, labelling and social causations of mental ill-health) are considered alongside psychiatric and psychological approaches to treating people with mental illnesses. The module then looks at social inequalities in relation to opportunities to recover, inclu</w:t>
      </w:r>
      <w:r w:rsidR="006247C2">
        <w:rPr>
          <w:rFonts w:ascii="Helvetica" w:hAnsi="Helvetica" w:cs="Arial"/>
          <w:color w:val="171717"/>
        </w:rPr>
        <w:t>ding gender and race, as well as other ‘actors’</w:t>
      </w:r>
      <w:r>
        <w:rPr>
          <w:rFonts w:ascii="Helvetica" w:hAnsi="Helvetica" w:cs="Arial"/>
          <w:color w:val="171717"/>
        </w:rPr>
        <w:t>. Please note, as this is not a clinical module material covered will not include in-depth investigations of specific diagnoses of mental illnesses</w:t>
      </w:r>
    </w:p>
    <w:p w14:paraId="2A77231A" w14:textId="77777777" w:rsidR="009A2D37" w:rsidRPr="0036174D" w:rsidRDefault="009A2D37" w:rsidP="00AE6CD0">
      <w:pPr>
        <w:spacing w:after="120" w:line="240" w:lineRule="auto"/>
        <w:ind w:left="567" w:right="260" w:hanging="567"/>
        <w:rPr>
          <w:rFonts w:ascii="Arial" w:hAnsi="Arial" w:cs="Arial"/>
          <w:iCs/>
        </w:rPr>
      </w:pPr>
    </w:p>
    <w:p w14:paraId="378A6EF1" w14:textId="095FD22E"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63DD55" w14:textId="41195898" w:rsidR="00CE19DC" w:rsidRPr="00B37304" w:rsidRDefault="00CE19DC"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Davies, J, (2013) Cracked: why psychiatry is doing more harm than good, Icon Books Ltd.</w:t>
      </w:r>
    </w:p>
    <w:p w14:paraId="4D74D32A" w14:textId="15052EA6" w:rsidR="00474D13" w:rsidRPr="00B37304" w:rsidRDefault="00474D13"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 xml:space="preserve">Pilgrim, D. (2017) </w:t>
      </w:r>
      <w:r w:rsidRPr="00B37304">
        <w:rPr>
          <w:rFonts w:ascii="Arial" w:hAnsi="Arial" w:cs="Arial"/>
          <w:bCs/>
          <w:i/>
          <w:iCs/>
        </w:rPr>
        <w:t>Key Concepts in Mental Health</w:t>
      </w:r>
      <w:r w:rsidRPr="00B37304">
        <w:rPr>
          <w:rFonts w:ascii="Arial" w:hAnsi="Arial" w:cs="Arial"/>
          <w:bCs/>
        </w:rPr>
        <w:t>.  2</w:t>
      </w:r>
      <w:r w:rsidRPr="00B37304">
        <w:rPr>
          <w:rFonts w:ascii="Arial" w:hAnsi="Arial" w:cs="Arial"/>
          <w:bCs/>
          <w:vertAlign w:val="superscript"/>
        </w:rPr>
        <w:t>nd</w:t>
      </w:r>
      <w:r w:rsidRPr="00B37304">
        <w:rPr>
          <w:rFonts w:ascii="Arial" w:hAnsi="Arial" w:cs="Arial"/>
          <w:bCs/>
        </w:rPr>
        <w:t xml:space="preserve"> edition or 4</w:t>
      </w:r>
      <w:r w:rsidRPr="00B37304">
        <w:rPr>
          <w:rFonts w:ascii="Arial" w:hAnsi="Arial" w:cs="Arial"/>
          <w:bCs/>
          <w:vertAlign w:val="superscript"/>
        </w:rPr>
        <w:t>th</w:t>
      </w:r>
      <w:r w:rsidRPr="00B37304">
        <w:rPr>
          <w:rFonts w:ascii="Arial" w:hAnsi="Arial" w:cs="Arial"/>
          <w:bCs/>
        </w:rPr>
        <w:t xml:space="preserve"> edition, Los Angeles, Sage</w:t>
      </w:r>
    </w:p>
    <w:p w14:paraId="400B7C6A" w14:textId="27AF013E" w:rsidR="005B4FB1" w:rsidRPr="00B37304" w:rsidRDefault="00270701"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rPr>
        <w:t xml:space="preserve">Rogers </w:t>
      </w:r>
      <w:r w:rsidR="005B4FB1" w:rsidRPr="00B37304">
        <w:rPr>
          <w:rFonts w:ascii="Arial" w:hAnsi="Arial" w:cs="Arial"/>
        </w:rPr>
        <w:t>A. and</w:t>
      </w:r>
      <w:r w:rsidRPr="00B37304">
        <w:rPr>
          <w:rFonts w:ascii="Arial" w:hAnsi="Arial" w:cs="Arial"/>
        </w:rPr>
        <w:t xml:space="preserve"> D. Pilgrim (201</w:t>
      </w:r>
      <w:r w:rsidR="00D70D91" w:rsidRPr="00B37304">
        <w:rPr>
          <w:rFonts w:ascii="Arial" w:hAnsi="Arial" w:cs="Arial"/>
        </w:rPr>
        <w:t>4</w:t>
      </w:r>
      <w:r w:rsidRPr="00B37304">
        <w:rPr>
          <w:rFonts w:ascii="Arial" w:hAnsi="Arial" w:cs="Arial"/>
        </w:rPr>
        <w:t xml:space="preserve">) </w:t>
      </w:r>
      <w:r w:rsidRPr="00B37304">
        <w:rPr>
          <w:rFonts w:ascii="Arial" w:hAnsi="Arial" w:cs="Arial"/>
          <w:i/>
        </w:rPr>
        <w:t>A Sociology of Mental Health &amp; Illnes</w:t>
      </w:r>
      <w:r w:rsidR="00474D13" w:rsidRPr="00B37304">
        <w:rPr>
          <w:rFonts w:ascii="Arial" w:hAnsi="Arial" w:cs="Arial"/>
          <w:i/>
        </w:rPr>
        <w:t>s</w:t>
      </w:r>
      <w:r w:rsidR="005B4FB1" w:rsidRPr="00B37304">
        <w:rPr>
          <w:rFonts w:ascii="Arial" w:hAnsi="Arial" w:cs="Arial"/>
        </w:rPr>
        <w:t>, Maidenhead, Open University Press</w:t>
      </w:r>
      <w:r w:rsidR="006247C2" w:rsidRPr="00B37304">
        <w:rPr>
          <w:rFonts w:ascii="Arial" w:hAnsi="Arial" w:cs="Arial"/>
          <w:bCs/>
        </w:rPr>
        <w:t xml:space="preserve"> </w:t>
      </w:r>
    </w:p>
    <w:p w14:paraId="7FCF66AF" w14:textId="40213C31" w:rsidR="00CE19DC" w:rsidRPr="00B37304" w:rsidRDefault="00CE19DC" w:rsidP="00B37304">
      <w:pPr>
        <w:pStyle w:val="ListParagraph"/>
        <w:numPr>
          <w:ilvl w:val="0"/>
          <w:numId w:val="12"/>
        </w:numPr>
        <w:spacing w:after="120" w:line="240" w:lineRule="auto"/>
        <w:ind w:right="260"/>
        <w:jc w:val="both"/>
        <w:rPr>
          <w:rFonts w:ascii="Arial" w:hAnsi="Arial" w:cs="Arial"/>
          <w:bCs/>
        </w:rPr>
      </w:pPr>
      <w:r w:rsidRPr="00B37304">
        <w:rPr>
          <w:rFonts w:ascii="Arial" w:hAnsi="Arial" w:cs="Arial"/>
          <w:bCs/>
        </w:rPr>
        <w:t>Rose, N. (2019) Our Psychiatric Future, Oxford University Press</w:t>
      </w:r>
    </w:p>
    <w:p w14:paraId="54CEECDD" w14:textId="77777777" w:rsidR="009A2D37" w:rsidRPr="0036174D" w:rsidRDefault="009A2D37" w:rsidP="00AE6CD0">
      <w:pPr>
        <w:spacing w:after="120" w:line="240" w:lineRule="auto"/>
        <w:ind w:left="567" w:right="260" w:hanging="567"/>
        <w:jc w:val="both"/>
        <w:rPr>
          <w:rFonts w:ascii="Arial" w:hAnsi="Arial" w:cs="Arial"/>
        </w:rPr>
      </w:pPr>
    </w:p>
    <w:p w14:paraId="2161C7E8" w14:textId="2E3A7FC1" w:rsidR="009A2D37" w:rsidRPr="00270701"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92CE6F9" w14:textId="69A30E28" w:rsidR="00F8654B" w:rsidRDefault="00270701" w:rsidP="00270701">
      <w:pPr>
        <w:spacing w:after="120" w:line="240" w:lineRule="auto"/>
        <w:ind w:left="567" w:right="260"/>
        <w:rPr>
          <w:rFonts w:ascii="Arial" w:hAnsi="Arial" w:cs="Arial"/>
          <w:iCs/>
        </w:rPr>
      </w:pPr>
      <w:r w:rsidRPr="00270701">
        <w:rPr>
          <w:rFonts w:ascii="Arial" w:hAnsi="Arial" w:cs="Arial"/>
          <w:iCs/>
        </w:rPr>
        <w:t>Contact hours:</w:t>
      </w:r>
      <w:r w:rsidR="00D87900">
        <w:rPr>
          <w:rFonts w:ascii="Arial" w:hAnsi="Arial" w:cs="Arial"/>
          <w:iCs/>
        </w:rPr>
        <w:tab/>
      </w:r>
      <w:r w:rsidR="000B459D" w:rsidRPr="00B37304">
        <w:rPr>
          <w:rFonts w:ascii="Arial" w:hAnsi="Arial" w:cs="Arial"/>
          <w:iCs/>
          <w:color w:val="FFFFFF" w:themeColor="background1"/>
        </w:rPr>
        <w:t>0</w:t>
      </w:r>
      <w:r w:rsidRPr="00270701">
        <w:rPr>
          <w:rFonts w:ascii="Arial" w:hAnsi="Arial" w:cs="Arial"/>
          <w:iCs/>
        </w:rPr>
        <w:t>22</w:t>
      </w:r>
    </w:p>
    <w:p w14:paraId="35695F65" w14:textId="4AAEFE8E" w:rsidR="00270701" w:rsidRDefault="009704E0" w:rsidP="00270701">
      <w:pPr>
        <w:spacing w:after="120" w:line="240" w:lineRule="auto"/>
        <w:ind w:left="567" w:right="260"/>
        <w:rPr>
          <w:rFonts w:ascii="Arial" w:hAnsi="Arial" w:cs="Arial"/>
          <w:iCs/>
        </w:rPr>
      </w:pPr>
      <w:r>
        <w:rPr>
          <w:rFonts w:ascii="Arial" w:hAnsi="Arial" w:cs="Arial"/>
          <w:iCs/>
        </w:rPr>
        <w:t>Private Study</w:t>
      </w:r>
      <w:r w:rsidR="00D87900">
        <w:rPr>
          <w:rFonts w:ascii="Arial" w:hAnsi="Arial" w:cs="Arial"/>
          <w:iCs/>
        </w:rPr>
        <w:t>:</w:t>
      </w:r>
      <w:r w:rsidR="00D87900">
        <w:rPr>
          <w:rFonts w:ascii="Arial" w:hAnsi="Arial" w:cs="Arial"/>
          <w:iCs/>
        </w:rPr>
        <w:tab/>
      </w:r>
      <w:r>
        <w:rPr>
          <w:rFonts w:ascii="Arial" w:hAnsi="Arial" w:cs="Arial"/>
          <w:iCs/>
        </w:rPr>
        <w:t>128</w:t>
      </w:r>
    </w:p>
    <w:p w14:paraId="1B011ABB" w14:textId="326BC2B1" w:rsidR="00D87900" w:rsidRPr="00270701" w:rsidRDefault="00D87900" w:rsidP="00270701">
      <w:pPr>
        <w:spacing w:after="120" w:line="240" w:lineRule="auto"/>
        <w:ind w:left="567" w:right="260"/>
        <w:rPr>
          <w:rFonts w:ascii="Arial" w:hAnsi="Arial" w:cs="Arial"/>
          <w:iCs/>
        </w:rPr>
      </w:pPr>
      <w:r>
        <w:rPr>
          <w:rFonts w:ascii="Arial" w:hAnsi="Arial" w:cs="Arial"/>
          <w:iCs/>
        </w:rPr>
        <w:t>Total hours:</w:t>
      </w:r>
      <w:r>
        <w:rPr>
          <w:rFonts w:ascii="Arial" w:hAnsi="Arial" w:cs="Arial"/>
          <w:iCs/>
        </w:rPr>
        <w:tab/>
        <w:t>150</w:t>
      </w:r>
    </w:p>
    <w:p w14:paraId="3F3EDF28" w14:textId="77777777" w:rsidR="0036174D" w:rsidRPr="0036174D" w:rsidRDefault="0036174D" w:rsidP="00AE6CD0">
      <w:pPr>
        <w:spacing w:after="120" w:line="240" w:lineRule="auto"/>
        <w:ind w:left="567" w:right="260" w:hanging="567"/>
        <w:rPr>
          <w:rFonts w:ascii="Arial" w:hAnsi="Arial" w:cs="Arial"/>
          <w:iCs/>
        </w:rPr>
      </w:pPr>
    </w:p>
    <w:p w14:paraId="6A03CD22" w14:textId="497E9982"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r w:rsidR="00D70D91">
        <w:rPr>
          <w:rFonts w:ascii="Arial" w:hAnsi="Arial" w:cs="Arial"/>
          <w:b/>
        </w:rPr>
        <w:t xml:space="preserve"> </w:t>
      </w:r>
    </w:p>
    <w:p w14:paraId="0FFBAFEA" w14:textId="4A823500" w:rsidR="000B459D" w:rsidRPr="00870DFE" w:rsidRDefault="00AE6CD0" w:rsidP="000B459D">
      <w:pPr>
        <w:pStyle w:val="ListParagraph"/>
        <w:numPr>
          <w:ilvl w:val="1"/>
          <w:numId w:val="1"/>
        </w:numPr>
        <w:spacing w:after="120"/>
        <w:ind w:left="567" w:hanging="567"/>
        <w:contextualSpacing w:val="0"/>
        <w:rPr>
          <w:rFonts w:ascii="Arial" w:hAnsi="Arial" w:cs="Arial"/>
          <w:iCs/>
          <w:u w:val="single"/>
        </w:rPr>
      </w:pPr>
      <w:r w:rsidRPr="00870DFE">
        <w:rPr>
          <w:rFonts w:ascii="Arial" w:hAnsi="Arial" w:cs="Arial"/>
          <w:iCs/>
          <w:u w:val="single"/>
        </w:rPr>
        <w:t>Main assessment methods</w:t>
      </w:r>
    </w:p>
    <w:p w14:paraId="003824A9" w14:textId="77777777" w:rsidR="00870DFE" w:rsidRPr="00B37304" w:rsidRDefault="00870DFE" w:rsidP="00870DFE">
      <w:pPr>
        <w:pStyle w:val="ListParagraph"/>
        <w:spacing w:after="120"/>
        <w:ind w:left="567"/>
        <w:contextualSpacing w:val="0"/>
        <w:rPr>
          <w:rFonts w:ascii="Arial" w:hAnsi="Arial" w:cs="Arial"/>
          <w:iCs/>
        </w:rPr>
      </w:pPr>
    </w:p>
    <w:p w14:paraId="230132D4" w14:textId="0D2BB5E7" w:rsidR="000B459D" w:rsidRPr="00870DFE" w:rsidRDefault="000B459D" w:rsidP="00B37304">
      <w:pPr>
        <w:pStyle w:val="ListParagraph"/>
        <w:spacing w:after="120"/>
        <w:ind w:left="567"/>
        <w:contextualSpacing w:val="0"/>
        <w:rPr>
          <w:rFonts w:ascii="Arial" w:hAnsi="Arial" w:cs="Arial"/>
          <w:iCs/>
        </w:rPr>
      </w:pPr>
      <w:r w:rsidRPr="00870DFE">
        <w:rPr>
          <w:rFonts w:ascii="Arial" w:hAnsi="Arial" w:cs="Arial"/>
          <w:iCs/>
        </w:rPr>
        <w:t>100% coursework</w:t>
      </w:r>
    </w:p>
    <w:p w14:paraId="5035DB11" w14:textId="7A9ED7E2" w:rsidR="00D87900" w:rsidRDefault="00A84B5C" w:rsidP="00B37304">
      <w:pPr>
        <w:spacing w:after="120" w:line="240" w:lineRule="auto"/>
        <w:ind w:left="567" w:right="260"/>
        <w:rPr>
          <w:rFonts w:ascii="Arial" w:hAnsi="Arial" w:cs="Arial"/>
          <w:iCs/>
        </w:rPr>
      </w:pPr>
      <w:r>
        <w:rPr>
          <w:rFonts w:ascii="Arial" w:hAnsi="Arial" w:cs="Arial"/>
          <w:iCs/>
        </w:rPr>
        <w:t xml:space="preserve">Seminar </w:t>
      </w:r>
      <w:r w:rsidR="001D6BCF">
        <w:rPr>
          <w:rFonts w:ascii="Arial" w:hAnsi="Arial" w:cs="Arial"/>
          <w:iCs/>
        </w:rPr>
        <w:t>Participation –</w:t>
      </w:r>
      <w:r w:rsidR="00D87900">
        <w:rPr>
          <w:rFonts w:ascii="Arial" w:hAnsi="Arial" w:cs="Arial"/>
          <w:iCs/>
        </w:rPr>
        <w:t xml:space="preserve"> </w:t>
      </w:r>
      <w:r w:rsidR="001D6BCF">
        <w:rPr>
          <w:rFonts w:ascii="Arial" w:hAnsi="Arial" w:cs="Arial"/>
          <w:iCs/>
        </w:rPr>
        <w:t>10</w:t>
      </w:r>
      <w:r w:rsidR="00D87900">
        <w:rPr>
          <w:rFonts w:ascii="Arial" w:hAnsi="Arial" w:cs="Arial"/>
          <w:iCs/>
        </w:rPr>
        <w:t>%</w:t>
      </w:r>
    </w:p>
    <w:p w14:paraId="47FA8DD0" w14:textId="796609D2" w:rsidR="000B459D" w:rsidRDefault="00870DFE" w:rsidP="00B37304">
      <w:pPr>
        <w:spacing w:after="120" w:line="240" w:lineRule="auto"/>
        <w:ind w:left="567" w:right="260"/>
        <w:rPr>
          <w:rFonts w:ascii="Arial" w:hAnsi="Arial" w:cs="Arial"/>
          <w:iCs/>
        </w:rPr>
      </w:pPr>
      <w:r>
        <w:rPr>
          <w:rFonts w:ascii="Arial" w:hAnsi="Arial" w:cs="Arial"/>
          <w:iCs/>
        </w:rPr>
        <w:t>E</w:t>
      </w:r>
      <w:r w:rsidR="004441A0" w:rsidRPr="004441A0">
        <w:rPr>
          <w:rFonts w:ascii="Arial" w:hAnsi="Arial" w:cs="Arial"/>
          <w:iCs/>
        </w:rPr>
        <w:t xml:space="preserve">ssay </w:t>
      </w:r>
      <w:r w:rsidR="00D87900">
        <w:rPr>
          <w:rFonts w:ascii="Arial" w:hAnsi="Arial" w:cs="Arial"/>
          <w:iCs/>
        </w:rPr>
        <w:t>(</w:t>
      </w:r>
      <w:r w:rsidR="001D6BCF">
        <w:rPr>
          <w:rFonts w:ascii="Arial" w:hAnsi="Arial" w:cs="Arial"/>
          <w:iCs/>
        </w:rPr>
        <w:t>3</w:t>
      </w:r>
      <w:r>
        <w:rPr>
          <w:rFonts w:ascii="Arial" w:hAnsi="Arial" w:cs="Arial"/>
          <w:iCs/>
        </w:rPr>
        <w:t>,</w:t>
      </w:r>
      <w:r w:rsidR="00D87900">
        <w:rPr>
          <w:rFonts w:ascii="Arial" w:hAnsi="Arial" w:cs="Arial"/>
          <w:iCs/>
        </w:rPr>
        <w:t xml:space="preserve">500 words) - </w:t>
      </w:r>
      <w:r w:rsidR="001D6BCF">
        <w:rPr>
          <w:rFonts w:ascii="Arial" w:hAnsi="Arial" w:cs="Arial"/>
          <w:iCs/>
        </w:rPr>
        <w:t>90</w:t>
      </w:r>
      <w:r w:rsidR="004441A0" w:rsidRPr="004441A0">
        <w:rPr>
          <w:rFonts w:ascii="Arial" w:hAnsi="Arial" w:cs="Arial"/>
          <w:iCs/>
        </w:rPr>
        <w:t>%</w:t>
      </w:r>
    </w:p>
    <w:p w14:paraId="1A6F563E" w14:textId="3C220EBC" w:rsidR="00AE6CD0" w:rsidRDefault="000B459D" w:rsidP="00B37304">
      <w:pPr>
        <w:spacing w:after="120" w:line="240" w:lineRule="auto"/>
        <w:ind w:left="567" w:right="260"/>
        <w:rPr>
          <w:rFonts w:ascii="Arial" w:hAnsi="Arial" w:cs="Arial"/>
          <w:iCs/>
        </w:rPr>
      </w:pPr>
      <w:r>
        <w:rPr>
          <w:rFonts w:ascii="Arial" w:hAnsi="Arial" w:cs="Arial"/>
          <w:iCs/>
        </w:rPr>
        <w:t>Students must attain a mark of at least 40% in the essay to pass the module overall.</w:t>
      </w:r>
    </w:p>
    <w:p w14:paraId="661D47FA" w14:textId="77777777" w:rsidR="00F8654B" w:rsidRPr="00F8654B" w:rsidRDefault="00F8654B" w:rsidP="00F8654B">
      <w:pPr>
        <w:pStyle w:val="ListParagraph"/>
        <w:spacing w:after="120"/>
        <w:ind w:left="567"/>
        <w:rPr>
          <w:rFonts w:ascii="Arial" w:hAnsi="Arial" w:cs="Arial"/>
          <w:iCs/>
        </w:rPr>
      </w:pPr>
    </w:p>
    <w:p w14:paraId="3C4C35EE" w14:textId="77777777" w:rsidR="00AE6CD0" w:rsidRPr="00870DFE" w:rsidRDefault="00AE6CD0" w:rsidP="00AE6CD0">
      <w:pPr>
        <w:pStyle w:val="ListParagraph"/>
        <w:numPr>
          <w:ilvl w:val="1"/>
          <w:numId w:val="1"/>
        </w:numPr>
        <w:spacing w:after="120"/>
        <w:ind w:left="567" w:hanging="567"/>
        <w:contextualSpacing w:val="0"/>
        <w:rPr>
          <w:rFonts w:ascii="Arial" w:hAnsi="Arial" w:cs="Arial"/>
          <w:iCs/>
          <w:u w:val="single"/>
        </w:rPr>
      </w:pPr>
      <w:r w:rsidRPr="00870DFE">
        <w:rPr>
          <w:rFonts w:ascii="Arial" w:hAnsi="Arial" w:cs="Arial"/>
          <w:iCs/>
          <w:u w:val="single"/>
        </w:rPr>
        <w:t xml:space="preserve">Reassessment methods </w:t>
      </w:r>
    </w:p>
    <w:p w14:paraId="78B0ED95" w14:textId="77777777" w:rsidR="000B459D" w:rsidRDefault="00F56508" w:rsidP="000B459D">
      <w:pPr>
        <w:pStyle w:val="ListParagraph"/>
        <w:spacing w:after="120"/>
        <w:ind w:left="567"/>
        <w:contextualSpacing w:val="0"/>
        <w:rPr>
          <w:rFonts w:ascii="Arial" w:hAnsi="Arial" w:cs="Arial"/>
          <w:iCs/>
        </w:rPr>
      </w:pPr>
      <w:r>
        <w:rPr>
          <w:rFonts w:ascii="Arial" w:hAnsi="Arial" w:cs="Arial"/>
          <w:iCs/>
        </w:rPr>
        <w:t>100% coursework</w:t>
      </w:r>
    </w:p>
    <w:p w14:paraId="52BDC825" w14:textId="49CA7C49" w:rsidR="00AE6CD0" w:rsidRPr="0036174D" w:rsidRDefault="00AE6CD0" w:rsidP="000B459D">
      <w:pPr>
        <w:pStyle w:val="ListParagraph"/>
        <w:spacing w:after="120"/>
        <w:ind w:left="567"/>
        <w:contextualSpacing w:val="0"/>
        <w:rPr>
          <w:rFonts w:ascii="Arial" w:hAnsi="Arial" w:cs="Arial"/>
          <w:iCs/>
        </w:rPr>
      </w:pPr>
    </w:p>
    <w:p w14:paraId="55B427BB" w14:textId="0635F913"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EC79D8">
        <w:rPr>
          <w:rFonts w:ascii="Arial" w:hAnsi="Arial" w:cs="Arial"/>
          <w:b/>
          <w:iCs/>
        </w:rPr>
        <w:t xml:space="preserve"> </w:t>
      </w:r>
      <w:bookmarkStart w:id="0" w:name="_GoBack"/>
      <w:bookmarkEnd w:id="0"/>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EFD94E6" w14:textId="06FE342C" w:rsidR="00A84B5C" w:rsidRDefault="00A84B5C" w:rsidP="00B37304">
      <w:pPr>
        <w:spacing w:after="120" w:line="240" w:lineRule="auto"/>
        <w:ind w:left="567" w:right="260"/>
        <w:jc w:val="both"/>
        <w:rPr>
          <w:rFonts w:ascii="Arial" w:hAnsi="Arial" w:cs="Arial"/>
          <w:b/>
          <w:iCs/>
        </w:rPr>
      </w:pPr>
    </w:p>
    <w:p w14:paraId="61243F45" w14:textId="3E47CE09" w:rsidR="000B459D" w:rsidRDefault="000B459D" w:rsidP="00B37304">
      <w:pPr>
        <w:spacing w:after="120" w:line="240" w:lineRule="auto"/>
        <w:ind w:left="567" w:right="260"/>
        <w:jc w:val="both"/>
        <w:rPr>
          <w:rFonts w:ascii="Arial" w:hAnsi="Arial" w:cs="Arial"/>
          <w:b/>
          <w:iCs/>
        </w:rPr>
      </w:pPr>
    </w:p>
    <w:p w14:paraId="63B7F82C" w14:textId="77777777" w:rsidR="000B459D" w:rsidRPr="00D50113" w:rsidRDefault="000B459D" w:rsidP="00B37304">
      <w:pPr>
        <w:spacing w:after="120" w:line="240" w:lineRule="auto"/>
        <w:ind w:left="567" w:right="260"/>
        <w:jc w:val="both"/>
        <w:rPr>
          <w:rFonts w:ascii="Arial" w:hAnsi="Arial" w:cs="Arial"/>
          <w:b/>
          <w:iCs/>
        </w:rPr>
      </w:pPr>
    </w:p>
    <w:tbl>
      <w:tblPr>
        <w:tblStyle w:val="TableGrid"/>
        <w:tblW w:w="8114"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gridCol w:w="567"/>
      </w:tblGrid>
      <w:tr w:rsidR="00A84B5C" w:rsidRPr="00302082" w14:paraId="2D7B7837" w14:textId="77777777" w:rsidTr="00B37304">
        <w:trPr>
          <w:jc w:val="center"/>
        </w:trPr>
        <w:tc>
          <w:tcPr>
            <w:tcW w:w="3011" w:type="dxa"/>
            <w:shd w:val="clear" w:color="auto" w:fill="D9D9D9" w:themeFill="background1" w:themeFillShade="D9"/>
          </w:tcPr>
          <w:p w14:paraId="7B65072C" w14:textId="77777777" w:rsidR="00A84B5C" w:rsidRPr="00870DFE" w:rsidRDefault="00A84B5C" w:rsidP="00302082">
            <w:pPr>
              <w:spacing w:after="120"/>
              <w:ind w:left="33"/>
              <w:rPr>
                <w:rFonts w:ascii="Arial" w:hAnsi="Arial" w:cs="Arial"/>
                <w:b/>
              </w:rPr>
            </w:pPr>
            <w:r w:rsidRPr="00870DFE">
              <w:rPr>
                <w:rFonts w:ascii="Arial" w:hAnsi="Arial" w:cs="Arial"/>
                <w:b/>
              </w:rPr>
              <w:t>Module learning outcome</w:t>
            </w:r>
          </w:p>
        </w:tc>
        <w:tc>
          <w:tcPr>
            <w:tcW w:w="567" w:type="dxa"/>
          </w:tcPr>
          <w:p w14:paraId="0BA455BC" w14:textId="77777777" w:rsidR="00A84B5C" w:rsidRPr="00870DFE" w:rsidRDefault="00A84B5C" w:rsidP="00302082">
            <w:pPr>
              <w:spacing w:after="120"/>
              <w:rPr>
                <w:rFonts w:ascii="Arial" w:hAnsi="Arial" w:cs="Arial"/>
                <w:i/>
              </w:rPr>
            </w:pPr>
            <w:r w:rsidRPr="00870DFE">
              <w:rPr>
                <w:rFonts w:ascii="Arial" w:hAnsi="Arial" w:cs="Arial"/>
                <w:i/>
              </w:rPr>
              <w:t>8.1</w:t>
            </w:r>
          </w:p>
        </w:tc>
        <w:tc>
          <w:tcPr>
            <w:tcW w:w="567" w:type="dxa"/>
          </w:tcPr>
          <w:p w14:paraId="3A79D78D" w14:textId="77777777" w:rsidR="00A84B5C" w:rsidRPr="00870DFE" w:rsidRDefault="00A84B5C" w:rsidP="00302082">
            <w:pPr>
              <w:spacing w:after="120"/>
              <w:rPr>
                <w:rFonts w:ascii="Arial" w:hAnsi="Arial" w:cs="Arial"/>
                <w:i/>
              </w:rPr>
            </w:pPr>
            <w:r w:rsidRPr="00870DFE">
              <w:rPr>
                <w:rFonts w:ascii="Arial" w:hAnsi="Arial" w:cs="Arial"/>
                <w:i/>
              </w:rPr>
              <w:t>8.2</w:t>
            </w:r>
          </w:p>
        </w:tc>
        <w:tc>
          <w:tcPr>
            <w:tcW w:w="567" w:type="dxa"/>
          </w:tcPr>
          <w:p w14:paraId="4816D519" w14:textId="5A93AB5C" w:rsidR="00A84B5C" w:rsidRPr="00870DFE" w:rsidRDefault="00A84B5C" w:rsidP="00302082">
            <w:pPr>
              <w:spacing w:after="120"/>
              <w:rPr>
                <w:rFonts w:ascii="Arial" w:hAnsi="Arial" w:cs="Arial"/>
                <w:i/>
              </w:rPr>
            </w:pPr>
            <w:r w:rsidRPr="00870DFE">
              <w:rPr>
                <w:rFonts w:ascii="Arial" w:hAnsi="Arial" w:cs="Arial"/>
                <w:i/>
              </w:rPr>
              <w:t>8.3</w:t>
            </w:r>
          </w:p>
        </w:tc>
        <w:tc>
          <w:tcPr>
            <w:tcW w:w="567" w:type="dxa"/>
          </w:tcPr>
          <w:p w14:paraId="2EF9ED2F" w14:textId="6E21BBD1" w:rsidR="00A84B5C" w:rsidRPr="00870DFE" w:rsidRDefault="00A84B5C" w:rsidP="00302082">
            <w:pPr>
              <w:spacing w:after="120"/>
              <w:rPr>
                <w:rFonts w:ascii="Arial" w:hAnsi="Arial" w:cs="Arial"/>
                <w:i/>
              </w:rPr>
            </w:pPr>
            <w:r w:rsidRPr="00870DFE">
              <w:rPr>
                <w:rFonts w:ascii="Arial" w:hAnsi="Arial" w:cs="Arial"/>
                <w:i/>
              </w:rPr>
              <w:t>8.4</w:t>
            </w:r>
          </w:p>
        </w:tc>
        <w:tc>
          <w:tcPr>
            <w:tcW w:w="567" w:type="dxa"/>
          </w:tcPr>
          <w:p w14:paraId="450CFA64" w14:textId="1F2F2123" w:rsidR="00A84B5C" w:rsidRPr="00870DFE" w:rsidRDefault="00A84B5C" w:rsidP="00302082">
            <w:pPr>
              <w:spacing w:after="120"/>
              <w:rPr>
                <w:rFonts w:ascii="Arial" w:hAnsi="Arial" w:cs="Arial"/>
                <w:i/>
              </w:rPr>
            </w:pPr>
            <w:r w:rsidRPr="00870DFE">
              <w:rPr>
                <w:rFonts w:ascii="Arial" w:hAnsi="Arial" w:cs="Arial"/>
                <w:i/>
              </w:rPr>
              <w:t>8.5</w:t>
            </w:r>
          </w:p>
        </w:tc>
        <w:tc>
          <w:tcPr>
            <w:tcW w:w="567" w:type="dxa"/>
          </w:tcPr>
          <w:p w14:paraId="1DEEB1C3" w14:textId="77777777" w:rsidR="00A84B5C" w:rsidRPr="00870DFE" w:rsidRDefault="00A84B5C" w:rsidP="00302082">
            <w:pPr>
              <w:spacing w:after="120"/>
              <w:rPr>
                <w:rFonts w:ascii="Arial" w:hAnsi="Arial" w:cs="Arial"/>
                <w:i/>
              </w:rPr>
            </w:pPr>
            <w:r w:rsidRPr="00870DFE">
              <w:rPr>
                <w:rFonts w:ascii="Arial" w:hAnsi="Arial" w:cs="Arial"/>
                <w:i/>
              </w:rPr>
              <w:t>9.1</w:t>
            </w:r>
          </w:p>
        </w:tc>
        <w:tc>
          <w:tcPr>
            <w:tcW w:w="567" w:type="dxa"/>
          </w:tcPr>
          <w:p w14:paraId="69263ABD" w14:textId="77777777" w:rsidR="00A84B5C" w:rsidRPr="00870DFE" w:rsidRDefault="00A84B5C" w:rsidP="00302082">
            <w:pPr>
              <w:spacing w:after="120"/>
              <w:rPr>
                <w:rFonts w:ascii="Arial" w:hAnsi="Arial" w:cs="Arial"/>
                <w:i/>
              </w:rPr>
            </w:pPr>
            <w:r w:rsidRPr="00870DFE">
              <w:rPr>
                <w:rFonts w:ascii="Arial" w:hAnsi="Arial" w:cs="Arial"/>
                <w:i/>
              </w:rPr>
              <w:t>9.2</w:t>
            </w:r>
          </w:p>
        </w:tc>
        <w:tc>
          <w:tcPr>
            <w:tcW w:w="567" w:type="dxa"/>
          </w:tcPr>
          <w:p w14:paraId="7AA847A3" w14:textId="77777777" w:rsidR="00A84B5C" w:rsidRPr="00870DFE" w:rsidRDefault="00A84B5C" w:rsidP="00302082">
            <w:pPr>
              <w:spacing w:after="120"/>
              <w:rPr>
                <w:rFonts w:ascii="Arial" w:hAnsi="Arial" w:cs="Arial"/>
                <w:i/>
              </w:rPr>
            </w:pPr>
            <w:r w:rsidRPr="00870DFE">
              <w:rPr>
                <w:rFonts w:ascii="Arial" w:hAnsi="Arial" w:cs="Arial"/>
                <w:i/>
              </w:rPr>
              <w:t>9.3</w:t>
            </w:r>
          </w:p>
        </w:tc>
        <w:tc>
          <w:tcPr>
            <w:tcW w:w="567" w:type="dxa"/>
          </w:tcPr>
          <w:p w14:paraId="24D13665" w14:textId="77777777" w:rsidR="00A84B5C" w:rsidRPr="00870DFE" w:rsidRDefault="00A84B5C" w:rsidP="00302082">
            <w:pPr>
              <w:spacing w:after="120"/>
              <w:rPr>
                <w:rFonts w:ascii="Arial" w:hAnsi="Arial" w:cs="Arial"/>
                <w:i/>
              </w:rPr>
            </w:pPr>
            <w:r w:rsidRPr="00870DFE">
              <w:rPr>
                <w:rFonts w:ascii="Arial" w:hAnsi="Arial" w:cs="Arial"/>
                <w:i/>
              </w:rPr>
              <w:t>9.4</w:t>
            </w:r>
          </w:p>
        </w:tc>
      </w:tr>
      <w:tr w:rsidR="00A84B5C" w:rsidRPr="00302082" w14:paraId="66A7F762" w14:textId="77777777" w:rsidTr="00B37304">
        <w:trPr>
          <w:jc w:val="center"/>
        </w:trPr>
        <w:tc>
          <w:tcPr>
            <w:tcW w:w="3011" w:type="dxa"/>
            <w:shd w:val="clear" w:color="auto" w:fill="D9D9D9" w:themeFill="background1" w:themeFillShade="D9"/>
          </w:tcPr>
          <w:p w14:paraId="74BFB416" w14:textId="77777777" w:rsidR="00A84B5C" w:rsidRPr="00870DFE" w:rsidRDefault="00A84B5C" w:rsidP="00302082">
            <w:pPr>
              <w:spacing w:after="120"/>
              <w:rPr>
                <w:rFonts w:ascii="Arial" w:hAnsi="Arial" w:cs="Arial"/>
                <w:b/>
              </w:rPr>
            </w:pPr>
            <w:r w:rsidRPr="00870DFE">
              <w:rPr>
                <w:rFonts w:ascii="Arial" w:hAnsi="Arial" w:cs="Arial"/>
                <w:b/>
              </w:rPr>
              <w:t>Learning/ teaching method</w:t>
            </w:r>
          </w:p>
        </w:tc>
        <w:tc>
          <w:tcPr>
            <w:tcW w:w="567" w:type="dxa"/>
          </w:tcPr>
          <w:p w14:paraId="5A7F3699" w14:textId="77777777" w:rsidR="00A84B5C" w:rsidRPr="00870DFE" w:rsidRDefault="00A84B5C" w:rsidP="00302082">
            <w:pPr>
              <w:spacing w:after="120"/>
              <w:rPr>
                <w:rFonts w:ascii="Arial" w:hAnsi="Arial" w:cs="Arial"/>
              </w:rPr>
            </w:pPr>
          </w:p>
        </w:tc>
        <w:tc>
          <w:tcPr>
            <w:tcW w:w="567" w:type="dxa"/>
          </w:tcPr>
          <w:p w14:paraId="5D5E7634" w14:textId="77777777" w:rsidR="00A84B5C" w:rsidRPr="00870DFE" w:rsidRDefault="00A84B5C" w:rsidP="00302082">
            <w:pPr>
              <w:spacing w:after="120"/>
              <w:rPr>
                <w:rFonts w:ascii="Arial" w:hAnsi="Arial" w:cs="Arial"/>
              </w:rPr>
            </w:pPr>
          </w:p>
        </w:tc>
        <w:tc>
          <w:tcPr>
            <w:tcW w:w="567" w:type="dxa"/>
          </w:tcPr>
          <w:p w14:paraId="1B03922F" w14:textId="77777777" w:rsidR="00A84B5C" w:rsidRPr="00870DFE" w:rsidRDefault="00A84B5C" w:rsidP="00302082">
            <w:pPr>
              <w:spacing w:after="120"/>
              <w:rPr>
                <w:rFonts w:ascii="Arial" w:hAnsi="Arial" w:cs="Arial"/>
              </w:rPr>
            </w:pPr>
          </w:p>
        </w:tc>
        <w:tc>
          <w:tcPr>
            <w:tcW w:w="567" w:type="dxa"/>
          </w:tcPr>
          <w:p w14:paraId="730BC420" w14:textId="77777777" w:rsidR="00A84B5C" w:rsidRPr="00870DFE" w:rsidRDefault="00A84B5C" w:rsidP="00302082">
            <w:pPr>
              <w:spacing w:after="120"/>
              <w:rPr>
                <w:rFonts w:ascii="Arial" w:hAnsi="Arial" w:cs="Arial"/>
              </w:rPr>
            </w:pPr>
          </w:p>
        </w:tc>
        <w:tc>
          <w:tcPr>
            <w:tcW w:w="567" w:type="dxa"/>
          </w:tcPr>
          <w:p w14:paraId="25700287" w14:textId="77777777" w:rsidR="00A84B5C" w:rsidRPr="00870DFE" w:rsidRDefault="00A84B5C" w:rsidP="00302082">
            <w:pPr>
              <w:spacing w:after="120"/>
              <w:rPr>
                <w:rFonts w:ascii="Arial" w:hAnsi="Arial" w:cs="Arial"/>
              </w:rPr>
            </w:pPr>
          </w:p>
        </w:tc>
        <w:tc>
          <w:tcPr>
            <w:tcW w:w="567" w:type="dxa"/>
          </w:tcPr>
          <w:p w14:paraId="551DB51B" w14:textId="77777777" w:rsidR="00A84B5C" w:rsidRPr="00870DFE" w:rsidRDefault="00A84B5C" w:rsidP="00302082">
            <w:pPr>
              <w:spacing w:after="120"/>
              <w:rPr>
                <w:rFonts w:ascii="Arial" w:hAnsi="Arial" w:cs="Arial"/>
              </w:rPr>
            </w:pPr>
          </w:p>
        </w:tc>
        <w:tc>
          <w:tcPr>
            <w:tcW w:w="567" w:type="dxa"/>
          </w:tcPr>
          <w:p w14:paraId="6FB9B242" w14:textId="77777777" w:rsidR="00A84B5C" w:rsidRPr="00870DFE" w:rsidRDefault="00A84B5C" w:rsidP="00302082">
            <w:pPr>
              <w:spacing w:after="120"/>
              <w:rPr>
                <w:rFonts w:ascii="Arial" w:hAnsi="Arial" w:cs="Arial"/>
              </w:rPr>
            </w:pPr>
          </w:p>
        </w:tc>
        <w:tc>
          <w:tcPr>
            <w:tcW w:w="567" w:type="dxa"/>
          </w:tcPr>
          <w:p w14:paraId="41F88BEE" w14:textId="77777777" w:rsidR="00A84B5C" w:rsidRPr="00870DFE" w:rsidRDefault="00A84B5C" w:rsidP="00302082">
            <w:pPr>
              <w:spacing w:after="120"/>
              <w:rPr>
                <w:rFonts w:ascii="Arial" w:hAnsi="Arial" w:cs="Arial"/>
              </w:rPr>
            </w:pPr>
          </w:p>
        </w:tc>
        <w:tc>
          <w:tcPr>
            <w:tcW w:w="567" w:type="dxa"/>
          </w:tcPr>
          <w:p w14:paraId="771D1056" w14:textId="77777777" w:rsidR="00A84B5C" w:rsidRPr="00870DFE" w:rsidRDefault="00A84B5C" w:rsidP="00302082">
            <w:pPr>
              <w:spacing w:after="120"/>
              <w:rPr>
                <w:rFonts w:ascii="Arial" w:hAnsi="Arial" w:cs="Arial"/>
              </w:rPr>
            </w:pPr>
          </w:p>
        </w:tc>
      </w:tr>
      <w:tr w:rsidR="00A84B5C" w:rsidRPr="00302082" w14:paraId="524E598E" w14:textId="77777777" w:rsidTr="00B37304">
        <w:trPr>
          <w:jc w:val="center"/>
        </w:trPr>
        <w:tc>
          <w:tcPr>
            <w:tcW w:w="3011" w:type="dxa"/>
          </w:tcPr>
          <w:p w14:paraId="54CA5DC4" w14:textId="05A2194B" w:rsidR="00A84B5C" w:rsidRPr="00870DFE" w:rsidRDefault="00A84B5C" w:rsidP="00B37304">
            <w:pPr>
              <w:tabs>
                <w:tab w:val="left" w:pos="1861"/>
              </w:tabs>
              <w:spacing w:after="120"/>
              <w:rPr>
                <w:rFonts w:ascii="Arial" w:hAnsi="Arial" w:cs="Arial"/>
              </w:rPr>
            </w:pPr>
            <w:r w:rsidRPr="00870DFE">
              <w:rPr>
                <w:rFonts w:ascii="Arial" w:hAnsi="Arial" w:cs="Arial"/>
              </w:rPr>
              <w:t>Private Study</w:t>
            </w:r>
            <w:r w:rsidR="000B459D" w:rsidRPr="00870DFE">
              <w:rPr>
                <w:rFonts w:ascii="Arial" w:hAnsi="Arial" w:cs="Arial"/>
              </w:rPr>
              <w:tab/>
            </w:r>
          </w:p>
        </w:tc>
        <w:tc>
          <w:tcPr>
            <w:tcW w:w="567" w:type="dxa"/>
          </w:tcPr>
          <w:p w14:paraId="1B7285A5" w14:textId="4EDF457D"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37DBE6C" w14:textId="7DEAB3E9"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1F90DE3" w14:textId="7EC60B9C"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6A968BB0" w14:textId="03E2215E"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C79D10E" w14:textId="3902AFA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855D210" w14:textId="11741151"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6F6890B1" w14:textId="2186ACA6"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983D130" w14:textId="4D819733"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70FCCDB7" w14:textId="32DDFB2D"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43DF8FAE" w14:textId="77777777" w:rsidTr="00B37304">
        <w:trPr>
          <w:jc w:val="center"/>
        </w:trPr>
        <w:tc>
          <w:tcPr>
            <w:tcW w:w="3011" w:type="dxa"/>
          </w:tcPr>
          <w:p w14:paraId="41BB9CBA" w14:textId="11C0DAA8" w:rsidR="00A84B5C" w:rsidRPr="00870DFE" w:rsidRDefault="00A84B5C" w:rsidP="00302082">
            <w:pPr>
              <w:spacing w:after="120"/>
              <w:rPr>
                <w:rFonts w:ascii="Arial" w:hAnsi="Arial" w:cs="Arial"/>
              </w:rPr>
            </w:pPr>
            <w:r w:rsidRPr="00870DFE">
              <w:rPr>
                <w:rFonts w:ascii="Arial" w:hAnsi="Arial" w:cs="Arial"/>
              </w:rPr>
              <w:t>Lectures</w:t>
            </w:r>
          </w:p>
        </w:tc>
        <w:tc>
          <w:tcPr>
            <w:tcW w:w="567" w:type="dxa"/>
          </w:tcPr>
          <w:p w14:paraId="07AED51F" w14:textId="71470191"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5932B71D" w14:textId="3ABE3214"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032B7119" w14:textId="0C914DD4"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349E8D32" w14:textId="38A973F7"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419B8B16" w14:textId="3597DA59"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0733A642" w14:textId="7E7092A7"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637DEE97" w14:textId="674C8166"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71371508" w14:textId="77777777" w:rsidR="00A84B5C" w:rsidRPr="00870DFE" w:rsidRDefault="00A84B5C" w:rsidP="00302082">
            <w:pPr>
              <w:spacing w:after="120"/>
              <w:rPr>
                <w:rFonts w:ascii="Arial" w:hAnsi="Arial" w:cs="Arial"/>
              </w:rPr>
            </w:pPr>
          </w:p>
        </w:tc>
        <w:tc>
          <w:tcPr>
            <w:tcW w:w="567" w:type="dxa"/>
          </w:tcPr>
          <w:p w14:paraId="692ECF9C" w14:textId="77777777" w:rsidR="00A84B5C" w:rsidRPr="00870DFE" w:rsidRDefault="00A84B5C" w:rsidP="00302082">
            <w:pPr>
              <w:spacing w:after="120"/>
              <w:rPr>
                <w:rFonts w:ascii="Arial" w:hAnsi="Arial" w:cs="Arial"/>
              </w:rPr>
            </w:pPr>
          </w:p>
        </w:tc>
      </w:tr>
      <w:tr w:rsidR="00A84B5C" w:rsidRPr="00302082" w14:paraId="47DA3DB8" w14:textId="77777777" w:rsidTr="00B37304">
        <w:trPr>
          <w:jc w:val="center"/>
        </w:trPr>
        <w:tc>
          <w:tcPr>
            <w:tcW w:w="3011" w:type="dxa"/>
          </w:tcPr>
          <w:p w14:paraId="22CE8BDB" w14:textId="6E16F7E1" w:rsidR="00A84B5C" w:rsidRPr="00870DFE" w:rsidRDefault="00A84B5C" w:rsidP="00302082">
            <w:pPr>
              <w:spacing w:after="120"/>
              <w:rPr>
                <w:rFonts w:ascii="Arial" w:hAnsi="Arial" w:cs="Arial"/>
              </w:rPr>
            </w:pPr>
            <w:r w:rsidRPr="00870DFE">
              <w:rPr>
                <w:rFonts w:ascii="Arial" w:hAnsi="Arial" w:cs="Arial"/>
              </w:rPr>
              <w:t>Seminars</w:t>
            </w:r>
          </w:p>
        </w:tc>
        <w:tc>
          <w:tcPr>
            <w:tcW w:w="567" w:type="dxa"/>
          </w:tcPr>
          <w:p w14:paraId="465B4E2F" w14:textId="65B3AAF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7D34DB9" w14:textId="240BFB48"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42CC6328" w14:textId="31B1F91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604D511" w14:textId="117B37C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726EB75A" w14:textId="46C2139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1C7CF128" w14:textId="7012585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003C4FF2" w14:textId="4284A2C4"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24D3A42C" w14:textId="4EC196AE" w:rsidR="00A84B5C" w:rsidRPr="00870DFE" w:rsidRDefault="00AE6496" w:rsidP="00302082">
            <w:pPr>
              <w:spacing w:after="120"/>
              <w:rPr>
                <w:rFonts w:ascii="Arial" w:hAnsi="Arial" w:cs="Arial"/>
              </w:rPr>
            </w:pPr>
            <w:r w:rsidRPr="00870DFE">
              <w:rPr>
                <w:rFonts w:ascii="Arial" w:hAnsi="Arial" w:cs="Arial"/>
              </w:rPr>
              <w:t>X</w:t>
            </w:r>
          </w:p>
        </w:tc>
        <w:tc>
          <w:tcPr>
            <w:tcW w:w="567" w:type="dxa"/>
          </w:tcPr>
          <w:p w14:paraId="664DFABC" w14:textId="2F95268B"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6493BA46" w14:textId="77777777" w:rsidTr="00B37304">
        <w:trPr>
          <w:jc w:val="center"/>
        </w:trPr>
        <w:tc>
          <w:tcPr>
            <w:tcW w:w="3011" w:type="dxa"/>
            <w:shd w:val="clear" w:color="auto" w:fill="D9D9D9" w:themeFill="background1" w:themeFillShade="D9"/>
          </w:tcPr>
          <w:p w14:paraId="226D3FC5" w14:textId="77777777" w:rsidR="00A84B5C" w:rsidRPr="00870DFE" w:rsidRDefault="00A84B5C" w:rsidP="00302082">
            <w:pPr>
              <w:spacing w:after="120"/>
              <w:rPr>
                <w:rFonts w:ascii="Arial" w:hAnsi="Arial" w:cs="Arial"/>
                <w:b/>
              </w:rPr>
            </w:pPr>
            <w:r w:rsidRPr="00870DFE">
              <w:rPr>
                <w:rFonts w:ascii="Arial" w:hAnsi="Arial" w:cs="Arial"/>
                <w:b/>
              </w:rPr>
              <w:t>Assessment method</w:t>
            </w:r>
          </w:p>
        </w:tc>
        <w:tc>
          <w:tcPr>
            <w:tcW w:w="567" w:type="dxa"/>
          </w:tcPr>
          <w:p w14:paraId="70ED8398" w14:textId="77777777" w:rsidR="00A84B5C" w:rsidRPr="00870DFE" w:rsidRDefault="00A84B5C" w:rsidP="00302082">
            <w:pPr>
              <w:spacing w:after="120"/>
              <w:rPr>
                <w:rFonts w:ascii="Arial" w:hAnsi="Arial" w:cs="Arial"/>
              </w:rPr>
            </w:pPr>
          </w:p>
        </w:tc>
        <w:tc>
          <w:tcPr>
            <w:tcW w:w="567" w:type="dxa"/>
          </w:tcPr>
          <w:p w14:paraId="62DE4565" w14:textId="77777777" w:rsidR="00A84B5C" w:rsidRPr="00870DFE" w:rsidRDefault="00A84B5C" w:rsidP="00302082">
            <w:pPr>
              <w:spacing w:after="120"/>
              <w:rPr>
                <w:rFonts w:ascii="Arial" w:hAnsi="Arial" w:cs="Arial"/>
              </w:rPr>
            </w:pPr>
          </w:p>
        </w:tc>
        <w:tc>
          <w:tcPr>
            <w:tcW w:w="567" w:type="dxa"/>
          </w:tcPr>
          <w:p w14:paraId="50DB240F" w14:textId="77777777" w:rsidR="00A84B5C" w:rsidRPr="00870DFE" w:rsidRDefault="00A84B5C" w:rsidP="00302082">
            <w:pPr>
              <w:spacing w:after="120"/>
              <w:rPr>
                <w:rFonts w:ascii="Arial" w:hAnsi="Arial" w:cs="Arial"/>
              </w:rPr>
            </w:pPr>
          </w:p>
        </w:tc>
        <w:tc>
          <w:tcPr>
            <w:tcW w:w="567" w:type="dxa"/>
          </w:tcPr>
          <w:p w14:paraId="020339E1" w14:textId="77777777" w:rsidR="00A84B5C" w:rsidRPr="00870DFE" w:rsidRDefault="00A84B5C" w:rsidP="00302082">
            <w:pPr>
              <w:spacing w:after="120"/>
              <w:rPr>
                <w:rFonts w:ascii="Arial" w:hAnsi="Arial" w:cs="Arial"/>
              </w:rPr>
            </w:pPr>
          </w:p>
        </w:tc>
        <w:tc>
          <w:tcPr>
            <w:tcW w:w="567" w:type="dxa"/>
          </w:tcPr>
          <w:p w14:paraId="50D02BD4" w14:textId="77777777" w:rsidR="00A84B5C" w:rsidRPr="00870DFE" w:rsidRDefault="00A84B5C" w:rsidP="00302082">
            <w:pPr>
              <w:spacing w:after="120"/>
              <w:rPr>
                <w:rFonts w:ascii="Arial" w:hAnsi="Arial" w:cs="Arial"/>
              </w:rPr>
            </w:pPr>
          </w:p>
        </w:tc>
        <w:tc>
          <w:tcPr>
            <w:tcW w:w="567" w:type="dxa"/>
          </w:tcPr>
          <w:p w14:paraId="5D2E3B9C" w14:textId="77777777" w:rsidR="00A84B5C" w:rsidRPr="00870DFE" w:rsidRDefault="00A84B5C" w:rsidP="00302082">
            <w:pPr>
              <w:spacing w:after="120"/>
              <w:rPr>
                <w:rFonts w:ascii="Arial" w:hAnsi="Arial" w:cs="Arial"/>
              </w:rPr>
            </w:pPr>
          </w:p>
        </w:tc>
        <w:tc>
          <w:tcPr>
            <w:tcW w:w="567" w:type="dxa"/>
          </w:tcPr>
          <w:p w14:paraId="51B1A71D" w14:textId="77777777" w:rsidR="00A84B5C" w:rsidRPr="00870DFE" w:rsidRDefault="00A84B5C" w:rsidP="00302082">
            <w:pPr>
              <w:spacing w:after="120"/>
              <w:rPr>
                <w:rFonts w:ascii="Arial" w:hAnsi="Arial" w:cs="Arial"/>
              </w:rPr>
            </w:pPr>
          </w:p>
        </w:tc>
        <w:tc>
          <w:tcPr>
            <w:tcW w:w="567" w:type="dxa"/>
          </w:tcPr>
          <w:p w14:paraId="2764DC67" w14:textId="77777777" w:rsidR="00A84B5C" w:rsidRPr="00870DFE" w:rsidRDefault="00A84B5C" w:rsidP="00302082">
            <w:pPr>
              <w:spacing w:after="120"/>
              <w:rPr>
                <w:rFonts w:ascii="Arial" w:hAnsi="Arial" w:cs="Arial"/>
              </w:rPr>
            </w:pPr>
          </w:p>
        </w:tc>
        <w:tc>
          <w:tcPr>
            <w:tcW w:w="567" w:type="dxa"/>
          </w:tcPr>
          <w:p w14:paraId="63681F3A" w14:textId="77777777" w:rsidR="00A84B5C" w:rsidRPr="00870DFE" w:rsidRDefault="00A84B5C" w:rsidP="00302082">
            <w:pPr>
              <w:spacing w:after="120"/>
              <w:rPr>
                <w:rFonts w:ascii="Arial" w:hAnsi="Arial" w:cs="Arial"/>
              </w:rPr>
            </w:pPr>
          </w:p>
        </w:tc>
      </w:tr>
      <w:tr w:rsidR="00A84B5C" w:rsidRPr="00302082" w14:paraId="1118DDEA" w14:textId="77777777" w:rsidTr="00B37304">
        <w:trPr>
          <w:jc w:val="center"/>
        </w:trPr>
        <w:tc>
          <w:tcPr>
            <w:tcW w:w="3011" w:type="dxa"/>
          </w:tcPr>
          <w:p w14:paraId="125E0119" w14:textId="02306D7A" w:rsidR="00A84B5C" w:rsidRPr="00870DFE" w:rsidRDefault="00A84B5C" w:rsidP="004B7B5A">
            <w:pPr>
              <w:spacing w:after="120"/>
              <w:rPr>
                <w:rFonts w:ascii="Arial" w:hAnsi="Arial" w:cs="Arial"/>
              </w:rPr>
            </w:pPr>
            <w:r w:rsidRPr="00870DFE">
              <w:rPr>
                <w:rFonts w:ascii="Arial" w:hAnsi="Arial" w:cs="Arial"/>
              </w:rPr>
              <w:t>Participation</w:t>
            </w:r>
          </w:p>
        </w:tc>
        <w:tc>
          <w:tcPr>
            <w:tcW w:w="567" w:type="dxa"/>
          </w:tcPr>
          <w:p w14:paraId="75BB2E47" w14:textId="16E482D1" w:rsidR="00A84B5C" w:rsidRPr="00870DFE" w:rsidRDefault="00A84B5C" w:rsidP="00302082">
            <w:pPr>
              <w:spacing w:after="120"/>
              <w:rPr>
                <w:rFonts w:ascii="Arial" w:hAnsi="Arial" w:cs="Arial"/>
              </w:rPr>
            </w:pPr>
          </w:p>
        </w:tc>
        <w:tc>
          <w:tcPr>
            <w:tcW w:w="567" w:type="dxa"/>
          </w:tcPr>
          <w:p w14:paraId="28EB526E" w14:textId="1C1E4403"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68E71DF" w14:textId="7B574411"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31B364E2" w14:textId="6D43D172"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4A320905" w14:textId="577B46D2" w:rsidR="00A84B5C" w:rsidRPr="00870DFE" w:rsidRDefault="00A84B5C" w:rsidP="00302082">
            <w:pPr>
              <w:spacing w:after="120"/>
              <w:rPr>
                <w:rFonts w:ascii="Arial" w:hAnsi="Arial" w:cs="Arial"/>
              </w:rPr>
            </w:pPr>
          </w:p>
        </w:tc>
        <w:tc>
          <w:tcPr>
            <w:tcW w:w="567" w:type="dxa"/>
          </w:tcPr>
          <w:p w14:paraId="7C90D343" w14:textId="5DDB2F25"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5B05B85C" w14:textId="3CAC78BB" w:rsidR="00A84B5C" w:rsidRPr="00870DFE" w:rsidRDefault="00A84B5C" w:rsidP="00302082">
            <w:pPr>
              <w:spacing w:after="120"/>
              <w:rPr>
                <w:rFonts w:ascii="Arial" w:hAnsi="Arial" w:cs="Arial"/>
              </w:rPr>
            </w:pPr>
            <w:r w:rsidRPr="00870DFE">
              <w:rPr>
                <w:rFonts w:ascii="Arial" w:hAnsi="Arial" w:cs="Arial"/>
              </w:rPr>
              <w:t>X</w:t>
            </w:r>
          </w:p>
        </w:tc>
        <w:tc>
          <w:tcPr>
            <w:tcW w:w="567" w:type="dxa"/>
          </w:tcPr>
          <w:p w14:paraId="057E878E" w14:textId="2F58CE4A" w:rsidR="00A84B5C" w:rsidRPr="00870DFE" w:rsidRDefault="00A84B5C" w:rsidP="00302082">
            <w:pPr>
              <w:spacing w:after="120"/>
              <w:rPr>
                <w:rFonts w:ascii="Arial" w:hAnsi="Arial" w:cs="Arial"/>
              </w:rPr>
            </w:pPr>
          </w:p>
        </w:tc>
        <w:tc>
          <w:tcPr>
            <w:tcW w:w="567" w:type="dxa"/>
          </w:tcPr>
          <w:p w14:paraId="6222F5CD" w14:textId="096AA0C1" w:rsidR="00A84B5C" w:rsidRPr="00870DFE" w:rsidRDefault="00A84B5C" w:rsidP="00302082">
            <w:pPr>
              <w:spacing w:after="120"/>
              <w:rPr>
                <w:rFonts w:ascii="Arial" w:hAnsi="Arial" w:cs="Arial"/>
              </w:rPr>
            </w:pPr>
            <w:r w:rsidRPr="00870DFE">
              <w:rPr>
                <w:rFonts w:ascii="Arial" w:hAnsi="Arial" w:cs="Arial"/>
              </w:rPr>
              <w:t>X</w:t>
            </w:r>
          </w:p>
        </w:tc>
      </w:tr>
      <w:tr w:rsidR="00A84B5C" w:rsidRPr="00302082" w14:paraId="571CB625" w14:textId="77777777" w:rsidTr="00B37304">
        <w:trPr>
          <w:jc w:val="center"/>
        </w:trPr>
        <w:tc>
          <w:tcPr>
            <w:tcW w:w="3011" w:type="dxa"/>
          </w:tcPr>
          <w:p w14:paraId="020622B1" w14:textId="7CEECB37" w:rsidR="00A84B5C" w:rsidRPr="00870DFE" w:rsidRDefault="00A84B5C">
            <w:pPr>
              <w:spacing w:after="120"/>
              <w:rPr>
                <w:rFonts w:ascii="Arial" w:hAnsi="Arial" w:cs="Arial"/>
              </w:rPr>
            </w:pPr>
            <w:r w:rsidRPr="00870DFE">
              <w:rPr>
                <w:rFonts w:ascii="Arial" w:hAnsi="Arial" w:cs="Arial"/>
              </w:rPr>
              <w:t>3,500 word essay</w:t>
            </w:r>
          </w:p>
        </w:tc>
        <w:tc>
          <w:tcPr>
            <w:tcW w:w="567" w:type="dxa"/>
          </w:tcPr>
          <w:p w14:paraId="47E4BE4B" w14:textId="5AA5B639"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2D651F69" w14:textId="224C85B2"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1CA273C3" w14:textId="7A49C833"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1F3FB351" w14:textId="7B9250EC"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69CEFC18" w14:textId="37376C70"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44AA2479" w14:textId="6447E485"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4E46042E" w14:textId="3516A85F"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6F1B4AD3" w14:textId="41460720" w:rsidR="00A84B5C" w:rsidRPr="00870DFE" w:rsidRDefault="00A84B5C" w:rsidP="004B7B5A">
            <w:pPr>
              <w:spacing w:after="120"/>
              <w:rPr>
                <w:rFonts w:ascii="Arial" w:hAnsi="Arial" w:cs="Arial"/>
              </w:rPr>
            </w:pPr>
            <w:r w:rsidRPr="00870DFE">
              <w:rPr>
                <w:rFonts w:ascii="Arial" w:hAnsi="Arial" w:cs="Arial"/>
              </w:rPr>
              <w:t>X</w:t>
            </w:r>
          </w:p>
        </w:tc>
        <w:tc>
          <w:tcPr>
            <w:tcW w:w="567" w:type="dxa"/>
          </w:tcPr>
          <w:p w14:paraId="051272FF" w14:textId="368C1C76" w:rsidR="00A84B5C" w:rsidRPr="00870DFE" w:rsidRDefault="00A84B5C" w:rsidP="004B7B5A">
            <w:pPr>
              <w:spacing w:after="120"/>
              <w:rPr>
                <w:rFonts w:ascii="Arial" w:hAnsi="Arial" w:cs="Arial"/>
              </w:rPr>
            </w:pPr>
            <w:r w:rsidRPr="00870DFE">
              <w:rPr>
                <w:rFonts w:ascii="Arial" w:hAnsi="Arial" w:cs="Arial"/>
              </w:rPr>
              <w:t>X</w:t>
            </w:r>
          </w:p>
        </w:tc>
      </w:tr>
    </w:tbl>
    <w:p w14:paraId="55A3F8D5" w14:textId="77777777" w:rsidR="007A6245" w:rsidRDefault="007A6245" w:rsidP="00302082">
      <w:pPr>
        <w:spacing w:after="120" w:line="240" w:lineRule="auto"/>
        <w:ind w:left="426" w:right="260"/>
        <w:rPr>
          <w:rFonts w:ascii="Arial" w:hAnsi="Arial" w:cs="Arial"/>
          <w:b/>
          <w:iCs/>
        </w:rPr>
      </w:pPr>
    </w:p>
    <w:p w14:paraId="0E8DEE2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5F621C9" w14:textId="3C27A85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0DFE">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E7B112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D1B9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2872C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C73C76" w14:textId="77777777" w:rsidR="00D50113" w:rsidRDefault="00D50113" w:rsidP="00D50113">
      <w:pPr>
        <w:spacing w:after="120" w:line="240" w:lineRule="auto"/>
        <w:ind w:left="426" w:right="260"/>
        <w:rPr>
          <w:rFonts w:ascii="Arial" w:hAnsi="Arial" w:cs="Arial"/>
          <w:iCs/>
        </w:rPr>
      </w:pPr>
    </w:p>
    <w:p w14:paraId="03677FD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4A12B03" w14:textId="0683E67A" w:rsidR="002A7F48" w:rsidRDefault="00B25A10" w:rsidP="00B25A10">
      <w:pPr>
        <w:spacing w:after="120" w:line="240" w:lineRule="auto"/>
        <w:ind w:left="1134" w:right="260" w:hanging="567"/>
        <w:jc w:val="both"/>
        <w:rPr>
          <w:rFonts w:ascii="Arial" w:hAnsi="Arial" w:cs="Arial"/>
        </w:rPr>
      </w:pPr>
      <w:r w:rsidRPr="00B25A10">
        <w:rPr>
          <w:rFonts w:ascii="Arial" w:hAnsi="Arial" w:cs="Arial"/>
        </w:rPr>
        <w:t>Canterbury</w:t>
      </w:r>
    </w:p>
    <w:p w14:paraId="0D2D8C46" w14:textId="77777777" w:rsidR="00870DFE" w:rsidRPr="00B25A10" w:rsidRDefault="00870DFE" w:rsidP="00B25A10">
      <w:pPr>
        <w:spacing w:after="120" w:line="240" w:lineRule="auto"/>
        <w:ind w:left="1134" w:right="260" w:hanging="567"/>
        <w:jc w:val="both"/>
        <w:rPr>
          <w:rFonts w:ascii="Arial" w:hAnsi="Arial" w:cs="Arial"/>
        </w:rPr>
      </w:pPr>
    </w:p>
    <w:p w14:paraId="25FBD0E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1162E36" w14:textId="68F1FD05" w:rsidR="009A2D37" w:rsidRPr="00D70D91" w:rsidRDefault="00D70D91" w:rsidP="00870DFE">
      <w:pPr>
        <w:spacing w:after="120" w:line="240" w:lineRule="auto"/>
        <w:ind w:left="567" w:right="260"/>
        <w:rPr>
          <w:rFonts w:ascii="Arial" w:hAnsi="Arial" w:cs="Arial"/>
          <w:iCs/>
        </w:rPr>
      </w:pPr>
      <w:r>
        <w:rPr>
          <w:rFonts w:ascii="Arial" w:hAnsi="Arial" w:cs="Arial"/>
          <w:color w:val="000000"/>
        </w:rPr>
        <w:t>T</w:t>
      </w:r>
      <w:r w:rsidRPr="00F8654B">
        <w:rPr>
          <w:rFonts w:ascii="Arial" w:hAnsi="Arial" w:cs="Arial"/>
          <w:color w:val="000000"/>
        </w:rPr>
        <w:t xml:space="preserve">he </w:t>
      </w:r>
      <w:r>
        <w:rPr>
          <w:rFonts w:ascii="Arial" w:hAnsi="Arial" w:cs="Arial"/>
          <w:color w:val="000000"/>
        </w:rPr>
        <w:t xml:space="preserve">subject content of the module </w:t>
      </w:r>
      <w:r w:rsidRPr="00F8654B">
        <w:rPr>
          <w:rFonts w:ascii="Arial" w:hAnsi="Arial" w:cs="Arial"/>
          <w:color w:val="000000"/>
        </w:rPr>
        <w:t>cover</w:t>
      </w:r>
      <w:r>
        <w:rPr>
          <w:rFonts w:ascii="Arial" w:hAnsi="Arial" w:cs="Arial"/>
          <w:color w:val="000000"/>
        </w:rPr>
        <w:t>s</w:t>
      </w:r>
      <w:r w:rsidRPr="00F8654B">
        <w:rPr>
          <w:rFonts w:ascii="Arial" w:hAnsi="Arial" w:cs="Arial"/>
          <w:color w:val="000000"/>
        </w:rPr>
        <w:t xml:space="preserve"> internationally relevant examples and theories relating to </w:t>
      </w:r>
      <w:r>
        <w:rPr>
          <w:rFonts w:ascii="Arial" w:hAnsi="Arial" w:cs="Arial"/>
          <w:color w:val="000000"/>
        </w:rPr>
        <w:t xml:space="preserve">mental health including international sociological concepts as well as practices both historical and current. </w:t>
      </w:r>
    </w:p>
    <w:p w14:paraId="0CE540F5" w14:textId="77777777" w:rsidR="00870DFE" w:rsidRDefault="00870DFE">
      <w:pPr>
        <w:rPr>
          <w:rFonts w:ascii="Arial" w:hAnsi="Arial" w:cs="Arial"/>
          <w:b/>
          <w:sz w:val="20"/>
        </w:rPr>
      </w:pPr>
      <w:r>
        <w:rPr>
          <w:rFonts w:ascii="Arial" w:hAnsi="Arial" w:cs="Arial"/>
          <w:b/>
          <w:sz w:val="20"/>
        </w:rPr>
        <w:br w:type="page"/>
      </w:r>
    </w:p>
    <w:p w14:paraId="08752D7B" w14:textId="6E668725" w:rsidR="00441E76" w:rsidRPr="00BA453C" w:rsidRDefault="00870DF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5E780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2EEA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9F9013" w14:textId="77777777" w:rsidTr="00AE6CD0">
        <w:trPr>
          <w:trHeight w:val="317"/>
        </w:trPr>
        <w:tc>
          <w:tcPr>
            <w:tcW w:w="1526" w:type="dxa"/>
          </w:tcPr>
          <w:p w14:paraId="1BFA25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8382E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4104A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5D1B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03D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9D4E90" w14:textId="77777777" w:rsidTr="00AE6CD0">
        <w:trPr>
          <w:trHeight w:val="305"/>
        </w:trPr>
        <w:tc>
          <w:tcPr>
            <w:tcW w:w="1526" w:type="dxa"/>
          </w:tcPr>
          <w:p w14:paraId="7C66FD91" w14:textId="18D3EE90" w:rsidR="00422B69" w:rsidRPr="00302082" w:rsidRDefault="00F8654B" w:rsidP="00BD2CA8">
            <w:pPr>
              <w:spacing w:after="120"/>
              <w:ind w:right="-330"/>
              <w:rPr>
                <w:rFonts w:ascii="Arial" w:hAnsi="Arial" w:cs="Arial"/>
              </w:rPr>
            </w:pPr>
            <w:r>
              <w:rPr>
                <w:rFonts w:ascii="Arial" w:hAnsi="Arial" w:cs="Arial"/>
              </w:rPr>
              <w:t>06/02/2018</w:t>
            </w:r>
          </w:p>
        </w:tc>
        <w:tc>
          <w:tcPr>
            <w:tcW w:w="1701" w:type="dxa"/>
          </w:tcPr>
          <w:p w14:paraId="161AAD9F" w14:textId="3C5E59EC" w:rsidR="00422B69" w:rsidRPr="00302082" w:rsidRDefault="00951BD0" w:rsidP="00302082">
            <w:pPr>
              <w:spacing w:after="120"/>
              <w:ind w:right="-330"/>
              <w:rPr>
                <w:rFonts w:ascii="Arial" w:hAnsi="Arial" w:cs="Arial"/>
              </w:rPr>
            </w:pPr>
            <w:r>
              <w:rPr>
                <w:rFonts w:ascii="Arial" w:hAnsi="Arial" w:cs="Arial"/>
              </w:rPr>
              <w:t>Major</w:t>
            </w:r>
          </w:p>
        </w:tc>
        <w:tc>
          <w:tcPr>
            <w:tcW w:w="2410" w:type="dxa"/>
          </w:tcPr>
          <w:p w14:paraId="18836FAD" w14:textId="1835B2AA" w:rsidR="00422B69" w:rsidRPr="00302082" w:rsidRDefault="00F8654B" w:rsidP="00302082">
            <w:pPr>
              <w:spacing w:after="120"/>
              <w:ind w:right="-330"/>
              <w:rPr>
                <w:rFonts w:ascii="Arial" w:hAnsi="Arial" w:cs="Arial"/>
              </w:rPr>
            </w:pPr>
            <w:r>
              <w:rPr>
                <w:rFonts w:ascii="Arial" w:hAnsi="Arial" w:cs="Arial"/>
              </w:rPr>
              <w:t>September 2018</w:t>
            </w:r>
          </w:p>
        </w:tc>
        <w:tc>
          <w:tcPr>
            <w:tcW w:w="2448" w:type="dxa"/>
          </w:tcPr>
          <w:p w14:paraId="055FFB32" w14:textId="19714B61" w:rsidR="00422B69" w:rsidRPr="00302082" w:rsidRDefault="00951BD0" w:rsidP="00302082">
            <w:pPr>
              <w:spacing w:after="120"/>
              <w:ind w:right="-330"/>
              <w:rPr>
                <w:rFonts w:ascii="Arial" w:hAnsi="Arial" w:cs="Arial"/>
              </w:rPr>
            </w:pPr>
            <w:r>
              <w:rPr>
                <w:rFonts w:ascii="Arial" w:hAnsi="Arial" w:cs="Arial"/>
              </w:rPr>
              <w:t>8</w:t>
            </w:r>
          </w:p>
        </w:tc>
        <w:tc>
          <w:tcPr>
            <w:tcW w:w="2400" w:type="dxa"/>
          </w:tcPr>
          <w:p w14:paraId="4E345B3F" w14:textId="11E351AF" w:rsidR="00422B69" w:rsidRPr="00302082" w:rsidRDefault="00951BD0" w:rsidP="00302082">
            <w:pPr>
              <w:spacing w:after="120"/>
              <w:ind w:right="-330"/>
              <w:rPr>
                <w:rFonts w:ascii="Arial" w:hAnsi="Arial" w:cs="Arial"/>
              </w:rPr>
            </w:pPr>
            <w:r>
              <w:rPr>
                <w:rFonts w:ascii="Arial" w:hAnsi="Arial" w:cs="Arial"/>
              </w:rPr>
              <w:t>No</w:t>
            </w:r>
          </w:p>
        </w:tc>
      </w:tr>
      <w:tr w:rsidR="00302082" w:rsidRPr="00302082" w14:paraId="67ABD423" w14:textId="77777777" w:rsidTr="00AE6CD0">
        <w:trPr>
          <w:trHeight w:val="305"/>
        </w:trPr>
        <w:tc>
          <w:tcPr>
            <w:tcW w:w="1526" w:type="dxa"/>
          </w:tcPr>
          <w:p w14:paraId="32DBB983" w14:textId="3318FD58" w:rsidR="00422B69" w:rsidRPr="00302082" w:rsidRDefault="00BD2CA8" w:rsidP="00302082">
            <w:pPr>
              <w:spacing w:after="120"/>
              <w:ind w:right="-330"/>
              <w:rPr>
                <w:rFonts w:ascii="Arial" w:hAnsi="Arial" w:cs="Arial"/>
              </w:rPr>
            </w:pPr>
            <w:r>
              <w:rPr>
                <w:rFonts w:ascii="Arial" w:hAnsi="Arial" w:cs="Arial"/>
              </w:rPr>
              <w:t>22/01/20</w:t>
            </w:r>
          </w:p>
        </w:tc>
        <w:tc>
          <w:tcPr>
            <w:tcW w:w="1701" w:type="dxa"/>
          </w:tcPr>
          <w:p w14:paraId="3268B035" w14:textId="15117F6F" w:rsidR="00422B69" w:rsidRPr="00302082" w:rsidRDefault="00BD2CA8" w:rsidP="00302082">
            <w:pPr>
              <w:spacing w:after="120"/>
              <w:ind w:right="-330"/>
              <w:rPr>
                <w:rFonts w:ascii="Arial" w:hAnsi="Arial" w:cs="Arial"/>
              </w:rPr>
            </w:pPr>
            <w:r>
              <w:rPr>
                <w:rFonts w:ascii="Arial" w:hAnsi="Arial" w:cs="Arial"/>
              </w:rPr>
              <w:t>Major</w:t>
            </w:r>
          </w:p>
        </w:tc>
        <w:tc>
          <w:tcPr>
            <w:tcW w:w="2410" w:type="dxa"/>
          </w:tcPr>
          <w:p w14:paraId="753C9E05" w14:textId="7DF29F13" w:rsidR="00422B69" w:rsidRPr="00302082" w:rsidRDefault="00BD2CA8" w:rsidP="00302082">
            <w:pPr>
              <w:spacing w:after="120"/>
              <w:ind w:right="-330"/>
              <w:rPr>
                <w:rFonts w:ascii="Arial" w:hAnsi="Arial" w:cs="Arial"/>
              </w:rPr>
            </w:pPr>
            <w:r>
              <w:rPr>
                <w:rFonts w:ascii="Arial" w:hAnsi="Arial" w:cs="Arial"/>
              </w:rPr>
              <w:t>September 2020</w:t>
            </w:r>
          </w:p>
        </w:tc>
        <w:tc>
          <w:tcPr>
            <w:tcW w:w="2448" w:type="dxa"/>
          </w:tcPr>
          <w:p w14:paraId="31870B92" w14:textId="5FF97415" w:rsidR="00422B69" w:rsidRPr="00302082" w:rsidRDefault="00BD2CA8" w:rsidP="00302082">
            <w:pPr>
              <w:spacing w:after="120"/>
              <w:ind w:right="-330"/>
              <w:rPr>
                <w:rFonts w:ascii="Arial" w:hAnsi="Arial" w:cs="Arial"/>
              </w:rPr>
            </w:pPr>
            <w:r>
              <w:rPr>
                <w:rFonts w:ascii="Arial" w:hAnsi="Arial" w:cs="Arial"/>
              </w:rPr>
              <w:t>5, 7, 13</w:t>
            </w:r>
          </w:p>
        </w:tc>
        <w:tc>
          <w:tcPr>
            <w:tcW w:w="2400" w:type="dxa"/>
          </w:tcPr>
          <w:p w14:paraId="24D3AD4B" w14:textId="2644D8F5" w:rsidR="00422B69" w:rsidRPr="00302082" w:rsidRDefault="00BD2CA8" w:rsidP="00302082">
            <w:pPr>
              <w:spacing w:after="120"/>
              <w:ind w:right="-330"/>
              <w:rPr>
                <w:rFonts w:ascii="Arial" w:hAnsi="Arial" w:cs="Arial"/>
              </w:rPr>
            </w:pPr>
            <w:r>
              <w:rPr>
                <w:rFonts w:ascii="Arial" w:hAnsi="Arial" w:cs="Arial"/>
              </w:rPr>
              <w:t>No</w:t>
            </w:r>
          </w:p>
        </w:tc>
      </w:tr>
      <w:tr w:rsidR="00BD2CA8" w:rsidRPr="00302082" w14:paraId="47A6AD4B" w14:textId="77777777" w:rsidTr="00AE6CD0">
        <w:trPr>
          <w:trHeight w:val="305"/>
        </w:trPr>
        <w:tc>
          <w:tcPr>
            <w:tcW w:w="1526" w:type="dxa"/>
          </w:tcPr>
          <w:p w14:paraId="75C3C97D" w14:textId="0107D8CA" w:rsidR="00BD2CA8" w:rsidRDefault="00BD2CA8" w:rsidP="00302082">
            <w:pPr>
              <w:spacing w:after="120"/>
              <w:ind w:right="-330"/>
              <w:rPr>
                <w:rFonts w:ascii="Arial" w:hAnsi="Arial" w:cs="Arial"/>
              </w:rPr>
            </w:pPr>
          </w:p>
        </w:tc>
        <w:tc>
          <w:tcPr>
            <w:tcW w:w="1701" w:type="dxa"/>
          </w:tcPr>
          <w:p w14:paraId="7315C900" w14:textId="77777777" w:rsidR="00BD2CA8" w:rsidRDefault="00BD2CA8" w:rsidP="00302082">
            <w:pPr>
              <w:spacing w:after="120"/>
              <w:ind w:right="-330"/>
              <w:rPr>
                <w:rFonts w:ascii="Arial" w:hAnsi="Arial" w:cs="Arial"/>
              </w:rPr>
            </w:pPr>
          </w:p>
        </w:tc>
        <w:tc>
          <w:tcPr>
            <w:tcW w:w="2410" w:type="dxa"/>
          </w:tcPr>
          <w:p w14:paraId="25CD0A4D" w14:textId="77777777" w:rsidR="00BD2CA8" w:rsidRDefault="00BD2CA8" w:rsidP="00302082">
            <w:pPr>
              <w:spacing w:after="120"/>
              <w:ind w:right="-330"/>
              <w:rPr>
                <w:rFonts w:ascii="Arial" w:hAnsi="Arial" w:cs="Arial"/>
              </w:rPr>
            </w:pPr>
          </w:p>
        </w:tc>
        <w:tc>
          <w:tcPr>
            <w:tcW w:w="2448" w:type="dxa"/>
          </w:tcPr>
          <w:p w14:paraId="4610E4D8" w14:textId="77777777" w:rsidR="00BD2CA8" w:rsidRDefault="00BD2CA8" w:rsidP="00302082">
            <w:pPr>
              <w:spacing w:after="120"/>
              <w:ind w:right="-330"/>
              <w:rPr>
                <w:rFonts w:ascii="Arial" w:hAnsi="Arial" w:cs="Arial"/>
              </w:rPr>
            </w:pPr>
          </w:p>
        </w:tc>
        <w:tc>
          <w:tcPr>
            <w:tcW w:w="2400" w:type="dxa"/>
          </w:tcPr>
          <w:p w14:paraId="11280724" w14:textId="77777777" w:rsidR="00BD2CA8" w:rsidRPr="00302082" w:rsidRDefault="00BD2CA8" w:rsidP="00302082">
            <w:pPr>
              <w:spacing w:after="120"/>
              <w:ind w:right="-330"/>
              <w:rPr>
                <w:rFonts w:ascii="Arial" w:hAnsi="Arial" w:cs="Arial"/>
              </w:rPr>
            </w:pPr>
          </w:p>
        </w:tc>
      </w:tr>
    </w:tbl>
    <w:p w14:paraId="45F61DE7" w14:textId="77777777" w:rsidR="00D83563" w:rsidRPr="00302082" w:rsidRDefault="00D83563" w:rsidP="00302082">
      <w:pPr>
        <w:spacing w:after="120" w:line="240" w:lineRule="auto"/>
        <w:ind w:right="-330"/>
        <w:rPr>
          <w:rFonts w:ascii="Arial" w:hAnsi="Arial" w:cs="Arial"/>
        </w:rPr>
      </w:pPr>
    </w:p>
    <w:sectPr w:rsidR="00D83563" w:rsidRPr="00302082" w:rsidSect="00B37304">
      <w:headerReference w:type="default" r:id="rId8"/>
      <w:footerReference w:type="default" r:id="rId9"/>
      <w:headerReference w:type="first" r:id="rId10"/>
      <w:footerReference w:type="first" r:id="rId11"/>
      <w:pgSz w:w="11906" w:h="16838" w:code="9"/>
      <w:pgMar w:top="720" w:right="720" w:bottom="1134" w:left="720" w:header="709" w:footer="8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1FF53" w14:textId="77777777" w:rsidR="00D04652" w:rsidRDefault="00D04652" w:rsidP="009A2D37">
      <w:pPr>
        <w:spacing w:after="0" w:line="240" w:lineRule="auto"/>
      </w:pPr>
      <w:r>
        <w:separator/>
      </w:r>
    </w:p>
  </w:endnote>
  <w:endnote w:type="continuationSeparator" w:id="0">
    <w:p w14:paraId="0B868916" w14:textId="77777777" w:rsidR="00D04652" w:rsidRDefault="00D04652" w:rsidP="009A2D37">
      <w:pPr>
        <w:spacing w:after="0" w:line="240" w:lineRule="auto"/>
      </w:pPr>
      <w:r>
        <w:continuationSeparator/>
      </w:r>
    </w:p>
  </w:endnote>
  <w:endnote w:type="continuationNotice" w:id="1">
    <w:p w14:paraId="68DF269F" w14:textId="77777777" w:rsidR="00D04652" w:rsidRDefault="00D04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EE6111" w14:textId="36B01404" w:rsidR="00A61233" w:rsidRDefault="00A61233" w:rsidP="009A2D37">
        <w:pPr>
          <w:pStyle w:val="Footer"/>
          <w:jc w:val="center"/>
        </w:pPr>
        <w:r>
          <w:fldChar w:fldCharType="begin"/>
        </w:r>
        <w:r>
          <w:instrText xml:space="preserve"> PAGE   \* MERGEFORMAT </w:instrText>
        </w:r>
        <w:r>
          <w:fldChar w:fldCharType="separate"/>
        </w:r>
        <w:r w:rsidR="00EC79D8">
          <w:rPr>
            <w:noProof/>
          </w:rPr>
          <w:t>3</w:t>
        </w:r>
        <w:r>
          <w:rPr>
            <w:noProof/>
          </w:rPr>
          <w:fldChar w:fldCharType="end"/>
        </w:r>
      </w:p>
    </w:sdtContent>
  </w:sdt>
  <w:p w14:paraId="370E9C32" w14:textId="5F013F6F" w:rsidR="00A61233" w:rsidRPr="00B37304" w:rsidRDefault="000B459D" w:rsidP="00B37304">
    <w:pPr>
      <w:pStyle w:val="Footer"/>
      <w:jc w:val="center"/>
    </w:pPr>
    <w:r w:rsidRPr="000B459D">
      <w:t>SOCI5320 (SO532): Sociology of Mental Health</w:t>
    </w:r>
    <w:r>
      <w:t xml:space="preserve"> – from Sept. 2021 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10450"/>
      <w:docPartObj>
        <w:docPartGallery w:val="Page Numbers (Bottom of Page)"/>
        <w:docPartUnique/>
      </w:docPartObj>
    </w:sdtPr>
    <w:sdtEndPr>
      <w:rPr>
        <w:noProof/>
      </w:rPr>
    </w:sdtEndPr>
    <w:sdtContent>
      <w:p w14:paraId="5ABF4E93" w14:textId="10CD025B" w:rsidR="000B459D" w:rsidRDefault="000B459D">
        <w:pPr>
          <w:pStyle w:val="Footer"/>
          <w:jc w:val="center"/>
        </w:pPr>
        <w:r>
          <w:fldChar w:fldCharType="begin"/>
        </w:r>
        <w:r>
          <w:instrText xml:space="preserve"> PAGE   \* MERGEFORMAT </w:instrText>
        </w:r>
        <w:r>
          <w:fldChar w:fldCharType="separate"/>
        </w:r>
        <w:r w:rsidR="00EC79D8">
          <w:rPr>
            <w:noProof/>
          </w:rPr>
          <w:t>1</w:t>
        </w:r>
        <w:r>
          <w:rPr>
            <w:noProof/>
          </w:rPr>
          <w:fldChar w:fldCharType="end"/>
        </w:r>
      </w:p>
    </w:sdtContent>
  </w:sdt>
  <w:p w14:paraId="68E58E9B" w14:textId="45BEF505" w:rsidR="000B459D" w:rsidRDefault="000B459D" w:rsidP="00B37304">
    <w:pPr>
      <w:pStyle w:val="Footer"/>
      <w:jc w:val="center"/>
    </w:pPr>
    <w:r w:rsidRPr="000B459D">
      <w:t>SOCI5320 (SO532): Sociology of Mental Health</w:t>
    </w:r>
    <w: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78B8" w14:textId="77777777" w:rsidR="00D04652" w:rsidRDefault="00D04652" w:rsidP="009A2D37">
      <w:pPr>
        <w:spacing w:after="0" w:line="240" w:lineRule="auto"/>
      </w:pPr>
      <w:r>
        <w:separator/>
      </w:r>
    </w:p>
  </w:footnote>
  <w:footnote w:type="continuationSeparator" w:id="0">
    <w:p w14:paraId="1238DDD5" w14:textId="77777777" w:rsidR="00D04652" w:rsidRDefault="00D04652" w:rsidP="009A2D37">
      <w:pPr>
        <w:spacing w:after="0" w:line="240" w:lineRule="auto"/>
      </w:pPr>
      <w:r>
        <w:continuationSeparator/>
      </w:r>
    </w:p>
  </w:footnote>
  <w:footnote w:type="continuationNotice" w:id="1">
    <w:p w14:paraId="4601B59A" w14:textId="77777777" w:rsidR="00D04652" w:rsidRDefault="00D046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DDE6" w14:textId="77777777" w:rsidR="00A61233" w:rsidRPr="0075408A" w:rsidRDefault="00A6123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67E595" wp14:editId="59DF50BB">
          <wp:simplePos x="0" y="0"/>
          <wp:positionH relativeFrom="column">
            <wp:posOffset>5457825</wp:posOffset>
          </wp:positionH>
          <wp:positionV relativeFrom="paragraph">
            <wp:posOffset>-156845</wp:posOffset>
          </wp:positionV>
          <wp:extent cx="1170940" cy="590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ECB9214" w14:textId="77777777" w:rsidR="00A61233" w:rsidRPr="008C00F8" w:rsidRDefault="00A61233" w:rsidP="005E6D38">
    <w:pPr>
      <w:pStyle w:val="Heading1"/>
      <w:spacing w:before="60" w:after="60"/>
      <w:rPr>
        <w:rFonts w:ascii="Arial" w:hAnsi="Arial" w:cs="Arial"/>
      </w:rPr>
    </w:pPr>
  </w:p>
  <w:p w14:paraId="32AFD4B8" w14:textId="77777777" w:rsidR="00A61233" w:rsidRDefault="00A61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DAF6" w14:textId="0AB08108" w:rsidR="00A61233" w:rsidRPr="0075408A" w:rsidRDefault="00A6123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28FA56" wp14:editId="2A189E5E">
          <wp:simplePos x="0" y="0"/>
          <wp:positionH relativeFrom="column">
            <wp:posOffset>5457825</wp:posOffset>
          </wp:positionH>
          <wp:positionV relativeFrom="paragraph">
            <wp:posOffset>-156845</wp:posOffset>
          </wp:positionV>
          <wp:extent cx="1170940" cy="590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FD083A" w14:textId="77777777" w:rsidR="00A61233" w:rsidRPr="000F7FBF" w:rsidRDefault="00A6123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D676A"/>
    <w:multiLevelType w:val="hybridMultilevel"/>
    <w:tmpl w:val="B62074D4"/>
    <w:lvl w:ilvl="0" w:tplc="5D4C982E">
      <w:start w:val="13"/>
      <w:numFmt w:val="decimal"/>
      <w:lvlText w:val="%1"/>
      <w:lvlJc w:val="left"/>
      <w:pPr>
        <w:tabs>
          <w:tab w:val="num" w:pos="960"/>
        </w:tabs>
        <w:ind w:left="960" w:hanging="600"/>
      </w:pPr>
      <w:rPr>
        <w:rFonts w:cs="Times New Roman" w:hint="default"/>
        <w:b/>
      </w:rPr>
    </w:lvl>
    <w:lvl w:ilvl="1" w:tplc="07187BBA">
      <w:start w:val="1"/>
      <w:numFmt w:val="decimal"/>
      <w:lvlText w:val="13.%2"/>
      <w:lvlJc w:val="left"/>
      <w:pPr>
        <w:tabs>
          <w:tab w:val="num" w:pos="1440"/>
        </w:tabs>
        <w:ind w:left="1440" w:hanging="360"/>
      </w:pPr>
      <w:rPr>
        <w:rFonts w:cs="Times New Roman" w:hint="default"/>
        <w:b/>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761F55"/>
    <w:multiLevelType w:val="hybridMultilevel"/>
    <w:tmpl w:val="C810C2DE"/>
    <w:lvl w:ilvl="0" w:tplc="BCC2D304">
      <w:start w:val="1"/>
      <w:numFmt w:val="decimal"/>
      <w:lvlText w:val="12.%1"/>
      <w:lvlJc w:val="left"/>
      <w:pPr>
        <w:tabs>
          <w:tab w:val="num" w:pos="932"/>
        </w:tabs>
        <w:ind w:left="932" w:hanging="360"/>
      </w:pPr>
      <w:rPr>
        <w:rFonts w:cs="Times New Roman" w:hint="default"/>
        <w:b/>
      </w:rPr>
    </w:lvl>
    <w:lvl w:ilvl="1" w:tplc="5AF61A04">
      <w:start w:val="16"/>
      <w:numFmt w:val="decimal"/>
      <w:lvlText w:val="%2"/>
      <w:lvlJc w:val="left"/>
      <w:pPr>
        <w:tabs>
          <w:tab w:val="num" w:pos="1652"/>
        </w:tabs>
        <w:ind w:left="1652" w:hanging="360"/>
      </w:pPr>
      <w:rPr>
        <w:rFonts w:cs="Times New Roman" w:hint="default"/>
      </w:rPr>
    </w:lvl>
    <w:lvl w:ilvl="2" w:tplc="0809001B" w:tentative="1">
      <w:start w:val="1"/>
      <w:numFmt w:val="lowerRoman"/>
      <w:lvlText w:val="%3."/>
      <w:lvlJc w:val="right"/>
      <w:pPr>
        <w:tabs>
          <w:tab w:val="num" w:pos="2372"/>
        </w:tabs>
        <w:ind w:left="2372" w:hanging="180"/>
      </w:pPr>
      <w:rPr>
        <w:rFonts w:cs="Times New Roman"/>
      </w:rPr>
    </w:lvl>
    <w:lvl w:ilvl="3" w:tplc="0809000F" w:tentative="1">
      <w:start w:val="1"/>
      <w:numFmt w:val="decimal"/>
      <w:lvlText w:val="%4."/>
      <w:lvlJc w:val="left"/>
      <w:pPr>
        <w:tabs>
          <w:tab w:val="num" w:pos="3092"/>
        </w:tabs>
        <w:ind w:left="3092" w:hanging="360"/>
      </w:pPr>
      <w:rPr>
        <w:rFonts w:cs="Times New Roman"/>
      </w:rPr>
    </w:lvl>
    <w:lvl w:ilvl="4" w:tplc="08090019" w:tentative="1">
      <w:start w:val="1"/>
      <w:numFmt w:val="lowerLetter"/>
      <w:lvlText w:val="%5."/>
      <w:lvlJc w:val="left"/>
      <w:pPr>
        <w:tabs>
          <w:tab w:val="num" w:pos="3812"/>
        </w:tabs>
        <w:ind w:left="3812" w:hanging="360"/>
      </w:pPr>
      <w:rPr>
        <w:rFonts w:cs="Times New Roman"/>
      </w:rPr>
    </w:lvl>
    <w:lvl w:ilvl="5" w:tplc="0809001B" w:tentative="1">
      <w:start w:val="1"/>
      <w:numFmt w:val="lowerRoman"/>
      <w:lvlText w:val="%6."/>
      <w:lvlJc w:val="right"/>
      <w:pPr>
        <w:tabs>
          <w:tab w:val="num" w:pos="4532"/>
        </w:tabs>
        <w:ind w:left="4532" w:hanging="180"/>
      </w:pPr>
      <w:rPr>
        <w:rFonts w:cs="Times New Roman"/>
      </w:rPr>
    </w:lvl>
    <w:lvl w:ilvl="6" w:tplc="0809000F" w:tentative="1">
      <w:start w:val="1"/>
      <w:numFmt w:val="decimal"/>
      <w:lvlText w:val="%7."/>
      <w:lvlJc w:val="left"/>
      <w:pPr>
        <w:tabs>
          <w:tab w:val="num" w:pos="5252"/>
        </w:tabs>
        <w:ind w:left="5252" w:hanging="360"/>
      </w:pPr>
      <w:rPr>
        <w:rFonts w:cs="Times New Roman"/>
      </w:rPr>
    </w:lvl>
    <w:lvl w:ilvl="7" w:tplc="08090019" w:tentative="1">
      <w:start w:val="1"/>
      <w:numFmt w:val="lowerLetter"/>
      <w:lvlText w:val="%8."/>
      <w:lvlJc w:val="left"/>
      <w:pPr>
        <w:tabs>
          <w:tab w:val="num" w:pos="5972"/>
        </w:tabs>
        <w:ind w:left="5972" w:hanging="360"/>
      </w:pPr>
      <w:rPr>
        <w:rFonts w:cs="Times New Roman"/>
      </w:rPr>
    </w:lvl>
    <w:lvl w:ilvl="8" w:tplc="0809001B" w:tentative="1">
      <w:start w:val="1"/>
      <w:numFmt w:val="lowerRoman"/>
      <w:lvlText w:val="%9."/>
      <w:lvlJc w:val="right"/>
      <w:pPr>
        <w:tabs>
          <w:tab w:val="num" w:pos="6692"/>
        </w:tabs>
        <w:ind w:left="6692" w:hanging="180"/>
      </w:pPr>
      <w:rPr>
        <w:rFonts w:cs="Times New Roman"/>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5E285C"/>
    <w:multiLevelType w:val="hybridMultilevel"/>
    <w:tmpl w:val="3AB24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F90C12"/>
    <w:multiLevelType w:val="hybridMultilevel"/>
    <w:tmpl w:val="E72E52CC"/>
    <w:lvl w:ilvl="0" w:tplc="D2E41E5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157EC7B6"/>
    <w:lvl w:ilvl="0" w:tplc="0809000F">
      <w:start w:val="1"/>
      <w:numFmt w:val="decimal"/>
      <w:lvlText w:val="%1."/>
      <w:lvlJc w:val="left"/>
      <w:pPr>
        <w:ind w:left="360" w:hanging="360"/>
      </w:pPr>
      <w:rPr>
        <w:rFonts w:hint="default"/>
      </w:rPr>
    </w:lvl>
    <w:lvl w:ilvl="1" w:tplc="4D7E74C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3"/>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1B5"/>
    <w:rsid w:val="00056084"/>
    <w:rsid w:val="00063A2F"/>
    <w:rsid w:val="000678D3"/>
    <w:rsid w:val="00094810"/>
    <w:rsid w:val="000B459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5BA"/>
    <w:rsid w:val="001D0C7D"/>
    <w:rsid w:val="001D1F2D"/>
    <w:rsid w:val="001D2314"/>
    <w:rsid w:val="001D6398"/>
    <w:rsid w:val="001D6BCF"/>
    <w:rsid w:val="001E1F45"/>
    <w:rsid w:val="001E62C1"/>
    <w:rsid w:val="001F0779"/>
    <w:rsid w:val="001F3C3E"/>
    <w:rsid w:val="00201C5F"/>
    <w:rsid w:val="0020243A"/>
    <w:rsid w:val="0020420C"/>
    <w:rsid w:val="0021578E"/>
    <w:rsid w:val="00227582"/>
    <w:rsid w:val="002308BE"/>
    <w:rsid w:val="002407C0"/>
    <w:rsid w:val="002461AF"/>
    <w:rsid w:val="002465A1"/>
    <w:rsid w:val="00264576"/>
    <w:rsid w:val="0026585A"/>
    <w:rsid w:val="00266735"/>
    <w:rsid w:val="00270701"/>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5FEA"/>
    <w:rsid w:val="002E71C0"/>
    <w:rsid w:val="002F05F4"/>
    <w:rsid w:val="002F0CE4"/>
    <w:rsid w:val="002F23EF"/>
    <w:rsid w:val="002F2626"/>
    <w:rsid w:val="002F32CA"/>
    <w:rsid w:val="00302082"/>
    <w:rsid w:val="00306620"/>
    <w:rsid w:val="003171F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1A0"/>
    <w:rsid w:val="004443DA"/>
    <w:rsid w:val="00446A75"/>
    <w:rsid w:val="004474A2"/>
    <w:rsid w:val="00460925"/>
    <w:rsid w:val="00461B60"/>
    <w:rsid w:val="00466650"/>
    <w:rsid w:val="00471C6C"/>
    <w:rsid w:val="00472023"/>
    <w:rsid w:val="00474D13"/>
    <w:rsid w:val="00486993"/>
    <w:rsid w:val="00487B11"/>
    <w:rsid w:val="00492DA4"/>
    <w:rsid w:val="004943A8"/>
    <w:rsid w:val="00496AA3"/>
    <w:rsid w:val="00497C98"/>
    <w:rsid w:val="004A39D7"/>
    <w:rsid w:val="004A55FA"/>
    <w:rsid w:val="004B5D03"/>
    <w:rsid w:val="004B7B5A"/>
    <w:rsid w:val="004C1EC4"/>
    <w:rsid w:val="004C4EC7"/>
    <w:rsid w:val="004D035C"/>
    <w:rsid w:val="004E0A63"/>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5726F"/>
    <w:rsid w:val="0055790B"/>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FB1"/>
    <w:rsid w:val="005B5A98"/>
    <w:rsid w:val="005C1A4F"/>
    <w:rsid w:val="005C27D7"/>
    <w:rsid w:val="005D7CD0"/>
    <w:rsid w:val="005E1A3A"/>
    <w:rsid w:val="005E6ADC"/>
    <w:rsid w:val="005E6D10"/>
    <w:rsid w:val="005E6D38"/>
    <w:rsid w:val="005E7B3F"/>
    <w:rsid w:val="005F040F"/>
    <w:rsid w:val="005F2C42"/>
    <w:rsid w:val="005F6ADE"/>
    <w:rsid w:val="006043FC"/>
    <w:rsid w:val="006050CF"/>
    <w:rsid w:val="00610E63"/>
    <w:rsid w:val="006247C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4C43"/>
    <w:rsid w:val="00797197"/>
    <w:rsid w:val="007972A7"/>
    <w:rsid w:val="007A0B81"/>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DFE"/>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1BD0"/>
    <w:rsid w:val="009567BE"/>
    <w:rsid w:val="009676FA"/>
    <w:rsid w:val="009679E0"/>
    <w:rsid w:val="009704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233"/>
    <w:rsid w:val="00A618E1"/>
    <w:rsid w:val="00A629B9"/>
    <w:rsid w:val="00A70C20"/>
    <w:rsid w:val="00A74292"/>
    <w:rsid w:val="00A776DE"/>
    <w:rsid w:val="00A80640"/>
    <w:rsid w:val="00A84B5C"/>
    <w:rsid w:val="00A87FFD"/>
    <w:rsid w:val="00A97038"/>
    <w:rsid w:val="00AA3C15"/>
    <w:rsid w:val="00AA6330"/>
    <w:rsid w:val="00AC7501"/>
    <w:rsid w:val="00AD748B"/>
    <w:rsid w:val="00AE4865"/>
    <w:rsid w:val="00AE6496"/>
    <w:rsid w:val="00AE6CD0"/>
    <w:rsid w:val="00AF50EE"/>
    <w:rsid w:val="00B0591D"/>
    <w:rsid w:val="00B13402"/>
    <w:rsid w:val="00B14BC2"/>
    <w:rsid w:val="00B151B1"/>
    <w:rsid w:val="00B17024"/>
    <w:rsid w:val="00B17CD2"/>
    <w:rsid w:val="00B213D2"/>
    <w:rsid w:val="00B248BA"/>
    <w:rsid w:val="00B24B56"/>
    <w:rsid w:val="00B25A10"/>
    <w:rsid w:val="00B30E07"/>
    <w:rsid w:val="00B34ADD"/>
    <w:rsid w:val="00B37304"/>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B70"/>
    <w:rsid w:val="00BC7F09"/>
    <w:rsid w:val="00BD009E"/>
    <w:rsid w:val="00BD0EF8"/>
    <w:rsid w:val="00BD2CA8"/>
    <w:rsid w:val="00BD7A8C"/>
    <w:rsid w:val="00BE2126"/>
    <w:rsid w:val="00BE3B17"/>
    <w:rsid w:val="00BE7DC8"/>
    <w:rsid w:val="00BF4677"/>
    <w:rsid w:val="00BF51AB"/>
    <w:rsid w:val="00BF716B"/>
    <w:rsid w:val="00BF7233"/>
    <w:rsid w:val="00C02AA2"/>
    <w:rsid w:val="00C04C95"/>
    <w:rsid w:val="00C12613"/>
    <w:rsid w:val="00C13191"/>
    <w:rsid w:val="00C15283"/>
    <w:rsid w:val="00C16DEF"/>
    <w:rsid w:val="00C2492F"/>
    <w:rsid w:val="00C3744A"/>
    <w:rsid w:val="00C4002A"/>
    <w:rsid w:val="00C46912"/>
    <w:rsid w:val="00C520C0"/>
    <w:rsid w:val="00C612A8"/>
    <w:rsid w:val="00C67631"/>
    <w:rsid w:val="00C701C5"/>
    <w:rsid w:val="00C729D7"/>
    <w:rsid w:val="00C83354"/>
    <w:rsid w:val="00C84004"/>
    <w:rsid w:val="00C843F6"/>
    <w:rsid w:val="00C84507"/>
    <w:rsid w:val="00C862C7"/>
    <w:rsid w:val="00CA3254"/>
    <w:rsid w:val="00CB11CE"/>
    <w:rsid w:val="00CB74CA"/>
    <w:rsid w:val="00CC25A2"/>
    <w:rsid w:val="00CD7F07"/>
    <w:rsid w:val="00CE04F3"/>
    <w:rsid w:val="00CE12D8"/>
    <w:rsid w:val="00CE19DC"/>
    <w:rsid w:val="00CE4574"/>
    <w:rsid w:val="00CE70E6"/>
    <w:rsid w:val="00CF2E1E"/>
    <w:rsid w:val="00D02E99"/>
    <w:rsid w:val="00D04652"/>
    <w:rsid w:val="00D13357"/>
    <w:rsid w:val="00D13A13"/>
    <w:rsid w:val="00D2689A"/>
    <w:rsid w:val="00D357B2"/>
    <w:rsid w:val="00D50113"/>
    <w:rsid w:val="00D54F04"/>
    <w:rsid w:val="00D61584"/>
    <w:rsid w:val="00D65506"/>
    <w:rsid w:val="00D70D91"/>
    <w:rsid w:val="00D773CF"/>
    <w:rsid w:val="00D83563"/>
    <w:rsid w:val="00D8448F"/>
    <w:rsid w:val="00D87900"/>
    <w:rsid w:val="00DA64B6"/>
    <w:rsid w:val="00DB1C1A"/>
    <w:rsid w:val="00DB29A0"/>
    <w:rsid w:val="00DB5C9D"/>
    <w:rsid w:val="00DD02E6"/>
    <w:rsid w:val="00DD1CA1"/>
    <w:rsid w:val="00DE6C34"/>
    <w:rsid w:val="00DE6E79"/>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B72BB"/>
    <w:rsid w:val="00EC1810"/>
    <w:rsid w:val="00EC3FCC"/>
    <w:rsid w:val="00EC79D8"/>
    <w:rsid w:val="00ED32FF"/>
    <w:rsid w:val="00EF039B"/>
    <w:rsid w:val="00EF4933"/>
    <w:rsid w:val="00EF5044"/>
    <w:rsid w:val="00F01956"/>
    <w:rsid w:val="00F116CE"/>
    <w:rsid w:val="00F176DE"/>
    <w:rsid w:val="00F21C47"/>
    <w:rsid w:val="00F244E2"/>
    <w:rsid w:val="00F340DE"/>
    <w:rsid w:val="00F43542"/>
    <w:rsid w:val="00F527CB"/>
    <w:rsid w:val="00F562AA"/>
    <w:rsid w:val="00F56508"/>
    <w:rsid w:val="00F7105A"/>
    <w:rsid w:val="00F77676"/>
    <w:rsid w:val="00F8197C"/>
    <w:rsid w:val="00F82B4E"/>
    <w:rsid w:val="00F8654B"/>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C710"/>
  <w15:docId w15:val="{4EE53996-3B21-448B-84AE-9CD51CBC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6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707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270701"/>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5572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218437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00148-E000-4A82-9C9C-DCDAD28C76E3}">
  <ds:schemaRefs>
    <ds:schemaRef ds:uri="http://schemas.openxmlformats.org/officeDocument/2006/bibliography"/>
  </ds:schemaRefs>
</ds:datastoreItem>
</file>

<file path=customXml/itemProps2.xml><?xml version="1.0" encoding="utf-8"?>
<ds:datastoreItem xmlns:ds="http://schemas.openxmlformats.org/officeDocument/2006/customXml" ds:itemID="{8AF062D4-20A4-4874-B004-615736A868CE}"/>
</file>

<file path=customXml/itemProps3.xml><?xml version="1.0" encoding="utf-8"?>
<ds:datastoreItem xmlns:ds="http://schemas.openxmlformats.org/officeDocument/2006/customXml" ds:itemID="{59C5D472-5F4D-401B-AAD9-4F05A3455390}"/>
</file>

<file path=customXml/itemProps4.xml><?xml version="1.0" encoding="utf-8"?>
<ds:datastoreItem xmlns:ds="http://schemas.openxmlformats.org/officeDocument/2006/customXml" ds:itemID="{80828C20-9F6C-4B76-B2FD-AD8A78E4A3C2}"/>
</file>

<file path=docProps/app.xml><?xml version="1.0" encoding="utf-8"?>
<Properties xmlns="http://schemas.openxmlformats.org/officeDocument/2006/extended-properties" xmlns:vt="http://schemas.openxmlformats.org/officeDocument/2006/docPropsVTypes">
  <Template>Normal.dotm</Template>
  <TotalTime>8</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7</cp:revision>
  <cp:lastPrinted>2015-09-09T08:37:00Z</cp:lastPrinted>
  <dcterms:created xsi:type="dcterms:W3CDTF">2020-12-14T09:21:00Z</dcterms:created>
  <dcterms:modified xsi:type="dcterms:W3CDTF">2022-03-21T19:44:00Z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