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79EA5" w14:textId="77777777" w:rsidR="009A2D37" w:rsidRPr="003553D3" w:rsidRDefault="009A2D37" w:rsidP="00770E53">
      <w:pPr>
        <w:numPr>
          <w:ilvl w:val="0"/>
          <w:numId w:val="1"/>
        </w:numPr>
        <w:spacing w:after="120" w:line="240" w:lineRule="auto"/>
        <w:ind w:left="567" w:right="260" w:hanging="567"/>
        <w:jc w:val="both"/>
        <w:rPr>
          <w:rFonts w:ascii="Arial" w:hAnsi="Arial" w:cs="Arial"/>
          <w:b/>
        </w:rPr>
      </w:pPr>
      <w:r w:rsidRPr="003553D3">
        <w:rPr>
          <w:rFonts w:ascii="Arial" w:hAnsi="Arial" w:cs="Arial"/>
          <w:b/>
        </w:rPr>
        <w:t>Title of the module</w:t>
      </w:r>
    </w:p>
    <w:p w14:paraId="5E8E0DEF" w14:textId="77777777" w:rsidR="0083074C" w:rsidRPr="003553D3" w:rsidRDefault="00392279" w:rsidP="00770E53">
      <w:pPr>
        <w:spacing w:after="120" w:line="240" w:lineRule="auto"/>
        <w:ind w:left="567" w:right="260"/>
        <w:jc w:val="both"/>
        <w:rPr>
          <w:rFonts w:ascii="Arial" w:hAnsi="Arial" w:cs="Arial"/>
          <w:iCs/>
        </w:rPr>
      </w:pPr>
      <w:r w:rsidRPr="003553D3">
        <w:rPr>
          <w:rFonts w:ascii="Arial" w:hAnsi="Arial" w:cs="Arial"/>
        </w:rPr>
        <w:t xml:space="preserve">SOCI3410 (SO341) Critical Thinking </w:t>
      </w:r>
    </w:p>
    <w:p w14:paraId="0AB97C8B" w14:textId="77777777" w:rsidR="009A2D37" w:rsidRPr="003553D3" w:rsidRDefault="009A2D37" w:rsidP="00770E53">
      <w:pPr>
        <w:spacing w:after="120" w:line="240" w:lineRule="auto"/>
        <w:ind w:left="426" w:right="260"/>
        <w:jc w:val="both"/>
        <w:rPr>
          <w:rFonts w:ascii="Arial" w:hAnsi="Arial" w:cs="Arial"/>
        </w:rPr>
      </w:pPr>
    </w:p>
    <w:p w14:paraId="08EB977F" w14:textId="77777777" w:rsidR="009A2D37" w:rsidRPr="003553D3" w:rsidRDefault="009A2D37" w:rsidP="00770E53">
      <w:pPr>
        <w:numPr>
          <w:ilvl w:val="0"/>
          <w:numId w:val="1"/>
        </w:numPr>
        <w:spacing w:after="120" w:line="240" w:lineRule="auto"/>
        <w:ind w:left="567" w:right="260" w:hanging="567"/>
        <w:jc w:val="both"/>
        <w:rPr>
          <w:rFonts w:ascii="Arial" w:hAnsi="Arial" w:cs="Arial"/>
          <w:b/>
        </w:rPr>
      </w:pPr>
      <w:r w:rsidRPr="003553D3">
        <w:rPr>
          <w:rFonts w:ascii="Arial" w:hAnsi="Arial" w:cs="Arial"/>
          <w:b/>
        </w:rPr>
        <w:t>School or partner institution which will be responsible for management of the module</w:t>
      </w:r>
    </w:p>
    <w:p w14:paraId="511FA30D" w14:textId="77777777" w:rsidR="009A2D37" w:rsidRPr="003553D3" w:rsidRDefault="00392279" w:rsidP="00770E53">
      <w:pPr>
        <w:ind w:right="260" w:firstLine="567"/>
        <w:jc w:val="both"/>
        <w:rPr>
          <w:rFonts w:ascii="Arial" w:hAnsi="Arial" w:cs="Arial"/>
          <w:iCs/>
        </w:rPr>
      </w:pPr>
      <w:r w:rsidRPr="003553D3">
        <w:rPr>
          <w:rFonts w:ascii="Arial" w:hAnsi="Arial" w:cs="Arial"/>
        </w:rPr>
        <w:t xml:space="preserve">School of Social Policy, Sociology, and Social Research </w:t>
      </w:r>
    </w:p>
    <w:p w14:paraId="45BF013D" w14:textId="77777777" w:rsidR="009A2D37" w:rsidRPr="003553D3" w:rsidRDefault="009A2D37" w:rsidP="00770E53">
      <w:pPr>
        <w:spacing w:after="120" w:line="240" w:lineRule="auto"/>
        <w:ind w:left="426" w:right="260"/>
        <w:jc w:val="both"/>
        <w:rPr>
          <w:rFonts w:ascii="Arial" w:hAnsi="Arial" w:cs="Arial"/>
          <w:iCs/>
        </w:rPr>
      </w:pPr>
    </w:p>
    <w:p w14:paraId="4B9F60FE" w14:textId="77777777" w:rsidR="009A2D37" w:rsidRPr="003553D3" w:rsidRDefault="00883204" w:rsidP="00770E53">
      <w:pPr>
        <w:numPr>
          <w:ilvl w:val="0"/>
          <w:numId w:val="1"/>
        </w:numPr>
        <w:spacing w:after="120" w:line="240" w:lineRule="auto"/>
        <w:ind w:left="567" w:right="260" w:hanging="567"/>
        <w:jc w:val="both"/>
        <w:rPr>
          <w:rFonts w:ascii="Arial" w:hAnsi="Arial" w:cs="Arial"/>
          <w:b/>
        </w:rPr>
      </w:pPr>
      <w:r w:rsidRPr="003553D3">
        <w:rPr>
          <w:rFonts w:ascii="Arial" w:hAnsi="Arial" w:cs="Arial"/>
          <w:b/>
        </w:rPr>
        <w:t>The level of the module (</w:t>
      </w:r>
      <w:r w:rsidR="00D83563" w:rsidRPr="003553D3">
        <w:rPr>
          <w:rFonts w:ascii="Arial" w:hAnsi="Arial" w:cs="Arial"/>
          <w:b/>
        </w:rPr>
        <w:t>Level</w:t>
      </w:r>
      <w:r w:rsidR="00441E76" w:rsidRPr="003553D3">
        <w:rPr>
          <w:rFonts w:ascii="Arial" w:hAnsi="Arial" w:cs="Arial"/>
          <w:b/>
        </w:rPr>
        <w:t xml:space="preserve"> 4</w:t>
      </w:r>
      <w:r w:rsidR="001D0C7D" w:rsidRPr="003553D3">
        <w:rPr>
          <w:rFonts w:ascii="Arial" w:hAnsi="Arial" w:cs="Arial"/>
          <w:b/>
        </w:rPr>
        <w:t xml:space="preserve">, </w:t>
      </w:r>
      <w:r w:rsidR="00441E76" w:rsidRPr="003553D3">
        <w:rPr>
          <w:rFonts w:ascii="Arial" w:hAnsi="Arial" w:cs="Arial"/>
          <w:b/>
        </w:rPr>
        <w:t>Level 5</w:t>
      </w:r>
      <w:r w:rsidR="001D0C7D" w:rsidRPr="003553D3">
        <w:rPr>
          <w:rFonts w:ascii="Arial" w:hAnsi="Arial" w:cs="Arial"/>
          <w:b/>
        </w:rPr>
        <w:t xml:space="preserve">, </w:t>
      </w:r>
      <w:r w:rsidR="00441E76" w:rsidRPr="003553D3">
        <w:rPr>
          <w:rFonts w:ascii="Arial" w:hAnsi="Arial" w:cs="Arial"/>
          <w:b/>
        </w:rPr>
        <w:t>Level 6</w:t>
      </w:r>
      <w:r w:rsidR="001D0C7D" w:rsidRPr="003553D3">
        <w:rPr>
          <w:rFonts w:ascii="Arial" w:hAnsi="Arial" w:cs="Arial"/>
          <w:b/>
        </w:rPr>
        <w:t xml:space="preserve"> or </w:t>
      </w:r>
      <w:r w:rsidR="00C612A8" w:rsidRPr="003553D3">
        <w:rPr>
          <w:rFonts w:ascii="Arial" w:hAnsi="Arial" w:cs="Arial"/>
          <w:b/>
        </w:rPr>
        <w:t>L</w:t>
      </w:r>
      <w:r w:rsidR="00441E76" w:rsidRPr="003553D3">
        <w:rPr>
          <w:rFonts w:ascii="Arial" w:hAnsi="Arial" w:cs="Arial"/>
          <w:b/>
        </w:rPr>
        <w:t>evel 7</w:t>
      </w:r>
      <w:r w:rsidR="009A2D37" w:rsidRPr="003553D3">
        <w:rPr>
          <w:rFonts w:ascii="Arial" w:hAnsi="Arial" w:cs="Arial"/>
          <w:b/>
        </w:rPr>
        <w:t>)</w:t>
      </w:r>
    </w:p>
    <w:p w14:paraId="3C58D654" w14:textId="77777777" w:rsidR="009A2D37" w:rsidRPr="003553D3" w:rsidRDefault="00392279" w:rsidP="00770E53">
      <w:pPr>
        <w:spacing w:after="120" w:line="240" w:lineRule="auto"/>
        <w:ind w:left="567" w:right="260"/>
        <w:jc w:val="both"/>
        <w:rPr>
          <w:rFonts w:ascii="Arial" w:hAnsi="Arial" w:cs="Arial"/>
        </w:rPr>
      </w:pPr>
      <w:r w:rsidRPr="003553D3">
        <w:rPr>
          <w:rFonts w:ascii="Arial" w:hAnsi="Arial" w:cs="Arial"/>
        </w:rPr>
        <w:t xml:space="preserve">Level 4 </w:t>
      </w:r>
    </w:p>
    <w:p w14:paraId="37231721" w14:textId="77777777" w:rsidR="009A2D37" w:rsidRPr="003553D3" w:rsidRDefault="009A2D37" w:rsidP="00770E53">
      <w:pPr>
        <w:spacing w:after="120" w:line="240" w:lineRule="auto"/>
        <w:ind w:left="426" w:right="260"/>
        <w:jc w:val="both"/>
        <w:rPr>
          <w:rFonts w:ascii="Arial" w:hAnsi="Arial" w:cs="Arial"/>
          <w:iCs/>
        </w:rPr>
      </w:pPr>
    </w:p>
    <w:p w14:paraId="583B12D2" w14:textId="77777777" w:rsidR="009A2D37" w:rsidRPr="003553D3" w:rsidRDefault="009A2D37" w:rsidP="00770E53">
      <w:pPr>
        <w:numPr>
          <w:ilvl w:val="0"/>
          <w:numId w:val="1"/>
        </w:numPr>
        <w:spacing w:after="120" w:line="240" w:lineRule="auto"/>
        <w:ind w:left="567" w:right="260" w:hanging="567"/>
        <w:jc w:val="both"/>
        <w:rPr>
          <w:rFonts w:ascii="Arial" w:hAnsi="Arial" w:cs="Arial"/>
          <w:b/>
        </w:rPr>
      </w:pPr>
      <w:r w:rsidRPr="003553D3">
        <w:rPr>
          <w:rFonts w:ascii="Arial" w:hAnsi="Arial" w:cs="Arial"/>
          <w:b/>
        </w:rPr>
        <w:t xml:space="preserve">The number of credits and the ECTS value which the module represents </w:t>
      </w:r>
    </w:p>
    <w:p w14:paraId="6D4DE737" w14:textId="77777777" w:rsidR="009A2D37" w:rsidRPr="003553D3" w:rsidRDefault="009A2D37" w:rsidP="00770E53">
      <w:pPr>
        <w:pStyle w:val="NormalWeb"/>
        <w:spacing w:before="0" w:beforeAutospacing="0" w:after="120" w:afterAutospacing="0"/>
        <w:ind w:left="567" w:right="260"/>
        <w:jc w:val="both"/>
        <w:rPr>
          <w:rFonts w:ascii="Arial" w:hAnsi="Arial" w:cs="Arial"/>
          <w:sz w:val="22"/>
          <w:szCs w:val="22"/>
        </w:rPr>
      </w:pPr>
      <w:r w:rsidRPr="003553D3">
        <w:rPr>
          <w:rFonts w:ascii="Arial" w:hAnsi="Arial" w:cs="Arial"/>
          <w:sz w:val="22"/>
          <w:szCs w:val="22"/>
        </w:rPr>
        <w:t>15 credits (7.5 ECTS)</w:t>
      </w:r>
    </w:p>
    <w:p w14:paraId="60AC1C85" w14:textId="77777777" w:rsidR="009A2D37" w:rsidRPr="003553D3" w:rsidRDefault="009A2D37" w:rsidP="00770E53">
      <w:pPr>
        <w:spacing w:after="120" w:line="240" w:lineRule="auto"/>
        <w:ind w:left="426" w:right="260"/>
        <w:jc w:val="both"/>
        <w:rPr>
          <w:rFonts w:ascii="Arial" w:hAnsi="Arial" w:cs="Arial"/>
        </w:rPr>
      </w:pPr>
    </w:p>
    <w:p w14:paraId="45CEF7C1" w14:textId="77777777" w:rsidR="009A2D37" w:rsidRPr="003553D3" w:rsidRDefault="009A2D37" w:rsidP="00770E53">
      <w:pPr>
        <w:numPr>
          <w:ilvl w:val="0"/>
          <w:numId w:val="1"/>
        </w:numPr>
        <w:spacing w:after="120" w:line="240" w:lineRule="auto"/>
        <w:ind w:left="567" w:right="260" w:hanging="567"/>
        <w:jc w:val="both"/>
        <w:rPr>
          <w:rFonts w:ascii="Arial" w:hAnsi="Arial" w:cs="Arial"/>
          <w:b/>
        </w:rPr>
      </w:pPr>
      <w:r w:rsidRPr="003553D3">
        <w:rPr>
          <w:rFonts w:ascii="Arial" w:hAnsi="Arial" w:cs="Arial"/>
          <w:b/>
        </w:rPr>
        <w:t>Which term(s) the module is to be taught in (or other teaching pattern)</w:t>
      </w:r>
    </w:p>
    <w:p w14:paraId="30036DFF" w14:textId="77777777" w:rsidR="009A2D37" w:rsidRPr="003553D3" w:rsidRDefault="00392279" w:rsidP="00770E53">
      <w:pPr>
        <w:spacing w:after="120" w:line="240" w:lineRule="auto"/>
        <w:ind w:left="567" w:right="260"/>
        <w:jc w:val="both"/>
        <w:rPr>
          <w:rFonts w:ascii="Arial" w:hAnsi="Arial" w:cs="Arial"/>
          <w:iCs/>
        </w:rPr>
      </w:pPr>
      <w:r w:rsidRPr="003553D3">
        <w:rPr>
          <w:rFonts w:ascii="Arial" w:hAnsi="Arial" w:cs="Arial"/>
          <w:iCs/>
        </w:rPr>
        <w:t xml:space="preserve">Spring term (term 2) </w:t>
      </w:r>
    </w:p>
    <w:p w14:paraId="0E9FA309" w14:textId="77777777" w:rsidR="009A2D37" w:rsidRPr="003553D3" w:rsidRDefault="009A2D37" w:rsidP="00770E53">
      <w:pPr>
        <w:spacing w:after="120" w:line="240" w:lineRule="auto"/>
        <w:ind w:left="426" w:right="260"/>
        <w:jc w:val="both"/>
        <w:rPr>
          <w:rFonts w:ascii="Arial" w:hAnsi="Arial" w:cs="Arial"/>
          <w:iCs/>
        </w:rPr>
      </w:pPr>
    </w:p>
    <w:p w14:paraId="1D3E4A1E" w14:textId="77777777" w:rsidR="009A2D37" w:rsidRPr="003553D3" w:rsidRDefault="009A2D37" w:rsidP="00770E53">
      <w:pPr>
        <w:numPr>
          <w:ilvl w:val="0"/>
          <w:numId w:val="1"/>
        </w:numPr>
        <w:spacing w:after="120" w:line="240" w:lineRule="auto"/>
        <w:ind w:left="567" w:right="260" w:hanging="567"/>
        <w:jc w:val="both"/>
        <w:rPr>
          <w:rFonts w:ascii="Arial" w:hAnsi="Arial" w:cs="Arial"/>
          <w:b/>
        </w:rPr>
      </w:pPr>
      <w:r w:rsidRPr="003553D3">
        <w:rPr>
          <w:rFonts w:ascii="Arial" w:hAnsi="Arial" w:cs="Arial"/>
          <w:b/>
        </w:rPr>
        <w:t>Prerequisite and co-requisite modules</w:t>
      </w:r>
    </w:p>
    <w:p w14:paraId="79AE1D10" w14:textId="77777777" w:rsidR="009A2D37" w:rsidRPr="003553D3" w:rsidRDefault="00392279" w:rsidP="00770E53">
      <w:pPr>
        <w:spacing w:after="120" w:line="240" w:lineRule="auto"/>
        <w:ind w:left="567" w:right="260"/>
        <w:jc w:val="both"/>
        <w:rPr>
          <w:rFonts w:ascii="Arial" w:hAnsi="Arial" w:cs="Arial"/>
          <w:iCs/>
        </w:rPr>
      </w:pPr>
      <w:r w:rsidRPr="003553D3">
        <w:rPr>
          <w:rFonts w:ascii="Arial" w:hAnsi="Arial" w:cs="Arial"/>
          <w:iCs/>
        </w:rPr>
        <w:t xml:space="preserve">None </w:t>
      </w:r>
    </w:p>
    <w:p w14:paraId="279DE98C" w14:textId="77777777" w:rsidR="009A2D37" w:rsidRPr="003553D3" w:rsidRDefault="009A2D37" w:rsidP="00770E53">
      <w:pPr>
        <w:spacing w:after="120" w:line="240" w:lineRule="auto"/>
        <w:ind w:left="426" w:right="260"/>
        <w:jc w:val="both"/>
        <w:rPr>
          <w:rFonts w:ascii="Arial" w:hAnsi="Arial" w:cs="Arial"/>
          <w:iCs/>
        </w:rPr>
      </w:pPr>
    </w:p>
    <w:p w14:paraId="701567B7" w14:textId="77777777" w:rsidR="009A2D37" w:rsidRPr="003553D3" w:rsidRDefault="009A2D37" w:rsidP="00770E53">
      <w:pPr>
        <w:numPr>
          <w:ilvl w:val="0"/>
          <w:numId w:val="1"/>
        </w:numPr>
        <w:spacing w:after="120" w:line="240" w:lineRule="auto"/>
        <w:ind w:left="567" w:right="260" w:hanging="567"/>
        <w:jc w:val="both"/>
        <w:rPr>
          <w:rFonts w:ascii="Arial" w:hAnsi="Arial" w:cs="Arial"/>
          <w:b/>
        </w:rPr>
      </w:pPr>
      <w:r w:rsidRPr="003553D3">
        <w:rPr>
          <w:rFonts w:ascii="Arial" w:hAnsi="Arial" w:cs="Arial"/>
          <w:b/>
        </w:rPr>
        <w:t>The programmes of study to which the module contributes</w:t>
      </w:r>
    </w:p>
    <w:p w14:paraId="0038B8BE" w14:textId="77777777" w:rsidR="00B9109B" w:rsidRPr="003553D3" w:rsidRDefault="00392279" w:rsidP="00770E53">
      <w:pPr>
        <w:spacing w:after="0" w:line="240" w:lineRule="auto"/>
        <w:ind w:left="567" w:right="260"/>
        <w:jc w:val="both"/>
        <w:rPr>
          <w:rFonts w:ascii="Arial" w:hAnsi="Arial" w:cs="Arial"/>
          <w:i/>
          <w:iCs/>
        </w:rPr>
      </w:pPr>
      <w:r w:rsidRPr="003553D3">
        <w:rPr>
          <w:rFonts w:ascii="Arial" w:hAnsi="Arial" w:cs="Arial"/>
        </w:rPr>
        <w:t>This is a compulsory module for students on BA Criminology, BA Sociology and BA Social Policy and joint honours Criminology, Sociology and Social Policy undergraduate programmes in SSPSSR, and is available as a wild module to other students.</w:t>
      </w:r>
      <w:r w:rsidRPr="003553D3" w:rsidDel="007110A7">
        <w:rPr>
          <w:rFonts w:ascii="Arial" w:hAnsi="Arial" w:cs="Arial"/>
          <w:sz w:val="20"/>
          <w:szCs w:val="20"/>
        </w:rPr>
        <w:t xml:space="preserve"> </w:t>
      </w:r>
    </w:p>
    <w:p w14:paraId="1B13FBCF" w14:textId="77777777" w:rsidR="009A2D37" w:rsidRPr="003553D3" w:rsidRDefault="009A2D37" w:rsidP="00770E53">
      <w:pPr>
        <w:spacing w:after="120" w:line="240" w:lineRule="auto"/>
        <w:ind w:left="426" w:right="260"/>
        <w:jc w:val="both"/>
        <w:rPr>
          <w:rFonts w:ascii="Arial" w:hAnsi="Arial" w:cs="Arial"/>
          <w:i/>
          <w:iCs/>
        </w:rPr>
      </w:pPr>
    </w:p>
    <w:p w14:paraId="68B0032C" w14:textId="77777777" w:rsidR="009A2D37" w:rsidRPr="003553D3" w:rsidRDefault="009A2D37" w:rsidP="00770E53">
      <w:pPr>
        <w:numPr>
          <w:ilvl w:val="0"/>
          <w:numId w:val="1"/>
        </w:numPr>
        <w:spacing w:after="120" w:line="240" w:lineRule="auto"/>
        <w:ind w:left="567" w:right="260" w:hanging="567"/>
        <w:rPr>
          <w:rFonts w:ascii="Arial" w:hAnsi="Arial" w:cs="Arial"/>
          <w:b/>
        </w:rPr>
      </w:pPr>
      <w:r w:rsidRPr="003553D3">
        <w:rPr>
          <w:rFonts w:ascii="Arial" w:hAnsi="Arial" w:cs="Arial"/>
          <w:b/>
        </w:rPr>
        <w:t>The intended subject specific learning outcomes</w:t>
      </w:r>
      <w:r w:rsidR="00C729D7" w:rsidRPr="003553D3">
        <w:rPr>
          <w:rFonts w:ascii="Arial" w:hAnsi="Arial" w:cs="Arial"/>
          <w:b/>
        </w:rPr>
        <w:t>.</w:t>
      </w:r>
      <w:r w:rsidR="00C729D7" w:rsidRPr="003553D3">
        <w:rPr>
          <w:rFonts w:ascii="Arial" w:hAnsi="Arial" w:cs="Arial"/>
          <w:b/>
        </w:rPr>
        <w:br/>
        <w:t>On successfully completing the module students will be able to:</w:t>
      </w:r>
    </w:p>
    <w:p w14:paraId="4376A871" w14:textId="77777777" w:rsidR="00392279" w:rsidRPr="003553D3" w:rsidRDefault="00392279" w:rsidP="00770E53">
      <w:pPr>
        <w:spacing w:after="120" w:line="240" w:lineRule="auto"/>
        <w:ind w:left="1134" w:right="260" w:hanging="567"/>
        <w:jc w:val="both"/>
        <w:rPr>
          <w:rFonts w:ascii="Arial" w:hAnsi="Arial" w:cs="Arial"/>
        </w:rPr>
      </w:pPr>
      <w:r w:rsidRPr="003553D3">
        <w:rPr>
          <w:rFonts w:ascii="Arial" w:hAnsi="Arial" w:cs="Arial"/>
        </w:rPr>
        <w:t>8.1</w:t>
      </w:r>
      <w:r w:rsidRPr="003553D3">
        <w:rPr>
          <w:rFonts w:ascii="Arial" w:hAnsi="Arial" w:cs="Arial"/>
        </w:rPr>
        <w:tab/>
        <w:t>Understand the basic principles underlying the validity of quantitative claims and thereby demonstrate an ability to critically evaluate these claims</w:t>
      </w:r>
    </w:p>
    <w:p w14:paraId="3A28E1C0" w14:textId="77777777" w:rsidR="00392279" w:rsidRPr="003553D3" w:rsidRDefault="00392279" w:rsidP="00770E53">
      <w:pPr>
        <w:spacing w:after="120" w:line="240" w:lineRule="auto"/>
        <w:ind w:left="1134" w:right="260" w:hanging="567"/>
        <w:jc w:val="both"/>
        <w:rPr>
          <w:rFonts w:ascii="Arial" w:hAnsi="Arial" w:cs="Arial"/>
        </w:rPr>
      </w:pPr>
      <w:r w:rsidRPr="003553D3">
        <w:rPr>
          <w:rFonts w:ascii="Arial" w:hAnsi="Arial" w:cs="Arial"/>
        </w:rPr>
        <w:t>8.2</w:t>
      </w:r>
      <w:r w:rsidRPr="003553D3">
        <w:rPr>
          <w:rFonts w:ascii="Arial" w:hAnsi="Arial" w:cs="Arial"/>
        </w:rPr>
        <w:tab/>
        <w:t>Demonstrate an ability to find and retrieve relevant publicly-available quantitative data, and to do basic manipulation of this data to create tables and graphs in spreadsheet software (e.g. Excel)</w:t>
      </w:r>
    </w:p>
    <w:p w14:paraId="4D694F67" w14:textId="77777777" w:rsidR="00392279" w:rsidRPr="003553D3" w:rsidRDefault="00392279" w:rsidP="00770E53">
      <w:pPr>
        <w:spacing w:after="120" w:line="240" w:lineRule="auto"/>
        <w:ind w:left="1134" w:right="260" w:hanging="567"/>
        <w:jc w:val="both"/>
        <w:rPr>
          <w:rFonts w:ascii="Arial" w:hAnsi="Arial" w:cs="Arial"/>
        </w:rPr>
      </w:pPr>
      <w:r w:rsidRPr="003553D3">
        <w:rPr>
          <w:rFonts w:ascii="Arial" w:hAnsi="Arial" w:cs="Arial"/>
        </w:rPr>
        <w:t>8.3</w:t>
      </w:r>
      <w:r w:rsidRPr="003553D3">
        <w:rPr>
          <w:rFonts w:ascii="Arial" w:hAnsi="Arial" w:cs="Arial"/>
        </w:rPr>
        <w:tab/>
        <w:t>Understand how to collect and conduct basic analysis of qualitative interview data</w:t>
      </w:r>
    </w:p>
    <w:p w14:paraId="5C17F54A" w14:textId="77777777" w:rsidR="00392279" w:rsidRPr="003553D3" w:rsidRDefault="00392279" w:rsidP="00770E53">
      <w:pPr>
        <w:spacing w:after="120" w:line="240" w:lineRule="auto"/>
        <w:ind w:left="1134" w:right="260" w:hanging="567"/>
        <w:jc w:val="both"/>
        <w:rPr>
          <w:rFonts w:ascii="Arial" w:hAnsi="Arial" w:cs="Arial"/>
        </w:rPr>
      </w:pPr>
      <w:r w:rsidRPr="003553D3">
        <w:rPr>
          <w:rFonts w:ascii="Arial" w:hAnsi="Arial" w:cs="Arial"/>
        </w:rPr>
        <w:t>8.4</w:t>
      </w:r>
      <w:r w:rsidRPr="003553D3">
        <w:rPr>
          <w:rFonts w:ascii="Arial" w:hAnsi="Arial" w:cs="Arial"/>
        </w:rPr>
        <w:tab/>
        <w:t>Persuasively present basic quantitative and qualitative data within a wider critical social explanation (or ‘story’)</w:t>
      </w:r>
    </w:p>
    <w:p w14:paraId="1E29EDAE" w14:textId="77777777" w:rsidR="009A2D37" w:rsidRPr="003553D3" w:rsidRDefault="009A2D37" w:rsidP="00770E53">
      <w:pPr>
        <w:spacing w:after="120" w:line="240" w:lineRule="auto"/>
        <w:ind w:left="567" w:right="260"/>
        <w:jc w:val="both"/>
        <w:rPr>
          <w:rFonts w:ascii="Arial" w:hAnsi="Arial" w:cs="Arial"/>
          <w:i/>
        </w:rPr>
      </w:pPr>
    </w:p>
    <w:p w14:paraId="498FDEDD" w14:textId="77777777" w:rsidR="00C729D7" w:rsidRPr="003553D3" w:rsidRDefault="009A2D37" w:rsidP="00770E53">
      <w:pPr>
        <w:numPr>
          <w:ilvl w:val="0"/>
          <w:numId w:val="1"/>
        </w:numPr>
        <w:spacing w:after="120" w:line="240" w:lineRule="auto"/>
        <w:ind w:left="567" w:right="260" w:hanging="567"/>
        <w:rPr>
          <w:rFonts w:ascii="Arial" w:hAnsi="Arial" w:cs="Arial"/>
          <w:b/>
        </w:rPr>
      </w:pPr>
      <w:r w:rsidRPr="003553D3">
        <w:rPr>
          <w:rFonts w:ascii="Arial" w:hAnsi="Arial" w:cs="Arial"/>
          <w:b/>
        </w:rPr>
        <w:t>The intended generic learning outcomes</w:t>
      </w:r>
      <w:r w:rsidR="00C729D7" w:rsidRPr="003553D3">
        <w:rPr>
          <w:rFonts w:ascii="Arial" w:hAnsi="Arial" w:cs="Arial"/>
          <w:b/>
        </w:rPr>
        <w:t>.</w:t>
      </w:r>
      <w:r w:rsidR="00C729D7" w:rsidRPr="003553D3">
        <w:rPr>
          <w:rFonts w:ascii="Arial" w:hAnsi="Arial" w:cs="Arial"/>
          <w:b/>
        </w:rPr>
        <w:br/>
        <w:t>On successfully completing the module students will be able to:</w:t>
      </w:r>
    </w:p>
    <w:p w14:paraId="2F659609" w14:textId="77777777" w:rsidR="00392279" w:rsidRPr="003553D3" w:rsidRDefault="00392279" w:rsidP="00770E53">
      <w:pPr>
        <w:spacing w:after="120" w:line="240" w:lineRule="auto"/>
        <w:ind w:left="1134" w:right="260" w:hanging="567"/>
        <w:jc w:val="both"/>
        <w:rPr>
          <w:rFonts w:ascii="Arial" w:hAnsi="Arial" w:cs="Arial"/>
        </w:rPr>
      </w:pPr>
      <w:r w:rsidRPr="003553D3">
        <w:rPr>
          <w:rFonts w:ascii="Arial" w:hAnsi="Arial" w:cs="Arial"/>
        </w:rPr>
        <w:t>9.1</w:t>
      </w:r>
      <w:r w:rsidRPr="003553D3">
        <w:rPr>
          <w:rFonts w:ascii="Arial" w:hAnsi="Arial" w:cs="Arial"/>
        </w:rPr>
        <w:tab/>
        <w:t>Demonstrate key quantitative and qualitative research and critical thinking skills</w:t>
      </w:r>
    </w:p>
    <w:p w14:paraId="67399143" w14:textId="77777777" w:rsidR="00392279" w:rsidRPr="003553D3" w:rsidRDefault="00392279" w:rsidP="00770E53">
      <w:pPr>
        <w:spacing w:after="120" w:line="240" w:lineRule="auto"/>
        <w:ind w:left="1134" w:right="260" w:hanging="567"/>
        <w:jc w:val="both"/>
        <w:rPr>
          <w:rFonts w:ascii="Arial" w:hAnsi="Arial" w:cs="Arial"/>
        </w:rPr>
      </w:pPr>
      <w:r w:rsidRPr="003553D3">
        <w:rPr>
          <w:rFonts w:ascii="Arial" w:hAnsi="Arial" w:cs="Arial"/>
        </w:rPr>
        <w:t>9.2</w:t>
      </w:r>
      <w:r w:rsidRPr="003553D3">
        <w:rPr>
          <w:rFonts w:ascii="Arial" w:hAnsi="Arial" w:cs="Arial"/>
        </w:rPr>
        <w:tab/>
        <w:t>Demonstrate team-working skills, including an understanding of the different roles of different individuals within a team, and the ability to negotiate conflicts wi</w:t>
      </w:r>
      <w:bookmarkStart w:id="0" w:name="_GoBack"/>
      <w:bookmarkEnd w:id="0"/>
      <w:r w:rsidRPr="003553D3">
        <w:rPr>
          <w:rFonts w:ascii="Arial" w:hAnsi="Arial" w:cs="Arial"/>
        </w:rPr>
        <w:t xml:space="preserve">thin teams </w:t>
      </w:r>
    </w:p>
    <w:p w14:paraId="2686A7CF" w14:textId="77777777" w:rsidR="009A2D37" w:rsidRPr="003553D3" w:rsidRDefault="00392279" w:rsidP="00770E53">
      <w:pPr>
        <w:spacing w:after="120" w:line="240" w:lineRule="auto"/>
        <w:ind w:left="1134" w:right="260" w:hanging="567"/>
        <w:jc w:val="both"/>
        <w:rPr>
          <w:rFonts w:ascii="Arial" w:hAnsi="Arial" w:cs="Arial"/>
        </w:rPr>
      </w:pPr>
      <w:r w:rsidRPr="003553D3">
        <w:rPr>
          <w:rFonts w:ascii="Arial" w:hAnsi="Arial" w:cs="Arial"/>
        </w:rPr>
        <w:lastRenderedPageBreak/>
        <w:t>9.3</w:t>
      </w:r>
      <w:r w:rsidRPr="003553D3">
        <w:rPr>
          <w:rFonts w:ascii="Arial" w:hAnsi="Arial" w:cs="Arial"/>
        </w:rPr>
        <w:tab/>
        <w:t>Demonstrate independent study skills, including the ability to conduct independent research, including qualitative and quantitative data collection</w:t>
      </w:r>
    </w:p>
    <w:p w14:paraId="16E07C54" w14:textId="77777777" w:rsidR="009A2D37" w:rsidRPr="003553D3" w:rsidRDefault="009A2D37" w:rsidP="00770E53">
      <w:pPr>
        <w:pStyle w:val="Default"/>
        <w:spacing w:after="120"/>
        <w:ind w:left="720" w:right="260"/>
        <w:jc w:val="both"/>
        <w:rPr>
          <w:color w:val="auto"/>
          <w:sz w:val="22"/>
          <w:szCs w:val="22"/>
        </w:rPr>
      </w:pPr>
    </w:p>
    <w:p w14:paraId="3D0E6AF9" w14:textId="77777777" w:rsidR="009A2D37" w:rsidRPr="003553D3" w:rsidRDefault="009A2D37" w:rsidP="00770E53">
      <w:pPr>
        <w:numPr>
          <w:ilvl w:val="0"/>
          <w:numId w:val="1"/>
        </w:numPr>
        <w:spacing w:after="120" w:line="240" w:lineRule="auto"/>
        <w:ind w:left="567" w:right="260" w:hanging="567"/>
        <w:jc w:val="both"/>
        <w:rPr>
          <w:rFonts w:ascii="Arial" w:hAnsi="Arial" w:cs="Arial"/>
          <w:b/>
        </w:rPr>
      </w:pPr>
      <w:r w:rsidRPr="003553D3">
        <w:rPr>
          <w:rFonts w:ascii="Arial" w:hAnsi="Arial" w:cs="Arial"/>
          <w:b/>
        </w:rPr>
        <w:t>A synopsis of the curriculum</w:t>
      </w:r>
    </w:p>
    <w:p w14:paraId="6D2A9EBB" w14:textId="77777777" w:rsidR="00392279" w:rsidRPr="003553D3" w:rsidRDefault="00392279" w:rsidP="00770E53">
      <w:pPr>
        <w:spacing w:after="120" w:line="240" w:lineRule="auto"/>
        <w:ind w:left="567" w:right="260"/>
        <w:jc w:val="both"/>
        <w:rPr>
          <w:rFonts w:ascii="Arial" w:hAnsi="Arial" w:cs="Arial"/>
          <w:iCs/>
        </w:rPr>
      </w:pPr>
      <w:r w:rsidRPr="003553D3">
        <w:rPr>
          <w:rFonts w:ascii="Arial" w:hAnsi="Arial" w:cs="Arial"/>
          <w:iCs/>
        </w:rPr>
        <w:t>This module is designed to help students understand and critique the numbers and research they encounter in their everyday lives. The first half of the course focuses on teaching the knowledge and skills need to critically evaluate factual quantitative claims. Each lecture uses example quantitative claims, largely drawn from the news media, to teach a particular quantitative skill. For example, highlighting a statistic based on a biased sample to teach students the principles of sampling. The seminars build on the content of the lectures and aim to teach students the practical, computer-based skills needed to evaluate quantitative claims.</w:t>
      </w:r>
    </w:p>
    <w:p w14:paraId="171868B1" w14:textId="77777777" w:rsidR="00C57028" w:rsidRPr="003553D3" w:rsidRDefault="00392279" w:rsidP="00770E53">
      <w:pPr>
        <w:spacing w:after="120" w:line="240" w:lineRule="auto"/>
        <w:ind w:left="567" w:right="260"/>
        <w:jc w:val="both"/>
        <w:rPr>
          <w:rFonts w:ascii="Arial" w:hAnsi="Arial" w:cs="Arial"/>
          <w:iCs/>
        </w:rPr>
      </w:pPr>
      <w:r w:rsidRPr="003553D3">
        <w:rPr>
          <w:rFonts w:ascii="Arial" w:hAnsi="Arial" w:cs="Arial"/>
          <w:iCs/>
        </w:rPr>
        <w:t xml:space="preserve"> The second half of the module is based around students conducting their own research, and also brings in qualitative skills element. Students apply the critical and quantitative skills they have learned to conducting their own mixed-methods project. </w:t>
      </w:r>
    </w:p>
    <w:p w14:paraId="1E75126A" w14:textId="77777777" w:rsidR="009A2D37" w:rsidRPr="003553D3" w:rsidRDefault="009A2D37" w:rsidP="00770E53">
      <w:pPr>
        <w:spacing w:after="120" w:line="240" w:lineRule="auto"/>
        <w:ind w:left="426" w:right="260"/>
        <w:jc w:val="both"/>
        <w:rPr>
          <w:rFonts w:ascii="Arial" w:hAnsi="Arial" w:cs="Arial"/>
          <w:i/>
          <w:iCs/>
        </w:rPr>
      </w:pPr>
    </w:p>
    <w:p w14:paraId="0C502442" w14:textId="77777777" w:rsidR="009A2D37" w:rsidRPr="003553D3" w:rsidRDefault="00883204" w:rsidP="00770E53">
      <w:pPr>
        <w:numPr>
          <w:ilvl w:val="0"/>
          <w:numId w:val="1"/>
        </w:numPr>
        <w:spacing w:after="120" w:line="240" w:lineRule="auto"/>
        <w:ind w:left="567" w:right="260" w:hanging="567"/>
        <w:jc w:val="both"/>
        <w:rPr>
          <w:rFonts w:ascii="Arial" w:hAnsi="Arial" w:cs="Arial"/>
          <w:b/>
        </w:rPr>
      </w:pPr>
      <w:r w:rsidRPr="003553D3">
        <w:rPr>
          <w:rFonts w:ascii="Arial" w:hAnsi="Arial" w:cs="Arial"/>
          <w:b/>
        </w:rPr>
        <w:t>Reading l</w:t>
      </w:r>
      <w:r w:rsidR="009A2D37" w:rsidRPr="003553D3">
        <w:rPr>
          <w:rFonts w:ascii="Arial" w:hAnsi="Arial" w:cs="Arial"/>
          <w:b/>
        </w:rPr>
        <w:t xml:space="preserve">ist </w:t>
      </w:r>
      <w:r w:rsidR="00274ED7" w:rsidRPr="003553D3">
        <w:rPr>
          <w:rFonts w:ascii="Arial" w:hAnsi="Arial" w:cs="Arial"/>
          <w:b/>
        </w:rPr>
        <w:t>(Indicative list, current at time of publication. Reading lists will be published annually)</w:t>
      </w:r>
    </w:p>
    <w:p w14:paraId="798BB0D8" w14:textId="77777777" w:rsidR="003553D3" w:rsidRPr="003553D3" w:rsidRDefault="003553D3" w:rsidP="00770E53">
      <w:pPr>
        <w:spacing w:after="120" w:line="240" w:lineRule="auto"/>
        <w:ind w:left="567" w:right="260"/>
        <w:jc w:val="both"/>
        <w:rPr>
          <w:rFonts w:ascii="Arial" w:hAnsi="Arial" w:cs="Arial"/>
        </w:rPr>
      </w:pPr>
      <w:proofErr w:type="spellStart"/>
      <w:r w:rsidRPr="003553D3">
        <w:rPr>
          <w:rFonts w:ascii="Arial" w:hAnsi="Arial" w:cs="Arial"/>
        </w:rPr>
        <w:t>Blastland</w:t>
      </w:r>
      <w:proofErr w:type="spellEnd"/>
      <w:r w:rsidRPr="003553D3">
        <w:rPr>
          <w:rFonts w:ascii="Arial" w:hAnsi="Arial" w:cs="Arial"/>
        </w:rPr>
        <w:t xml:space="preserve">, M. &amp; </w:t>
      </w:r>
      <w:proofErr w:type="spellStart"/>
      <w:r w:rsidRPr="003553D3">
        <w:rPr>
          <w:rFonts w:ascii="Arial" w:hAnsi="Arial" w:cs="Arial"/>
        </w:rPr>
        <w:t>Dilnot</w:t>
      </w:r>
      <w:proofErr w:type="spellEnd"/>
      <w:r w:rsidRPr="003553D3">
        <w:rPr>
          <w:rFonts w:ascii="Arial" w:hAnsi="Arial" w:cs="Arial"/>
        </w:rPr>
        <w:t xml:space="preserve">, A. (2007) </w:t>
      </w:r>
      <w:r w:rsidRPr="003553D3">
        <w:rPr>
          <w:rFonts w:ascii="Arial" w:hAnsi="Arial" w:cs="Arial"/>
          <w:i/>
        </w:rPr>
        <w:t>The Tiger That Isn’t</w:t>
      </w:r>
      <w:r w:rsidRPr="003553D3">
        <w:rPr>
          <w:rFonts w:ascii="Arial" w:hAnsi="Arial" w:cs="Arial"/>
        </w:rPr>
        <w:t>.  Profile</w:t>
      </w:r>
    </w:p>
    <w:p w14:paraId="7F0C497F" w14:textId="77777777" w:rsidR="003553D3" w:rsidRPr="003553D3" w:rsidRDefault="003553D3" w:rsidP="00770E53">
      <w:pPr>
        <w:spacing w:after="120" w:line="240" w:lineRule="auto"/>
        <w:ind w:left="567" w:right="260"/>
        <w:jc w:val="both"/>
        <w:rPr>
          <w:rFonts w:ascii="Arial" w:hAnsi="Arial" w:cs="Arial"/>
        </w:rPr>
      </w:pPr>
      <w:r w:rsidRPr="003553D3">
        <w:rPr>
          <w:rFonts w:ascii="Arial" w:hAnsi="Arial" w:cs="Arial"/>
        </w:rPr>
        <w:t xml:space="preserve">Douglas, H (2009), </w:t>
      </w:r>
      <w:r w:rsidRPr="003553D3">
        <w:rPr>
          <w:rFonts w:ascii="Arial" w:hAnsi="Arial" w:cs="Arial"/>
          <w:i/>
        </w:rPr>
        <w:t>Science, Policy and the Value-free Ideal</w:t>
      </w:r>
      <w:r w:rsidRPr="003553D3">
        <w:rPr>
          <w:rFonts w:ascii="Arial" w:hAnsi="Arial" w:cs="Arial"/>
        </w:rPr>
        <w:t>.</w:t>
      </w:r>
    </w:p>
    <w:p w14:paraId="156C973C" w14:textId="77777777" w:rsidR="003553D3" w:rsidRPr="003553D3" w:rsidRDefault="003553D3" w:rsidP="00770E53">
      <w:pPr>
        <w:spacing w:after="120" w:line="240" w:lineRule="auto"/>
        <w:ind w:left="567" w:right="260"/>
        <w:jc w:val="both"/>
        <w:rPr>
          <w:rFonts w:ascii="Arial" w:hAnsi="Arial" w:cs="Arial"/>
        </w:rPr>
      </w:pPr>
      <w:proofErr w:type="spellStart"/>
      <w:r w:rsidRPr="003553D3">
        <w:rPr>
          <w:rFonts w:ascii="Arial" w:hAnsi="Arial" w:cs="Arial"/>
        </w:rPr>
        <w:t>Kitchin</w:t>
      </w:r>
      <w:proofErr w:type="spellEnd"/>
      <w:r w:rsidRPr="003553D3">
        <w:rPr>
          <w:rFonts w:ascii="Arial" w:hAnsi="Arial" w:cs="Arial"/>
        </w:rPr>
        <w:t xml:space="preserve">, R (2000), 'The Researched Opinions on Research: disabled people and disability research'.  </w:t>
      </w:r>
      <w:r w:rsidRPr="003553D3">
        <w:rPr>
          <w:rFonts w:ascii="Arial" w:hAnsi="Arial" w:cs="Arial"/>
          <w:i/>
        </w:rPr>
        <w:t>Disability &amp; Society</w:t>
      </w:r>
      <w:r w:rsidRPr="003553D3">
        <w:rPr>
          <w:rFonts w:ascii="Arial" w:hAnsi="Arial" w:cs="Arial"/>
        </w:rPr>
        <w:t>, 15(1):25-47.</w:t>
      </w:r>
    </w:p>
    <w:p w14:paraId="01F28349" w14:textId="77777777" w:rsidR="003553D3" w:rsidRPr="003553D3" w:rsidRDefault="003553D3" w:rsidP="00770E53">
      <w:pPr>
        <w:spacing w:after="120" w:line="240" w:lineRule="auto"/>
        <w:ind w:left="567" w:right="260"/>
        <w:jc w:val="both"/>
        <w:rPr>
          <w:rFonts w:ascii="Arial" w:hAnsi="Arial" w:cs="Arial"/>
        </w:rPr>
      </w:pPr>
      <w:r w:rsidRPr="003553D3">
        <w:rPr>
          <w:rFonts w:ascii="Arial" w:hAnsi="Arial" w:cs="Arial"/>
        </w:rPr>
        <w:t xml:space="preserve">Ritchie, J and Lewis, J, (eds) (2003), </w:t>
      </w:r>
      <w:r w:rsidRPr="003553D3">
        <w:rPr>
          <w:rFonts w:ascii="Arial" w:hAnsi="Arial" w:cs="Arial"/>
          <w:i/>
        </w:rPr>
        <w:t>Qualitative Research Practice: A Guide for Social Science Students and Researchers</w:t>
      </w:r>
      <w:r w:rsidRPr="003553D3">
        <w:rPr>
          <w:rFonts w:ascii="Arial" w:hAnsi="Arial" w:cs="Arial"/>
        </w:rPr>
        <w:t>.  SAGE.</w:t>
      </w:r>
    </w:p>
    <w:p w14:paraId="4FA33A9F" w14:textId="77777777" w:rsidR="003553D3" w:rsidRPr="003553D3" w:rsidRDefault="003553D3" w:rsidP="00770E53">
      <w:pPr>
        <w:spacing w:after="120" w:line="240" w:lineRule="auto"/>
        <w:ind w:left="567" w:right="260"/>
        <w:jc w:val="both"/>
        <w:rPr>
          <w:rFonts w:ascii="Arial" w:hAnsi="Arial" w:cs="Arial"/>
        </w:rPr>
      </w:pPr>
      <w:r w:rsidRPr="003553D3">
        <w:rPr>
          <w:rFonts w:ascii="Arial" w:hAnsi="Arial" w:cs="Arial"/>
        </w:rPr>
        <w:t xml:space="preserve">Robson, C (2011), </w:t>
      </w:r>
      <w:r w:rsidRPr="003553D3">
        <w:rPr>
          <w:rFonts w:ascii="Arial" w:hAnsi="Arial" w:cs="Arial"/>
          <w:i/>
        </w:rPr>
        <w:t>Real World Research</w:t>
      </w:r>
      <w:r w:rsidRPr="003553D3">
        <w:rPr>
          <w:rFonts w:ascii="Arial" w:hAnsi="Arial" w:cs="Arial"/>
        </w:rPr>
        <w:t xml:space="preserve"> 3e.  Wiley.</w:t>
      </w:r>
      <w:r w:rsidRPr="003553D3">
        <w:rPr>
          <w:rFonts w:ascii="Arial" w:hAnsi="Arial" w:cs="Arial"/>
        </w:rPr>
        <w:tab/>
      </w:r>
    </w:p>
    <w:p w14:paraId="440CBAF5" w14:textId="77777777" w:rsidR="009A2D37" w:rsidRPr="003553D3" w:rsidRDefault="003553D3" w:rsidP="00770E53">
      <w:pPr>
        <w:spacing w:after="120" w:line="240" w:lineRule="auto"/>
        <w:ind w:left="567" w:right="260"/>
        <w:jc w:val="both"/>
        <w:rPr>
          <w:rFonts w:ascii="Arial" w:hAnsi="Arial" w:cs="Arial"/>
        </w:rPr>
      </w:pPr>
      <w:r w:rsidRPr="003553D3">
        <w:rPr>
          <w:rFonts w:ascii="Arial" w:hAnsi="Arial" w:cs="Arial"/>
        </w:rPr>
        <w:t xml:space="preserve">Wright Mills, C (1959), ‘Appendix: On Intellectual Craftsmanship’.  </w:t>
      </w:r>
      <w:r w:rsidRPr="003553D3">
        <w:rPr>
          <w:rFonts w:ascii="Arial" w:hAnsi="Arial" w:cs="Arial"/>
          <w:i/>
        </w:rPr>
        <w:t>In The Sociological Imagination</w:t>
      </w:r>
      <w:r w:rsidRPr="003553D3">
        <w:rPr>
          <w:rFonts w:ascii="Arial" w:hAnsi="Arial" w:cs="Arial"/>
        </w:rPr>
        <w:t xml:space="preserve">. Oxford University Press </w:t>
      </w:r>
    </w:p>
    <w:p w14:paraId="376D27A4" w14:textId="77777777" w:rsidR="009A2D37" w:rsidRPr="003553D3" w:rsidRDefault="009A2D37" w:rsidP="00770E53">
      <w:pPr>
        <w:spacing w:after="120" w:line="240" w:lineRule="auto"/>
        <w:ind w:right="260"/>
        <w:jc w:val="both"/>
        <w:rPr>
          <w:rFonts w:ascii="Arial" w:hAnsi="Arial" w:cs="Arial"/>
          <w:b/>
        </w:rPr>
      </w:pPr>
    </w:p>
    <w:p w14:paraId="719681DC" w14:textId="77777777" w:rsidR="00883204" w:rsidRPr="003553D3" w:rsidRDefault="009A2D37" w:rsidP="00770E53">
      <w:pPr>
        <w:numPr>
          <w:ilvl w:val="0"/>
          <w:numId w:val="1"/>
        </w:numPr>
        <w:spacing w:after="120" w:line="240" w:lineRule="auto"/>
        <w:ind w:left="567" w:right="260" w:hanging="567"/>
        <w:jc w:val="both"/>
        <w:rPr>
          <w:rFonts w:ascii="Arial" w:hAnsi="Arial" w:cs="Arial"/>
          <w:iCs/>
        </w:rPr>
      </w:pPr>
      <w:r w:rsidRPr="003553D3">
        <w:rPr>
          <w:rFonts w:ascii="Arial" w:hAnsi="Arial" w:cs="Arial"/>
          <w:b/>
        </w:rPr>
        <w:t>Learning</w:t>
      </w:r>
      <w:r w:rsidR="00883204" w:rsidRPr="003553D3">
        <w:rPr>
          <w:rFonts w:ascii="Arial" w:hAnsi="Arial" w:cs="Arial"/>
          <w:b/>
        </w:rPr>
        <w:t xml:space="preserve"> and t</w:t>
      </w:r>
      <w:r w:rsidR="006F3F8B" w:rsidRPr="003553D3">
        <w:rPr>
          <w:rFonts w:ascii="Arial" w:hAnsi="Arial" w:cs="Arial"/>
          <w:b/>
        </w:rPr>
        <w:t>eaching m</w:t>
      </w:r>
      <w:r w:rsidRPr="003553D3">
        <w:rPr>
          <w:rFonts w:ascii="Arial" w:hAnsi="Arial" w:cs="Arial"/>
          <w:b/>
        </w:rPr>
        <w:t>ethods</w:t>
      </w:r>
    </w:p>
    <w:p w14:paraId="3600D979" w14:textId="77777777" w:rsidR="009A2D37" w:rsidRPr="003553D3" w:rsidRDefault="00C57028" w:rsidP="00770E53">
      <w:pPr>
        <w:spacing w:after="120" w:line="240" w:lineRule="auto"/>
        <w:ind w:left="567" w:right="260"/>
        <w:jc w:val="both"/>
        <w:rPr>
          <w:rFonts w:ascii="Arial" w:hAnsi="Arial" w:cs="Arial"/>
          <w:iCs/>
        </w:rPr>
      </w:pPr>
      <w:r w:rsidRPr="003553D3">
        <w:rPr>
          <w:rFonts w:ascii="Arial" w:hAnsi="Arial" w:cs="Arial"/>
          <w:iCs/>
        </w:rPr>
        <w:t>Total contact hours:</w:t>
      </w:r>
      <w:r w:rsidR="003553D3" w:rsidRPr="003553D3">
        <w:rPr>
          <w:rFonts w:ascii="Arial" w:hAnsi="Arial" w:cs="Arial"/>
          <w:iCs/>
        </w:rPr>
        <w:t xml:space="preserve"> 22</w:t>
      </w:r>
    </w:p>
    <w:p w14:paraId="59A3B6DF" w14:textId="77777777" w:rsidR="00C57028" w:rsidRPr="003553D3" w:rsidRDefault="00C57028" w:rsidP="00770E53">
      <w:pPr>
        <w:spacing w:after="120" w:line="240" w:lineRule="auto"/>
        <w:ind w:left="567" w:right="260"/>
        <w:jc w:val="both"/>
        <w:rPr>
          <w:rFonts w:ascii="Arial" w:hAnsi="Arial" w:cs="Arial"/>
          <w:iCs/>
        </w:rPr>
      </w:pPr>
      <w:r w:rsidRPr="003553D3">
        <w:rPr>
          <w:rFonts w:ascii="Arial" w:hAnsi="Arial" w:cs="Arial"/>
          <w:iCs/>
        </w:rPr>
        <w:t>Private study hours:</w:t>
      </w:r>
      <w:r w:rsidR="003553D3" w:rsidRPr="003553D3">
        <w:rPr>
          <w:rFonts w:ascii="Arial" w:hAnsi="Arial" w:cs="Arial"/>
          <w:iCs/>
        </w:rPr>
        <w:t xml:space="preserve"> 128</w:t>
      </w:r>
    </w:p>
    <w:p w14:paraId="78AB6086" w14:textId="77777777" w:rsidR="00C57028" w:rsidRPr="003553D3" w:rsidRDefault="00C57028" w:rsidP="00770E53">
      <w:pPr>
        <w:spacing w:after="120" w:line="240" w:lineRule="auto"/>
        <w:ind w:left="567" w:right="260"/>
        <w:jc w:val="both"/>
        <w:rPr>
          <w:rFonts w:ascii="Arial" w:hAnsi="Arial" w:cs="Arial"/>
          <w:iCs/>
        </w:rPr>
      </w:pPr>
      <w:r w:rsidRPr="003553D3">
        <w:rPr>
          <w:rFonts w:ascii="Arial" w:hAnsi="Arial" w:cs="Arial"/>
          <w:iCs/>
        </w:rPr>
        <w:t>Total study hours:</w:t>
      </w:r>
      <w:r w:rsidR="003553D3" w:rsidRPr="003553D3">
        <w:rPr>
          <w:rFonts w:ascii="Arial" w:hAnsi="Arial" w:cs="Arial"/>
          <w:iCs/>
        </w:rPr>
        <w:t xml:space="preserve"> 150</w:t>
      </w:r>
    </w:p>
    <w:p w14:paraId="61A2FAE0" w14:textId="77777777" w:rsidR="009A2D37" w:rsidRPr="003553D3" w:rsidRDefault="009A2D37" w:rsidP="00770E53">
      <w:pPr>
        <w:spacing w:after="120" w:line="240" w:lineRule="auto"/>
        <w:ind w:left="426" w:right="260"/>
        <w:jc w:val="both"/>
        <w:rPr>
          <w:rFonts w:ascii="Arial" w:hAnsi="Arial" w:cs="Arial"/>
          <w:iCs/>
        </w:rPr>
      </w:pPr>
    </w:p>
    <w:p w14:paraId="447F4981" w14:textId="77777777" w:rsidR="00883204" w:rsidRPr="003553D3" w:rsidRDefault="00EF4933" w:rsidP="00770E53">
      <w:pPr>
        <w:numPr>
          <w:ilvl w:val="0"/>
          <w:numId w:val="1"/>
        </w:numPr>
        <w:spacing w:after="120" w:line="240" w:lineRule="auto"/>
        <w:ind w:left="567" w:right="260" w:hanging="567"/>
        <w:jc w:val="both"/>
        <w:rPr>
          <w:rFonts w:ascii="Arial" w:hAnsi="Arial" w:cs="Arial"/>
          <w:i/>
          <w:iCs/>
        </w:rPr>
      </w:pPr>
      <w:r w:rsidRPr="003553D3">
        <w:rPr>
          <w:rFonts w:ascii="Arial" w:hAnsi="Arial" w:cs="Arial"/>
          <w:b/>
        </w:rPr>
        <w:t>Assessment methods</w:t>
      </w:r>
    </w:p>
    <w:p w14:paraId="6233A371" w14:textId="77777777" w:rsidR="00696FF5" w:rsidRDefault="00696FF5" w:rsidP="00770E53">
      <w:pPr>
        <w:pStyle w:val="ListParagraph"/>
        <w:numPr>
          <w:ilvl w:val="1"/>
          <w:numId w:val="9"/>
        </w:numPr>
        <w:spacing w:after="120"/>
        <w:ind w:left="567" w:right="260" w:hanging="567"/>
        <w:jc w:val="both"/>
        <w:rPr>
          <w:rFonts w:ascii="Arial" w:hAnsi="Arial" w:cs="Arial"/>
          <w:iCs/>
        </w:rPr>
      </w:pPr>
      <w:r w:rsidRPr="003553D3">
        <w:rPr>
          <w:rFonts w:ascii="Arial" w:hAnsi="Arial" w:cs="Arial"/>
          <w:iCs/>
        </w:rPr>
        <w:t>Main assessment methods</w:t>
      </w:r>
    </w:p>
    <w:p w14:paraId="72120E20" w14:textId="2B0A9443" w:rsidR="005735B0" w:rsidRPr="005735B0" w:rsidRDefault="00F36157" w:rsidP="00770E53">
      <w:pPr>
        <w:pStyle w:val="ListParagraph"/>
        <w:spacing w:after="120"/>
        <w:ind w:left="567" w:right="260"/>
        <w:jc w:val="both"/>
        <w:rPr>
          <w:rFonts w:ascii="Arial" w:hAnsi="Arial" w:cs="Arial"/>
          <w:iCs/>
        </w:rPr>
      </w:pPr>
      <w:r>
        <w:rPr>
          <w:rFonts w:ascii="Arial" w:hAnsi="Arial" w:cs="Arial"/>
          <w:iCs/>
        </w:rPr>
        <w:t>Coursework – critique report (1</w:t>
      </w:r>
      <w:r w:rsidR="00F11765">
        <w:rPr>
          <w:rFonts w:ascii="Arial" w:hAnsi="Arial" w:cs="Arial"/>
          <w:iCs/>
        </w:rPr>
        <w:t>,</w:t>
      </w:r>
      <w:r>
        <w:rPr>
          <w:rFonts w:ascii="Arial" w:hAnsi="Arial" w:cs="Arial"/>
          <w:iCs/>
        </w:rPr>
        <w:t>000 words) - 35</w:t>
      </w:r>
      <w:r w:rsidR="005735B0" w:rsidRPr="005735B0">
        <w:rPr>
          <w:rFonts w:ascii="Arial" w:hAnsi="Arial" w:cs="Arial"/>
          <w:iCs/>
        </w:rPr>
        <w:t>%</w:t>
      </w:r>
    </w:p>
    <w:p w14:paraId="39B4C6EE" w14:textId="32E81AAC" w:rsidR="00F36157" w:rsidRDefault="00F36157" w:rsidP="00770E53">
      <w:pPr>
        <w:pStyle w:val="ListParagraph"/>
        <w:spacing w:after="120"/>
        <w:ind w:left="567" w:right="260"/>
        <w:jc w:val="both"/>
        <w:rPr>
          <w:rFonts w:ascii="Arial" w:hAnsi="Arial" w:cs="Arial"/>
          <w:iCs/>
        </w:rPr>
      </w:pPr>
      <w:r>
        <w:rPr>
          <w:rFonts w:ascii="Arial" w:hAnsi="Arial" w:cs="Arial"/>
          <w:iCs/>
        </w:rPr>
        <w:t>Coursework – research report (1</w:t>
      </w:r>
      <w:r w:rsidR="00F11765">
        <w:rPr>
          <w:rFonts w:ascii="Arial" w:hAnsi="Arial" w:cs="Arial"/>
          <w:iCs/>
        </w:rPr>
        <w:t>,</w:t>
      </w:r>
      <w:r>
        <w:rPr>
          <w:rFonts w:ascii="Arial" w:hAnsi="Arial" w:cs="Arial"/>
          <w:iCs/>
        </w:rPr>
        <w:t>500</w:t>
      </w:r>
      <w:r w:rsidR="00F11765">
        <w:rPr>
          <w:rFonts w:ascii="Arial" w:hAnsi="Arial" w:cs="Arial"/>
          <w:iCs/>
        </w:rPr>
        <w:t xml:space="preserve"> words</w:t>
      </w:r>
      <w:r>
        <w:rPr>
          <w:rFonts w:ascii="Arial" w:hAnsi="Arial" w:cs="Arial"/>
          <w:iCs/>
        </w:rPr>
        <w:t>) -</w:t>
      </w:r>
      <w:r w:rsidR="00F11765">
        <w:rPr>
          <w:rFonts w:ascii="Arial" w:hAnsi="Arial" w:cs="Arial"/>
          <w:iCs/>
        </w:rPr>
        <w:t xml:space="preserve"> </w:t>
      </w:r>
      <w:r>
        <w:rPr>
          <w:rFonts w:ascii="Arial" w:hAnsi="Arial" w:cs="Arial"/>
          <w:iCs/>
        </w:rPr>
        <w:t>55%</w:t>
      </w:r>
    </w:p>
    <w:p w14:paraId="6740621D" w14:textId="740CD314" w:rsidR="005735B0" w:rsidRPr="003553D3" w:rsidRDefault="00F36157" w:rsidP="00770E53">
      <w:pPr>
        <w:pStyle w:val="ListParagraph"/>
        <w:spacing w:after="120"/>
        <w:ind w:left="567" w:right="260"/>
        <w:jc w:val="both"/>
        <w:rPr>
          <w:rFonts w:ascii="Arial" w:hAnsi="Arial" w:cs="Arial"/>
          <w:iCs/>
        </w:rPr>
      </w:pPr>
      <w:r>
        <w:rPr>
          <w:rFonts w:ascii="Arial" w:hAnsi="Arial" w:cs="Arial"/>
          <w:iCs/>
        </w:rPr>
        <w:t>Coursework</w:t>
      </w:r>
      <w:r w:rsidR="00F11765">
        <w:rPr>
          <w:rFonts w:ascii="Arial" w:hAnsi="Arial" w:cs="Arial"/>
          <w:iCs/>
        </w:rPr>
        <w:t xml:space="preserve"> – </w:t>
      </w:r>
      <w:r>
        <w:rPr>
          <w:rFonts w:ascii="Arial" w:hAnsi="Arial" w:cs="Arial"/>
          <w:iCs/>
        </w:rPr>
        <w:t>seminar participation - 1</w:t>
      </w:r>
      <w:r w:rsidR="005735B0" w:rsidRPr="005735B0">
        <w:rPr>
          <w:rFonts w:ascii="Arial" w:hAnsi="Arial" w:cs="Arial"/>
          <w:iCs/>
        </w:rPr>
        <w:t>0%</w:t>
      </w:r>
    </w:p>
    <w:p w14:paraId="2C00E195" w14:textId="77777777" w:rsidR="007A6245" w:rsidRPr="003553D3" w:rsidRDefault="00C57028" w:rsidP="00770E53">
      <w:pPr>
        <w:spacing w:after="120" w:line="240" w:lineRule="auto"/>
        <w:ind w:left="567" w:right="260"/>
        <w:jc w:val="both"/>
        <w:rPr>
          <w:rFonts w:ascii="Arial" w:hAnsi="Arial" w:cs="Arial"/>
          <w:b/>
          <w:i/>
          <w:iCs/>
        </w:rPr>
      </w:pPr>
      <w:r w:rsidRPr="003553D3">
        <w:rPr>
          <w:rFonts w:ascii="Arial" w:hAnsi="Arial" w:cs="Arial"/>
          <w:i/>
          <w:iCs/>
        </w:rPr>
        <w:t xml:space="preserve"> </w:t>
      </w:r>
    </w:p>
    <w:p w14:paraId="38DACBF3" w14:textId="77777777" w:rsidR="00696FF5" w:rsidRPr="003553D3" w:rsidRDefault="00696FF5" w:rsidP="00770E53">
      <w:pPr>
        <w:spacing w:after="120"/>
        <w:ind w:left="567" w:right="260" w:hanging="567"/>
        <w:jc w:val="both"/>
        <w:rPr>
          <w:rFonts w:ascii="Arial" w:hAnsi="Arial" w:cs="Arial"/>
          <w:iCs/>
        </w:rPr>
      </w:pPr>
      <w:r w:rsidRPr="003553D3">
        <w:rPr>
          <w:rFonts w:ascii="Arial" w:hAnsi="Arial" w:cs="Arial"/>
          <w:iCs/>
        </w:rPr>
        <w:t>13.2</w:t>
      </w:r>
      <w:r w:rsidRPr="003553D3">
        <w:rPr>
          <w:rFonts w:ascii="Arial" w:hAnsi="Arial" w:cs="Arial"/>
          <w:iCs/>
        </w:rPr>
        <w:tab/>
        <w:t xml:space="preserve">Reassessment methods </w:t>
      </w:r>
    </w:p>
    <w:p w14:paraId="3CCEF34F" w14:textId="77777777" w:rsidR="00C57028" w:rsidRPr="005735B0" w:rsidRDefault="005735B0" w:rsidP="00770E53">
      <w:pPr>
        <w:spacing w:after="120" w:line="240" w:lineRule="auto"/>
        <w:ind w:left="567" w:right="260"/>
        <w:jc w:val="both"/>
        <w:rPr>
          <w:rFonts w:ascii="Arial" w:hAnsi="Arial" w:cs="Arial"/>
          <w:b/>
          <w:iCs/>
        </w:rPr>
      </w:pPr>
      <w:r w:rsidRPr="005735B0">
        <w:rPr>
          <w:rFonts w:ascii="Arial" w:hAnsi="Arial" w:cs="Arial"/>
          <w:iCs/>
        </w:rPr>
        <w:t>100% coursework</w:t>
      </w:r>
      <w:r w:rsidR="00C57028" w:rsidRPr="005735B0">
        <w:rPr>
          <w:rFonts w:ascii="Arial" w:hAnsi="Arial" w:cs="Arial"/>
          <w:iCs/>
        </w:rPr>
        <w:t xml:space="preserve">. </w:t>
      </w:r>
    </w:p>
    <w:p w14:paraId="6A58E2DB" w14:textId="77777777" w:rsidR="00696FF5" w:rsidRPr="003553D3" w:rsidRDefault="00696FF5" w:rsidP="00770E53">
      <w:pPr>
        <w:spacing w:after="120" w:line="240" w:lineRule="auto"/>
        <w:ind w:left="426" w:right="260"/>
        <w:jc w:val="both"/>
        <w:rPr>
          <w:rFonts w:ascii="Arial" w:hAnsi="Arial" w:cs="Arial"/>
          <w:b/>
          <w:i/>
          <w:iCs/>
        </w:rPr>
      </w:pPr>
    </w:p>
    <w:p w14:paraId="6F03DE7F" w14:textId="159C8D42" w:rsidR="003553D3" w:rsidRPr="00770E53" w:rsidRDefault="006F3F8B" w:rsidP="00770E53">
      <w:pPr>
        <w:numPr>
          <w:ilvl w:val="0"/>
          <w:numId w:val="1"/>
        </w:numPr>
        <w:spacing w:after="120" w:line="240" w:lineRule="auto"/>
        <w:ind w:left="567" w:right="260" w:hanging="567"/>
        <w:jc w:val="both"/>
        <w:rPr>
          <w:rFonts w:ascii="Arial" w:hAnsi="Arial" w:cs="Arial"/>
          <w:b/>
          <w:iCs/>
        </w:rPr>
      </w:pPr>
      <w:r w:rsidRPr="00770E53">
        <w:rPr>
          <w:rFonts w:ascii="Arial" w:hAnsi="Arial" w:cs="Arial"/>
          <w:b/>
          <w:iCs/>
        </w:rPr>
        <w:t xml:space="preserve">Map of </w:t>
      </w:r>
      <w:r w:rsidR="00883204" w:rsidRPr="00770E53">
        <w:rPr>
          <w:rFonts w:ascii="Arial" w:hAnsi="Arial" w:cs="Arial"/>
          <w:b/>
          <w:iCs/>
        </w:rPr>
        <w:t xml:space="preserve">module learning outcomes </w:t>
      </w:r>
      <w:r w:rsidR="00B30E07" w:rsidRPr="00770E53">
        <w:rPr>
          <w:rFonts w:ascii="Arial" w:hAnsi="Arial" w:cs="Arial"/>
          <w:b/>
          <w:iCs/>
        </w:rPr>
        <w:t>(sections 8 &amp; 9)</w:t>
      </w:r>
      <w:r w:rsidR="00883204" w:rsidRPr="00770E53">
        <w:rPr>
          <w:rFonts w:ascii="Arial" w:hAnsi="Arial" w:cs="Arial"/>
          <w:b/>
          <w:iCs/>
        </w:rPr>
        <w:t xml:space="preserve"> to l</w:t>
      </w:r>
      <w:r w:rsidRPr="00770E53">
        <w:rPr>
          <w:rFonts w:ascii="Arial" w:hAnsi="Arial" w:cs="Arial"/>
          <w:b/>
          <w:iCs/>
        </w:rPr>
        <w:t>earning</w:t>
      </w:r>
      <w:r w:rsidR="00B30E07" w:rsidRPr="00770E53">
        <w:rPr>
          <w:rFonts w:ascii="Arial" w:hAnsi="Arial" w:cs="Arial"/>
          <w:b/>
          <w:iCs/>
        </w:rPr>
        <w:t xml:space="preserve"> and </w:t>
      </w:r>
      <w:r w:rsidR="00883204" w:rsidRPr="00770E53">
        <w:rPr>
          <w:rFonts w:ascii="Arial" w:hAnsi="Arial" w:cs="Arial"/>
          <w:b/>
          <w:iCs/>
        </w:rPr>
        <w:t>teaching m</w:t>
      </w:r>
      <w:r w:rsidR="00B30E07" w:rsidRPr="00770E53">
        <w:rPr>
          <w:rFonts w:ascii="Arial" w:hAnsi="Arial" w:cs="Arial"/>
          <w:b/>
          <w:iCs/>
        </w:rPr>
        <w:t>ethods (section</w:t>
      </w:r>
      <w:r w:rsidR="00770E53">
        <w:rPr>
          <w:rFonts w:ascii="Arial" w:hAnsi="Arial" w:cs="Arial"/>
          <w:b/>
          <w:iCs/>
        </w:rPr>
        <w:t xml:space="preserve"> </w:t>
      </w:r>
      <w:r w:rsidR="00B30E07" w:rsidRPr="00770E53">
        <w:rPr>
          <w:rFonts w:ascii="Arial" w:hAnsi="Arial" w:cs="Arial"/>
          <w:b/>
          <w:iCs/>
        </w:rPr>
        <w:t>12</w:t>
      </w:r>
      <w:r w:rsidRPr="00770E53">
        <w:rPr>
          <w:rFonts w:ascii="Arial" w:hAnsi="Arial" w:cs="Arial"/>
          <w:b/>
          <w:iCs/>
        </w:rPr>
        <w:t>) and m</w:t>
      </w:r>
      <w:r w:rsidR="00883204" w:rsidRPr="00770E53">
        <w:rPr>
          <w:rFonts w:ascii="Arial" w:hAnsi="Arial" w:cs="Arial"/>
          <w:b/>
          <w:iCs/>
        </w:rPr>
        <w:t>ethods of a</w:t>
      </w:r>
      <w:r w:rsidR="00B30E07" w:rsidRPr="00770E53">
        <w:rPr>
          <w:rFonts w:ascii="Arial" w:hAnsi="Arial" w:cs="Arial"/>
          <w:b/>
          <w:iCs/>
        </w:rPr>
        <w:t>ssessment (section 13</w:t>
      </w:r>
      <w:r w:rsidR="00EF4933" w:rsidRPr="00770E53">
        <w:rPr>
          <w:rFonts w:ascii="Arial" w:hAnsi="Arial" w:cs="Arial"/>
          <w:b/>
          <w:iCs/>
        </w:rPr>
        <w:t>)</w:t>
      </w:r>
      <w:r w:rsidR="003553D3" w:rsidRPr="00770E53">
        <w:rPr>
          <w:rFonts w:ascii="Arial" w:hAnsi="Arial" w:cs="Arial"/>
          <w:b/>
          <w:iCs/>
        </w:rPr>
        <w:t xml:space="preserve"> </w:t>
      </w:r>
    </w:p>
    <w:p w14:paraId="027BA068" w14:textId="77777777" w:rsidR="003553D3" w:rsidRPr="003553D3" w:rsidRDefault="003553D3" w:rsidP="00770E53">
      <w:pPr>
        <w:spacing w:after="120" w:line="240" w:lineRule="auto"/>
        <w:ind w:right="260"/>
        <w:jc w:val="both"/>
        <w:rPr>
          <w:rFonts w:ascii="Arial" w:hAnsi="Arial" w:cs="Arial"/>
          <w:b/>
          <w:i/>
          <w:iCs/>
        </w:rPr>
      </w:pPr>
    </w:p>
    <w:tbl>
      <w:tblPr>
        <w:tblStyle w:val="TableGrid"/>
        <w:tblW w:w="6804" w:type="dxa"/>
        <w:jc w:val="center"/>
        <w:tblLayout w:type="fixed"/>
        <w:tblLook w:val="04A0" w:firstRow="1" w:lastRow="0" w:firstColumn="1" w:lastColumn="0" w:noHBand="0" w:noVBand="1"/>
      </w:tblPr>
      <w:tblGrid>
        <w:gridCol w:w="2693"/>
        <w:gridCol w:w="567"/>
        <w:gridCol w:w="567"/>
        <w:gridCol w:w="567"/>
        <w:gridCol w:w="567"/>
        <w:gridCol w:w="567"/>
        <w:gridCol w:w="567"/>
        <w:gridCol w:w="709"/>
      </w:tblGrid>
      <w:tr w:rsidR="00770E53" w:rsidRPr="003553D3" w14:paraId="28DBE23F" w14:textId="77777777" w:rsidTr="00770E53">
        <w:trPr>
          <w:jc w:val="center"/>
        </w:trPr>
        <w:tc>
          <w:tcPr>
            <w:tcW w:w="2693" w:type="dxa"/>
            <w:shd w:val="clear" w:color="auto" w:fill="D9D9D9" w:themeFill="background1" w:themeFillShade="D9"/>
          </w:tcPr>
          <w:p w14:paraId="5BC56968" w14:textId="77777777" w:rsidR="00770E53" w:rsidRPr="003553D3" w:rsidRDefault="00770E53" w:rsidP="00770E53">
            <w:pPr>
              <w:spacing w:after="120"/>
              <w:ind w:left="33" w:right="260"/>
              <w:rPr>
                <w:rFonts w:ascii="Arial" w:hAnsi="Arial" w:cs="Arial"/>
                <w:b/>
              </w:rPr>
            </w:pPr>
            <w:r w:rsidRPr="003553D3">
              <w:rPr>
                <w:rFonts w:ascii="Arial" w:hAnsi="Arial" w:cs="Arial"/>
                <w:b/>
              </w:rPr>
              <w:t>Module learning outcome</w:t>
            </w:r>
          </w:p>
        </w:tc>
        <w:tc>
          <w:tcPr>
            <w:tcW w:w="567" w:type="dxa"/>
          </w:tcPr>
          <w:p w14:paraId="3F699A64" w14:textId="079B8272" w:rsidR="00770E53" w:rsidRPr="00770E53" w:rsidRDefault="00770E53" w:rsidP="00770E53">
            <w:pPr>
              <w:spacing w:after="120"/>
              <w:jc w:val="center"/>
              <w:rPr>
                <w:rFonts w:ascii="Arial" w:hAnsi="Arial" w:cs="Arial"/>
              </w:rPr>
            </w:pPr>
            <w:r w:rsidRPr="00770E53">
              <w:rPr>
                <w:rFonts w:ascii="Arial" w:hAnsi="Arial" w:cs="Arial"/>
              </w:rPr>
              <w:t>8.1</w:t>
            </w:r>
          </w:p>
        </w:tc>
        <w:tc>
          <w:tcPr>
            <w:tcW w:w="567" w:type="dxa"/>
          </w:tcPr>
          <w:p w14:paraId="5154D67A" w14:textId="24BE4DC8" w:rsidR="00770E53" w:rsidRPr="00770E53" w:rsidRDefault="00770E53" w:rsidP="00770E53">
            <w:pPr>
              <w:spacing w:after="120"/>
              <w:jc w:val="center"/>
              <w:rPr>
                <w:rFonts w:ascii="Arial" w:hAnsi="Arial" w:cs="Arial"/>
              </w:rPr>
            </w:pPr>
            <w:r w:rsidRPr="00770E53">
              <w:rPr>
                <w:rFonts w:ascii="Arial" w:hAnsi="Arial" w:cs="Arial"/>
              </w:rPr>
              <w:t>8.2</w:t>
            </w:r>
          </w:p>
        </w:tc>
        <w:tc>
          <w:tcPr>
            <w:tcW w:w="567" w:type="dxa"/>
          </w:tcPr>
          <w:p w14:paraId="3EB4F298" w14:textId="1C40C54D" w:rsidR="00770E53" w:rsidRPr="00770E53" w:rsidRDefault="00770E53" w:rsidP="00770E53">
            <w:pPr>
              <w:spacing w:after="120"/>
              <w:jc w:val="center"/>
              <w:rPr>
                <w:rFonts w:ascii="Arial" w:hAnsi="Arial" w:cs="Arial"/>
              </w:rPr>
            </w:pPr>
            <w:r w:rsidRPr="00770E53">
              <w:rPr>
                <w:rFonts w:ascii="Arial" w:hAnsi="Arial" w:cs="Arial"/>
              </w:rPr>
              <w:t>8.3</w:t>
            </w:r>
          </w:p>
        </w:tc>
        <w:tc>
          <w:tcPr>
            <w:tcW w:w="567" w:type="dxa"/>
          </w:tcPr>
          <w:p w14:paraId="3ECB76C1" w14:textId="06EFA755" w:rsidR="00770E53" w:rsidRPr="00770E53" w:rsidRDefault="00770E53" w:rsidP="00770E53">
            <w:pPr>
              <w:spacing w:after="120"/>
              <w:jc w:val="center"/>
              <w:rPr>
                <w:rFonts w:ascii="Arial" w:hAnsi="Arial" w:cs="Arial"/>
              </w:rPr>
            </w:pPr>
            <w:r w:rsidRPr="00770E53">
              <w:rPr>
                <w:rFonts w:ascii="Arial" w:hAnsi="Arial" w:cs="Arial"/>
              </w:rPr>
              <w:t>8.4</w:t>
            </w:r>
          </w:p>
        </w:tc>
        <w:tc>
          <w:tcPr>
            <w:tcW w:w="567" w:type="dxa"/>
          </w:tcPr>
          <w:p w14:paraId="37F5B648" w14:textId="34A3B5C4" w:rsidR="00770E53" w:rsidRPr="00770E53" w:rsidRDefault="00770E53" w:rsidP="00770E53">
            <w:pPr>
              <w:spacing w:after="120"/>
              <w:jc w:val="center"/>
              <w:rPr>
                <w:rFonts w:ascii="Arial" w:hAnsi="Arial" w:cs="Arial"/>
              </w:rPr>
            </w:pPr>
            <w:r w:rsidRPr="00770E53">
              <w:rPr>
                <w:rFonts w:ascii="Arial" w:hAnsi="Arial" w:cs="Arial"/>
              </w:rPr>
              <w:t>9.1</w:t>
            </w:r>
          </w:p>
        </w:tc>
        <w:tc>
          <w:tcPr>
            <w:tcW w:w="567" w:type="dxa"/>
          </w:tcPr>
          <w:p w14:paraId="685EC3F1" w14:textId="767EB246" w:rsidR="00770E53" w:rsidRPr="00770E53" w:rsidRDefault="00770E53" w:rsidP="00770E53">
            <w:pPr>
              <w:spacing w:after="120"/>
              <w:jc w:val="center"/>
              <w:rPr>
                <w:rFonts w:ascii="Arial" w:hAnsi="Arial" w:cs="Arial"/>
              </w:rPr>
            </w:pPr>
            <w:r w:rsidRPr="00770E53">
              <w:rPr>
                <w:rFonts w:ascii="Arial" w:hAnsi="Arial" w:cs="Arial"/>
              </w:rPr>
              <w:t>9.2</w:t>
            </w:r>
          </w:p>
        </w:tc>
        <w:tc>
          <w:tcPr>
            <w:tcW w:w="709" w:type="dxa"/>
          </w:tcPr>
          <w:p w14:paraId="168FE1F3" w14:textId="4E815638" w:rsidR="00770E53" w:rsidRPr="00770E53" w:rsidRDefault="00770E53" w:rsidP="00770E53">
            <w:pPr>
              <w:spacing w:after="120"/>
              <w:jc w:val="center"/>
              <w:rPr>
                <w:rFonts w:ascii="Arial" w:hAnsi="Arial" w:cs="Arial"/>
              </w:rPr>
            </w:pPr>
            <w:r w:rsidRPr="00770E53">
              <w:rPr>
                <w:rFonts w:ascii="Arial" w:hAnsi="Arial" w:cs="Arial"/>
              </w:rPr>
              <w:t>9.3</w:t>
            </w:r>
          </w:p>
        </w:tc>
      </w:tr>
      <w:tr w:rsidR="00770E53" w:rsidRPr="003553D3" w14:paraId="791BFB9C" w14:textId="77777777" w:rsidTr="00770E53">
        <w:trPr>
          <w:jc w:val="center"/>
        </w:trPr>
        <w:tc>
          <w:tcPr>
            <w:tcW w:w="2693" w:type="dxa"/>
            <w:shd w:val="clear" w:color="auto" w:fill="D9D9D9" w:themeFill="background1" w:themeFillShade="D9"/>
          </w:tcPr>
          <w:p w14:paraId="168362DB" w14:textId="77777777" w:rsidR="00770E53" w:rsidRPr="003553D3" w:rsidRDefault="00770E53" w:rsidP="00770E53">
            <w:pPr>
              <w:spacing w:after="120"/>
              <w:ind w:right="260"/>
              <w:rPr>
                <w:rFonts w:ascii="Arial" w:hAnsi="Arial" w:cs="Arial"/>
                <w:b/>
              </w:rPr>
            </w:pPr>
            <w:r w:rsidRPr="003553D3">
              <w:rPr>
                <w:rFonts w:ascii="Arial" w:hAnsi="Arial" w:cs="Arial"/>
                <w:b/>
              </w:rPr>
              <w:t>Learning/ teaching method</w:t>
            </w:r>
          </w:p>
        </w:tc>
        <w:tc>
          <w:tcPr>
            <w:tcW w:w="567" w:type="dxa"/>
          </w:tcPr>
          <w:p w14:paraId="4974287A" w14:textId="77777777" w:rsidR="00770E53" w:rsidRPr="00770E53" w:rsidRDefault="00770E53" w:rsidP="00770E53">
            <w:pPr>
              <w:spacing w:after="120"/>
              <w:jc w:val="center"/>
              <w:rPr>
                <w:rFonts w:ascii="Arial" w:hAnsi="Arial" w:cs="Arial"/>
                <w:b/>
              </w:rPr>
            </w:pPr>
          </w:p>
        </w:tc>
        <w:tc>
          <w:tcPr>
            <w:tcW w:w="567" w:type="dxa"/>
          </w:tcPr>
          <w:p w14:paraId="08419DA6" w14:textId="77777777" w:rsidR="00770E53" w:rsidRPr="00770E53" w:rsidRDefault="00770E53" w:rsidP="00770E53">
            <w:pPr>
              <w:spacing w:after="120"/>
              <w:jc w:val="center"/>
              <w:rPr>
                <w:rFonts w:ascii="Arial" w:hAnsi="Arial" w:cs="Arial"/>
              </w:rPr>
            </w:pPr>
          </w:p>
        </w:tc>
        <w:tc>
          <w:tcPr>
            <w:tcW w:w="567" w:type="dxa"/>
          </w:tcPr>
          <w:p w14:paraId="5849AE2A" w14:textId="77777777" w:rsidR="00770E53" w:rsidRPr="00770E53" w:rsidRDefault="00770E53" w:rsidP="00770E53">
            <w:pPr>
              <w:spacing w:after="120"/>
              <w:jc w:val="center"/>
              <w:rPr>
                <w:rFonts w:ascii="Arial" w:hAnsi="Arial" w:cs="Arial"/>
              </w:rPr>
            </w:pPr>
          </w:p>
        </w:tc>
        <w:tc>
          <w:tcPr>
            <w:tcW w:w="567" w:type="dxa"/>
          </w:tcPr>
          <w:p w14:paraId="1DAB5854" w14:textId="77777777" w:rsidR="00770E53" w:rsidRPr="00770E53" w:rsidRDefault="00770E53" w:rsidP="00770E53">
            <w:pPr>
              <w:spacing w:after="120"/>
              <w:jc w:val="center"/>
              <w:rPr>
                <w:rFonts w:ascii="Arial" w:hAnsi="Arial" w:cs="Arial"/>
              </w:rPr>
            </w:pPr>
          </w:p>
        </w:tc>
        <w:tc>
          <w:tcPr>
            <w:tcW w:w="567" w:type="dxa"/>
          </w:tcPr>
          <w:p w14:paraId="281A3A8D" w14:textId="77777777" w:rsidR="00770E53" w:rsidRPr="00770E53" w:rsidRDefault="00770E53" w:rsidP="00770E53">
            <w:pPr>
              <w:spacing w:after="120"/>
              <w:jc w:val="center"/>
              <w:rPr>
                <w:rFonts w:ascii="Arial" w:hAnsi="Arial" w:cs="Arial"/>
              </w:rPr>
            </w:pPr>
          </w:p>
        </w:tc>
        <w:tc>
          <w:tcPr>
            <w:tcW w:w="567" w:type="dxa"/>
          </w:tcPr>
          <w:p w14:paraId="1144F397" w14:textId="77777777" w:rsidR="00770E53" w:rsidRPr="00770E53" w:rsidRDefault="00770E53" w:rsidP="00770E53">
            <w:pPr>
              <w:spacing w:after="120"/>
              <w:jc w:val="center"/>
              <w:rPr>
                <w:rFonts w:ascii="Arial" w:hAnsi="Arial" w:cs="Arial"/>
              </w:rPr>
            </w:pPr>
          </w:p>
        </w:tc>
        <w:tc>
          <w:tcPr>
            <w:tcW w:w="709" w:type="dxa"/>
          </w:tcPr>
          <w:p w14:paraId="1D419C75" w14:textId="77777777" w:rsidR="00770E53" w:rsidRPr="00770E53" w:rsidRDefault="00770E53" w:rsidP="00770E53">
            <w:pPr>
              <w:spacing w:after="120"/>
              <w:jc w:val="center"/>
              <w:rPr>
                <w:rFonts w:ascii="Arial" w:hAnsi="Arial" w:cs="Arial"/>
              </w:rPr>
            </w:pPr>
          </w:p>
        </w:tc>
      </w:tr>
      <w:tr w:rsidR="00770E53" w:rsidRPr="003553D3" w14:paraId="522A1999" w14:textId="77777777" w:rsidTr="00770E53">
        <w:trPr>
          <w:jc w:val="center"/>
        </w:trPr>
        <w:tc>
          <w:tcPr>
            <w:tcW w:w="2693" w:type="dxa"/>
          </w:tcPr>
          <w:p w14:paraId="419077F9" w14:textId="77777777" w:rsidR="00770E53" w:rsidRPr="003553D3" w:rsidRDefault="00770E53" w:rsidP="00770E53">
            <w:pPr>
              <w:spacing w:after="120"/>
              <w:ind w:right="260"/>
              <w:rPr>
                <w:rFonts w:ascii="Arial" w:hAnsi="Arial" w:cs="Arial"/>
              </w:rPr>
            </w:pPr>
            <w:r w:rsidRPr="003553D3">
              <w:rPr>
                <w:rFonts w:ascii="Arial" w:hAnsi="Arial" w:cs="Arial"/>
              </w:rPr>
              <w:t xml:space="preserve">Private Study </w:t>
            </w:r>
          </w:p>
        </w:tc>
        <w:tc>
          <w:tcPr>
            <w:tcW w:w="567" w:type="dxa"/>
          </w:tcPr>
          <w:p w14:paraId="5E575F4D" w14:textId="66B8BE53" w:rsidR="00770E53" w:rsidRPr="00770E53" w:rsidRDefault="00770E53" w:rsidP="00770E53">
            <w:pPr>
              <w:jc w:val="center"/>
              <w:rPr>
                <w:rFonts w:ascii="Arial" w:hAnsi="Arial" w:cs="Arial"/>
              </w:rPr>
            </w:pPr>
            <w:r w:rsidRPr="00770E53">
              <w:rPr>
                <w:rFonts w:ascii="Arial" w:hAnsi="Arial" w:cs="Arial"/>
              </w:rPr>
              <w:t>X</w:t>
            </w:r>
          </w:p>
        </w:tc>
        <w:tc>
          <w:tcPr>
            <w:tcW w:w="567" w:type="dxa"/>
          </w:tcPr>
          <w:p w14:paraId="58EFF0A0" w14:textId="05E12308"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07EF1A4C" w14:textId="6E2A29D4"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7AD085DC" w14:textId="515B6D1D"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685BA3EC" w14:textId="32414574"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1EAC802F" w14:textId="77777777" w:rsidR="00770E53" w:rsidRPr="00770E53" w:rsidRDefault="00770E53" w:rsidP="00770E53">
            <w:pPr>
              <w:spacing w:after="120"/>
              <w:jc w:val="center"/>
              <w:rPr>
                <w:rFonts w:ascii="Arial" w:hAnsi="Arial" w:cs="Arial"/>
              </w:rPr>
            </w:pPr>
          </w:p>
        </w:tc>
        <w:tc>
          <w:tcPr>
            <w:tcW w:w="709" w:type="dxa"/>
          </w:tcPr>
          <w:p w14:paraId="5ABE50AE" w14:textId="0DFB5A94" w:rsidR="00770E53" w:rsidRPr="00770E53" w:rsidRDefault="00770E53" w:rsidP="00770E53">
            <w:pPr>
              <w:spacing w:after="120"/>
              <w:jc w:val="center"/>
              <w:rPr>
                <w:rFonts w:ascii="Arial" w:hAnsi="Arial" w:cs="Arial"/>
              </w:rPr>
            </w:pPr>
            <w:r w:rsidRPr="00770E53">
              <w:rPr>
                <w:rFonts w:ascii="Arial" w:hAnsi="Arial" w:cs="Arial"/>
              </w:rPr>
              <w:t>X</w:t>
            </w:r>
          </w:p>
        </w:tc>
      </w:tr>
      <w:tr w:rsidR="00770E53" w:rsidRPr="003553D3" w14:paraId="4D32E382" w14:textId="77777777" w:rsidTr="00770E53">
        <w:trPr>
          <w:jc w:val="center"/>
        </w:trPr>
        <w:tc>
          <w:tcPr>
            <w:tcW w:w="2693" w:type="dxa"/>
          </w:tcPr>
          <w:p w14:paraId="3424DC1F" w14:textId="77777777" w:rsidR="00770E53" w:rsidRPr="003553D3" w:rsidRDefault="00770E53" w:rsidP="00770E53">
            <w:pPr>
              <w:spacing w:after="120"/>
              <w:ind w:right="260"/>
              <w:rPr>
                <w:rFonts w:ascii="Arial" w:hAnsi="Arial" w:cs="Arial"/>
              </w:rPr>
            </w:pPr>
            <w:r w:rsidRPr="003553D3">
              <w:rPr>
                <w:rFonts w:ascii="Arial" w:hAnsi="Arial" w:cs="Arial"/>
              </w:rPr>
              <w:t>Lectures</w:t>
            </w:r>
          </w:p>
        </w:tc>
        <w:tc>
          <w:tcPr>
            <w:tcW w:w="567" w:type="dxa"/>
          </w:tcPr>
          <w:p w14:paraId="051D6D6D" w14:textId="598E39AE" w:rsidR="00770E53" w:rsidRPr="00770E53" w:rsidRDefault="00770E53" w:rsidP="00770E53">
            <w:pPr>
              <w:jc w:val="center"/>
              <w:rPr>
                <w:rFonts w:ascii="Arial" w:hAnsi="Arial" w:cs="Arial"/>
              </w:rPr>
            </w:pPr>
            <w:r w:rsidRPr="00770E53">
              <w:rPr>
                <w:rFonts w:ascii="Arial" w:hAnsi="Arial" w:cs="Arial"/>
              </w:rPr>
              <w:t>X</w:t>
            </w:r>
          </w:p>
        </w:tc>
        <w:tc>
          <w:tcPr>
            <w:tcW w:w="567" w:type="dxa"/>
          </w:tcPr>
          <w:p w14:paraId="54FBB21B" w14:textId="1A0BFCC6"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56ECA8E6" w14:textId="14660294"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50185965" w14:textId="74607AB6"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5E4D4E2C" w14:textId="123E1B8F"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56BCE292" w14:textId="77777777" w:rsidR="00770E53" w:rsidRPr="00770E53" w:rsidRDefault="00770E53" w:rsidP="00770E53">
            <w:pPr>
              <w:spacing w:after="120"/>
              <w:jc w:val="center"/>
              <w:rPr>
                <w:rFonts w:ascii="Arial" w:hAnsi="Arial" w:cs="Arial"/>
              </w:rPr>
            </w:pPr>
          </w:p>
        </w:tc>
        <w:tc>
          <w:tcPr>
            <w:tcW w:w="709" w:type="dxa"/>
          </w:tcPr>
          <w:p w14:paraId="274CED28" w14:textId="77777777" w:rsidR="00770E53" w:rsidRPr="00770E53" w:rsidRDefault="00770E53" w:rsidP="00770E53">
            <w:pPr>
              <w:spacing w:after="120"/>
              <w:jc w:val="center"/>
              <w:rPr>
                <w:rFonts w:ascii="Arial" w:hAnsi="Arial" w:cs="Arial"/>
              </w:rPr>
            </w:pPr>
          </w:p>
        </w:tc>
      </w:tr>
      <w:tr w:rsidR="00770E53" w:rsidRPr="003553D3" w14:paraId="46F225AA" w14:textId="77777777" w:rsidTr="00770E53">
        <w:trPr>
          <w:jc w:val="center"/>
        </w:trPr>
        <w:tc>
          <w:tcPr>
            <w:tcW w:w="2693" w:type="dxa"/>
          </w:tcPr>
          <w:p w14:paraId="344ED31C" w14:textId="77777777" w:rsidR="00770E53" w:rsidRPr="003553D3" w:rsidRDefault="00770E53" w:rsidP="00770E53">
            <w:pPr>
              <w:spacing w:after="120"/>
              <w:ind w:right="260"/>
              <w:rPr>
                <w:rFonts w:ascii="Arial" w:hAnsi="Arial" w:cs="Arial"/>
              </w:rPr>
            </w:pPr>
            <w:r w:rsidRPr="003553D3">
              <w:rPr>
                <w:rFonts w:ascii="Arial" w:hAnsi="Arial" w:cs="Arial"/>
              </w:rPr>
              <w:t>Seminars</w:t>
            </w:r>
          </w:p>
        </w:tc>
        <w:tc>
          <w:tcPr>
            <w:tcW w:w="567" w:type="dxa"/>
          </w:tcPr>
          <w:p w14:paraId="4F05ADB1" w14:textId="58214285" w:rsidR="00770E53" w:rsidRPr="00770E53" w:rsidRDefault="00770E53" w:rsidP="00770E53">
            <w:pPr>
              <w:jc w:val="center"/>
              <w:rPr>
                <w:rFonts w:ascii="Arial" w:hAnsi="Arial" w:cs="Arial"/>
              </w:rPr>
            </w:pPr>
            <w:r w:rsidRPr="00770E53">
              <w:rPr>
                <w:rFonts w:ascii="Arial" w:hAnsi="Arial" w:cs="Arial"/>
              </w:rPr>
              <w:t>X</w:t>
            </w:r>
          </w:p>
        </w:tc>
        <w:tc>
          <w:tcPr>
            <w:tcW w:w="567" w:type="dxa"/>
          </w:tcPr>
          <w:p w14:paraId="27E534F2" w14:textId="5370B3F5"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1F2CF2FF" w14:textId="1F232942"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1A72D444" w14:textId="507707F1"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0FC6546E" w14:textId="0A87A177"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46A1A892" w14:textId="02A74F7C" w:rsidR="00770E53" w:rsidRPr="00770E53" w:rsidRDefault="00770E53" w:rsidP="00770E53">
            <w:pPr>
              <w:spacing w:after="120"/>
              <w:jc w:val="center"/>
              <w:rPr>
                <w:rFonts w:ascii="Arial" w:hAnsi="Arial" w:cs="Arial"/>
              </w:rPr>
            </w:pPr>
            <w:r w:rsidRPr="00770E53">
              <w:rPr>
                <w:rFonts w:ascii="Arial" w:hAnsi="Arial" w:cs="Arial"/>
              </w:rPr>
              <w:t>X</w:t>
            </w:r>
          </w:p>
        </w:tc>
        <w:tc>
          <w:tcPr>
            <w:tcW w:w="709" w:type="dxa"/>
          </w:tcPr>
          <w:p w14:paraId="42CCD41D" w14:textId="23E87BEC" w:rsidR="00770E53" w:rsidRPr="00770E53" w:rsidRDefault="00770E53" w:rsidP="00770E53">
            <w:pPr>
              <w:spacing w:after="120"/>
              <w:jc w:val="center"/>
              <w:rPr>
                <w:rFonts w:ascii="Arial" w:hAnsi="Arial" w:cs="Arial"/>
              </w:rPr>
            </w:pPr>
            <w:r w:rsidRPr="00770E53">
              <w:rPr>
                <w:rFonts w:ascii="Arial" w:hAnsi="Arial" w:cs="Arial"/>
              </w:rPr>
              <w:t>X</w:t>
            </w:r>
          </w:p>
        </w:tc>
      </w:tr>
      <w:tr w:rsidR="00770E53" w:rsidRPr="003553D3" w14:paraId="112499BC" w14:textId="77777777" w:rsidTr="00770E53">
        <w:trPr>
          <w:jc w:val="center"/>
        </w:trPr>
        <w:tc>
          <w:tcPr>
            <w:tcW w:w="2693" w:type="dxa"/>
            <w:shd w:val="clear" w:color="auto" w:fill="D9D9D9" w:themeFill="background1" w:themeFillShade="D9"/>
          </w:tcPr>
          <w:p w14:paraId="529BCF63" w14:textId="77777777" w:rsidR="00770E53" w:rsidRPr="003553D3" w:rsidRDefault="00770E53" w:rsidP="00770E53">
            <w:pPr>
              <w:spacing w:after="120"/>
              <w:ind w:right="260"/>
              <w:rPr>
                <w:rFonts w:ascii="Arial" w:hAnsi="Arial" w:cs="Arial"/>
                <w:b/>
              </w:rPr>
            </w:pPr>
            <w:r w:rsidRPr="003553D3">
              <w:rPr>
                <w:rFonts w:ascii="Arial" w:hAnsi="Arial" w:cs="Arial"/>
                <w:b/>
              </w:rPr>
              <w:t>Assessment method</w:t>
            </w:r>
          </w:p>
        </w:tc>
        <w:tc>
          <w:tcPr>
            <w:tcW w:w="567" w:type="dxa"/>
          </w:tcPr>
          <w:p w14:paraId="3E6FE0A2" w14:textId="77777777" w:rsidR="00770E53" w:rsidRPr="00770E53" w:rsidRDefault="00770E53" w:rsidP="00770E53">
            <w:pPr>
              <w:spacing w:after="120"/>
              <w:jc w:val="center"/>
              <w:rPr>
                <w:rFonts w:ascii="Arial" w:hAnsi="Arial" w:cs="Arial"/>
                <w:b/>
              </w:rPr>
            </w:pPr>
          </w:p>
        </w:tc>
        <w:tc>
          <w:tcPr>
            <w:tcW w:w="567" w:type="dxa"/>
          </w:tcPr>
          <w:p w14:paraId="65096E42" w14:textId="77777777" w:rsidR="00770E53" w:rsidRPr="00770E53" w:rsidRDefault="00770E53" w:rsidP="00770E53">
            <w:pPr>
              <w:spacing w:after="120"/>
              <w:jc w:val="center"/>
              <w:rPr>
                <w:rFonts w:ascii="Arial" w:hAnsi="Arial" w:cs="Arial"/>
              </w:rPr>
            </w:pPr>
          </w:p>
        </w:tc>
        <w:tc>
          <w:tcPr>
            <w:tcW w:w="567" w:type="dxa"/>
          </w:tcPr>
          <w:p w14:paraId="35D7B7CA" w14:textId="77777777" w:rsidR="00770E53" w:rsidRPr="00770E53" w:rsidRDefault="00770E53" w:rsidP="00770E53">
            <w:pPr>
              <w:spacing w:after="120"/>
              <w:jc w:val="center"/>
              <w:rPr>
                <w:rFonts w:ascii="Arial" w:hAnsi="Arial" w:cs="Arial"/>
              </w:rPr>
            </w:pPr>
          </w:p>
        </w:tc>
        <w:tc>
          <w:tcPr>
            <w:tcW w:w="567" w:type="dxa"/>
          </w:tcPr>
          <w:p w14:paraId="2FB283BF" w14:textId="77777777" w:rsidR="00770E53" w:rsidRPr="00770E53" w:rsidRDefault="00770E53" w:rsidP="00770E53">
            <w:pPr>
              <w:spacing w:after="120"/>
              <w:jc w:val="center"/>
              <w:rPr>
                <w:rFonts w:ascii="Arial" w:hAnsi="Arial" w:cs="Arial"/>
              </w:rPr>
            </w:pPr>
          </w:p>
        </w:tc>
        <w:tc>
          <w:tcPr>
            <w:tcW w:w="567" w:type="dxa"/>
          </w:tcPr>
          <w:p w14:paraId="17EEA16E" w14:textId="77777777" w:rsidR="00770E53" w:rsidRPr="00770E53" w:rsidRDefault="00770E53" w:rsidP="00770E53">
            <w:pPr>
              <w:spacing w:after="120"/>
              <w:jc w:val="center"/>
              <w:rPr>
                <w:rFonts w:ascii="Arial" w:hAnsi="Arial" w:cs="Arial"/>
              </w:rPr>
            </w:pPr>
          </w:p>
        </w:tc>
        <w:tc>
          <w:tcPr>
            <w:tcW w:w="567" w:type="dxa"/>
          </w:tcPr>
          <w:p w14:paraId="38B3C9F6" w14:textId="77777777" w:rsidR="00770E53" w:rsidRPr="00770E53" w:rsidRDefault="00770E53" w:rsidP="00770E53">
            <w:pPr>
              <w:spacing w:after="120"/>
              <w:jc w:val="center"/>
              <w:rPr>
                <w:rFonts w:ascii="Arial" w:hAnsi="Arial" w:cs="Arial"/>
              </w:rPr>
            </w:pPr>
          </w:p>
        </w:tc>
        <w:tc>
          <w:tcPr>
            <w:tcW w:w="709" w:type="dxa"/>
          </w:tcPr>
          <w:p w14:paraId="6457A367" w14:textId="77777777" w:rsidR="00770E53" w:rsidRPr="00770E53" w:rsidRDefault="00770E53" w:rsidP="00770E53">
            <w:pPr>
              <w:spacing w:after="120"/>
              <w:jc w:val="center"/>
              <w:rPr>
                <w:rFonts w:ascii="Arial" w:hAnsi="Arial" w:cs="Arial"/>
              </w:rPr>
            </w:pPr>
          </w:p>
        </w:tc>
      </w:tr>
      <w:tr w:rsidR="00770E53" w:rsidRPr="003553D3" w14:paraId="7CFE70BB" w14:textId="77777777" w:rsidTr="00770E53">
        <w:trPr>
          <w:jc w:val="center"/>
        </w:trPr>
        <w:tc>
          <w:tcPr>
            <w:tcW w:w="2693" w:type="dxa"/>
          </w:tcPr>
          <w:p w14:paraId="442A89AD" w14:textId="497F4B80" w:rsidR="00770E53" w:rsidRPr="003553D3" w:rsidRDefault="00770E53" w:rsidP="00770E53">
            <w:pPr>
              <w:spacing w:after="120"/>
              <w:ind w:right="260"/>
              <w:rPr>
                <w:rFonts w:ascii="Arial" w:hAnsi="Arial" w:cs="Arial"/>
              </w:rPr>
            </w:pPr>
            <w:r>
              <w:rPr>
                <w:rFonts w:ascii="Arial" w:hAnsi="Arial" w:cs="Arial"/>
              </w:rPr>
              <w:t xml:space="preserve">Critique Report </w:t>
            </w:r>
            <w:r>
              <w:rPr>
                <w:rFonts w:ascii="Arial" w:hAnsi="Arial" w:cs="Arial"/>
              </w:rPr>
              <w:br/>
              <w:t>(1000 words)</w:t>
            </w:r>
          </w:p>
        </w:tc>
        <w:tc>
          <w:tcPr>
            <w:tcW w:w="567" w:type="dxa"/>
          </w:tcPr>
          <w:p w14:paraId="2EF09D85" w14:textId="3C313232" w:rsidR="00770E53" w:rsidRPr="00770E53" w:rsidRDefault="00770E53" w:rsidP="00770E53">
            <w:pPr>
              <w:jc w:val="center"/>
              <w:rPr>
                <w:rFonts w:ascii="Arial" w:hAnsi="Arial" w:cs="Arial"/>
              </w:rPr>
            </w:pPr>
            <w:r w:rsidRPr="00770E53">
              <w:rPr>
                <w:rFonts w:ascii="Arial" w:hAnsi="Arial" w:cs="Arial"/>
              </w:rPr>
              <w:t>X</w:t>
            </w:r>
          </w:p>
        </w:tc>
        <w:tc>
          <w:tcPr>
            <w:tcW w:w="567" w:type="dxa"/>
          </w:tcPr>
          <w:p w14:paraId="5FD7D1D4" w14:textId="5A58A308"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75999C09" w14:textId="77777777" w:rsidR="00770E53" w:rsidRPr="00770E53" w:rsidRDefault="00770E53" w:rsidP="00770E53">
            <w:pPr>
              <w:spacing w:after="120"/>
              <w:jc w:val="center"/>
              <w:rPr>
                <w:rFonts w:ascii="Arial" w:hAnsi="Arial" w:cs="Arial"/>
              </w:rPr>
            </w:pPr>
          </w:p>
        </w:tc>
        <w:tc>
          <w:tcPr>
            <w:tcW w:w="567" w:type="dxa"/>
          </w:tcPr>
          <w:p w14:paraId="2104064C" w14:textId="0502E525"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695A7A6A" w14:textId="13445D15"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4F1724F9" w14:textId="77777777" w:rsidR="00770E53" w:rsidRPr="00770E53" w:rsidRDefault="00770E53" w:rsidP="00770E53">
            <w:pPr>
              <w:spacing w:after="120"/>
              <w:jc w:val="center"/>
              <w:rPr>
                <w:rFonts w:ascii="Arial" w:hAnsi="Arial" w:cs="Arial"/>
              </w:rPr>
            </w:pPr>
          </w:p>
        </w:tc>
        <w:tc>
          <w:tcPr>
            <w:tcW w:w="709" w:type="dxa"/>
          </w:tcPr>
          <w:p w14:paraId="45F256F3" w14:textId="457E8191" w:rsidR="00770E53" w:rsidRPr="00770E53" w:rsidRDefault="00770E53" w:rsidP="00770E53">
            <w:pPr>
              <w:spacing w:after="120"/>
              <w:jc w:val="center"/>
              <w:rPr>
                <w:rFonts w:ascii="Arial" w:hAnsi="Arial" w:cs="Arial"/>
              </w:rPr>
            </w:pPr>
            <w:r w:rsidRPr="00770E53">
              <w:rPr>
                <w:rFonts w:ascii="Arial" w:hAnsi="Arial" w:cs="Arial"/>
              </w:rPr>
              <w:t>X</w:t>
            </w:r>
          </w:p>
        </w:tc>
      </w:tr>
      <w:tr w:rsidR="00770E53" w:rsidRPr="003553D3" w14:paraId="17D69584" w14:textId="77777777" w:rsidTr="00770E53">
        <w:trPr>
          <w:jc w:val="center"/>
        </w:trPr>
        <w:tc>
          <w:tcPr>
            <w:tcW w:w="2693" w:type="dxa"/>
          </w:tcPr>
          <w:p w14:paraId="4837A893" w14:textId="338044CB" w:rsidR="00770E53" w:rsidRPr="003553D3" w:rsidRDefault="00770E53" w:rsidP="00770E53">
            <w:pPr>
              <w:spacing w:after="120"/>
              <w:ind w:right="260"/>
              <w:rPr>
                <w:rFonts w:ascii="Arial" w:hAnsi="Arial" w:cs="Arial"/>
              </w:rPr>
            </w:pPr>
            <w:r>
              <w:rPr>
                <w:rFonts w:ascii="Arial" w:hAnsi="Arial" w:cs="Arial"/>
              </w:rPr>
              <w:t xml:space="preserve">Research Report </w:t>
            </w:r>
            <w:r>
              <w:rPr>
                <w:rFonts w:ascii="Arial" w:hAnsi="Arial" w:cs="Arial"/>
              </w:rPr>
              <w:br/>
              <w:t>(1500 words)</w:t>
            </w:r>
          </w:p>
        </w:tc>
        <w:tc>
          <w:tcPr>
            <w:tcW w:w="567" w:type="dxa"/>
          </w:tcPr>
          <w:p w14:paraId="1A4AE5F2" w14:textId="4F550E50" w:rsidR="00770E53" w:rsidRPr="00770E53" w:rsidRDefault="00770E53" w:rsidP="00770E53">
            <w:pPr>
              <w:jc w:val="center"/>
              <w:rPr>
                <w:rFonts w:ascii="Arial" w:hAnsi="Arial" w:cs="Arial"/>
              </w:rPr>
            </w:pPr>
            <w:r w:rsidRPr="00770E53">
              <w:rPr>
                <w:rFonts w:ascii="Arial" w:hAnsi="Arial" w:cs="Arial"/>
              </w:rPr>
              <w:t>X</w:t>
            </w:r>
          </w:p>
        </w:tc>
        <w:tc>
          <w:tcPr>
            <w:tcW w:w="567" w:type="dxa"/>
          </w:tcPr>
          <w:p w14:paraId="466446E3" w14:textId="28E6794D"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1000415E" w14:textId="196C1E9F"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74D870E3" w14:textId="0F8536C8"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0C8FEB99" w14:textId="219B4B82"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084E0861" w14:textId="77777777" w:rsidR="00770E53" w:rsidRPr="00770E53" w:rsidRDefault="00770E53" w:rsidP="00770E53">
            <w:pPr>
              <w:spacing w:after="120"/>
              <w:jc w:val="center"/>
              <w:rPr>
                <w:rFonts w:ascii="Arial" w:hAnsi="Arial" w:cs="Arial"/>
              </w:rPr>
            </w:pPr>
          </w:p>
        </w:tc>
        <w:tc>
          <w:tcPr>
            <w:tcW w:w="709" w:type="dxa"/>
          </w:tcPr>
          <w:p w14:paraId="34A422C4" w14:textId="3E2F7F13" w:rsidR="00770E53" w:rsidRPr="00770E53" w:rsidRDefault="00770E53" w:rsidP="00770E53">
            <w:pPr>
              <w:spacing w:after="120"/>
              <w:jc w:val="center"/>
              <w:rPr>
                <w:rFonts w:ascii="Arial" w:hAnsi="Arial" w:cs="Arial"/>
              </w:rPr>
            </w:pPr>
            <w:r w:rsidRPr="00770E53">
              <w:rPr>
                <w:rFonts w:ascii="Arial" w:hAnsi="Arial" w:cs="Arial"/>
              </w:rPr>
              <w:t>X</w:t>
            </w:r>
          </w:p>
        </w:tc>
      </w:tr>
      <w:tr w:rsidR="00770E53" w:rsidRPr="003553D3" w14:paraId="0A5F848E" w14:textId="77777777" w:rsidTr="00770E53">
        <w:trPr>
          <w:jc w:val="center"/>
        </w:trPr>
        <w:tc>
          <w:tcPr>
            <w:tcW w:w="2693" w:type="dxa"/>
          </w:tcPr>
          <w:p w14:paraId="1E32BA67" w14:textId="77777777" w:rsidR="00770E53" w:rsidRPr="003553D3" w:rsidRDefault="00770E53" w:rsidP="00770E53">
            <w:pPr>
              <w:spacing w:after="120"/>
              <w:ind w:right="260"/>
              <w:rPr>
                <w:rFonts w:ascii="Arial" w:hAnsi="Arial" w:cs="Arial"/>
              </w:rPr>
            </w:pPr>
            <w:r w:rsidRPr="003553D3">
              <w:rPr>
                <w:rFonts w:ascii="Arial" w:hAnsi="Arial" w:cs="Arial"/>
              </w:rPr>
              <w:t>Seminar participation &amp; research study group multimedia presentation</w:t>
            </w:r>
          </w:p>
        </w:tc>
        <w:tc>
          <w:tcPr>
            <w:tcW w:w="567" w:type="dxa"/>
          </w:tcPr>
          <w:p w14:paraId="1B25C5E8" w14:textId="6ADD9A1B" w:rsidR="00770E53" w:rsidRPr="00770E53" w:rsidRDefault="00770E53" w:rsidP="00770E53">
            <w:pPr>
              <w:jc w:val="center"/>
              <w:rPr>
                <w:rFonts w:ascii="Arial" w:hAnsi="Arial" w:cs="Arial"/>
              </w:rPr>
            </w:pPr>
            <w:r w:rsidRPr="00770E53">
              <w:rPr>
                <w:rFonts w:ascii="Arial" w:hAnsi="Arial" w:cs="Arial"/>
              </w:rPr>
              <w:t>X</w:t>
            </w:r>
          </w:p>
        </w:tc>
        <w:tc>
          <w:tcPr>
            <w:tcW w:w="567" w:type="dxa"/>
          </w:tcPr>
          <w:p w14:paraId="13260982" w14:textId="5D2473F6"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35478ADB" w14:textId="36B95312"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14A6CA1B" w14:textId="77777777" w:rsidR="00770E53" w:rsidRPr="00770E53" w:rsidRDefault="00770E53" w:rsidP="00770E53">
            <w:pPr>
              <w:spacing w:after="120"/>
              <w:jc w:val="center"/>
              <w:rPr>
                <w:rFonts w:ascii="Arial" w:hAnsi="Arial" w:cs="Arial"/>
              </w:rPr>
            </w:pPr>
          </w:p>
        </w:tc>
        <w:tc>
          <w:tcPr>
            <w:tcW w:w="567" w:type="dxa"/>
          </w:tcPr>
          <w:p w14:paraId="7B6FECC4" w14:textId="745E0CE6"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0FDB25AD" w14:textId="4877C334" w:rsidR="00770E53" w:rsidRPr="00770E53" w:rsidRDefault="00770E53" w:rsidP="00770E53">
            <w:pPr>
              <w:spacing w:after="120"/>
              <w:jc w:val="center"/>
              <w:rPr>
                <w:rFonts w:ascii="Arial" w:hAnsi="Arial" w:cs="Arial"/>
              </w:rPr>
            </w:pPr>
            <w:r w:rsidRPr="00770E53">
              <w:rPr>
                <w:rFonts w:ascii="Arial" w:hAnsi="Arial" w:cs="Arial"/>
              </w:rPr>
              <w:t>X</w:t>
            </w:r>
          </w:p>
        </w:tc>
        <w:tc>
          <w:tcPr>
            <w:tcW w:w="709" w:type="dxa"/>
          </w:tcPr>
          <w:p w14:paraId="654104BC" w14:textId="77777777" w:rsidR="00770E53" w:rsidRPr="00770E53" w:rsidRDefault="00770E53" w:rsidP="00770E53">
            <w:pPr>
              <w:spacing w:after="120"/>
              <w:jc w:val="center"/>
              <w:rPr>
                <w:rFonts w:ascii="Arial" w:hAnsi="Arial" w:cs="Arial"/>
              </w:rPr>
            </w:pPr>
          </w:p>
        </w:tc>
      </w:tr>
    </w:tbl>
    <w:p w14:paraId="0D6CF06A" w14:textId="77777777" w:rsidR="003553D3" w:rsidRPr="003553D3" w:rsidRDefault="003553D3" w:rsidP="00770E53">
      <w:pPr>
        <w:spacing w:after="120" w:line="240" w:lineRule="auto"/>
        <w:ind w:left="426" w:right="260"/>
        <w:jc w:val="both"/>
        <w:rPr>
          <w:rFonts w:ascii="Arial" w:hAnsi="Arial" w:cs="Arial"/>
          <w:b/>
          <w:iCs/>
        </w:rPr>
      </w:pPr>
    </w:p>
    <w:p w14:paraId="274FC829" w14:textId="77777777" w:rsidR="003553D3" w:rsidRPr="003553D3" w:rsidRDefault="003553D3" w:rsidP="00770E53">
      <w:pPr>
        <w:spacing w:after="120" w:line="240" w:lineRule="auto"/>
        <w:ind w:right="260"/>
        <w:jc w:val="both"/>
        <w:rPr>
          <w:rFonts w:ascii="Arial" w:hAnsi="Arial" w:cs="Arial"/>
          <w:b/>
          <w:i/>
          <w:iCs/>
        </w:rPr>
      </w:pPr>
    </w:p>
    <w:p w14:paraId="3ABE8278" w14:textId="77777777" w:rsidR="00883204" w:rsidRPr="003553D3" w:rsidRDefault="00883204" w:rsidP="00770E53">
      <w:pPr>
        <w:numPr>
          <w:ilvl w:val="0"/>
          <w:numId w:val="1"/>
        </w:numPr>
        <w:spacing w:after="120" w:line="240" w:lineRule="auto"/>
        <w:ind w:left="567" w:right="260" w:hanging="567"/>
        <w:jc w:val="both"/>
        <w:rPr>
          <w:rFonts w:ascii="Arial" w:hAnsi="Arial" w:cs="Arial"/>
          <w:iCs/>
        </w:rPr>
      </w:pPr>
      <w:r w:rsidRPr="003553D3">
        <w:rPr>
          <w:rFonts w:ascii="Arial" w:hAnsi="Arial" w:cs="Arial"/>
          <w:b/>
          <w:bCs/>
        </w:rPr>
        <w:t xml:space="preserve">Inclusive module design </w:t>
      </w:r>
    </w:p>
    <w:p w14:paraId="39A00A90" w14:textId="77777777" w:rsidR="00883204" w:rsidRPr="003553D3" w:rsidRDefault="00883204" w:rsidP="00770E53">
      <w:pPr>
        <w:autoSpaceDE w:val="0"/>
        <w:autoSpaceDN w:val="0"/>
        <w:adjustRightInd w:val="0"/>
        <w:spacing w:after="120" w:line="240" w:lineRule="auto"/>
        <w:ind w:left="567" w:right="260"/>
        <w:jc w:val="both"/>
        <w:rPr>
          <w:rFonts w:ascii="Arial" w:hAnsi="Arial" w:cs="Arial"/>
        </w:rPr>
      </w:pPr>
      <w:r w:rsidRPr="003553D3">
        <w:rPr>
          <w:rFonts w:ascii="Arial" w:hAnsi="Arial" w:cs="Arial"/>
        </w:rPr>
        <w:t xml:space="preserve">The </w:t>
      </w:r>
      <w:r w:rsidR="003553D3" w:rsidRPr="003553D3">
        <w:rPr>
          <w:rFonts w:ascii="Arial" w:hAnsi="Arial" w:cs="Arial"/>
        </w:rPr>
        <w:t>School</w:t>
      </w:r>
      <w:r w:rsidRPr="003553D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C20F67" w14:textId="77777777" w:rsidR="00883204" w:rsidRPr="003553D3" w:rsidRDefault="00883204" w:rsidP="00770E53">
      <w:pPr>
        <w:autoSpaceDE w:val="0"/>
        <w:autoSpaceDN w:val="0"/>
        <w:adjustRightInd w:val="0"/>
        <w:spacing w:after="120" w:line="240" w:lineRule="auto"/>
        <w:ind w:left="567" w:right="260"/>
        <w:jc w:val="both"/>
        <w:rPr>
          <w:rFonts w:ascii="Arial" w:hAnsi="Arial" w:cs="Arial"/>
        </w:rPr>
      </w:pPr>
      <w:r w:rsidRPr="003553D3">
        <w:rPr>
          <w:rFonts w:ascii="Arial" w:hAnsi="Arial" w:cs="Arial"/>
        </w:rPr>
        <w:t>The inclusive practices in the guidance (see Annex B Appendix A) have been considered in order to support all students in the following areas:</w:t>
      </w:r>
    </w:p>
    <w:p w14:paraId="6ED5BB21" w14:textId="77777777" w:rsidR="00883204" w:rsidRPr="003553D3" w:rsidRDefault="00883204" w:rsidP="00770E53">
      <w:pPr>
        <w:autoSpaceDE w:val="0"/>
        <w:autoSpaceDN w:val="0"/>
        <w:adjustRightInd w:val="0"/>
        <w:spacing w:after="120" w:line="240" w:lineRule="auto"/>
        <w:ind w:left="567" w:right="260"/>
        <w:jc w:val="both"/>
        <w:rPr>
          <w:rFonts w:ascii="Arial" w:hAnsi="Arial" w:cs="Arial"/>
          <w:bCs/>
        </w:rPr>
      </w:pPr>
      <w:r w:rsidRPr="003553D3">
        <w:rPr>
          <w:rFonts w:ascii="Arial" w:hAnsi="Arial" w:cs="Arial"/>
        </w:rPr>
        <w:t xml:space="preserve">a) </w:t>
      </w:r>
      <w:r w:rsidRPr="003553D3">
        <w:rPr>
          <w:rFonts w:ascii="Arial" w:hAnsi="Arial" w:cs="Arial"/>
          <w:bCs/>
        </w:rPr>
        <w:t>Accessible resources and curriculum</w:t>
      </w:r>
    </w:p>
    <w:p w14:paraId="1878E397" w14:textId="77777777" w:rsidR="00883204" w:rsidRPr="003553D3" w:rsidRDefault="00883204" w:rsidP="00770E53">
      <w:pPr>
        <w:tabs>
          <w:tab w:val="left" w:pos="567"/>
        </w:tabs>
        <w:autoSpaceDE w:val="0"/>
        <w:autoSpaceDN w:val="0"/>
        <w:adjustRightInd w:val="0"/>
        <w:spacing w:after="120" w:line="240" w:lineRule="auto"/>
        <w:ind w:left="567" w:right="260"/>
        <w:jc w:val="both"/>
        <w:rPr>
          <w:rFonts w:ascii="Arial" w:hAnsi="Arial" w:cs="Arial"/>
          <w:color w:val="000000"/>
        </w:rPr>
      </w:pPr>
      <w:r w:rsidRPr="003553D3">
        <w:rPr>
          <w:rFonts w:ascii="Arial" w:hAnsi="Arial" w:cs="Arial"/>
        </w:rPr>
        <w:t xml:space="preserve">b) </w:t>
      </w:r>
      <w:r w:rsidRPr="003553D3">
        <w:rPr>
          <w:rFonts w:ascii="Arial" w:hAnsi="Arial" w:cs="Arial"/>
          <w:bCs/>
        </w:rPr>
        <w:t>Learning</w:t>
      </w:r>
      <w:r w:rsidR="00BB2045" w:rsidRPr="003553D3">
        <w:rPr>
          <w:rFonts w:ascii="Arial" w:hAnsi="Arial" w:cs="Arial"/>
          <w:bCs/>
        </w:rPr>
        <w:t>,</w:t>
      </w:r>
      <w:r w:rsidRPr="003553D3">
        <w:rPr>
          <w:rFonts w:ascii="Arial" w:hAnsi="Arial" w:cs="Arial"/>
          <w:bCs/>
        </w:rPr>
        <w:t xml:space="preserve"> teaching and assessment methods</w:t>
      </w:r>
    </w:p>
    <w:p w14:paraId="70BFE268" w14:textId="77777777" w:rsidR="00096DA4" w:rsidRPr="003553D3" w:rsidRDefault="00096DA4" w:rsidP="00770E53">
      <w:pPr>
        <w:spacing w:after="120" w:line="240" w:lineRule="auto"/>
        <w:ind w:left="426" w:right="260"/>
        <w:jc w:val="both"/>
        <w:rPr>
          <w:rFonts w:ascii="Arial" w:hAnsi="Arial" w:cs="Arial"/>
          <w:i/>
          <w:iCs/>
        </w:rPr>
      </w:pPr>
    </w:p>
    <w:p w14:paraId="0C5DA5B9" w14:textId="77777777" w:rsidR="009A2D37" w:rsidRPr="003553D3" w:rsidRDefault="00883204" w:rsidP="00770E53">
      <w:pPr>
        <w:numPr>
          <w:ilvl w:val="0"/>
          <w:numId w:val="1"/>
        </w:numPr>
        <w:spacing w:after="120" w:line="240" w:lineRule="auto"/>
        <w:ind w:left="567" w:right="260" w:hanging="567"/>
        <w:jc w:val="both"/>
        <w:rPr>
          <w:rFonts w:ascii="Arial" w:hAnsi="Arial" w:cs="Arial"/>
          <w:b/>
        </w:rPr>
      </w:pPr>
      <w:r w:rsidRPr="003553D3">
        <w:rPr>
          <w:rFonts w:ascii="Arial" w:hAnsi="Arial" w:cs="Arial"/>
          <w:b/>
        </w:rPr>
        <w:t>Campus(es) or c</w:t>
      </w:r>
      <w:r w:rsidR="009A2D37" w:rsidRPr="003553D3">
        <w:rPr>
          <w:rFonts w:ascii="Arial" w:hAnsi="Arial" w:cs="Arial"/>
          <w:b/>
        </w:rPr>
        <w:t>entre(s)</w:t>
      </w:r>
      <w:r w:rsidRPr="003553D3">
        <w:rPr>
          <w:rFonts w:ascii="Arial" w:hAnsi="Arial" w:cs="Arial"/>
          <w:b/>
        </w:rPr>
        <w:t xml:space="preserve"> where module will be delivered</w:t>
      </w:r>
    </w:p>
    <w:p w14:paraId="7FAB5A15" w14:textId="77777777" w:rsidR="009A2D37" w:rsidRPr="003553D3" w:rsidRDefault="009A2D37" w:rsidP="00770E53">
      <w:pPr>
        <w:spacing w:after="120" w:line="240" w:lineRule="auto"/>
        <w:ind w:left="567" w:right="260"/>
        <w:jc w:val="both"/>
        <w:rPr>
          <w:rFonts w:ascii="Arial" w:hAnsi="Arial" w:cs="Arial"/>
        </w:rPr>
      </w:pPr>
      <w:r w:rsidRPr="003553D3">
        <w:rPr>
          <w:rFonts w:ascii="Arial" w:hAnsi="Arial" w:cs="Arial"/>
        </w:rPr>
        <w:t>Canterbury</w:t>
      </w:r>
      <w:r w:rsidR="003553D3" w:rsidRPr="003553D3">
        <w:rPr>
          <w:rFonts w:ascii="Arial" w:hAnsi="Arial" w:cs="Arial"/>
        </w:rPr>
        <w:t xml:space="preserve"> </w:t>
      </w:r>
      <w:r w:rsidRPr="003553D3">
        <w:rPr>
          <w:rFonts w:ascii="Arial" w:hAnsi="Arial" w:cs="Arial"/>
        </w:rPr>
        <w:t xml:space="preserve"> </w:t>
      </w:r>
    </w:p>
    <w:p w14:paraId="6BABDA74" w14:textId="77777777" w:rsidR="009A2D37" w:rsidRPr="003553D3" w:rsidRDefault="009A2D37" w:rsidP="00770E53">
      <w:pPr>
        <w:spacing w:after="120" w:line="240" w:lineRule="auto"/>
        <w:ind w:left="426" w:right="260"/>
        <w:jc w:val="both"/>
        <w:rPr>
          <w:rFonts w:ascii="Arial" w:hAnsi="Arial" w:cs="Arial"/>
          <w:i/>
          <w:iCs/>
        </w:rPr>
      </w:pPr>
    </w:p>
    <w:p w14:paraId="3AE873AD" w14:textId="77777777" w:rsidR="00883204" w:rsidRPr="003553D3" w:rsidRDefault="00883204" w:rsidP="00770E53">
      <w:pPr>
        <w:numPr>
          <w:ilvl w:val="0"/>
          <w:numId w:val="1"/>
        </w:numPr>
        <w:spacing w:after="120" w:line="240" w:lineRule="auto"/>
        <w:ind w:left="567" w:right="260" w:hanging="568"/>
        <w:jc w:val="both"/>
        <w:rPr>
          <w:rFonts w:ascii="Arial" w:hAnsi="Arial" w:cs="Arial"/>
          <w:b/>
        </w:rPr>
      </w:pPr>
      <w:r w:rsidRPr="003553D3">
        <w:rPr>
          <w:rFonts w:ascii="Arial" w:hAnsi="Arial" w:cs="Arial"/>
          <w:b/>
        </w:rPr>
        <w:t xml:space="preserve">Internationalisation </w:t>
      </w:r>
    </w:p>
    <w:p w14:paraId="1B5746EF" w14:textId="2F24629E" w:rsidR="00641D6D" w:rsidRDefault="005735B0" w:rsidP="00770E53">
      <w:pPr>
        <w:spacing w:after="120" w:line="240" w:lineRule="auto"/>
        <w:ind w:left="567" w:right="260"/>
        <w:jc w:val="both"/>
        <w:rPr>
          <w:rFonts w:ascii="Arial" w:hAnsi="Arial" w:cs="Arial"/>
        </w:rPr>
      </w:pPr>
      <w:r w:rsidRPr="005735B0">
        <w:rPr>
          <w:rFonts w:ascii="Arial" w:hAnsi="Arial" w:cs="Arial"/>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7E4900FC" w14:textId="77777777" w:rsidR="005735B0" w:rsidRPr="00302082" w:rsidRDefault="005735B0" w:rsidP="00770E53">
      <w:pPr>
        <w:pBdr>
          <w:bottom w:val="single" w:sz="6" w:space="1" w:color="auto"/>
        </w:pBdr>
        <w:spacing w:after="120" w:line="240" w:lineRule="auto"/>
        <w:ind w:right="260"/>
        <w:jc w:val="both"/>
        <w:rPr>
          <w:rFonts w:ascii="Arial" w:hAnsi="Arial" w:cs="Arial"/>
        </w:rPr>
      </w:pPr>
    </w:p>
    <w:p w14:paraId="6D44D461" w14:textId="77777777" w:rsidR="00770E53" w:rsidRDefault="00770E53">
      <w:pPr>
        <w:rPr>
          <w:rFonts w:ascii="Arial" w:hAnsi="Arial" w:cs="Arial"/>
          <w:b/>
          <w:sz w:val="20"/>
        </w:rPr>
      </w:pPr>
      <w:r>
        <w:rPr>
          <w:rFonts w:ascii="Arial" w:hAnsi="Arial" w:cs="Arial"/>
          <w:b/>
          <w:sz w:val="20"/>
        </w:rPr>
        <w:lastRenderedPageBreak/>
        <w:br w:type="page"/>
      </w:r>
    </w:p>
    <w:p w14:paraId="51B7AC4C" w14:textId="07373DA7" w:rsidR="00441E76" w:rsidRPr="00BA453C" w:rsidRDefault="00422B69" w:rsidP="00770E53">
      <w:pPr>
        <w:spacing w:after="120" w:line="240" w:lineRule="auto"/>
        <w:ind w:right="260"/>
        <w:jc w:val="both"/>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59B70E" w14:textId="77777777" w:rsidR="00D83563" w:rsidRPr="00BA453C" w:rsidRDefault="00D83563" w:rsidP="00770E53">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2D04697" w14:textId="77777777" w:rsidR="00422B69" w:rsidRPr="00302082" w:rsidRDefault="00422B69" w:rsidP="00770E53">
      <w:pPr>
        <w:spacing w:after="120" w:line="240" w:lineRule="auto"/>
        <w:ind w:right="260"/>
        <w:jc w:val="both"/>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7A11434C" w14:textId="77777777" w:rsidTr="00770E53">
        <w:trPr>
          <w:trHeight w:val="317"/>
        </w:trPr>
        <w:tc>
          <w:tcPr>
            <w:tcW w:w="1526" w:type="dxa"/>
          </w:tcPr>
          <w:p w14:paraId="2B30D2AB" w14:textId="77777777" w:rsidR="00422B69" w:rsidRPr="00BA453C" w:rsidRDefault="00422B69" w:rsidP="00770E53">
            <w:pPr>
              <w:spacing w:after="120"/>
              <w:ind w:right="260"/>
              <w:jc w:val="both"/>
              <w:rPr>
                <w:rFonts w:ascii="Arial" w:hAnsi="Arial" w:cs="Arial"/>
                <w:sz w:val="18"/>
              </w:rPr>
            </w:pPr>
            <w:r w:rsidRPr="00BA453C">
              <w:rPr>
                <w:rFonts w:ascii="Arial" w:hAnsi="Arial" w:cs="Arial"/>
                <w:sz w:val="18"/>
              </w:rPr>
              <w:t>Date approved</w:t>
            </w:r>
          </w:p>
        </w:tc>
        <w:tc>
          <w:tcPr>
            <w:tcW w:w="1701" w:type="dxa"/>
          </w:tcPr>
          <w:p w14:paraId="0B0EAC5C" w14:textId="77777777" w:rsidR="00422B69" w:rsidRPr="00BA453C" w:rsidRDefault="00422B69" w:rsidP="00770E53">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4CF70EC7" w14:textId="77777777" w:rsidR="00422B69" w:rsidRPr="00BA453C" w:rsidRDefault="00422B69" w:rsidP="00770E53">
            <w:pPr>
              <w:spacing w:after="120"/>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3CFEBB77" w14:textId="77777777" w:rsidR="00422B69" w:rsidRPr="00BA453C" w:rsidRDefault="00422B69" w:rsidP="00770E53">
            <w:pPr>
              <w:spacing w:after="120"/>
              <w:ind w:right="260"/>
              <w:jc w:val="both"/>
              <w:rPr>
                <w:rFonts w:ascii="Arial" w:hAnsi="Arial" w:cs="Arial"/>
                <w:sz w:val="18"/>
              </w:rPr>
            </w:pPr>
            <w:r w:rsidRPr="00BA453C">
              <w:rPr>
                <w:rFonts w:ascii="Arial" w:hAnsi="Arial" w:cs="Arial"/>
                <w:sz w:val="18"/>
              </w:rPr>
              <w:t>Section revised</w:t>
            </w:r>
          </w:p>
        </w:tc>
        <w:tc>
          <w:tcPr>
            <w:tcW w:w="2258" w:type="dxa"/>
          </w:tcPr>
          <w:p w14:paraId="136A8F89" w14:textId="77777777" w:rsidR="00422B69" w:rsidRPr="00BA453C" w:rsidRDefault="00422B69" w:rsidP="00770E53">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553D3" w:rsidRPr="00302082" w14:paraId="26A77B9B" w14:textId="77777777" w:rsidTr="00770E53">
        <w:trPr>
          <w:trHeight w:val="305"/>
        </w:trPr>
        <w:tc>
          <w:tcPr>
            <w:tcW w:w="1526" w:type="dxa"/>
          </w:tcPr>
          <w:p w14:paraId="034FB439" w14:textId="77777777" w:rsidR="003553D3" w:rsidRPr="00302082" w:rsidRDefault="003553D3" w:rsidP="00770E53">
            <w:pPr>
              <w:spacing w:after="120"/>
              <w:ind w:right="260"/>
              <w:jc w:val="both"/>
              <w:rPr>
                <w:rFonts w:ascii="Arial" w:hAnsi="Arial" w:cs="Arial"/>
              </w:rPr>
            </w:pPr>
            <w:r>
              <w:rPr>
                <w:rFonts w:ascii="Arial" w:hAnsi="Arial" w:cs="Arial"/>
              </w:rPr>
              <w:t>05/07/16</w:t>
            </w:r>
          </w:p>
        </w:tc>
        <w:tc>
          <w:tcPr>
            <w:tcW w:w="1701" w:type="dxa"/>
          </w:tcPr>
          <w:p w14:paraId="23C19AB1" w14:textId="77777777" w:rsidR="003553D3" w:rsidRPr="00302082" w:rsidRDefault="003553D3" w:rsidP="00770E53">
            <w:pPr>
              <w:spacing w:after="120"/>
              <w:ind w:right="260"/>
              <w:jc w:val="both"/>
              <w:rPr>
                <w:rFonts w:ascii="Arial" w:hAnsi="Arial" w:cs="Arial"/>
              </w:rPr>
            </w:pPr>
            <w:r>
              <w:rPr>
                <w:rFonts w:ascii="Arial" w:hAnsi="Arial" w:cs="Arial"/>
              </w:rPr>
              <w:t>Major</w:t>
            </w:r>
          </w:p>
        </w:tc>
        <w:tc>
          <w:tcPr>
            <w:tcW w:w="2410" w:type="dxa"/>
          </w:tcPr>
          <w:p w14:paraId="555843AE" w14:textId="77777777" w:rsidR="003553D3" w:rsidRPr="00302082" w:rsidRDefault="003553D3" w:rsidP="00770E53">
            <w:pPr>
              <w:spacing w:after="120"/>
              <w:ind w:right="260"/>
              <w:jc w:val="both"/>
              <w:rPr>
                <w:rFonts w:ascii="Arial" w:hAnsi="Arial" w:cs="Arial"/>
              </w:rPr>
            </w:pPr>
            <w:r>
              <w:rPr>
                <w:rFonts w:ascii="Arial" w:hAnsi="Arial" w:cs="Arial"/>
              </w:rPr>
              <w:t>January 2017</w:t>
            </w:r>
          </w:p>
        </w:tc>
        <w:tc>
          <w:tcPr>
            <w:tcW w:w="2448" w:type="dxa"/>
          </w:tcPr>
          <w:p w14:paraId="362950B7" w14:textId="77777777" w:rsidR="003553D3" w:rsidRPr="00302082" w:rsidRDefault="003553D3" w:rsidP="00770E53">
            <w:pPr>
              <w:spacing w:after="120"/>
              <w:ind w:right="260"/>
              <w:jc w:val="both"/>
              <w:rPr>
                <w:rFonts w:ascii="Arial" w:hAnsi="Arial" w:cs="Arial"/>
              </w:rPr>
            </w:pPr>
            <w:r>
              <w:rPr>
                <w:rFonts w:ascii="Arial" w:hAnsi="Arial" w:cs="Arial"/>
              </w:rPr>
              <w:t>7,8,9,10,12,13</w:t>
            </w:r>
          </w:p>
        </w:tc>
        <w:tc>
          <w:tcPr>
            <w:tcW w:w="2258" w:type="dxa"/>
          </w:tcPr>
          <w:p w14:paraId="6A0A4289" w14:textId="77777777" w:rsidR="003553D3" w:rsidRPr="00302082" w:rsidRDefault="003553D3" w:rsidP="00770E53">
            <w:pPr>
              <w:spacing w:after="120"/>
              <w:ind w:right="260"/>
              <w:jc w:val="both"/>
              <w:rPr>
                <w:rFonts w:ascii="Arial" w:hAnsi="Arial" w:cs="Arial"/>
              </w:rPr>
            </w:pPr>
            <w:r>
              <w:rPr>
                <w:rFonts w:ascii="Arial" w:hAnsi="Arial" w:cs="Arial"/>
              </w:rPr>
              <w:t>No</w:t>
            </w:r>
          </w:p>
        </w:tc>
      </w:tr>
      <w:tr w:rsidR="00302082" w:rsidRPr="00302082" w14:paraId="5EB338DD" w14:textId="77777777" w:rsidTr="00770E53">
        <w:trPr>
          <w:trHeight w:val="305"/>
        </w:trPr>
        <w:tc>
          <w:tcPr>
            <w:tcW w:w="1526" w:type="dxa"/>
          </w:tcPr>
          <w:p w14:paraId="023DAA20" w14:textId="77777777" w:rsidR="00422B69" w:rsidRPr="00302082" w:rsidRDefault="00422B69" w:rsidP="00770E53">
            <w:pPr>
              <w:spacing w:after="120"/>
              <w:ind w:right="260"/>
              <w:jc w:val="both"/>
              <w:rPr>
                <w:rFonts w:ascii="Arial" w:hAnsi="Arial" w:cs="Arial"/>
              </w:rPr>
            </w:pPr>
          </w:p>
        </w:tc>
        <w:tc>
          <w:tcPr>
            <w:tcW w:w="1701" w:type="dxa"/>
          </w:tcPr>
          <w:p w14:paraId="12B445AD" w14:textId="77777777" w:rsidR="00422B69" w:rsidRPr="00302082" w:rsidRDefault="00422B69" w:rsidP="00770E53">
            <w:pPr>
              <w:spacing w:after="120"/>
              <w:ind w:right="260"/>
              <w:jc w:val="both"/>
              <w:rPr>
                <w:rFonts w:ascii="Arial" w:hAnsi="Arial" w:cs="Arial"/>
              </w:rPr>
            </w:pPr>
          </w:p>
        </w:tc>
        <w:tc>
          <w:tcPr>
            <w:tcW w:w="2410" w:type="dxa"/>
          </w:tcPr>
          <w:p w14:paraId="28E1AC3B" w14:textId="77777777" w:rsidR="00422B69" w:rsidRPr="00302082" w:rsidRDefault="00422B69" w:rsidP="00770E53">
            <w:pPr>
              <w:spacing w:after="120"/>
              <w:ind w:right="260"/>
              <w:jc w:val="both"/>
              <w:rPr>
                <w:rFonts w:ascii="Arial" w:hAnsi="Arial" w:cs="Arial"/>
              </w:rPr>
            </w:pPr>
          </w:p>
        </w:tc>
        <w:tc>
          <w:tcPr>
            <w:tcW w:w="2448" w:type="dxa"/>
          </w:tcPr>
          <w:p w14:paraId="74992E9E" w14:textId="77777777" w:rsidR="00422B69" w:rsidRPr="00302082" w:rsidRDefault="00422B69" w:rsidP="00770E53">
            <w:pPr>
              <w:spacing w:after="120"/>
              <w:ind w:right="260"/>
              <w:jc w:val="both"/>
              <w:rPr>
                <w:rFonts w:ascii="Arial" w:hAnsi="Arial" w:cs="Arial"/>
              </w:rPr>
            </w:pPr>
          </w:p>
        </w:tc>
        <w:tc>
          <w:tcPr>
            <w:tcW w:w="2258" w:type="dxa"/>
          </w:tcPr>
          <w:p w14:paraId="339E65C6" w14:textId="77777777" w:rsidR="00422B69" w:rsidRPr="00302082" w:rsidRDefault="00422B69" w:rsidP="00770E53">
            <w:pPr>
              <w:spacing w:after="120"/>
              <w:ind w:right="260"/>
              <w:jc w:val="both"/>
              <w:rPr>
                <w:rFonts w:ascii="Arial" w:hAnsi="Arial" w:cs="Arial"/>
              </w:rPr>
            </w:pPr>
          </w:p>
        </w:tc>
      </w:tr>
    </w:tbl>
    <w:p w14:paraId="1C99719F" w14:textId="77777777" w:rsidR="00D83563" w:rsidRDefault="00D83563" w:rsidP="00770E53">
      <w:pPr>
        <w:spacing w:after="120" w:line="240" w:lineRule="auto"/>
        <w:ind w:right="260"/>
        <w:jc w:val="both"/>
        <w:rPr>
          <w:rFonts w:ascii="Arial" w:hAnsi="Arial" w:cs="Arial"/>
        </w:rPr>
      </w:pPr>
    </w:p>
    <w:p w14:paraId="45A8937D" w14:textId="77777777" w:rsidR="00C57028" w:rsidRPr="00302082" w:rsidRDefault="00C57028" w:rsidP="00770E53">
      <w:pPr>
        <w:pBdr>
          <w:top w:val="single" w:sz="4" w:space="1" w:color="auto"/>
          <w:left w:val="single" w:sz="4" w:space="4" w:color="auto"/>
          <w:bottom w:val="single" w:sz="4" w:space="1" w:color="auto"/>
          <w:right w:val="single" w:sz="4" w:space="4" w:color="auto"/>
        </w:pBdr>
        <w:spacing w:after="120" w:line="240" w:lineRule="auto"/>
        <w:ind w:left="142" w:right="260"/>
        <w:jc w:val="both"/>
        <w:rPr>
          <w:rFonts w:ascii="Arial" w:hAnsi="Arial" w:cs="Arial"/>
        </w:rPr>
      </w:pPr>
      <w:r>
        <w:rPr>
          <w:rFonts w:ascii="Arial" w:hAnsi="Arial" w:cs="Arial"/>
        </w:rPr>
        <w:t>Revised FSO Jan 2018</w:t>
      </w:r>
    </w:p>
    <w:sectPr w:rsidR="00C57028" w:rsidRPr="00302082" w:rsidSect="00770E53">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BFE44" w14:textId="77777777" w:rsidR="009A0E7F" w:rsidRDefault="009A0E7F" w:rsidP="009A2D37">
      <w:pPr>
        <w:spacing w:after="0" w:line="240" w:lineRule="auto"/>
      </w:pPr>
      <w:r>
        <w:separator/>
      </w:r>
    </w:p>
  </w:endnote>
  <w:endnote w:type="continuationSeparator" w:id="0">
    <w:p w14:paraId="78E022F8" w14:textId="77777777" w:rsidR="009A0E7F" w:rsidRDefault="009A0E7F" w:rsidP="009A2D37">
      <w:pPr>
        <w:spacing w:after="0" w:line="240" w:lineRule="auto"/>
      </w:pPr>
      <w:r>
        <w:continuationSeparator/>
      </w:r>
    </w:p>
  </w:endnote>
  <w:endnote w:type="continuationNotice" w:id="1">
    <w:p w14:paraId="2B7A4230" w14:textId="77777777" w:rsidR="009A0E7F" w:rsidRDefault="009A0E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A7F7CD4" w14:textId="77777777" w:rsidR="00770E53" w:rsidRDefault="00770E53" w:rsidP="009A2D37">
        <w:pPr>
          <w:pStyle w:val="Footer"/>
          <w:jc w:val="center"/>
        </w:pPr>
      </w:p>
      <w:p w14:paraId="11D7A2B8" w14:textId="4AC858F1" w:rsidR="008B2543" w:rsidRDefault="0019787E" w:rsidP="009A2D37">
        <w:pPr>
          <w:pStyle w:val="Footer"/>
          <w:jc w:val="center"/>
        </w:pPr>
        <w:r>
          <w:fldChar w:fldCharType="begin"/>
        </w:r>
        <w:r>
          <w:instrText xml:space="preserve"> PAGE   \* MERGEFORMAT </w:instrText>
        </w:r>
        <w:r>
          <w:fldChar w:fldCharType="separate"/>
        </w:r>
        <w:r w:rsidR="00770E53">
          <w:rPr>
            <w:noProof/>
          </w:rPr>
          <w:t>4</w:t>
        </w:r>
        <w:r>
          <w:rPr>
            <w:noProof/>
          </w:rPr>
          <w:fldChar w:fldCharType="end"/>
        </w:r>
      </w:p>
    </w:sdtContent>
  </w:sdt>
  <w:p w14:paraId="188A36CD" w14:textId="4B082106" w:rsidR="008B2543" w:rsidRPr="007B7724" w:rsidRDefault="00770E53" w:rsidP="00770E53">
    <w:pPr>
      <w:pStyle w:val="Footer"/>
      <w:spacing w:after="120"/>
      <w:ind w:right="-330"/>
      <w:jc w:val="center"/>
      <w:rPr>
        <w:rFonts w:ascii="Arial" w:hAnsi="Arial"/>
        <w:sz w:val="18"/>
      </w:rPr>
    </w:pPr>
    <w:r w:rsidRPr="00770E53">
      <w:rPr>
        <w:rFonts w:ascii="Arial" w:hAnsi="Arial"/>
        <w:sz w:val="18"/>
      </w:rPr>
      <w:t xml:space="preserve">SOCI3410 (SO341) Critical Thinking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6A322" w14:textId="77777777" w:rsidR="009A0E7F" w:rsidRDefault="009A0E7F" w:rsidP="009A2D37">
      <w:pPr>
        <w:spacing w:after="0" w:line="240" w:lineRule="auto"/>
      </w:pPr>
      <w:r>
        <w:separator/>
      </w:r>
    </w:p>
  </w:footnote>
  <w:footnote w:type="continuationSeparator" w:id="0">
    <w:p w14:paraId="6C240A63" w14:textId="77777777" w:rsidR="009A0E7F" w:rsidRDefault="009A0E7F" w:rsidP="009A2D37">
      <w:pPr>
        <w:spacing w:after="0" w:line="240" w:lineRule="auto"/>
      </w:pPr>
      <w:r>
        <w:continuationSeparator/>
      </w:r>
    </w:p>
  </w:footnote>
  <w:footnote w:type="continuationNotice" w:id="1">
    <w:p w14:paraId="0FBBBA22" w14:textId="77777777" w:rsidR="009A0E7F" w:rsidRDefault="009A0E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FD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A7DFE98" wp14:editId="3E9CC71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6B275CC" w14:textId="77777777" w:rsidR="008B2543" w:rsidRPr="008C00F8" w:rsidRDefault="008B2543" w:rsidP="005E6D38">
    <w:pPr>
      <w:pStyle w:val="Heading1"/>
      <w:spacing w:before="60" w:after="60"/>
      <w:rPr>
        <w:rFonts w:ascii="Arial" w:hAnsi="Arial" w:cs="Arial"/>
      </w:rPr>
    </w:pPr>
  </w:p>
  <w:p w14:paraId="675DF3C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68E7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F8D9358" wp14:editId="155A6B5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323EA0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8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26E"/>
    <w:rsid w:val="002E71C0"/>
    <w:rsid w:val="002F05F4"/>
    <w:rsid w:val="002F0CE4"/>
    <w:rsid w:val="002F23EF"/>
    <w:rsid w:val="002F2626"/>
    <w:rsid w:val="00302082"/>
    <w:rsid w:val="00306620"/>
    <w:rsid w:val="003262B9"/>
    <w:rsid w:val="00334A02"/>
    <w:rsid w:val="00335875"/>
    <w:rsid w:val="00335FBE"/>
    <w:rsid w:val="00351D4F"/>
    <w:rsid w:val="00352D8E"/>
    <w:rsid w:val="003553D3"/>
    <w:rsid w:val="00356B68"/>
    <w:rsid w:val="0035702D"/>
    <w:rsid w:val="0035763C"/>
    <w:rsid w:val="003604D4"/>
    <w:rsid w:val="003627B0"/>
    <w:rsid w:val="00374DF6"/>
    <w:rsid w:val="003759B0"/>
    <w:rsid w:val="00375F84"/>
    <w:rsid w:val="00376E34"/>
    <w:rsid w:val="003804E7"/>
    <w:rsid w:val="00392279"/>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35B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44E"/>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0E53"/>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165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0E7F"/>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14B7"/>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05C"/>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DF7104"/>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1765"/>
    <w:rsid w:val="00F176DE"/>
    <w:rsid w:val="00F21C47"/>
    <w:rsid w:val="00F244E2"/>
    <w:rsid w:val="00F30D82"/>
    <w:rsid w:val="00F340DE"/>
    <w:rsid w:val="00F36157"/>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CC063"/>
  <w15:docId w15:val="{D7E5B2FE-6ED1-48D8-8A25-0368D6DC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7816467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030439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f\Desktop\SSPSSR\SO341fso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D1C4C-0139-4C67-A90C-B8A4C799A467}">
  <ds:schemaRefs>
    <ds:schemaRef ds:uri="http://schemas.microsoft.com/sharepoint/v3/contenttype/forms"/>
  </ds:schemaRefs>
</ds:datastoreItem>
</file>

<file path=customXml/itemProps2.xml><?xml version="1.0" encoding="utf-8"?>
<ds:datastoreItem xmlns:ds="http://schemas.openxmlformats.org/officeDocument/2006/customXml" ds:itemID="{7947DAFC-1202-4927-950D-3BC3DB2FB230}">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E7796913-A264-49F2-A648-1543E3F34619}"/>
</file>

<file path=customXml/itemProps4.xml><?xml version="1.0" encoding="utf-8"?>
<ds:datastoreItem xmlns:ds="http://schemas.openxmlformats.org/officeDocument/2006/customXml" ds:itemID="{D4D5A780-CC47-481E-A92B-B3EA822E4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032613-6C5F-495C-A1DE-DC74736C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SO341fsov3.dotx</Template>
  <TotalTime>4</TotalTime>
  <Pages>5</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5</cp:revision>
  <cp:lastPrinted>2015-09-09T08:37:00Z</cp:lastPrinted>
  <dcterms:created xsi:type="dcterms:W3CDTF">2018-11-27T16:51:00Z</dcterms:created>
  <dcterms:modified xsi:type="dcterms:W3CDTF">2022-03-21T18:58:00Z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bed9faee-5629-4bd1-b38e-554b1b9ebeba</vt:lpwstr>
  </property>
  <property fmtid="{D5CDD505-2E9C-101B-9397-08002B2CF9AE}" pid="4" name="Order">
    <vt:r8>11800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