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E54B2"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Title of the module</w:t>
      </w:r>
    </w:p>
    <w:p w14:paraId="18742B2D" w14:textId="039ED539" w:rsidR="000E264F" w:rsidRPr="007E2AF8" w:rsidRDefault="004B3B1C" w:rsidP="000E264F">
      <w:pPr>
        <w:spacing w:after="120" w:line="240" w:lineRule="auto"/>
        <w:ind w:left="426" w:right="260"/>
        <w:jc w:val="both"/>
        <w:rPr>
          <w:rFonts w:ascii="Arial" w:hAnsi="Arial" w:cs="Arial"/>
        </w:rPr>
      </w:pPr>
      <w:r>
        <w:rPr>
          <w:rFonts w:ascii="Arial" w:hAnsi="Arial" w:cs="Arial"/>
        </w:rPr>
        <w:t>PSYC8620 (</w:t>
      </w:r>
      <w:r w:rsidR="00F47EBF" w:rsidRPr="007E2AF8">
        <w:rPr>
          <w:rFonts w:ascii="Arial" w:hAnsi="Arial" w:cs="Arial"/>
        </w:rPr>
        <w:t>SP8</w:t>
      </w:r>
      <w:r w:rsidR="00C447B8">
        <w:rPr>
          <w:rFonts w:ascii="Arial" w:hAnsi="Arial" w:cs="Arial"/>
        </w:rPr>
        <w:t>62</w:t>
      </w:r>
      <w:proofErr w:type="gramStart"/>
      <w:r>
        <w:rPr>
          <w:rFonts w:ascii="Arial" w:hAnsi="Arial" w:cs="Arial"/>
        </w:rPr>
        <w:t>)</w:t>
      </w:r>
      <w:r w:rsidR="000E264F" w:rsidRPr="007E2AF8">
        <w:rPr>
          <w:rFonts w:ascii="Arial" w:hAnsi="Arial" w:cs="Arial"/>
        </w:rPr>
        <w:t xml:space="preserve"> :</w:t>
      </w:r>
      <w:proofErr w:type="gramEnd"/>
      <w:r w:rsidR="000E264F" w:rsidRPr="007E2AF8">
        <w:rPr>
          <w:rFonts w:ascii="Arial" w:hAnsi="Arial" w:cs="Arial"/>
        </w:rPr>
        <w:t xml:space="preserve"> Forensic Psychology Reflective Log </w:t>
      </w:r>
      <w:r w:rsidR="00F47EBF" w:rsidRPr="007E2AF8">
        <w:rPr>
          <w:rFonts w:ascii="Arial" w:hAnsi="Arial" w:cs="Arial"/>
        </w:rPr>
        <w:t>Book</w:t>
      </w:r>
    </w:p>
    <w:p w14:paraId="3BA91039"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School or partner institution which will be responsible for management of the module</w:t>
      </w:r>
    </w:p>
    <w:p w14:paraId="5FE0415B" w14:textId="77777777" w:rsidR="000E264F" w:rsidRPr="007E2AF8" w:rsidRDefault="000E264F" w:rsidP="000E264F">
      <w:pPr>
        <w:spacing w:after="120" w:line="240" w:lineRule="auto"/>
        <w:ind w:left="426" w:right="260"/>
        <w:jc w:val="both"/>
        <w:rPr>
          <w:rFonts w:ascii="Arial" w:hAnsi="Arial" w:cs="Arial"/>
          <w:iCs/>
        </w:rPr>
      </w:pPr>
      <w:r w:rsidRPr="007E2AF8">
        <w:rPr>
          <w:rFonts w:ascii="Arial" w:hAnsi="Arial" w:cs="Arial"/>
          <w:iCs/>
        </w:rPr>
        <w:t xml:space="preserve">School of Psychology </w:t>
      </w:r>
    </w:p>
    <w:p w14:paraId="39383A6B"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 xml:space="preserve">The level of the module (e.g. </w:t>
      </w:r>
      <w:r w:rsidR="00D83563" w:rsidRPr="007E2AF8">
        <w:rPr>
          <w:rFonts w:ascii="Arial" w:hAnsi="Arial" w:cs="Arial"/>
          <w:b/>
        </w:rPr>
        <w:t>Level</w:t>
      </w:r>
      <w:r w:rsidR="00441E76" w:rsidRPr="007E2AF8">
        <w:rPr>
          <w:rFonts w:ascii="Arial" w:hAnsi="Arial" w:cs="Arial"/>
          <w:b/>
        </w:rPr>
        <w:t xml:space="preserve"> 4</w:t>
      </w:r>
      <w:r w:rsidR="001D0C7D" w:rsidRPr="007E2AF8">
        <w:rPr>
          <w:rFonts w:ascii="Arial" w:hAnsi="Arial" w:cs="Arial"/>
          <w:b/>
        </w:rPr>
        <w:t xml:space="preserve">, </w:t>
      </w:r>
      <w:r w:rsidR="00441E76" w:rsidRPr="007E2AF8">
        <w:rPr>
          <w:rFonts w:ascii="Arial" w:hAnsi="Arial" w:cs="Arial"/>
          <w:b/>
        </w:rPr>
        <w:t>Level 5</w:t>
      </w:r>
      <w:r w:rsidR="001D0C7D" w:rsidRPr="007E2AF8">
        <w:rPr>
          <w:rFonts w:ascii="Arial" w:hAnsi="Arial" w:cs="Arial"/>
          <w:b/>
        </w:rPr>
        <w:t xml:space="preserve">, </w:t>
      </w:r>
      <w:r w:rsidR="00441E76" w:rsidRPr="007E2AF8">
        <w:rPr>
          <w:rFonts w:ascii="Arial" w:hAnsi="Arial" w:cs="Arial"/>
          <w:b/>
        </w:rPr>
        <w:t>Level 6</w:t>
      </w:r>
      <w:r w:rsidR="001D0C7D" w:rsidRPr="007E2AF8">
        <w:rPr>
          <w:rFonts w:ascii="Arial" w:hAnsi="Arial" w:cs="Arial"/>
          <w:b/>
        </w:rPr>
        <w:t xml:space="preserve"> or </w:t>
      </w:r>
      <w:r w:rsidR="00C612A8" w:rsidRPr="007E2AF8">
        <w:rPr>
          <w:rFonts w:ascii="Arial" w:hAnsi="Arial" w:cs="Arial"/>
          <w:b/>
        </w:rPr>
        <w:t>L</w:t>
      </w:r>
      <w:r w:rsidR="00441E76" w:rsidRPr="007E2AF8">
        <w:rPr>
          <w:rFonts w:ascii="Arial" w:hAnsi="Arial" w:cs="Arial"/>
          <w:b/>
        </w:rPr>
        <w:t>evel 7</w:t>
      </w:r>
      <w:r w:rsidRPr="007E2AF8">
        <w:rPr>
          <w:rFonts w:ascii="Arial" w:hAnsi="Arial" w:cs="Arial"/>
          <w:b/>
        </w:rPr>
        <w:t>)</w:t>
      </w:r>
    </w:p>
    <w:p w14:paraId="3D25E619" w14:textId="4F8B7545" w:rsidR="000E264F" w:rsidRPr="007E2AF8" w:rsidRDefault="00F47EBF" w:rsidP="000E264F">
      <w:pPr>
        <w:spacing w:after="120" w:line="240" w:lineRule="auto"/>
        <w:ind w:left="426" w:right="260"/>
        <w:jc w:val="both"/>
        <w:rPr>
          <w:rFonts w:ascii="Arial" w:hAnsi="Arial" w:cs="Arial"/>
          <w:iCs/>
        </w:rPr>
      </w:pPr>
      <w:r w:rsidRPr="007E2AF8">
        <w:rPr>
          <w:rFonts w:ascii="Arial" w:hAnsi="Arial" w:cs="Arial"/>
          <w:iCs/>
        </w:rPr>
        <w:t>Level 7</w:t>
      </w:r>
    </w:p>
    <w:p w14:paraId="71F93501"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 xml:space="preserve">The number of credits and the ECTS value which the module represents </w:t>
      </w:r>
    </w:p>
    <w:p w14:paraId="00736519" w14:textId="163C8EA0" w:rsidR="000E264F" w:rsidRPr="007E2AF8" w:rsidRDefault="000E264F" w:rsidP="000E264F">
      <w:pPr>
        <w:spacing w:after="120" w:line="240" w:lineRule="auto"/>
        <w:ind w:left="426" w:right="260"/>
        <w:jc w:val="both"/>
        <w:rPr>
          <w:rFonts w:ascii="Arial" w:hAnsi="Arial" w:cs="Arial"/>
        </w:rPr>
      </w:pPr>
      <w:r w:rsidRPr="007E2AF8">
        <w:rPr>
          <w:rFonts w:ascii="Arial" w:hAnsi="Arial" w:cs="Arial"/>
        </w:rPr>
        <w:t>4 (2 ECTS). Non-contributory credits. PASS / FAIL only. Required for progression / award</w:t>
      </w:r>
      <w:r w:rsidR="001309FE" w:rsidRPr="007E2AF8">
        <w:rPr>
          <w:rFonts w:ascii="Arial" w:hAnsi="Arial" w:cs="Arial"/>
        </w:rPr>
        <w:t xml:space="preserve"> of </w:t>
      </w:r>
      <w:r w:rsidR="00295A0D" w:rsidRPr="007E2AF8">
        <w:rPr>
          <w:rFonts w:ascii="Arial" w:hAnsi="Arial" w:cs="Arial"/>
          <w:iCs/>
        </w:rPr>
        <w:t>Forensic Psychology MSc-T</w:t>
      </w:r>
    </w:p>
    <w:p w14:paraId="65FA1BC3"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Which term(s) the module is to be taught in (or other teaching pattern)</w:t>
      </w:r>
    </w:p>
    <w:p w14:paraId="47080412" w14:textId="04EB039B" w:rsidR="000E264F" w:rsidRPr="007E2AF8" w:rsidRDefault="000E264F" w:rsidP="000E264F">
      <w:pPr>
        <w:spacing w:after="120" w:line="240" w:lineRule="auto"/>
        <w:ind w:left="426" w:right="260"/>
        <w:jc w:val="both"/>
        <w:rPr>
          <w:rFonts w:ascii="Arial" w:hAnsi="Arial" w:cs="Arial"/>
          <w:iCs/>
        </w:rPr>
      </w:pPr>
      <w:r w:rsidRPr="007E2AF8">
        <w:rPr>
          <w:rFonts w:ascii="Arial" w:hAnsi="Arial" w:cs="Arial"/>
          <w:iCs/>
        </w:rPr>
        <w:t>Autumn</w:t>
      </w:r>
      <w:r w:rsidR="00295A0D">
        <w:rPr>
          <w:rFonts w:ascii="Arial" w:hAnsi="Arial" w:cs="Arial"/>
          <w:iCs/>
        </w:rPr>
        <w:t xml:space="preserve">, </w:t>
      </w:r>
      <w:r w:rsidRPr="007E2AF8">
        <w:rPr>
          <w:rFonts w:ascii="Arial" w:hAnsi="Arial" w:cs="Arial"/>
          <w:iCs/>
        </w:rPr>
        <w:t>Spring</w:t>
      </w:r>
      <w:r w:rsidR="00295A0D">
        <w:rPr>
          <w:rFonts w:ascii="Arial" w:hAnsi="Arial" w:cs="Arial"/>
          <w:iCs/>
        </w:rPr>
        <w:t xml:space="preserve"> and Summer terms</w:t>
      </w:r>
      <w:r w:rsidR="00F47EBF" w:rsidRPr="007E2AF8">
        <w:rPr>
          <w:rFonts w:ascii="Arial" w:hAnsi="Arial" w:cs="Arial"/>
          <w:iCs/>
        </w:rPr>
        <w:t xml:space="preserve">, and Summer </w:t>
      </w:r>
      <w:r w:rsidR="00295A0D">
        <w:rPr>
          <w:rFonts w:ascii="Arial" w:hAnsi="Arial" w:cs="Arial"/>
          <w:iCs/>
        </w:rPr>
        <w:t>Vacation p</w:t>
      </w:r>
      <w:r w:rsidR="00F47EBF" w:rsidRPr="007E2AF8">
        <w:rPr>
          <w:rFonts w:ascii="Arial" w:hAnsi="Arial" w:cs="Arial"/>
          <w:iCs/>
        </w:rPr>
        <w:t xml:space="preserve">eriod. </w:t>
      </w:r>
    </w:p>
    <w:p w14:paraId="199111FD" w14:textId="77777777" w:rsidR="00B2615F" w:rsidRPr="007E2AF8" w:rsidRDefault="00B2615F" w:rsidP="00B2615F">
      <w:pPr>
        <w:numPr>
          <w:ilvl w:val="0"/>
          <w:numId w:val="1"/>
        </w:numPr>
        <w:spacing w:after="120" w:line="240" w:lineRule="auto"/>
        <w:ind w:left="426" w:right="260" w:hanging="426"/>
        <w:jc w:val="both"/>
        <w:rPr>
          <w:rFonts w:ascii="Arial" w:hAnsi="Arial" w:cs="Arial"/>
          <w:b/>
        </w:rPr>
      </w:pPr>
      <w:r w:rsidRPr="007E2AF8">
        <w:rPr>
          <w:rFonts w:ascii="Arial" w:hAnsi="Arial" w:cs="Arial"/>
          <w:b/>
        </w:rPr>
        <w:t>Prerequisite and co-requisite modules</w:t>
      </w:r>
    </w:p>
    <w:p w14:paraId="6D6BDC84" w14:textId="77777777" w:rsidR="009A2D37" w:rsidRPr="007E2AF8" w:rsidRDefault="000E264F" w:rsidP="000E264F">
      <w:pPr>
        <w:spacing w:after="120" w:line="240" w:lineRule="auto"/>
        <w:ind w:left="426" w:right="260"/>
        <w:rPr>
          <w:rFonts w:ascii="Arial" w:hAnsi="Arial" w:cs="Arial"/>
          <w:iCs/>
        </w:rPr>
      </w:pPr>
      <w:r w:rsidRPr="007E2AF8">
        <w:rPr>
          <w:rFonts w:ascii="Arial" w:hAnsi="Arial" w:cs="Arial"/>
          <w:iCs/>
        </w:rPr>
        <w:t>None</w:t>
      </w:r>
    </w:p>
    <w:p w14:paraId="5DF7AA57"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The programmes of study to which the module contributes</w:t>
      </w:r>
    </w:p>
    <w:p w14:paraId="014EA526" w14:textId="27C90780" w:rsidR="000E264F" w:rsidRPr="007E2AF8" w:rsidRDefault="00F47EBF" w:rsidP="000E264F">
      <w:pPr>
        <w:spacing w:after="120" w:line="240" w:lineRule="auto"/>
        <w:ind w:left="426" w:right="260"/>
        <w:rPr>
          <w:rFonts w:ascii="Arial" w:hAnsi="Arial" w:cs="Arial"/>
          <w:iCs/>
        </w:rPr>
      </w:pPr>
      <w:r w:rsidRPr="007E2AF8">
        <w:rPr>
          <w:rFonts w:ascii="Arial" w:hAnsi="Arial" w:cs="Arial"/>
          <w:iCs/>
        </w:rPr>
        <w:t>Compulsory to Forensic Psychology MSc-T</w:t>
      </w:r>
    </w:p>
    <w:p w14:paraId="4122589A" w14:textId="201B2D85" w:rsidR="000E264F" w:rsidRPr="007E2AF8" w:rsidRDefault="000E264F" w:rsidP="000E264F">
      <w:pPr>
        <w:spacing w:after="120" w:line="240" w:lineRule="auto"/>
        <w:ind w:left="426" w:right="260"/>
        <w:rPr>
          <w:rFonts w:ascii="Arial" w:hAnsi="Arial" w:cs="Arial"/>
          <w:iCs/>
        </w:rPr>
      </w:pPr>
      <w:r w:rsidRPr="007E2AF8">
        <w:rPr>
          <w:rFonts w:ascii="Arial" w:hAnsi="Arial" w:cs="Arial"/>
          <w:iCs/>
        </w:rPr>
        <w:t xml:space="preserve">Not available wild. </w:t>
      </w:r>
      <w:r w:rsidR="004B3B1C">
        <w:rPr>
          <w:rFonts w:ascii="Arial" w:hAnsi="Arial" w:cs="Arial"/>
          <w:iCs/>
        </w:rPr>
        <w:t xml:space="preserve">Not available to short-term credit students. </w:t>
      </w:r>
    </w:p>
    <w:p w14:paraId="5DADF5D2" w14:textId="77777777" w:rsidR="009A2D37" w:rsidRPr="007E2AF8" w:rsidRDefault="009A2D37" w:rsidP="00302082">
      <w:pPr>
        <w:numPr>
          <w:ilvl w:val="0"/>
          <w:numId w:val="1"/>
        </w:numPr>
        <w:spacing w:after="120" w:line="240" w:lineRule="auto"/>
        <w:ind w:left="426" w:right="260" w:hanging="426"/>
        <w:rPr>
          <w:rFonts w:ascii="Arial" w:hAnsi="Arial" w:cs="Arial"/>
          <w:b/>
        </w:rPr>
      </w:pPr>
      <w:r w:rsidRPr="007E2AF8">
        <w:rPr>
          <w:rFonts w:ascii="Arial" w:hAnsi="Arial" w:cs="Arial"/>
          <w:b/>
        </w:rPr>
        <w:t>The intended subject specific learning outcomes</w:t>
      </w:r>
      <w:r w:rsidR="00C729D7" w:rsidRPr="007E2AF8">
        <w:rPr>
          <w:rFonts w:ascii="Arial" w:hAnsi="Arial" w:cs="Arial"/>
          <w:b/>
        </w:rPr>
        <w:t>.</w:t>
      </w:r>
      <w:r w:rsidR="00C729D7" w:rsidRPr="007E2AF8">
        <w:rPr>
          <w:rFonts w:ascii="Arial" w:hAnsi="Arial" w:cs="Arial"/>
          <w:b/>
        </w:rPr>
        <w:br/>
        <w:t>On successfully completing the module students will be able to:</w:t>
      </w:r>
    </w:p>
    <w:p w14:paraId="75BC517A" w14:textId="75C50D8D" w:rsidR="000E264F" w:rsidRPr="007E2AF8" w:rsidRDefault="000E264F" w:rsidP="000E264F">
      <w:pPr>
        <w:numPr>
          <w:ilvl w:val="1"/>
          <w:numId w:val="1"/>
        </w:numPr>
        <w:spacing w:before="60" w:after="60" w:line="240" w:lineRule="auto"/>
        <w:ind w:left="1080" w:right="-330" w:hanging="702"/>
        <w:jc w:val="both"/>
        <w:rPr>
          <w:rFonts w:ascii="Arial" w:hAnsi="Arial" w:cs="Arial"/>
        </w:rPr>
      </w:pPr>
      <w:r w:rsidRPr="007E2AF8">
        <w:rPr>
          <w:rFonts w:ascii="Arial" w:hAnsi="Arial" w:cs="Arial"/>
        </w:rPr>
        <w:t>Adopt multiple</w:t>
      </w:r>
      <w:r w:rsidR="00295A0D">
        <w:rPr>
          <w:rFonts w:ascii="Arial" w:hAnsi="Arial" w:cs="Arial"/>
        </w:rPr>
        <w:t>,</w:t>
      </w:r>
      <w:r w:rsidR="000875C6">
        <w:rPr>
          <w:rFonts w:ascii="Arial" w:hAnsi="Arial" w:cs="Arial"/>
        </w:rPr>
        <w:t xml:space="preserve"> </w:t>
      </w:r>
      <w:r w:rsidR="00295A0D">
        <w:rPr>
          <w:rFonts w:ascii="Arial" w:hAnsi="Arial" w:cs="Arial"/>
        </w:rPr>
        <w:t>comprehensive</w:t>
      </w:r>
      <w:r w:rsidRPr="007E2AF8">
        <w:rPr>
          <w:rFonts w:ascii="Arial" w:hAnsi="Arial" w:cs="Arial"/>
        </w:rPr>
        <w:t xml:space="preserve"> </w:t>
      </w:r>
      <w:r w:rsidR="00476CBC" w:rsidRPr="007E2AF8">
        <w:rPr>
          <w:rFonts w:ascii="Arial" w:hAnsi="Arial" w:cs="Arial"/>
        </w:rPr>
        <w:t xml:space="preserve">theoretical </w:t>
      </w:r>
      <w:r w:rsidRPr="007E2AF8">
        <w:rPr>
          <w:rFonts w:ascii="Arial" w:hAnsi="Arial" w:cs="Arial"/>
        </w:rPr>
        <w:t>perspectives on</w:t>
      </w:r>
      <w:r w:rsidR="00476CBC" w:rsidRPr="007E2AF8">
        <w:rPr>
          <w:rFonts w:ascii="Arial" w:hAnsi="Arial" w:cs="Arial"/>
        </w:rPr>
        <w:t xml:space="preserve"> reflective</w:t>
      </w:r>
      <w:r w:rsidRPr="007E2AF8">
        <w:rPr>
          <w:rFonts w:ascii="Arial" w:hAnsi="Arial" w:cs="Arial"/>
        </w:rPr>
        <w:t xml:space="preserve"> issues concerning Forensic Psychology</w:t>
      </w:r>
    </w:p>
    <w:p w14:paraId="6FE802FD" w14:textId="663185A0" w:rsidR="00476CBC" w:rsidRPr="007E2AF8" w:rsidRDefault="00476CBC" w:rsidP="000E264F">
      <w:pPr>
        <w:numPr>
          <w:ilvl w:val="1"/>
          <w:numId w:val="1"/>
        </w:numPr>
        <w:spacing w:before="60" w:after="60" w:line="240" w:lineRule="auto"/>
        <w:ind w:left="1080" w:right="-330" w:hanging="702"/>
        <w:jc w:val="both"/>
        <w:rPr>
          <w:rFonts w:ascii="Arial" w:hAnsi="Arial" w:cs="Arial"/>
        </w:rPr>
      </w:pPr>
      <w:r w:rsidRPr="007E2AF8">
        <w:rPr>
          <w:rFonts w:ascii="Arial" w:hAnsi="Arial" w:cs="Arial"/>
        </w:rPr>
        <w:t>Demonstrate a</w:t>
      </w:r>
      <w:r w:rsidR="00295A0D">
        <w:rPr>
          <w:rFonts w:ascii="Arial" w:hAnsi="Arial" w:cs="Arial"/>
        </w:rPr>
        <w:t xml:space="preserve"> complex and systemic</w:t>
      </w:r>
      <w:r w:rsidRPr="007E2AF8">
        <w:rPr>
          <w:rFonts w:ascii="Arial" w:hAnsi="Arial" w:cs="Arial"/>
        </w:rPr>
        <w:t xml:space="preserve"> understanding of reflection applied to Forensic Psychology</w:t>
      </w:r>
    </w:p>
    <w:p w14:paraId="00A31532" w14:textId="791BC530" w:rsidR="000E264F" w:rsidRPr="007E2AF8" w:rsidRDefault="00C74A1B" w:rsidP="000E264F">
      <w:pPr>
        <w:numPr>
          <w:ilvl w:val="1"/>
          <w:numId w:val="1"/>
        </w:numPr>
        <w:spacing w:before="60" w:after="60" w:line="240" w:lineRule="auto"/>
        <w:ind w:left="1080" w:right="-330" w:hanging="702"/>
        <w:jc w:val="both"/>
        <w:rPr>
          <w:rFonts w:ascii="Arial" w:hAnsi="Arial" w:cs="Arial"/>
        </w:rPr>
      </w:pPr>
      <w:r>
        <w:rPr>
          <w:rFonts w:ascii="Arial" w:hAnsi="Arial" w:cs="Arial"/>
        </w:rPr>
        <w:t>Show originality in the application of knowledge through p</w:t>
      </w:r>
      <w:r w:rsidR="000E264F" w:rsidRPr="007E2AF8">
        <w:rPr>
          <w:rFonts w:ascii="Arial" w:hAnsi="Arial" w:cs="Arial"/>
        </w:rPr>
        <w:t>resent</w:t>
      </w:r>
      <w:r>
        <w:rPr>
          <w:rFonts w:ascii="Arial" w:hAnsi="Arial" w:cs="Arial"/>
        </w:rPr>
        <w:t>ation</w:t>
      </w:r>
      <w:r w:rsidR="000E264F" w:rsidRPr="007E2AF8">
        <w:rPr>
          <w:rFonts w:ascii="Arial" w:hAnsi="Arial" w:cs="Arial"/>
        </w:rPr>
        <w:t xml:space="preserve"> and evaluat</w:t>
      </w:r>
      <w:r>
        <w:rPr>
          <w:rFonts w:ascii="Arial" w:hAnsi="Arial" w:cs="Arial"/>
        </w:rPr>
        <w:t>ion</w:t>
      </w:r>
      <w:r w:rsidR="000E264F" w:rsidRPr="007E2AF8">
        <w:rPr>
          <w:rFonts w:ascii="Arial" w:hAnsi="Arial" w:cs="Arial"/>
        </w:rPr>
        <w:t xml:space="preserve"> </w:t>
      </w:r>
      <w:r>
        <w:rPr>
          <w:rFonts w:ascii="Arial" w:hAnsi="Arial" w:cs="Arial"/>
        </w:rPr>
        <w:t xml:space="preserve">of </w:t>
      </w:r>
      <w:r w:rsidR="00476CBC" w:rsidRPr="007E2AF8">
        <w:rPr>
          <w:rFonts w:ascii="Arial" w:hAnsi="Arial" w:cs="Arial"/>
        </w:rPr>
        <w:t xml:space="preserve">a range of personal experiences involving reflection in Forensic Psychology. </w:t>
      </w:r>
    </w:p>
    <w:p w14:paraId="0B70BECA" w14:textId="77777777" w:rsidR="00C729D7" w:rsidRPr="007E2AF8" w:rsidRDefault="009A2D37" w:rsidP="00302082">
      <w:pPr>
        <w:numPr>
          <w:ilvl w:val="0"/>
          <w:numId w:val="1"/>
        </w:numPr>
        <w:spacing w:after="120" w:line="240" w:lineRule="auto"/>
        <w:ind w:left="426" w:right="260" w:hanging="426"/>
        <w:rPr>
          <w:rFonts w:ascii="Arial" w:hAnsi="Arial" w:cs="Arial"/>
          <w:b/>
        </w:rPr>
      </w:pPr>
      <w:r w:rsidRPr="007E2AF8">
        <w:rPr>
          <w:rFonts w:ascii="Arial" w:hAnsi="Arial" w:cs="Arial"/>
          <w:b/>
        </w:rPr>
        <w:t>The intended generic learning outcomes</w:t>
      </w:r>
      <w:r w:rsidR="00C729D7" w:rsidRPr="007E2AF8">
        <w:rPr>
          <w:rFonts w:ascii="Arial" w:hAnsi="Arial" w:cs="Arial"/>
          <w:b/>
        </w:rPr>
        <w:t>.</w:t>
      </w:r>
      <w:r w:rsidR="00C729D7" w:rsidRPr="007E2AF8">
        <w:rPr>
          <w:rFonts w:ascii="Arial" w:hAnsi="Arial" w:cs="Arial"/>
          <w:b/>
        </w:rPr>
        <w:br/>
        <w:t>On successfully completing the module students will be able to:</w:t>
      </w:r>
    </w:p>
    <w:p w14:paraId="17E3D908" w14:textId="612C9BD7" w:rsidR="00DF194B" w:rsidRPr="007E2AF8" w:rsidRDefault="00DF194B" w:rsidP="000E264F">
      <w:pPr>
        <w:pStyle w:val="ListParagraph"/>
        <w:numPr>
          <w:ilvl w:val="1"/>
          <w:numId w:val="1"/>
        </w:numPr>
        <w:spacing w:before="60" w:after="60" w:line="240" w:lineRule="auto"/>
        <w:ind w:left="1080" w:right="-330" w:hanging="720"/>
        <w:jc w:val="both"/>
        <w:rPr>
          <w:rFonts w:ascii="Arial" w:hAnsi="Arial" w:cs="Arial"/>
        </w:rPr>
      </w:pPr>
      <w:r w:rsidRPr="007E2AF8">
        <w:rPr>
          <w:rFonts w:ascii="Arial" w:hAnsi="Arial" w:cs="Arial"/>
          <w:lang w:val="en-US"/>
        </w:rPr>
        <w:t>Engage in reflective practice on professional development and career trajectory</w:t>
      </w:r>
    </w:p>
    <w:p w14:paraId="5265721D" w14:textId="1B09C739" w:rsidR="000E264F" w:rsidRPr="007E2AF8" w:rsidRDefault="000E264F" w:rsidP="000E264F">
      <w:pPr>
        <w:pStyle w:val="ListParagraph"/>
        <w:numPr>
          <w:ilvl w:val="1"/>
          <w:numId w:val="1"/>
        </w:numPr>
        <w:spacing w:before="60" w:after="60" w:line="240" w:lineRule="auto"/>
        <w:ind w:left="1080" w:right="-330" w:hanging="720"/>
        <w:jc w:val="both"/>
        <w:rPr>
          <w:rFonts w:ascii="Arial" w:hAnsi="Arial" w:cs="Arial"/>
        </w:rPr>
      </w:pPr>
      <w:r w:rsidRPr="007E2AF8">
        <w:rPr>
          <w:rFonts w:ascii="Arial" w:hAnsi="Arial" w:cs="Arial"/>
        </w:rPr>
        <w:t xml:space="preserve">Be sensitive to contextual and interpersonal factors </w:t>
      </w:r>
    </w:p>
    <w:p w14:paraId="18D7AF42" w14:textId="3968BF32" w:rsidR="000E264F" w:rsidRPr="007E2AF8" w:rsidRDefault="000E264F" w:rsidP="000E264F">
      <w:pPr>
        <w:pStyle w:val="ListParagraph"/>
        <w:numPr>
          <w:ilvl w:val="1"/>
          <w:numId w:val="1"/>
        </w:numPr>
        <w:spacing w:before="60" w:after="60" w:line="240" w:lineRule="auto"/>
        <w:ind w:left="1080" w:right="-330" w:hanging="720"/>
        <w:jc w:val="both"/>
        <w:rPr>
          <w:rFonts w:ascii="Arial" w:hAnsi="Arial" w:cs="Arial"/>
        </w:rPr>
      </w:pPr>
      <w:r w:rsidRPr="007E2AF8">
        <w:rPr>
          <w:rFonts w:ascii="Arial" w:hAnsi="Arial" w:cs="Arial"/>
        </w:rPr>
        <w:t>Use effective personal plannin</w:t>
      </w:r>
      <w:r w:rsidR="00C74A1B">
        <w:rPr>
          <w:rFonts w:ascii="Arial" w:hAnsi="Arial" w:cs="Arial"/>
        </w:rPr>
        <w:t>g, initiative and responsibility in</w:t>
      </w:r>
      <w:r w:rsidRPr="007E2AF8">
        <w:rPr>
          <w:rFonts w:ascii="Arial" w:hAnsi="Arial" w:cs="Arial"/>
        </w:rPr>
        <w:t xml:space="preserve"> recording to maintain a record of a series </w:t>
      </w:r>
      <w:r w:rsidR="00586C9C" w:rsidRPr="007E2AF8">
        <w:rPr>
          <w:rFonts w:ascii="Arial" w:hAnsi="Arial" w:cs="Arial"/>
        </w:rPr>
        <w:t>of reflective experiences and</w:t>
      </w:r>
      <w:r w:rsidRPr="007E2AF8">
        <w:rPr>
          <w:rFonts w:ascii="Arial" w:hAnsi="Arial" w:cs="Arial"/>
        </w:rPr>
        <w:t xml:space="preserve"> activities </w:t>
      </w:r>
    </w:p>
    <w:p w14:paraId="256B3FF5"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A synopsis of the curriculum</w:t>
      </w:r>
    </w:p>
    <w:p w14:paraId="1E8170B3" w14:textId="72160A3E" w:rsidR="000E264F" w:rsidRPr="007E2AF8" w:rsidRDefault="000E264F" w:rsidP="000E264F">
      <w:pPr>
        <w:pStyle w:val="ListParagraph"/>
        <w:spacing w:before="60" w:after="60" w:line="240" w:lineRule="auto"/>
        <w:ind w:left="360" w:right="-330"/>
        <w:rPr>
          <w:rFonts w:ascii="Arial" w:hAnsi="Arial" w:cs="Arial"/>
          <w:iCs/>
        </w:rPr>
      </w:pPr>
      <w:r w:rsidRPr="007E2AF8">
        <w:rPr>
          <w:rFonts w:ascii="Arial" w:hAnsi="Arial" w:cs="Arial"/>
          <w:iCs/>
        </w:rPr>
        <w:t xml:space="preserve">Students will </w:t>
      </w:r>
      <w:r w:rsidR="00F47EBF" w:rsidRPr="007E2AF8">
        <w:rPr>
          <w:rFonts w:ascii="Arial" w:hAnsi="Arial" w:cs="Arial"/>
          <w:iCs/>
        </w:rPr>
        <w:t xml:space="preserve">be required to maintain a reflective Log Book of all work and visits undertaken as part of their programme of study. </w:t>
      </w:r>
      <w:r w:rsidRPr="007E2AF8">
        <w:rPr>
          <w:rFonts w:ascii="Arial" w:hAnsi="Arial" w:cs="Arial"/>
          <w:iCs/>
        </w:rPr>
        <w:t xml:space="preserve">This allows the students to have a record of activities for their CV, contributes to employability, </w:t>
      </w:r>
      <w:r w:rsidR="00F47EBF" w:rsidRPr="007E2AF8">
        <w:rPr>
          <w:rFonts w:ascii="Arial" w:hAnsi="Arial" w:cs="Arial"/>
          <w:iCs/>
        </w:rPr>
        <w:t xml:space="preserve">will aid for further study at PhD level if the student wishes. </w:t>
      </w:r>
    </w:p>
    <w:p w14:paraId="6A999A0F"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 xml:space="preserve">Reading List </w:t>
      </w:r>
      <w:r w:rsidR="00274ED7" w:rsidRPr="007E2AF8">
        <w:rPr>
          <w:rFonts w:ascii="Arial" w:hAnsi="Arial" w:cs="Arial"/>
          <w:b/>
        </w:rPr>
        <w:t>(Indicative list, current at time of publication. Reading lists will be published annually)</w:t>
      </w:r>
    </w:p>
    <w:p w14:paraId="21B8164E" w14:textId="77777777" w:rsidR="000E264F" w:rsidRPr="007E2AF8" w:rsidRDefault="000E264F" w:rsidP="000E264F">
      <w:pPr>
        <w:spacing w:before="60" w:after="60" w:line="240" w:lineRule="auto"/>
        <w:ind w:left="426" w:right="-330"/>
        <w:jc w:val="both"/>
        <w:rPr>
          <w:rFonts w:ascii="Arial" w:hAnsi="Arial" w:cs="Arial"/>
        </w:rPr>
      </w:pPr>
      <w:r w:rsidRPr="007E2AF8">
        <w:rPr>
          <w:rFonts w:ascii="Arial" w:hAnsi="Arial" w:cs="Arial"/>
        </w:rPr>
        <w:t xml:space="preserve">No core texts are required. However, cutting edge journal articles will be made available for discussion as part of the module. These will be subject to change each year. </w:t>
      </w:r>
    </w:p>
    <w:p w14:paraId="7A3AFBB8" w14:textId="1363DCA3" w:rsidR="004B3B1C" w:rsidRPr="004B3B1C" w:rsidRDefault="009A2D37" w:rsidP="00241CFF">
      <w:pPr>
        <w:numPr>
          <w:ilvl w:val="0"/>
          <w:numId w:val="1"/>
        </w:numPr>
        <w:spacing w:after="120" w:line="240" w:lineRule="auto"/>
        <w:ind w:left="426" w:right="260" w:hanging="426"/>
        <w:rPr>
          <w:rFonts w:ascii="Arial" w:hAnsi="Arial" w:cs="Arial"/>
          <w:iCs/>
        </w:rPr>
      </w:pPr>
      <w:r w:rsidRPr="004B3B1C">
        <w:rPr>
          <w:rFonts w:ascii="Arial" w:hAnsi="Arial" w:cs="Arial"/>
          <w:b/>
        </w:rPr>
        <w:t>Learning</w:t>
      </w:r>
      <w:r w:rsidR="006F3F8B" w:rsidRPr="004B3B1C">
        <w:rPr>
          <w:rFonts w:ascii="Arial" w:hAnsi="Arial" w:cs="Arial"/>
          <w:b/>
        </w:rPr>
        <w:t xml:space="preserve"> and Teaching m</w:t>
      </w:r>
      <w:r w:rsidRPr="004B3B1C">
        <w:rPr>
          <w:rFonts w:ascii="Arial" w:hAnsi="Arial" w:cs="Arial"/>
          <w:b/>
        </w:rPr>
        <w:t>ethods</w:t>
      </w:r>
      <w:r w:rsidR="006F3F8B" w:rsidRPr="004B3B1C">
        <w:rPr>
          <w:rFonts w:ascii="Arial" w:hAnsi="Arial" w:cs="Arial"/>
          <w:b/>
        </w:rPr>
        <w:br/>
      </w:r>
      <w:r w:rsidR="004B3B1C" w:rsidRPr="004B3B1C">
        <w:rPr>
          <w:rFonts w:ascii="Arial" w:hAnsi="Arial" w:cs="Arial"/>
          <w:iCs/>
        </w:rPr>
        <w:t>Total contact hours:</w:t>
      </w:r>
      <w:r w:rsidR="004B3B1C" w:rsidRPr="004B3B1C">
        <w:rPr>
          <w:rFonts w:ascii="Arial" w:hAnsi="Arial" w:cs="Arial"/>
          <w:iCs/>
        </w:rPr>
        <w:tab/>
        <w:t>1</w:t>
      </w:r>
    </w:p>
    <w:p w14:paraId="43D7C259" w14:textId="3459108A" w:rsidR="004B3B1C" w:rsidRPr="004B3B1C" w:rsidRDefault="004B3B1C" w:rsidP="004B3B1C">
      <w:pPr>
        <w:spacing w:after="120" w:line="240" w:lineRule="auto"/>
        <w:ind w:left="426" w:right="260"/>
        <w:rPr>
          <w:rFonts w:ascii="Arial" w:hAnsi="Arial" w:cs="Arial"/>
          <w:iCs/>
        </w:rPr>
      </w:pPr>
      <w:r w:rsidRPr="004B3B1C">
        <w:rPr>
          <w:rFonts w:ascii="Arial" w:hAnsi="Arial" w:cs="Arial"/>
          <w:iCs/>
        </w:rPr>
        <w:t>Private study hours:</w:t>
      </w:r>
      <w:r w:rsidRPr="004B3B1C">
        <w:rPr>
          <w:rFonts w:ascii="Arial" w:hAnsi="Arial" w:cs="Arial"/>
          <w:iCs/>
        </w:rPr>
        <w:tab/>
      </w:r>
      <w:r>
        <w:rPr>
          <w:rFonts w:ascii="Arial" w:hAnsi="Arial" w:cs="Arial"/>
          <w:iCs/>
        </w:rPr>
        <w:t>39</w:t>
      </w:r>
    </w:p>
    <w:p w14:paraId="41BA70E5" w14:textId="36FD4D1C" w:rsidR="004B3B1C" w:rsidRDefault="004B3B1C" w:rsidP="004B3B1C">
      <w:pPr>
        <w:spacing w:after="120" w:line="240" w:lineRule="auto"/>
        <w:ind w:left="426" w:right="260"/>
        <w:rPr>
          <w:rFonts w:ascii="Arial" w:hAnsi="Arial" w:cs="Arial"/>
          <w:iCs/>
        </w:rPr>
      </w:pPr>
      <w:r w:rsidRPr="004B3B1C">
        <w:rPr>
          <w:rFonts w:ascii="Arial" w:hAnsi="Arial" w:cs="Arial"/>
          <w:iCs/>
        </w:rPr>
        <w:t>Total study hours:</w:t>
      </w:r>
      <w:r>
        <w:rPr>
          <w:rFonts w:ascii="Arial" w:hAnsi="Arial" w:cs="Arial"/>
          <w:iCs/>
        </w:rPr>
        <w:tab/>
        <w:t>40</w:t>
      </w:r>
    </w:p>
    <w:p w14:paraId="2889CD65" w14:textId="2A46FB13" w:rsidR="004B3B1C" w:rsidRDefault="004B3B1C">
      <w:pPr>
        <w:rPr>
          <w:rFonts w:ascii="Arial" w:hAnsi="Arial" w:cs="Arial"/>
          <w:iCs/>
        </w:rPr>
      </w:pPr>
      <w:r>
        <w:rPr>
          <w:rFonts w:ascii="Arial" w:hAnsi="Arial" w:cs="Arial"/>
          <w:iCs/>
        </w:rPr>
        <w:br w:type="page"/>
      </w:r>
    </w:p>
    <w:p w14:paraId="3AA01006" w14:textId="77777777" w:rsidR="004B3B1C" w:rsidRPr="008B7D28" w:rsidRDefault="004B3B1C" w:rsidP="004B3B1C">
      <w:pPr>
        <w:numPr>
          <w:ilvl w:val="0"/>
          <w:numId w:val="1"/>
        </w:numPr>
        <w:spacing w:after="120" w:line="240" w:lineRule="auto"/>
        <w:ind w:left="567" w:right="260" w:hanging="567"/>
        <w:rPr>
          <w:rFonts w:ascii="Arial" w:hAnsi="Arial" w:cs="Arial"/>
          <w:iCs/>
        </w:rPr>
      </w:pPr>
      <w:r w:rsidRPr="008B7D28">
        <w:rPr>
          <w:rFonts w:ascii="Arial" w:hAnsi="Arial" w:cs="Arial"/>
          <w:b/>
        </w:rPr>
        <w:lastRenderedPageBreak/>
        <w:t>Assessment methods</w:t>
      </w:r>
    </w:p>
    <w:p w14:paraId="2993993D" w14:textId="77777777" w:rsidR="004B3B1C" w:rsidRPr="008B7D28" w:rsidRDefault="004B3B1C" w:rsidP="004B3B1C">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14:paraId="74943259" w14:textId="3DB8ECF3" w:rsidR="004B3B1C" w:rsidRPr="008B7D28" w:rsidRDefault="008F58B4" w:rsidP="004B3B1C">
      <w:pPr>
        <w:spacing w:after="120" w:line="240" w:lineRule="auto"/>
        <w:ind w:left="567" w:right="260"/>
        <w:jc w:val="both"/>
        <w:rPr>
          <w:rFonts w:ascii="Arial" w:hAnsi="Arial" w:cs="Arial"/>
          <w:b/>
          <w:iCs/>
        </w:rPr>
      </w:pPr>
      <w:r>
        <w:rPr>
          <w:rFonts w:ascii="Arial" w:hAnsi="Arial" w:cs="Arial"/>
          <w:iCs/>
        </w:rPr>
        <w:t>Logbook (Pass/Fail)</w:t>
      </w:r>
    </w:p>
    <w:p w14:paraId="745C7CA3" w14:textId="77777777" w:rsidR="004B3B1C" w:rsidRPr="008B7D28" w:rsidRDefault="004B3B1C" w:rsidP="004B3B1C">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30A65AF6" w14:textId="124AD038" w:rsidR="00B9109B" w:rsidRPr="007E2AF8" w:rsidRDefault="004B3B1C" w:rsidP="004B3B1C">
      <w:pPr>
        <w:spacing w:after="120" w:line="240" w:lineRule="auto"/>
        <w:ind w:left="567" w:right="260"/>
        <w:jc w:val="both"/>
        <w:rPr>
          <w:rFonts w:ascii="Arial" w:hAnsi="Arial" w:cs="Arial"/>
          <w:b/>
          <w:iCs/>
        </w:rPr>
      </w:pPr>
      <w:r>
        <w:rPr>
          <w:rFonts w:ascii="Arial" w:hAnsi="Arial" w:cs="Arial"/>
          <w:iCs/>
        </w:rPr>
        <w:t xml:space="preserve">Like for like. </w:t>
      </w:r>
      <w:r w:rsidR="00FB708E" w:rsidRPr="007E2AF8">
        <w:rPr>
          <w:rFonts w:ascii="Arial" w:hAnsi="Arial" w:cs="Arial"/>
          <w:iCs/>
        </w:rPr>
        <w:t xml:space="preserve"> </w:t>
      </w:r>
    </w:p>
    <w:p w14:paraId="78FC6468" w14:textId="77777777" w:rsidR="00274ED7" w:rsidRPr="007E2AF8" w:rsidRDefault="006F3F8B" w:rsidP="00302082">
      <w:pPr>
        <w:numPr>
          <w:ilvl w:val="0"/>
          <w:numId w:val="1"/>
        </w:numPr>
        <w:spacing w:after="120" w:line="240" w:lineRule="auto"/>
        <w:ind w:left="426" w:right="260" w:hanging="426"/>
        <w:rPr>
          <w:rFonts w:ascii="Arial" w:hAnsi="Arial" w:cs="Arial"/>
          <w:b/>
          <w:iCs/>
        </w:rPr>
      </w:pPr>
      <w:r w:rsidRPr="007E2AF8">
        <w:rPr>
          <w:rFonts w:ascii="Arial" w:hAnsi="Arial" w:cs="Arial"/>
          <w:b/>
          <w:iCs/>
        </w:rPr>
        <w:t>Map of Module Learning Outcomes</w:t>
      </w:r>
      <w:r w:rsidR="00B30E07" w:rsidRPr="007E2AF8">
        <w:rPr>
          <w:rFonts w:ascii="Arial" w:hAnsi="Arial" w:cs="Arial"/>
          <w:b/>
          <w:iCs/>
        </w:rPr>
        <w:t xml:space="preserve"> (sections 8 &amp; 9)</w:t>
      </w:r>
      <w:r w:rsidRPr="007E2AF8">
        <w:rPr>
          <w:rFonts w:ascii="Arial" w:hAnsi="Arial" w:cs="Arial"/>
          <w:b/>
          <w:iCs/>
        </w:rPr>
        <w:t xml:space="preserve"> to Learning</w:t>
      </w:r>
      <w:r w:rsidR="00B30E07" w:rsidRPr="007E2AF8">
        <w:rPr>
          <w:rFonts w:ascii="Arial" w:hAnsi="Arial" w:cs="Arial"/>
          <w:b/>
          <w:iCs/>
        </w:rPr>
        <w:t xml:space="preserve"> and Teaching Methods (section12</w:t>
      </w:r>
      <w:r w:rsidRPr="007E2AF8">
        <w:rPr>
          <w:rFonts w:ascii="Arial" w:hAnsi="Arial" w:cs="Arial"/>
          <w:b/>
          <w:iCs/>
        </w:rPr>
        <w:t>) and m</w:t>
      </w:r>
      <w:r w:rsidR="00B30E07" w:rsidRPr="007E2AF8">
        <w:rPr>
          <w:rFonts w:ascii="Arial" w:hAnsi="Arial" w:cs="Arial"/>
          <w:b/>
          <w:iCs/>
        </w:rPr>
        <w:t>ethods of Assessment (section 13</w:t>
      </w:r>
      <w:r w:rsidR="00EF4933" w:rsidRPr="007E2AF8">
        <w:rPr>
          <w:rFonts w:ascii="Arial" w:hAnsi="Arial" w:cs="Arial"/>
          <w:b/>
          <w:iCs/>
        </w:rPr>
        <w:t>)</w:t>
      </w:r>
    </w:p>
    <w:tbl>
      <w:tblPr>
        <w:tblStyle w:val="TableGrid"/>
        <w:tblW w:w="8640" w:type="dxa"/>
        <w:tblInd w:w="1087" w:type="dxa"/>
        <w:tblLayout w:type="fixed"/>
        <w:tblLook w:val="04A0" w:firstRow="1" w:lastRow="0" w:firstColumn="1" w:lastColumn="0" w:noHBand="0" w:noVBand="1"/>
      </w:tblPr>
      <w:tblGrid>
        <w:gridCol w:w="2430"/>
        <w:gridCol w:w="1080"/>
        <w:gridCol w:w="855"/>
        <w:gridCol w:w="855"/>
        <w:gridCol w:w="855"/>
        <w:gridCol w:w="855"/>
        <w:gridCol w:w="855"/>
        <w:gridCol w:w="855"/>
      </w:tblGrid>
      <w:tr w:rsidR="000E264F" w:rsidRPr="007E2AF8" w14:paraId="5AEAB401" w14:textId="77777777" w:rsidTr="00724F63">
        <w:tc>
          <w:tcPr>
            <w:tcW w:w="3510" w:type="dxa"/>
            <w:gridSpan w:val="2"/>
            <w:shd w:val="clear" w:color="auto" w:fill="D9D9D9" w:themeFill="background1" w:themeFillShade="D9"/>
          </w:tcPr>
          <w:p w14:paraId="05A4F035" w14:textId="77777777" w:rsidR="000E264F" w:rsidRPr="007E2AF8" w:rsidRDefault="000E264F" w:rsidP="000E264F">
            <w:pPr>
              <w:spacing w:after="120"/>
              <w:rPr>
                <w:rFonts w:ascii="Arial" w:hAnsi="Arial" w:cs="Arial"/>
              </w:rPr>
            </w:pPr>
            <w:r w:rsidRPr="007E2AF8">
              <w:rPr>
                <w:rFonts w:ascii="Arial" w:hAnsi="Arial" w:cs="Arial"/>
                <w:b/>
              </w:rPr>
              <w:t>Module learning outcome</w:t>
            </w:r>
          </w:p>
        </w:tc>
        <w:tc>
          <w:tcPr>
            <w:tcW w:w="855" w:type="dxa"/>
            <w:vAlign w:val="center"/>
          </w:tcPr>
          <w:p w14:paraId="239FCFA3" w14:textId="77777777" w:rsidR="000E264F" w:rsidRPr="007E2AF8" w:rsidRDefault="000E264F" w:rsidP="000E264F">
            <w:pPr>
              <w:spacing w:after="120"/>
              <w:jc w:val="center"/>
              <w:rPr>
                <w:rFonts w:ascii="Arial" w:hAnsi="Arial" w:cs="Arial"/>
                <w:b/>
              </w:rPr>
            </w:pPr>
            <w:r w:rsidRPr="007E2AF8">
              <w:rPr>
                <w:rFonts w:ascii="Arial" w:hAnsi="Arial" w:cs="Arial"/>
                <w:b/>
              </w:rPr>
              <w:t>8.1</w:t>
            </w:r>
          </w:p>
        </w:tc>
        <w:tc>
          <w:tcPr>
            <w:tcW w:w="855" w:type="dxa"/>
            <w:vAlign w:val="center"/>
          </w:tcPr>
          <w:p w14:paraId="44ED6466" w14:textId="77777777" w:rsidR="000E264F" w:rsidRPr="007E2AF8" w:rsidRDefault="000E264F" w:rsidP="000E264F">
            <w:pPr>
              <w:spacing w:after="120"/>
              <w:jc w:val="center"/>
              <w:rPr>
                <w:rFonts w:ascii="Arial" w:hAnsi="Arial" w:cs="Arial"/>
                <w:b/>
              </w:rPr>
            </w:pPr>
            <w:r w:rsidRPr="007E2AF8">
              <w:rPr>
                <w:rFonts w:ascii="Arial" w:hAnsi="Arial" w:cs="Arial"/>
                <w:b/>
              </w:rPr>
              <w:t>8.2</w:t>
            </w:r>
          </w:p>
        </w:tc>
        <w:tc>
          <w:tcPr>
            <w:tcW w:w="855" w:type="dxa"/>
            <w:vAlign w:val="center"/>
          </w:tcPr>
          <w:p w14:paraId="62318222" w14:textId="77777777" w:rsidR="000E264F" w:rsidRPr="007E2AF8" w:rsidRDefault="000E264F" w:rsidP="000E264F">
            <w:pPr>
              <w:spacing w:after="120"/>
              <w:jc w:val="center"/>
              <w:rPr>
                <w:rFonts w:ascii="Arial" w:hAnsi="Arial" w:cs="Arial"/>
                <w:b/>
              </w:rPr>
            </w:pPr>
            <w:r w:rsidRPr="007E2AF8">
              <w:rPr>
                <w:rFonts w:ascii="Arial" w:hAnsi="Arial" w:cs="Arial"/>
                <w:b/>
              </w:rPr>
              <w:t>8.3</w:t>
            </w:r>
          </w:p>
        </w:tc>
        <w:tc>
          <w:tcPr>
            <w:tcW w:w="855" w:type="dxa"/>
            <w:vAlign w:val="center"/>
          </w:tcPr>
          <w:p w14:paraId="205A2D77" w14:textId="77777777" w:rsidR="000E264F" w:rsidRPr="007E2AF8" w:rsidRDefault="000E264F" w:rsidP="000E264F">
            <w:pPr>
              <w:spacing w:after="120"/>
              <w:jc w:val="center"/>
              <w:rPr>
                <w:rFonts w:ascii="Arial" w:hAnsi="Arial" w:cs="Arial"/>
                <w:b/>
              </w:rPr>
            </w:pPr>
            <w:r w:rsidRPr="007E2AF8">
              <w:rPr>
                <w:rFonts w:ascii="Arial" w:hAnsi="Arial" w:cs="Arial"/>
                <w:b/>
              </w:rPr>
              <w:t>9.1</w:t>
            </w:r>
          </w:p>
        </w:tc>
        <w:tc>
          <w:tcPr>
            <w:tcW w:w="855" w:type="dxa"/>
            <w:vAlign w:val="center"/>
          </w:tcPr>
          <w:p w14:paraId="3E8F0346" w14:textId="77777777" w:rsidR="000E264F" w:rsidRPr="007E2AF8" w:rsidRDefault="000E264F" w:rsidP="000E264F">
            <w:pPr>
              <w:spacing w:after="120"/>
              <w:jc w:val="center"/>
              <w:rPr>
                <w:rFonts w:ascii="Arial" w:hAnsi="Arial" w:cs="Arial"/>
                <w:b/>
              </w:rPr>
            </w:pPr>
            <w:r w:rsidRPr="007E2AF8">
              <w:rPr>
                <w:rFonts w:ascii="Arial" w:hAnsi="Arial" w:cs="Arial"/>
                <w:b/>
              </w:rPr>
              <w:t>9.2</w:t>
            </w:r>
          </w:p>
        </w:tc>
        <w:tc>
          <w:tcPr>
            <w:tcW w:w="855" w:type="dxa"/>
            <w:vAlign w:val="center"/>
          </w:tcPr>
          <w:p w14:paraId="0F7D747E" w14:textId="77777777" w:rsidR="000E264F" w:rsidRPr="007E2AF8" w:rsidRDefault="000E264F" w:rsidP="000E264F">
            <w:pPr>
              <w:spacing w:after="120"/>
              <w:jc w:val="center"/>
              <w:rPr>
                <w:rFonts w:ascii="Arial" w:hAnsi="Arial" w:cs="Arial"/>
                <w:b/>
              </w:rPr>
            </w:pPr>
            <w:r w:rsidRPr="007E2AF8">
              <w:rPr>
                <w:rFonts w:ascii="Arial" w:hAnsi="Arial" w:cs="Arial"/>
                <w:b/>
              </w:rPr>
              <w:t>9.3</w:t>
            </w:r>
          </w:p>
        </w:tc>
      </w:tr>
      <w:tr w:rsidR="000E264F" w:rsidRPr="007E2AF8" w14:paraId="43739FCD" w14:textId="77777777" w:rsidTr="00724F63">
        <w:tc>
          <w:tcPr>
            <w:tcW w:w="2430" w:type="dxa"/>
            <w:shd w:val="clear" w:color="auto" w:fill="D9D9D9" w:themeFill="background1" w:themeFillShade="D9"/>
          </w:tcPr>
          <w:p w14:paraId="790866F9" w14:textId="77777777" w:rsidR="000E264F" w:rsidRPr="007E2AF8" w:rsidRDefault="000E264F" w:rsidP="000E264F">
            <w:pPr>
              <w:spacing w:after="120"/>
              <w:rPr>
                <w:rFonts w:ascii="Arial" w:hAnsi="Arial" w:cs="Arial"/>
                <w:b/>
              </w:rPr>
            </w:pPr>
            <w:r w:rsidRPr="007E2AF8">
              <w:rPr>
                <w:rFonts w:ascii="Arial" w:hAnsi="Arial" w:cs="Arial"/>
                <w:b/>
              </w:rPr>
              <w:t>Learning / teaching method</w:t>
            </w:r>
          </w:p>
        </w:tc>
        <w:tc>
          <w:tcPr>
            <w:tcW w:w="1080" w:type="dxa"/>
            <w:shd w:val="clear" w:color="auto" w:fill="D9D9D9" w:themeFill="background1" w:themeFillShade="D9"/>
          </w:tcPr>
          <w:p w14:paraId="52634BC7" w14:textId="77777777" w:rsidR="000E264F" w:rsidRPr="007E2AF8" w:rsidRDefault="000E264F" w:rsidP="000E264F">
            <w:pPr>
              <w:spacing w:after="120"/>
              <w:rPr>
                <w:rFonts w:ascii="Arial" w:hAnsi="Arial" w:cs="Arial"/>
                <w:b/>
              </w:rPr>
            </w:pPr>
            <w:r w:rsidRPr="007E2AF8">
              <w:rPr>
                <w:rFonts w:ascii="Arial" w:hAnsi="Arial" w:cs="Arial"/>
                <w:b/>
                <w:sz w:val="18"/>
                <w:shd w:val="clear" w:color="auto" w:fill="D9D9D9" w:themeFill="background1" w:themeFillShade="D9"/>
              </w:rPr>
              <w:t>Hours allocated</w:t>
            </w:r>
          </w:p>
        </w:tc>
        <w:tc>
          <w:tcPr>
            <w:tcW w:w="855" w:type="dxa"/>
            <w:vAlign w:val="center"/>
          </w:tcPr>
          <w:p w14:paraId="465EEBBB" w14:textId="77777777" w:rsidR="000E264F" w:rsidRPr="007E2AF8" w:rsidRDefault="000E264F" w:rsidP="000E264F">
            <w:pPr>
              <w:spacing w:after="120"/>
              <w:jc w:val="center"/>
              <w:rPr>
                <w:rFonts w:ascii="Arial" w:hAnsi="Arial" w:cs="Arial"/>
                <w:b/>
              </w:rPr>
            </w:pPr>
          </w:p>
        </w:tc>
        <w:tc>
          <w:tcPr>
            <w:tcW w:w="855" w:type="dxa"/>
            <w:vAlign w:val="center"/>
          </w:tcPr>
          <w:p w14:paraId="428647FD" w14:textId="77777777" w:rsidR="000E264F" w:rsidRPr="007E2AF8" w:rsidRDefault="000E264F" w:rsidP="000E264F">
            <w:pPr>
              <w:spacing w:after="120"/>
              <w:jc w:val="center"/>
              <w:rPr>
                <w:rFonts w:ascii="Arial" w:hAnsi="Arial" w:cs="Arial"/>
                <w:b/>
              </w:rPr>
            </w:pPr>
          </w:p>
        </w:tc>
        <w:tc>
          <w:tcPr>
            <w:tcW w:w="855" w:type="dxa"/>
            <w:vAlign w:val="center"/>
          </w:tcPr>
          <w:p w14:paraId="348493B2" w14:textId="77777777" w:rsidR="000E264F" w:rsidRPr="007E2AF8" w:rsidRDefault="000E264F" w:rsidP="000E264F">
            <w:pPr>
              <w:spacing w:after="120"/>
              <w:jc w:val="center"/>
              <w:rPr>
                <w:rFonts w:ascii="Arial" w:hAnsi="Arial" w:cs="Arial"/>
                <w:b/>
              </w:rPr>
            </w:pPr>
          </w:p>
        </w:tc>
        <w:tc>
          <w:tcPr>
            <w:tcW w:w="855" w:type="dxa"/>
            <w:vAlign w:val="center"/>
          </w:tcPr>
          <w:p w14:paraId="5D22E4E3" w14:textId="77777777" w:rsidR="000E264F" w:rsidRPr="007E2AF8" w:rsidRDefault="000E264F" w:rsidP="000E264F">
            <w:pPr>
              <w:spacing w:after="120"/>
              <w:jc w:val="center"/>
              <w:rPr>
                <w:rFonts w:ascii="Arial" w:hAnsi="Arial" w:cs="Arial"/>
                <w:b/>
              </w:rPr>
            </w:pPr>
          </w:p>
        </w:tc>
        <w:tc>
          <w:tcPr>
            <w:tcW w:w="855" w:type="dxa"/>
            <w:vAlign w:val="center"/>
          </w:tcPr>
          <w:p w14:paraId="1EB3AE69" w14:textId="77777777" w:rsidR="000E264F" w:rsidRPr="007E2AF8" w:rsidRDefault="000E264F" w:rsidP="000E264F">
            <w:pPr>
              <w:spacing w:after="120"/>
              <w:jc w:val="center"/>
              <w:rPr>
                <w:rFonts w:ascii="Arial" w:hAnsi="Arial" w:cs="Arial"/>
                <w:b/>
              </w:rPr>
            </w:pPr>
          </w:p>
        </w:tc>
        <w:tc>
          <w:tcPr>
            <w:tcW w:w="855" w:type="dxa"/>
            <w:vAlign w:val="center"/>
          </w:tcPr>
          <w:p w14:paraId="6E36B2BB" w14:textId="77777777" w:rsidR="000E264F" w:rsidRPr="007E2AF8" w:rsidRDefault="000E264F" w:rsidP="000E264F">
            <w:pPr>
              <w:spacing w:after="120"/>
              <w:jc w:val="center"/>
              <w:rPr>
                <w:rFonts w:ascii="Arial" w:hAnsi="Arial" w:cs="Arial"/>
                <w:b/>
              </w:rPr>
            </w:pPr>
          </w:p>
        </w:tc>
      </w:tr>
      <w:tr w:rsidR="000875C6" w:rsidRPr="007E2AF8" w14:paraId="46C3F225" w14:textId="77777777" w:rsidTr="00C447B8">
        <w:trPr>
          <w:trHeight w:val="404"/>
        </w:trPr>
        <w:tc>
          <w:tcPr>
            <w:tcW w:w="2430" w:type="dxa"/>
          </w:tcPr>
          <w:p w14:paraId="2D6EEB37" w14:textId="6F4AC409" w:rsidR="000875C6" w:rsidRPr="007E2AF8" w:rsidRDefault="000875C6" w:rsidP="000E264F">
            <w:pPr>
              <w:spacing w:after="120"/>
              <w:rPr>
                <w:rFonts w:ascii="Arial" w:hAnsi="Arial" w:cs="Arial"/>
              </w:rPr>
            </w:pPr>
            <w:r>
              <w:rPr>
                <w:rFonts w:ascii="Arial" w:hAnsi="Arial" w:cs="Arial"/>
              </w:rPr>
              <w:t>Lecture</w:t>
            </w:r>
          </w:p>
        </w:tc>
        <w:tc>
          <w:tcPr>
            <w:tcW w:w="1080" w:type="dxa"/>
          </w:tcPr>
          <w:p w14:paraId="13426357" w14:textId="746FC613" w:rsidR="000875C6" w:rsidRPr="007E2AF8" w:rsidRDefault="000875C6" w:rsidP="000E264F">
            <w:pPr>
              <w:spacing w:after="120"/>
              <w:rPr>
                <w:rFonts w:ascii="Arial" w:hAnsi="Arial" w:cs="Arial"/>
              </w:rPr>
            </w:pPr>
            <w:r>
              <w:rPr>
                <w:rFonts w:ascii="Arial" w:hAnsi="Arial" w:cs="Arial"/>
              </w:rPr>
              <w:t>1</w:t>
            </w:r>
          </w:p>
        </w:tc>
        <w:tc>
          <w:tcPr>
            <w:tcW w:w="855" w:type="dxa"/>
            <w:vAlign w:val="center"/>
          </w:tcPr>
          <w:p w14:paraId="74E9C995" w14:textId="50B1048B" w:rsidR="000875C6" w:rsidRPr="007E2AF8" w:rsidRDefault="000875C6" w:rsidP="000875C6">
            <w:pPr>
              <w:spacing w:after="120"/>
              <w:jc w:val="center"/>
              <w:rPr>
                <w:rFonts w:ascii="Arial" w:hAnsi="Arial" w:cs="Arial"/>
                <w:b/>
              </w:rPr>
            </w:pPr>
            <w:r>
              <w:rPr>
                <w:rFonts w:ascii="Arial" w:hAnsi="Arial" w:cs="Arial"/>
                <w:b/>
              </w:rPr>
              <w:t>X</w:t>
            </w:r>
          </w:p>
        </w:tc>
        <w:tc>
          <w:tcPr>
            <w:tcW w:w="855" w:type="dxa"/>
            <w:vAlign w:val="center"/>
          </w:tcPr>
          <w:p w14:paraId="47E7562F" w14:textId="7EEE99D5" w:rsidR="000875C6" w:rsidRPr="007E2AF8" w:rsidRDefault="000875C6" w:rsidP="000875C6">
            <w:pPr>
              <w:spacing w:after="120"/>
              <w:jc w:val="center"/>
              <w:rPr>
                <w:rFonts w:ascii="Arial" w:hAnsi="Arial" w:cs="Arial"/>
                <w:b/>
              </w:rPr>
            </w:pPr>
            <w:r>
              <w:rPr>
                <w:rFonts w:ascii="Arial" w:hAnsi="Arial" w:cs="Arial"/>
                <w:b/>
              </w:rPr>
              <w:t>X</w:t>
            </w:r>
          </w:p>
        </w:tc>
        <w:tc>
          <w:tcPr>
            <w:tcW w:w="855" w:type="dxa"/>
            <w:vAlign w:val="center"/>
          </w:tcPr>
          <w:p w14:paraId="10E22910" w14:textId="19A22855" w:rsidR="000875C6" w:rsidRPr="007E2AF8" w:rsidRDefault="000875C6" w:rsidP="000875C6">
            <w:pPr>
              <w:spacing w:after="120"/>
              <w:jc w:val="center"/>
              <w:rPr>
                <w:rFonts w:ascii="Arial" w:hAnsi="Arial" w:cs="Arial"/>
                <w:b/>
              </w:rPr>
            </w:pPr>
            <w:r>
              <w:rPr>
                <w:rFonts w:ascii="Arial" w:hAnsi="Arial" w:cs="Arial"/>
                <w:b/>
              </w:rPr>
              <w:t>X</w:t>
            </w:r>
          </w:p>
        </w:tc>
        <w:tc>
          <w:tcPr>
            <w:tcW w:w="855" w:type="dxa"/>
            <w:vAlign w:val="center"/>
          </w:tcPr>
          <w:p w14:paraId="4F4DF213" w14:textId="6DAB805F" w:rsidR="000875C6" w:rsidRPr="007E2AF8" w:rsidRDefault="000875C6" w:rsidP="000875C6">
            <w:pPr>
              <w:spacing w:after="120"/>
              <w:jc w:val="center"/>
              <w:rPr>
                <w:rFonts w:ascii="Arial" w:hAnsi="Arial" w:cs="Arial"/>
                <w:b/>
              </w:rPr>
            </w:pPr>
            <w:r>
              <w:rPr>
                <w:rFonts w:ascii="Arial" w:hAnsi="Arial" w:cs="Arial"/>
                <w:b/>
              </w:rPr>
              <w:t>X</w:t>
            </w:r>
          </w:p>
        </w:tc>
        <w:tc>
          <w:tcPr>
            <w:tcW w:w="855" w:type="dxa"/>
            <w:vAlign w:val="center"/>
          </w:tcPr>
          <w:p w14:paraId="7C4CA3A2" w14:textId="333182E0" w:rsidR="000875C6" w:rsidRPr="007E2AF8" w:rsidRDefault="000875C6" w:rsidP="000875C6">
            <w:pPr>
              <w:spacing w:after="120"/>
              <w:jc w:val="center"/>
              <w:rPr>
                <w:rFonts w:ascii="Arial" w:hAnsi="Arial" w:cs="Arial"/>
                <w:b/>
              </w:rPr>
            </w:pPr>
            <w:r>
              <w:rPr>
                <w:rFonts w:ascii="Arial" w:hAnsi="Arial" w:cs="Arial"/>
                <w:b/>
              </w:rPr>
              <w:t>X</w:t>
            </w:r>
          </w:p>
        </w:tc>
        <w:tc>
          <w:tcPr>
            <w:tcW w:w="855" w:type="dxa"/>
            <w:vAlign w:val="center"/>
          </w:tcPr>
          <w:p w14:paraId="232E6ACD" w14:textId="17321442" w:rsidR="000875C6" w:rsidRPr="007E2AF8" w:rsidRDefault="000875C6" w:rsidP="000875C6">
            <w:pPr>
              <w:spacing w:after="120"/>
              <w:jc w:val="center"/>
              <w:rPr>
                <w:rFonts w:ascii="Arial" w:hAnsi="Arial" w:cs="Arial"/>
                <w:b/>
              </w:rPr>
            </w:pPr>
            <w:r>
              <w:rPr>
                <w:rFonts w:ascii="Arial" w:hAnsi="Arial" w:cs="Arial"/>
                <w:b/>
              </w:rPr>
              <w:t>X</w:t>
            </w:r>
          </w:p>
        </w:tc>
      </w:tr>
      <w:tr w:rsidR="000E264F" w:rsidRPr="007E2AF8" w14:paraId="0978EAF1" w14:textId="77777777" w:rsidTr="00724F63">
        <w:tc>
          <w:tcPr>
            <w:tcW w:w="2430" w:type="dxa"/>
          </w:tcPr>
          <w:p w14:paraId="4A9F2083" w14:textId="77777777" w:rsidR="000E264F" w:rsidRPr="007E2AF8" w:rsidRDefault="000E264F" w:rsidP="000E264F">
            <w:pPr>
              <w:spacing w:after="120"/>
              <w:rPr>
                <w:rFonts w:ascii="Arial" w:hAnsi="Arial" w:cs="Arial"/>
              </w:rPr>
            </w:pPr>
            <w:r w:rsidRPr="007E2AF8">
              <w:rPr>
                <w:rFonts w:ascii="Arial" w:hAnsi="Arial" w:cs="Arial"/>
              </w:rPr>
              <w:t>Private study</w:t>
            </w:r>
          </w:p>
        </w:tc>
        <w:tc>
          <w:tcPr>
            <w:tcW w:w="1080" w:type="dxa"/>
          </w:tcPr>
          <w:p w14:paraId="55AF0E77" w14:textId="5A2B5EBD" w:rsidR="000E264F" w:rsidRPr="007E2AF8" w:rsidRDefault="000E264F" w:rsidP="000E264F">
            <w:pPr>
              <w:spacing w:after="120"/>
              <w:rPr>
                <w:rFonts w:ascii="Arial" w:hAnsi="Arial" w:cs="Arial"/>
              </w:rPr>
            </w:pPr>
            <w:r w:rsidRPr="007E2AF8">
              <w:rPr>
                <w:rFonts w:ascii="Arial" w:hAnsi="Arial" w:cs="Arial"/>
              </w:rPr>
              <w:t>3</w:t>
            </w:r>
            <w:r w:rsidR="00FB708E" w:rsidRPr="007E2AF8">
              <w:rPr>
                <w:rFonts w:ascii="Arial" w:hAnsi="Arial" w:cs="Arial"/>
              </w:rPr>
              <w:t>9</w:t>
            </w:r>
          </w:p>
        </w:tc>
        <w:tc>
          <w:tcPr>
            <w:tcW w:w="855" w:type="dxa"/>
            <w:vAlign w:val="center"/>
          </w:tcPr>
          <w:p w14:paraId="37CAD302" w14:textId="66F56CC5" w:rsidR="000E264F" w:rsidRPr="007E2AF8" w:rsidRDefault="000875C6" w:rsidP="000875C6">
            <w:pPr>
              <w:spacing w:after="120"/>
              <w:jc w:val="center"/>
              <w:rPr>
                <w:rFonts w:ascii="Arial" w:hAnsi="Arial" w:cs="Arial"/>
                <w:b/>
              </w:rPr>
            </w:pPr>
            <w:r w:rsidRPr="007E2AF8">
              <w:rPr>
                <w:rFonts w:ascii="Arial" w:hAnsi="Arial" w:cs="Arial"/>
                <w:b/>
              </w:rPr>
              <w:t>X</w:t>
            </w:r>
          </w:p>
        </w:tc>
        <w:tc>
          <w:tcPr>
            <w:tcW w:w="855" w:type="dxa"/>
            <w:vAlign w:val="center"/>
          </w:tcPr>
          <w:p w14:paraId="7B0DBD27" w14:textId="6089E51F" w:rsidR="000E264F" w:rsidRPr="007E2AF8" w:rsidRDefault="000875C6" w:rsidP="000875C6">
            <w:pPr>
              <w:spacing w:after="120"/>
              <w:jc w:val="center"/>
              <w:rPr>
                <w:rFonts w:ascii="Arial" w:hAnsi="Arial" w:cs="Arial"/>
                <w:b/>
              </w:rPr>
            </w:pPr>
            <w:r w:rsidRPr="007E2AF8">
              <w:rPr>
                <w:rFonts w:ascii="Arial" w:hAnsi="Arial" w:cs="Arial"/>
                <w:b/>
              </w:rPr>
              <w:t>X</w:t>
            </w:r>
          </w:p>
        </w:tc>
        <w:tc>
          <w:tcPr>
            <w:tcW w:w="855" w:type="dxa"/>
            <w:vAlign w:val="center"/>
          </w:tcPr>
          <w:p w14:paraId="591E81AB" w14:textId="02057FCE" w:rsidR="000E264F" w:rsidRPr="007E2AF8" w:rsidRDefault="000875C6" w:rsidP="000875C6">
            <w:pPr>
              <w:spacing w:after="120"/>
              <w:jc w:val="center"/>
              <w:rPr>
                <w:rFonts w:ascii="Arial" w:hAnsi="Arial" w:cs="Arial"/>
                <w:b/>
              </w:rPr>
            </w:pPr>
            <w:r w:rsidRPr="007E2AF8">
              <w:rPr>
                <w:rFonts w:ascii="Arial" w:hAnsi="Arial" w:cs="Arial"/>
                <w:b/>
              </w:rPr>
              <w:t>X</w:t>
            </w:r>
          </w:p>
        </w:tc>
        <w:tc>
          <w:tcPr>
            <w:tcW w:w="855" w:type="dxa"/>
            <w:vAlign w:val="center"/>
          </w:tcPr>
          <w:p w14:paraId="02616ABF" w14:textId="599539C0" w:rsidR="000E264F" w:rsidRPr="007E2AF8" w:rsidRDefault="000875C6" w:rsidP="000875C6">
            <w:pPr>
              <w:spacing w:after="120"/>
              <w:jc w:val="center"/>
              <w:rPr>
                <w:rFonts w:ascii="Arial" w:hAnsi="Arial" w:cs="Arial"/>
                <w:b/>
              </w:rPr>
            </w:pPr>
            <w:r w:rsidRPr="007E2AF8">
              <w:rPr>
                <w:rFonts w:ascii="Arial" w:hAnsi="Arial" w:cs="Arial"/>
                <w:b/>
              </w:rPr>
              <w:t>X</w:t>
            </w:r>
          </w:p>
        </w:tc>
        <w:tc>
          <w:tcPr>
            <w:tcW w:w="855" w:type="dxa"/>
            <w:vAlign w:val="center"/>
          </w:tcPr>
          <w:p w14:paraId="6E48CAE5" w14:textId="30FB00EE" w:rsidR="000E264F" w:rsidRPr="007E2AF8" w:rsidRDefault="000875C6" w:rsidP="000875C6">
            <w:pPr>
              <w:spacing w:after="120"/>
              <w:jc w:val="center"/>
              <w:rPr>
                <w:rFonts w:ascii="Arial" w:hAnsi="Arial" w:cs="Arial"/>
                <w:b/>
              </w:rPr>
            </w:pPr>
            <w:r w:rsidRPr="007E2AF8">
              <w:rPr>
                <w:rFonts w:ascii="Arial" w:hAnsi="Arial" w:cs="Arial"/>
                <w:b/>
              </w:rPr>
              <w:t>X</w:t>
            </w:r>
          </w:p>
        </w:tc>
        <w:tc>
          <w:tcPr>
            <w:tcW w:w="855" w:type="dxa"/>
            <w:vAlign w:val="center"/>
          </w:tcPr>
          <w:p w14:paraId="799CA528" w14:textId="73AB2C69" w:rsidR="000E264F" w:rsidRPr="007E2AF8" w:rsidRDefault="000875C6" w:rsidP="000875C6">
            <w:pPr>
              <w:spacing w:after="120"/>
              <w:jc w:val="center"/>
              <w:rPr>
                <w:rFonts w:ascii="Arial" w:hAnsi="Arial" w:cs="Arial"/>
                <w:b/>
              </w:rPr>
            </w:pPr>
            <w:r w:rsidRPr="007E2AF8">
              <w:rPr>
                <w:rFonts w:ascii="Arial" w:hAnsi="Arial" w:cs="Arial"/>
                <w:b/>
              </w:rPr>
              <w:t>X</w:t>
            </w:r>
          </w:p>
        </w:tc>
      </w:tr>
      <w:tr w:rsidR="000E264F" w:rsidRPr="007E2AF8" w14:paraId="0672FA5B" w14:textId="77777777" w:rsidTr="00724F63">
        <w:tc>
          <w:tcPr>
            <w:tcW w:w="8640" w:type="dxa"/>
            <w:gridSpan w:val="8"/>
            <w:shd w:val="clear" w:color="auto" w:fill="D9D9D9" w:themeFill="background1" w:themeFillShade="D9"/>
            <w:vAlign w:val="center"/>
          </w:tcPr>
          <w:p w14:paraId="7ED9D951" w14:textId="77777777" w:rsidR="000E264F" w:rsidRPr="007E2AF8" w:rsidRDefault="000E264F" w:rsidP="000E264F">
            <w:pPr>
              <w:spacing w:after="120"/>
              <w:rPr>
                <w:rFonts w:ascii="Arial" w:hAnsi="Arial" w:cs="Arial"/>
                <w:b/>
              </w:rPr>
            </w:pPr>
            <w:r w:rsidRPr="007E2AF8">
              <w:rPr>
                <w:rFonts w:ascii="Arial" w:hAnsi="Arial" w:cs="Arial"/>
                <w:b/>
              </w:rPr>
              <w:t>Assessment method</w:t>
            </w:r>
          </w:p>
        </w:tc>
      </w:tr>
      <w:tr w:rsidR="000E264F" w:rsidRPr="007E2AF8" w14:paraId="3391F8E0" w14:textId="77777777" w:rsidTr="00724F63">
        <w:tc>
          <w:tcPr>
            <w:tcW w:w="3510" w:type="dxa"/>
            <w:gridSpan w:val="2"/>
          </w:tcPr>
          <w:p w14:paraId="03FB2757" w14:textId="77777777" w:rsidR="000E264F" w:rsidRPr="007E2AF8" w:rsidRDefault="000E264F" w:rsidP="000E264F">
            <w:pPr>
              <w:spacing w:after="120"/>
              <w:rPr>
                <w:rFonts w:ascii="Arial" w:hAnsi="Arial" w:cs="Arial"/>
              </w:rPr>
            </w:pPr>
            <w:r w:rsidRPr="007E2AF8">
              <w:rPr>
                <w:rFonts w:ascii="Arial" w:hAnsi="Arial" w:cs="Arial"/>
              </w:rPr>
              <w:t>Logbook</w:t>
            </w:r>
          </w:p>
        </w:tc>
        <w:tc>
          <w:tcPr>
            <w:tcW w:w="855" w:type="dxa"/>
            <w:vAlign w:val="center"/>
          </w:tcPr>
          <w:p w14:paraId="5520E382" w14:textId="42A06C7C" w:rsidR="000E264F" w:rsidRPr="007E2AF8" w:rsidRDefault="000875C6" w:rsidP="000E264F">
            <w:pPr>
              <w:spacing w:after="120"/>
              <w:jc w:val="center"/>
              <w:rPr>
                <w:rFonts w:ascii="Arial" w:hAnsi="Arial" w:cs="Arial"/>
                <w:b/>
              </w:rPr>
            </w:pPr>
            <w:r w:rsidRPr="007E2AF8">
              <w:rPr>
                <w:rFonts w:ascii="Arial" w:hAnsi="Arial" w:cs="Arial"/>
                <w:b/>
              </w:rPr>
              <w:t>X</w:t>
            </w:r>
          </w:p>
        </w:tc>
        <w:tc>
          <w:tcPr>
            <w:tcW w:w="855" w:type="dxa"/>
            <w:vAlign w:val="center"/>
          </w:tcPr>
          <w:p w14:paraId="69C4E730" w14:textId="733FBC67" w:rsidR="000E264F" w:rsidRPr="007E2AF8" w:rsidRDefault="000875C6" w:rsidP="000E264F">
            <w:pPr>
              <w:spacing w:after="120"/>
              <w:jc w:val="center"/>
              <w:rPr>
                <w:rFonts w:ascii="Arial" w:hAnsi="Arial" w:cs="Arial"/>
                <w:b/>
              </w:rPr>
            </w:pPr>
            <w:r w:rsidRPr="007E2AF8">
              <w:rPr>
                <w:rFonts w:ascii="Arial" w:hAnsi="Arial" w:cs="Arial"/>
                <w:b/>
              </w:rPr>
              <w:t>X</w:t>
            </w:r>
          </w:p>
        </w:tc>
        <w:tc>
          <w:tcPr>
            <w:tcW w:w="855" w:type="dxa"/>
            <w:vAlign w:val="center"/>
          </w:tcPr>
          <w:p w14:paraId="41E60B08" w14:textId="791A9357" w:rsidR="000E264F" w:rsidRPr="007E2AF8" w:rsidRDefault="000875C6" w:rsidP="000E264F">
            <w:pPr>
              <w:spacing w:after="120"/>
              <w:jc w:val="center"/>
              <w:rPr>
                <w:rFonts w:ascii="Arial" w:hAnsi="Arial" w:cs="Arial"/>
                <w:b/>
              </w:rPr>
            </w:pPr>
            <w:r w:rsidRPr="007E2AF8">
              <w:rPr>
                <w:rFonts w:ascii="Arial" w:hAnsi="Arial" w:cs="Arial"/>
                <w:b/>
              </w:rPr>
              <w:t>X</w:t>
            </w:r>
          </w:p>
        </w:tc>
        <w:tc>
          <w:tcPr>
            <w:tcW w:w="855" w:type="dxa"/>
            <w:vAlign w:val="center"/>
          </w:tcPr>
          <w:p w14:paraId="31420FA5" w14:textId="306D1D31" w:rsidR="000E264F" w:rsidRPr="007E2AF8" w:rsidRDefault="000875C6" w:rsidP="000E264F">
            <w:pPr>
              <w:spacing w:after="120"/>
              <w:jc w:val="center"/>
              <w:rPr>
                <w:rFonts w:ascii="Arial" w:hAnsi="Arial" w:cs="Arial"/>
                <w:b/>
              </w:rPr>
            </w:pPr>
            <w:r w:rsidRPr="007E2AF8">
              <w:rPr>
                <w:rFonts w:ascii="Arial" w:hAnsi="Arial" w:cs="Arial"/>
                <w:b/>
              </w:rPr>
              <w:t>X</w:t>
            </w:r>
          </w:p>
        </w:tc>
        <w:tc>
          <w:tcPr>
            <w:tcW w:w="855" w:type="dxa"/>
            <w:vAlign w:val="center"/>
          </w:tcPr>
          <w:p w14:paraId="4E5EE955" w14:textId="25CDAEA9" w:rsidR="000E264F" w:rsidRPr="007E2AF8" w:rsidRDefault="000875C6" w:rsidP="000E264F">
            <w:pPr>
              <w:spacing w:after="120"/>
              <w:jc w:val="center"/>
              <w:rPr>
                <w:rFonts w:ascii="Arial" w:hAnsi="Arial" w:cs="Arial"/>
                <w:b/>
              </w:rPr>
            </w:pPr>
            <w:r w:rsidRPr="007E2AF8">
              <w:rPr>
                <w:rFonts w:ascii="Arial" w:hAnsi="Arial" w:cs="Arial"/>
                <w:b/>
              </w:rPr>
              <w:t>X</w:t>
            </w:r>
          </w:p>
        </w:tc>
        <w:tc>
          <w:tcPr>
            <w:tcW w:w="855" w:type="dxa"/>
            <w:vAlign w:val="center"/>
          </w:tcPr>
          <w:p w14:paraId="2A2A4B28" w14:textId="79514C19" w:rsidR="000E264F" w:rsidRPr="007E2AF8" w:rsidRDefault="000875C6" w:rsidP="000E264F">
            <w:pPr>
              <w:spacing w:after="120"/>
              <w:jc w:val="center"/>
              <w:rPr>
                <w:rFonts w:ascii="Arial" w:hAnsi="Arial" w:cs="Arial"/>
                <w:b/>
              </w:rPr>
            </w:pPr>
            <w:r w:rsidRPr="007E2AF8">
              <w:rPr>
                <w:rFonts w:ascii="Arial" w:hAnsi="Arial" w:cs="Arial"/>
                <w:b/>
              </w:rPr>
              <w:t>X</w:t>
            </w:r>
          </w:p>
        </w:tc>
      </w:tr>
    </w:tbl>
    <w:p w14:paraId="02057DD3" w14:textId="77777777" w:rsidR="00727780" w:rsidRPr="007E2AF8" w:rsidRDefault="00727780" w:rsidP="000E264F">
      <w:pPr>
        <w:spacing w:after="120" w:line="240" w:lineRule="auto"/>
        <w:ind w:right="260" w:firstLine="720"/>
        <w:rPr>
          <w:rFonts w:ascii="Arial" w:hAnsi="Arial" w:cs="Arial"/>
          <w:b/>
          <w:iCs/>
        </w:rPr>
      </w:pPr>
    </w:p>
    <w:p w14:paraId="585DBE86" w14:textId="77777777" w:rsidR="000875C6" w:rsidRPr="00D50113" w:rsidRDefault="000875C6" w:rsidP="000875C6">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F62EE14" w14:textId="09B818D1" w:rsidR="000875C6" w:rsidRPr="00D50113" w:rsidRDefault="000875C6" w:rsidP="000875C6">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542F1D" w14:textId="77777777" w:rsidR="000875C6" w:rsidRPr="00D50113" w:rsidRDefault="000875C6" w:rsidP="000875C6">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5A027B5" w14:textId="77777777" w:rsidR="000875C6" w:rsidRPr="00D50113" w:rsidRDefault="000875C6" w:rsidP="000875C6">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C1FF8C2" w14:textId="77777777" w:rsidR="000875C6" w:rsidRPr="00D50113" w:rsidRDefault="000875C6" w:rsidP="000875C6">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BAA4C13" w14:textId="77777777" w:rsidR="009A2D37" w:rsidRPr="007E2AF8" w:rsidRDefault="009A2D37" w:rsidP="00302082">
      <w:pPr>
        <w:numPr>
          <w:ilvl w:val="0"/>
          <w:numId w:val="1"/>
        </w:numPr>
        <w:spacing w:after="120" w:line="240" w:lineRule="auto"/>
        <w:ind w:left="426" w:right="260" w:hanging="426"/>
        <w:jc w:val="both"/>
        <w:rPr>
          <w:rFonts w:ascii="Arial" w:hAnsi="Arial" w:cs="Arial"/>
          <w:b/>
        </w:rPr>
      </w:pPr>
      <w:r w:rsidRPr="007E2AF8">
        <w:rPr>
          <w:rFonts w:ascii="Arial" w:hAnsi="Arial" w:cs="Arial"/>
          <w:b/>
        </w:rPr>
        <w:t>Campus(es) or Centre(s) where module will be delivered:</w:t>
      </w:r>
    </w:p>
    <w:p w14:paraId="4F357567" w14:textId="77777777" w:rsidR="009A2D37" w:rsidRDefault="000E264F" w:rsidP="00302082">
      <w:pPr>
        <w:spacing w:after="120" w:line="240" w:lineRule="auto"/>
        <w:ind w:left="426" w:right="260"/>
        <w:rPr>
          <w:rFonts w:ascii="Arial" w:hAnsi="Arial" w:cs="Arial"/>
          <w:iCs/>
        </w:rPr>
      </w:pPr>
      <w:r w:rsidRPr="007E2AF8">
        <w:rPr>
          <w:rFonts w:ascii="Arial" w:hAnsi="Arial" w:cs="Arial"/>
          <w:iCs/>
        </w:rPr>
        <w:t>Canterbury</w:t>
      </w:r>
    </w:p>
    <w:p w14:paraId="38373FE1" w14:textId="77777777" w:rsidR="000875C6" w:rsidRPr="002A7F48" w:rsidRDefault="000875C6" w:rsidP="000875C6">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3A9A77BA" w14:textId="26FB5F5F" w:rsidR="000875C6" w:rsidRPr="002A7F48" w:rsidRDefault="000875C6" w:rsidP="000875C6">
      <w:pPr>
        <w:autoSpaceDE w:val="0"/>
        <w:autoSpaceDN w:val="0"/>
        <w:adjustRightInd w:val="0"/>
        <w:spacing w:after="120" w:line="240" w:lineRule="auto"/>
        <w:ind w:left="425" w:right="261"/>
        <w:jc w:val="both"/>
        <w:rPr>
          <w:rFonts w:ascii="Arial" w:hAnsi="Arial" w:cs="Arial"/>
        </w:rPr>
      </w:pPr>
      <w:r>
        <w:rPr>
          <w:rFonts w:ascii="Arial" w:hAnsi="Arial" w:cs="Arial"/>
        </w:rPr>
        <w:t xml:space="preserve">This module will </w:t>
      </w:r>
      <w:r w:rsidR="001A1067">
        <w:rPr>
          <w:rFonts w:ascii="Arial" w:hAnsi="Arial" w:cs="Arial"/>
        </w:rPr>
        <w:t xml:space="preserve">incorporate students forward thinking regarding careers from both a </w:t>
      </w:r>
      <w:r w:rsidR="00F519D7">
        <w:rPr>
          <w:rFonts w:ascii="Arial" w:hAnsi="Arial" w:cs="Arial"/>
        </w:rPr>
        <w:t>domestic</w:t>
      </w:r>
      <w:r w:rsidR="001A1067">
        <w:rPr>
          <w:rFonts w:ascii="Arial" w:hAnsi="Arial" w:cs="Arial"/>
        </w:rPr>
        <w:t xml:space="preserve"> and international perspective. Additionally</w:t>
      </w:r>
      <w:r w:rsidR="00124DCD">
        <w:rPr>
          <w:rFonts w:ascii="Arial" w:hAnsi="Arial" w:cs="Arial"/>
        </w:rPr>
        <w:t xml:space="preserve"> (where the situation arises)</w:t>
      </w:r>
      <w:r w:rsidR="001A1067">
        <w:rPr>
          <w:rFonts w:ascii="Arial" w:hAnsi="Arial" w:cs="Arial"/>
        </w:rPr>
        <w:t xml:space="preserve">, the logbook will reflect upon interactions </w:t>
      </w:r>
      <w:r w:rsidR="00124DCD">
        <w:rPr>
          <w:rFonts w:ascii="Arial" w:hAnsi="Arial" w:cs="Arial"/>
        </w:rPr>
        <w:t xml:space="preserve">with multi-national organisations/individuals. </w:t>
      </w:r>
    </w:p>
    <w:p w14:paraId="50E5DE0A" w14:textId="77777777" w:rsidR="00441E76" w:rsidRPr="007E2AF8" w:rsidRDefault="00422B69" w:rsidP="00302082">
      <w:pPr>
        <w:spacing w:after="120" w:line="240" w:lineRule="auto"/>
        <w:ind w:right="260"/>
        <w:rPr>
          <w:rFonts w:ascii="Arial" w:hAnsi="Arial" w:cs="Arial"/>
          <w:b/>
          <w:sz w:val="20"/>
        </w:rPr>
      </w:pPr>
      <w:r w:rsidRPr="007E2AF8">
        <w:rPr>
          <w:rFonts w:ascii="Arial" w:hAnsi="Arial" w:cs="Arial"/>
          <w:b/>
          <w:sz w:val="20"/>
        </w:rPr>
        <w:t>FACULTIES SUPPORT OFFICE</w:t>
      </w:r>
      <w:r w:rsidR="00441E76" w:rsidRPr="007E2AF8">
        <w:rPr>
          <w:rFonts w:ascii="Arial" w:hAnsi="Arial" w:cs="Arial"/>
          <w:b/>
          <w:sz w:val="20"/>
        </w:rPr>
        <w:t xml:space="preserve"> USE ONLY</w:t>
      </w:r>
      <w:r w:rsidR="00C612A8" w:rsidRPr="007E2AF8">
        <w:rPr>
          <w:rFonts w:ascii="Arial" w:hAnsi="Arial" w:cs="Arial"/>
          <w:b/>
          <w:sz w:val="20"/>
        </w:rPr>
        <w:t xml:space="preserve"> </w:t>
      </w:r>
    </w:p>
    <w:p w14:paraId="1D83F582" w14:textId="77777777" w:rsidR="00D83563" w:rsidRPr="007E2AF8" w:rsidRDefault="00D83563" w:rsidP="00302082">
      <w:pPr>
        <w:spacing w:after="120" w:line="240" w:lineRule="auto"/>
        <w:ind w:right="260"/>
        <w:rPr>
          <w:rFonts w:ascii="Arial" w:hAnsi="Arial" w:cs="Arial"/>
          <w:b/>
          <w:sz w:val="20"/>
        </w:rPr>
      </w:pPr>
      <w:r w:rsidRPr="007E2AF8">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7E2AF8" w14:paraId="015E7686" w14:textId="77777777" w:rsidTr="00334A02">
        <w:trPr>
          <w:trHeight w:val="317"/>
        </w:trPr>
        <w:tc>
          <w:tcPr>
            <w:tcW w:w="1526" w:type="dxa"/>
          </w:tcPr>
          <w:p w14:paraId="6A6E47D4" w14:textId="77777777" w:rsidR="00422B69" w:rsidRPr="007E2AF8" w:rsidRDefault="00422B69" w:rsidP="00302082">
            <w:pPr>
              <w:spacing w:after="120"/>
              <w:ind w:right="-330"/>
              <w:rPr>
                <w:rFonts w:ascii="Arial" w:hAnsi="Arial" w:cs="Arial"/>
                <w:sz w:val="18"/>
              </w:rPr>
            </w:pPr>
            <w:r w:rsidRPr="007E2AF8">
              <w:rPr>
                <w:rFonts w:ascii="Arial" w:hAnsi="Arial" w:cs="Arial"/>
                <w:sz w:val="18"/>
              </w:rPr>
              <w:t>Date approved</w:t>
            </w:r>
          </w:p>
        </w:tc>
        <w:tc>
          <w:tcPr>
            <w:tcW w:w="1559" w:type="dxa"/>
          </w:tcPr>
          <w:p w14:paraId="23C6746C" w14:textId="77777777" w:rsidR="00422B69" w:rsidRPr="007E2AF8" w:rsidRDefault="00422B69" w:rsidP="00302082">
            <w:pPr>
              <w:spacing w:after="120"/>
              <w:rPr>
                <w:rFonts w:ascii="Arial" w:hAnsi="Arial" w:cs="Arial"/>
                <w:sz w:val="18"/>
              </w:rPr>
            </w:pPr>
            <w:r w:rsidRPr="007E2AF8">
              <w:rPr>
                <w:rFonts w:ascii="Arial" w:hAnsi="Arial" w:cs="Arial"/>
                <w:sz w:val="18"/>
              </w:rPr>
              <w:t>Major/minor revision</w:t>
            </w:r>
          </w:p>
        </w:tc>
        <w:tc>
          <w:tcPr>
            <w:tcW w:w="2342" w:type="dxa"/>
          </w:tcPr>
          <w:p w14:paraId="0F6D1600" w14:textId="77777777" w:rsidR="00422B69" w:rsidRPr="007E2AF8" w:rsidRDefault="00422B69" w:rsidP="00302082">
            <w:pPr>
              <w:spacing w:after="120"/>
              <w:ind w:right="-34"/>
              <w:rPr>
                <w:rFonts w:ascii="Arial" w:hAnsi="Arial" w:cs="Arial"/>
                <w:sz w:val="18"/>
              </w:rPr>
            </w:pPr>
            <w:r w:rsidRPr="007E2AF8">
              <w:rPr>
                <w:rFonts w:ascii="Arial" w:hAnsi="Arial" w:cs="Arial"/>
                <w:sz w:val="18"/>
              </w:rPr>
              <w:t xml:space="preserve">Start date of the delivery </w:t>
            </w:r>
            <w:proofErr w:type="gramStart"/>
            <w:r w:rsidRPr="007E2AF8">
              <w:rPr>
                <w:rFonts w:ascii="Arial" w:hAnsi="Arial" w:cs="Arial"/>
                <w:sz w:val="18"/>
              </w:rPr>
              <w:t>of  revised</w:t>
            </w:r>
            <w:proofErr w:type="gramEnd"/>
            <w:r w:rsidRPr="007E2AF8">
              <w:rPr>
                <w:rFonts w:ascii="Arial" w:hAnsi="Arial" w:cs="Arial"/>
                <w:sz w:val="18"/>
              </w:rPr>
              <w:t xml:space="preserve"> version</w:t>
            </w:r>
          </w:p>
        </w:tc>
        <w:tc>
          <w:tcPr>
            <w:tcW w:w="2658" w:type="dxa"/>
          </w:tcPr>
          <w:p w14:paraId="66F1AB68" w14:textId="77777777" w:rsidR="00422B69" w:rsidRPr="007E2AF8" w:rsidRDefault="00422B69" w:rsidP="00302082">
            <w:pPr>
              <w:spacing w:after="120"/>
              <w:ind w:right="-330"/>
              <w:rPr>
                <w:rFonts w:ascii="Arial" w:hAnsi="Arial" w:cs="Arial"/>
                <w:sz w:val="18"/>
              </w:rPr>
            </w:pPr>
            <w:r w:rsidRPr="007E2AF8">
              <w:rPr>
                <w:rFonts w:ascii="Arial" w:hAnsi="Arial" w:cs="Arial"/>
                <w:sz w:val="18"/>
              </w:rPr>
              <w:t>Section revised</w:t>
            </w:r>
          </w:p>
        </w:tc>
        <w:tc>
          <w:tcPr>
            <w:tcW w:w="2597" w:type="dxa"/>
          </w:tcPr>
          <w:p w14:paraId="60499177" w14:textId="77777777" w:rsidR="00422B69" w:rsidRPr="007E2AF8" w:rsidRDefault="00422B69" w:rsidP="00302082">
            <w:pPr>
              <w:spacing w:after="120"/>
              <w:ind w:right="-330"/>
              <w:rPr>
                <w:rFonts w:ascii="Arial" w:hAnsi="Arial" w:cs="Arial"/>
                <w:sz w:val="18"/>
              </w:rPr>
            </w:pPr>
            <w:r w:rsidRPr="007E2AF8">
              <w:rPr>
                <w:rFonts w:ascii="Arial" w:hAnsi="Arial" w:cs="Arial"/>
                <w:sz w:val="18"/>
              </w:rPr>
              <w:t xml:space="preserve">Impacts </w:t>
            </w:r>
            <w:proofErr w:type="gramStart"/>
            <w:r w:rsidRPr="007E2AF8">
              <w:rPr>
                <w:rFonts w:ascii="Arial" w:hAnsi="Arial" w:cs="Arial"/>
                <w:sz w:val="18"/>
              </w:rPr>
              <w:t>PLOs</w:t>
            </w:r>
            <w:r w:rsidR="001A425B" w:rsidRPr="007E2AF8">
              <w:rPr>
                <w:rFonts w:ascii="Arial" w:hAnsi="Arial" w:cs="Arial"/>
                <w:sz w:val="18"/>
              </w:rPr>
              <w:t>( Q</w:t>
            </w:r>
            <w:proofErr w:type="gramEnd"/>
            <w:r w:rsidR="001A425B" w:rsidRPr="007E2AF8">
              <w:rPr>
                <w:rFonts w:ascii="Arial" w:hAnsi="Arial" w:cs="Arial"/>
                <w:sz w:val="18"/>
              </w:rPr>
              <w:t>6&amp;7 cover sheet)</w:t>
            </w:r>
          </w:p>
        </w:tc>
      </w:tr>
      <w:tr w:rsidR="00302082" w:rsidRPr="007E2AF8" w14:paraId="181043B8" w14:textId="77777777" w:rsidTr="00334A02">
        <w:trPr>
          <w:trHeight w:val="305"/>
        </w:trPr>
        <w:tc>
          <w:tcPr>
            <w:tcW w:w="1526" w:type="dxa"/>
          </w:tcPr>
          <w:p w14:paraId="1FF5A290" w14:textId="77777777" w:rsidR="00422B69" w:rsidRPr="007E2AF8" w:rsidRDefault="00422B69" w:rsidP="00302082">
            <w:pPr>
              <w:spacing w:after="120"/>
              <w:ind w:right="-330"/>
              <w:rPr>
                <w:rFonts w:ascii="Arial" w:hAnsi="Arial" w:cs="Arial"/>
              </w:rPr>
            </w:pPr>
          </w:p>
        </w:tc>
        <w:tc>
          <w:tcPr>
            <w:tcW w:w="1559" w:type="dxa"/>
          </w:tcPr>
          <w:p w14:paraId="2D6A246A" w14:textId="77777777" w:rsidR="00422B69" w:rsidRPr="007E2AF8" w:rsidRDefault="00422B69" w:rsidP="00302082">
            <w:pPr>
              <w:spacing w:after="120"/>
              <w:ind w:right="-330"/>
              <w:rPr>
                <w:rFonts w:ascii="Arial" w:hAnsi="Arial" w:cs="Arial"/>
              </w:rPr>
            </w:pPr>
          </w:p>
        </w:tc>
        <w:tc>
          <w:tcPr>
            <w:tcW w:w="2342" w:type="dxa"/>
          </w:tcPr>
          <w:p w14:paraId="5C03BB07" w14:textId="77777777" w:rsidR="00422B69" w:rsidRPr="007E2AF8" w:rsidRDefault="00422B69" w:rsidP="00302082">
            <w:pPr>
              <w:spacing w:after="120"/>
              <w:ind w:right="-330"/>
              <w:rPr>
                <w:rFonts w:ascii="Arial" w:hAnsi="Arial" w:cs="Arial"/>
              </w:rPr>
            </w:pPr>
          </w:p>
        </w:tc>
        <w:tc>
          <w:tcPr>
            <w:tcW w:w="2658" w:type="dxa"/>
          </w:tcPr>
          <w:p w14:paraId="162AECCD" w14:textId="77777777" w:rsidR="00422B69" w:rsidRPr="007E2AF8" w:rsidRDefault="00422B69" w:rsidP="00302082">
            <w:pPr>
              <w:spacing w:after="120"/>
              <w:ind w:right="-330"/>
              <w:rPr>
                <w:rFonts w:ascii="Arial" w:hAnsi="Arial" w:cs="Arial"/>
              </w:rPr>
            </w:pPr>
          </w:p>
        </w:tc>
        <w:tc>
          <w:tcPr>
            <w:tcW w:w="2597" w:type="dxa"/>
          </w:tcPr>
          <w:p w14:paraId="07CB29D3" w14:textId="77777777" w:rsidR="00422B69" w:rsidRPr="007E2AF8" w:rsidRDefault="00422B69" w:rsidP="00302082">
            <w:pPr>
              <w:spacing w:after="120"/>
              <w:ind w:right="-330"/>
              <w:rPr>
                <w:rFonts w:ascii="Arial" w:hAnsi="Arial" w:cs="Arial"/>
              </w:rPr>
            </w:pPr>
          </w:p>
        </w:tc>
      </w:tr>
      <w:tr w:rsidR="00302082" w:rsidRPr="007E2AF8" w14:paraId="67F6546A" w14:textId="77777777" w:rsidTr="00334A02">
        <w:trPr>
          <w:trHeight w:val="305"/>
        </w:trPr>
        <w:tc>
          <w:tcPr>
            <w:tcW w:w="1526" w:type="dxa"/>
          </w:tcPr>
          <w:p w14:paraId="4302A8EF" w14:textId="77777777" w:rsidR="00422B69" w:rsidRPr="007E2AF8" w:rsidRDefault="00422B69" w:rsidP="00302082">
            <w:pPr>
              <w:spacing w:after="120"/>
              <w:ind w:right="-330"/>
              <w:rPr>
                <w:rFonts w:ascii="Arial" w:hAnsi="Arial" w:cs="Arial"/>
              </w:rPr>
            </w:pPr>
          </w:p>
        </w:tc>
        <w:tc>
          <w:tcPr>
            <w:tcW w:w="1559" w:type="dxa"/>
          </w:tcPr>
          <w:p w14:paraId="5817B06A" w14:textId="77777777" w:rsidR="00422B69" w:rsidRPr="007E2AF8" w:rsidRDefault="00422B69" w:rsidP="00302082">
            <w:pPr>
              <w:spacing w:after="120"/>
              <w:ind w:right="-330"/>
              <w:rPr>
                <w:rFonts w:ascii="Arial" w:hAnsi="Arial" w:cs="Arial"/>
              </w:rPr>
            </w:pPr>
          </w:p>
        </w:tc>
        <w:tc>
          <w:tcPr>
            <w:tcW w:w="2342" w:type="dxa"/>
          </w:tcPr>
          <w:p w14:paraId="1FD7B950" w14:textId="77777777" w:rsidR="00422B69" w:rsidRPr="007E2AF8" w:rsidRDefault="00422B69" w:rsidP="00302082">
            <w:pPr>
              <w:spacing w:after="120"/>
              <w:ind w:right="-330"/>
              <w:rPr>
                <w:rFonts w:ascii="Arial" w:hAnsi="Arial" w:cs="Arial"/>
              </w:rPr>
            </w:pPr>
          </w:p>
        </w:tc>
        <w:tc>
          <w:tcPr>
            <w:tcW w:w="2658" w:type="dxa"/>
          </w:tcPr>
          <w:p w14:paraId="31ECEDA2" w14:textId="77777777" w:rsidR="00422B69" w:rsidRPr="007E2AF8" w:rsidRDefault="00422B69" w:rsidP="00302082">
            <w:pPr>
              <w:spacing w:after="120"/>
              <w:ind w:right="-330"/>
              <w:rPr>
                <w:rFonts w:ascii="Arial" w:hAnsi="Arial" w:cs="Arial"/>
              </w:rPr>
            </w:pPr>
          </w:p>
        </w:tc>
        <w:tc>
          <w:tcPr>
            <w:tcW w:w="2597" w:type="dxa"/>
          </w:tcPr>
          <w:p w14:paraId="696522D6" w14:textId="77777777" w:rsidR="00422B69" w:rsidRPr="007E2AF8" w:rsidRDefault="00422B69" w:rsidP="00302082">
            <w:pPr>
              <w:spacing w:after="120"/>
              <w:ind w:right="-330"/>
              <w:rPr>
                <w:rFonts w:ascii="Arial" w:hAnsi="Arial" w:cs="Arial"/>
              </w:rPr>
            </w:pPr>
          </w:p>
        </w:tc>
      </w:tr>
    </w:tbl>
    <w:p w14:paraId="749E3A12" w14:textId="77777777" w:rsidR="004B3B1C" w:rsidRPr="008B7D28" w:rsidRDefault="004B3B1C" w:rsidP="004B3B1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bookmarkStart w:id="0" w:name="_GoBack"/>
      <w:bookmarkEnd w:id="0"/>
      <w:r w:rsidRPr="008B7D28">
        <w:rPr>
          <w:rFonts w:ascii="Arial" w:hAnsi="Arial" w:cs="Arial"/>
        </w:rPr>
        <w:t>Revised FSO Jan 2018</w:t>
      </w:r>
    </w:p>
    <w:p w14:paraId="70115D31" w14:textId="77777777" w:rsidR="00D83563" w:rsidRPr="007E2AF8" w:rsidRDefault="00D83563" w:rsidP="00302082">
      <w:pPr>
        <w:spacing w:after="120" w:line="240" w:lineRule="auto"/>
        <w:ind w:right="-330"/>
        <w:rPr>
          <w:rFonts w:ascii="Arial" w:hAnsi="Arial" w:cs="Arial"/>
        </w:rPr>
      </w:pPr>
    </w:p>
    <w:sectPr w:rsidR="00D83563" w:rsidRPr="007E2AF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5C9B4" w14:textId="77777777" w:rsidR="00AB075C" w:rsidRDefault="00AB075C" w:rsidP="009A2D37">
      <w:pPr>
        <w:spacing w:after="0" w:line="240" w:lineRule="auto"/>
      </w:pPr>
      <w:r>
        <w:separator/>
      </w:r>
    </w:p>
  </w:endnote>
  <w:endnote w:type="continuationSeparator" w:id="0">
    <w:p w14:paraId="70E0050E" w14:textId="77777777" w:rsidR="00AB075C" w:rsidRDefault="00AB075C" w:rsidP="009A2D37">
      <w:pPr>
        <w:spacing w:after="0" w:line="240" w:lineRule="auto"/>
      </w:pPr>
      <w:r>
        <w:continuationSeparator/>
      </w:r>
    </w:p>
  </w:endnote>
  <w:endnote w:type="continuationNotice" w:id="1">
    <w:p w14:paraId="6B047475" w14:textId="77777777" w:rsidR="00AB075C" w:rsidRDefault="00AB0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59864"/>
      <w:docPartObj>
        <w:docPartGallery w:val="Page Numbers (Bottom of Page)"/>
        <w:docPartUnique/>
      </w:docPartObj>
    </w:sdtPr>
    <w:sdtEndPr/>
    <w:sdtContent>
      <w:p w14:paraId="0E0A8E1A" w14:textId="4E08D5A9" w:rsidR="000E264F" w:rsidRDefault="000E264F" w:rsidP="009A2D37">
        <w:pPr>
          <w:pStyle w:val="Footer"/>
          <w:jc w:val="center"/>
        </w:pPr>
        <w:r>
          <w:fldChar w:fldCharType="begin"/>
        </w:r>
        <w:r>
          <w:instrText xml:space="preserve"> PAGE   \* MERGEFORMAT </w:instrText>
        </w:r>
        <w:r>
          <w:fldChar w:fldCharType="separate"/>
        </w:r>
        <w:r w:rsidR="004B3B1C">
          <w:rPr>
            <w:noProof/>
          </w:rPr>
          <w:t>2</w:t>
        </w:r>
        <w:r>
          <w:rPr>
            <w:noProof/>
          </w:rPr>
          <w:fldChar w:fldCharType="end"/>
        </w:r>
      </w:p>
    </w:sdtContent>
  </w:sdt>
  <w:p w14:paraId="45FA2E8C" w14:textId="77777777" w:rsidR="000E264F" w:rsidRPr="007B7724" w:rsidRDefault="000E264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FD113" w14:textId="77777777" w:rsidR="00AB075C" w:rsidRDefault="00AB075C" w:rsidP="009A2D37">
      <w:pPr>
        <w:spacing w:after="0" w:line="240" w:lineRule="auto"/>
      </w:pPr>
      <w:r>
        <w:separator/>
      </w:r>
    </w:p>
  </w:footnote>
  <w:footnote w:type="continuationSeparator" w:id="0">
    <w:p w14:paraId="40E7C1F1" w14:textId="77777777" w:rsidR="00AB075C" w:rsidRDefault="00AB075C" w:rsidP="009A2D37">
      <w:pPr>
        <w:spacing w:after="0" w:line="240" w:lineRule="auto"/>
      </w:pPr>
      <w:r>
        <w:continuationSeparator/>
      </w:r>
    </w:p>
  </w:footnote>
  <w:footnote w:type="continuationNotice" w:id="1">
    <w:p w14:paraId="513C3865" w14:textId="77777777" w:rsidR="00AB075C" w:rsidRDefault="00AB07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A221" w14:textId="77777777" w:rsidR="000E264F" w:rsidRPr="0075408A" w:rsidRDefault="000E264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DC0669" wp14:editId="19EECA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ADCCD8A" w14:textId="77777777" w:rsidR="000E264F" w:rsidRPr="008C00F8" w:rsidRDefault="000E264F" w:rsidP="005E6D38">
    <w:pPr>
      <w:pStyle w:val="Heading1"/>
      <w:spacing w:before="60" w:after="60"/>
      <w:rPr>
        <w:rFonts w:ascii="Arial" w:hAnsi="Arial" w:cs="Arial"/>
      </w:rPr>
    </w:pPr>
  </w:p>
  <w:p w14:paraId="13C60339" w14:textId="77777777" w:rsidR="000E264F" w:rsidRDefault="000E2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8EB7" w14:textId="3F3827BF" w:rsidR="000E264F" w:rsidRPr="0075408A" w:rsidRDefault="000E264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D5C139" wp14:editId="3B62A2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BEF532" w14:textId="77777777" w:rsidR="000E264F" w:rsidRPr="000F7FBF" w:rsidRDefault="000E264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A41"/>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557C"/>
    <w:rsid w:val="000875C6"/>
    <w:rsid w:val="00094810"/>
    <w:rsid w:val="000C0294"/>
    <w:rsid w:val="000C7A1C"/>
    <w:rsid w:val="000D25A3"/>
    <w:rsid w:val="000D2A8A"/>
    <w:rsid w:val="000D32AC"/>
    <w:rsid w:val="000E20C1"/>
    <w:rsid w:val="000E264F"/>
    <w:rsid w:val="000E3B73"/>
    <w:rsid w:val="000F6C56"/>
    <w:rsid w:val="000F7FBF"/>
    <w:rsid w:val="00106BE5"/>
    <w:rsid w:val="00110947"/>
    <w:rsid w:val="00111906"/>
    <w:rsid w:val="00111CB3"/>
    <w:rsid w:val="00117577"/>
    <w:rsid w:val="00117793"/>
    <w:rsid w:val="001206E4"/>
    <w:rsid w:val="001214D3"/>
    <w:rsid w:val="00121BFC"/>
    <w:rsid w:val="00124DCD"/>
    <w:rsid w:val="001309FE"/>
    <w:rsid w:val="001402AD"/>
    <w:rsid w:val="001540CE"/>
    <w:rsid w:val="00156BDF"/>
    <w:rsid w:val="0015717B"/>
    <w:rsid w:val="00157ACA"/>
    <w:rsid w:val="00160427"/>
    <w:rsid w:val="00162D46"/>
    <w:rsid w:val="00172793"/>
    <w:rsid w:val="00180558"/>
    <w:rsid w:val="001811E5"/>
    <w:rsid w:val="00183B34"/>
    <w:rsid w:val="00185F46"/>
    <w:rsid w:val="00196C6A"/>
    <w:rsid w:val="0019787E"/>
    <w:rsid w:val="001A1067"/>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070A"/>
    <w:rsid w:val="00264576"/>
    <w:rsid w:val="002653FE"/>
    <w:rsid w:val="0026585A"/>
    <w:rsid w:val="00266735"/>
    <w:rsid w:val="002733FC"/>
    <w:rsid w:val="00273CF0"/>
    <w:rsid w:val="002748D4"/>
    <w:rsid w:val="00274ED7"/>
    <w:rsid w:val="0028461D"/>
    <w:rsid w:val="0028590C"/>
    <w:rsid w:val="00292C46"/>
    <w:rsid w:val="002938D6"/>
    <w:rsid w:val="00294B73"/>
    <w:rsid w:val="00295A0D"/>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5534F"/>
    <w:rsid w:val="00460925"/>
    <w:rsid w:val="00471C6C"/>
    <w:rsid w:val="00472023"/>
    <w:rsid w:val="00476CBC"/>
    <w:rsid w:val="00486993"/>
    <w:rsid w:val="00492DA4"/>
    <w:rsid w:val="00496AA3"/>
    <w:rsid w:val="00497C98"/>
    <w:rsid w:val="004A39D7"/>
    <w:rsid w:val="004A55FA"/>
    <w:rsid w:val="004B3B1C"/>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6C9C"/>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87E57"/>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4F63"/>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2AF8"/>
    <w:rsid w:val="007E3412"/>
    <w:rsid w:val="007F393D"/>
    <w:rsid w:val="008029AF"/>
    <w:rsid w:val="00802FFA"/>
    <w:rsid w:val="008102E5"/>
    <w:rsid w:val="008111B4"/>
    <w:rsid w:val="00812EEB"/>
    <w:rsid w:val="008133F0"/>
    <w:rsid w:val="00815880"/>
    <w:rsid w:val="0082322C"/>
    <w:rsid w:val="00823942"/>
    <w:rsid w:val="00824043"/>
    <w:rsid w:val="00827FFD"/>
    <w:rsid w:val="00854535"/>
    <w:rsid w:val="00856EB3"/>
    <w:rsid w:val="00873E9F"/>
    <w:rsid w:val="00874047"/>
    <w:rsid w:val="008778CB"/>
    <w:rsid w:val="00881545"/>
    <w:rsid w:val="00883A3E"/>
    <w:rsid w:val="0089148D"/>
    <w:rsid w:val="00891E0D"/>
    <w:rsid w:val="008A0F36"/>
    <w:rsid w:val="008A208C"/>
    <w:rsid w:val="008B2543"/>
    <w:rsid w:val="008B4B6E"/>
    <w:rsid w:val="008D7401"/>
    <w:rsid w:val="008F58B4"/>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075C"/>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44CB3"/>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7B8"/>
    <w:rsid w:val="00C45786"/>
    <w:rsid w:val="00C46912"/>
    <w:rsid w:val="00C612A8"/>
    <w:rsid w:val="00C67631"/>
    <w:rsid w:val="00C729D7"/>
    <w:rsid w:val="00C74A1B"/>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466B"/>
    <w:rsid w:val="00D65506"/>
    <w:rsid w:val="00D773CF"/>
    <w:rsid w:val="00D83563"/>
    <w:rsid w:val="00D8448F"/>
    <w:rsid w:val="00DA64B6"/>
    <w:rsid w:val="00DB5C9D"/>
    <w:rsid w:val="00DD02E6"/>
    <w:rsid w:val="00DE6816"/>
    <w:rsid w:val="00DF194B"/>
    <w:rsid w:val="00DF665B"/>
    <w:rsid w:val="00E0152A"/>
    <w:rsid w:val="00E03394"/>
    <w:rsid w:val="00E066E5"/>
    <w:rsid w:val="00E22F03"/>
    <w:rsid w:val="00E233C1"/>
    <w:rsid w:val="00E51404"/>
    <w:rsid w:val="00E53D39"/>
    <w:rsid w:val="00E574C9"/>
    <w:rsid w:val="00E610DE"/>
    <w:rsid w:val="00E66167"/>
    <w:rsid w:val="00E71F2F"/>
    <w:rsid w:val="00E77786"/>
    <w:rsid w:val="00E806FB"/>
    <w:rsid w:val="00EA6558"/>
    <w:rsid w:val="00EB1C2D"/>
    <w:rsid w:val="00EC1810"/>
    <w:rsid w:val="00EC3FCC"/>
    <w:rsid w:val="00ED052F"/>
    <w:rsid w:val="00ED32FF"/>
    <w:rsid w:val="00EE30B8"/>
    <w:rsid w:val="00EF039B"/>
    <w:rsid w:val="00EF4933"/>
    <w:rsid w:val="00EF5044"/>
    <w:rsid w:val="00F01956"/>
    <w:rsid w:val="00F116CE"/>
    <w:rsid w:val="00F176DE"/>
    <w:rsid w:val="00F21C47"/>
    <w:rsid w:val="00F244E2"/>
    <w:rsid w:val="00F340DE"/>
    <w:rsid w:val="00F43542"/>
    <w:rsid w:val="00F47EBF"/>
    <w:rsid w:val="00F519D7"/>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B708E"/>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09F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74A1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7020716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11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C408B94-5ECD-EB41-8A3D-4CAF5A7D9687}">
  <ds:schemaRefs>
    <ds:schemaRef ds:uri="http://schemas.openxmlformats.org/officeDocument/2006/bibliography"/>
  </ds:schemaRefs>
</ds:datastoreItem>
</file>

<file path=customXml/itemProps2.xml><?xml version="1.0" encoding="utf-8"?>
<ds:datastoreItem xmlns:ds="http://schemas.openxmlformats.org/officeDocument/2006/customXml" ds:itemID="{D931DA9F-B0B6-415E-8BFE-B91602624F85}"/>
</file>

<file path=customXml/itemProps3.xml><?xml version="1.0" encoding="utf-8"?>
<ds:datastoreItem xmlns:ds="http://schemas.openxmlformats.org/officeDocument/2006/customXml" ds:itemID="{7AF7C6A2-EED2-452F-BE6B-15E827F7911D}"/>
</file>

<file path=customXml/itemProps4.xml><?xml version="1.0" encoding="utf-8"?>
<ds:datastoreItem xmlns:ds="http://schemas.openxmlformats.org/officeDocument/2006/customXml" ds:itemID="{C38CB549-41B4-4881-A618-4836E545AF2B}"/>
</file>

<file path=customXml/itemProps5.xml><?xml version="1.0" encoding="utf-8"?>
<ds:datastoreItem xmlns:ds="http://schemas.openxmlformats.org/officeDocument/2006/customXml" ds:itemID="{B782B8A6-B927-4DBE-971A-891C6F411D22}"/>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tf224</cp:lastModifiedBy>
  <cp:revision>5</cp:revision>
  <cp:lastPrinted>2017-06-15T12:38:00Z</cp:lastPrinted>
  <dcterms:created xsi:type="dcterms:W3CDTF">2018-01-23T13:35:00Z</dcterms:created>
  <dcterms:modified xsi:type="dcterms:W3CDTF">2018-04-03T10:11:00Z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3a938d4b-50c2-49cf-8602-b7cd7def72a6</vt:lpwstr>
  </property>
  <property fmtid="{D5CDD505-2E9C-101B-9397-08002B2CF9AE}" pid="4" name="Order">
    <vt:r8>18400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