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F2A3" w14:textId="77777777" w:rsidR="006442B9" w:rsidRPr="006442B9" w:rsidRDefault="009A2D37" w:rsidP="006442B9">
      <w:pPr>
        <w:numPr>
          <w:ilvl w:val="0"/>
          <w:numId w:val="1"/>
        </w:numPr>
        <w:spacing w:after="120" w:line="240" w:lineRule="auto"/>
        <w:ind w:left="567" w:right="260" w:hanging="567"/>
        <w:jc w:val="both"/>
        <w:rPr>
          <w:rFonts w:ascii="Arial" w:hAnsi="Arial" w:cs="Arial"/>
          <w:b/>
        </w:rPr>
      </w:pPr>
      <w:r w:rsidRPr="006442B9">
        <w:rPr>
          <w:rFonts w:ascii="Arial" w:hAnsi="Arial" w:cs="Arial"/>
          <w:b/>
        </w:rPr>
        <w:t>Title of the module</w:t>
      </w:r>
    </w:p>
    <w:p w14:paraId="3C54541F" w14:textId="15DEB506" w:rsidR="009A2D37" w:rsidRPr="006442B9" w:rsidRDefault="006442B9" w:rsidP="006442B9">
      <w:pPr>
        <w:spacing w:after="120" w:line="240" w:lineRule="auto"/>
        <w:ind w:left="567" w:right="260"/>
        <w:jc w:val="both"/>
        <w:rPr>
          <w:rFonts w:ascii="Arial" w:hAnsi="Arial" w:cs="Arial"/>
        </w:rPr>
      </w:pPr>
      <w:r w:rsidRPr="006442B9">
        <w:rPr>
          <w:rFonts w:ascii="Arial" w:hAnsi="Arial" w:cs="Arial"/>
        </w:rPr>
        <w:t>PSYC6060 (</w:t>
      </w:r>
      <w:bookmarkStart w:id="0" w:name="_GoBack"/>
      <w:r w:rsidRPr="006442B9">
        <w:rPr>
          <w:rFonts w:ascii="Arial" w:hAnsi="Arial" w:cs="Arial"/>
        </w:rPr>
        <w:t>SP606</w:t>
      </w:r>
      <w:bookmarkEnd w:id="0"/>
      <w:r w:rsidRPr="006442B9">
        <w:rPr>
          <w:rFonts w:ascii="Arial" w:hAnsi="Arial" w:cs="Arial"/>
        </w:rPr>
        <w:t>) – Psychology Year Abroad Mark One</w:t>
      </w:r>
    </w:p>
    <w:p w14:paraId="0A2BFB50"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School or partner institution which will be responsible for management of the module</w:t>
      </w:r>
    </w:p>
    <w:p w14:paraId="5454DB91" w14:textId="77777777" w:rsidR="009A2D37" w:rsidRPr="006442B9" w:rsidRDefault="006442B9" w:rsidP="006442B9">
      <w:pPr>
        <w:spacing w:after="120" w:line="240" w:lineRule="auto"/>
        <w:ind w:left="567" w:right="260"/>
        <w:rPr>
          <w:rFonts w:ascii="Arial" w:hAnsi="Arial" w:cs="Arial"/>
          <w:iCs/>
        </w:rPr>
      </w:pPr>
      <w:r w:rsidRPr="006442B9">
        <w:rPr>
          <w:rFonts w:ascii="Arial" w:hAnsi="Arial" w:cs="Arial"/>
          <w:iCs/>
        </w:rPr>
        <w:t>School of Psychology</w:t>
      </w:r>
    </w:p>
    <w:p w14:paraId="567829A8" w14:textId="77777777" w:rsidR="009A2D37" w:rsidRPr="006442B9" w:rsidRDefault="00883204"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The level of the module (</w:t>
      </w:r>
      <w:r w:rsidR="00D83563" w:rsidRPr="006442B9">
        <w:rPr>
          <w:rFonts w:ascii="Arial" w:hAnsi="Arial" w:cs="Arial"/>
          <w:b/>
        </w:rPr>
        <w:t>Level</w:t>
      </w:r>
      <w:r w:rsidR="00441E76" w:rsidRPr="006442B9">
        <w:rPr>
          <w:rFonts w:ascii="Arial" w:hAnsi="Arial" w:cs="Arial"/>
          <w:b/>
        </w:rPr>
        <w:t xml:space="preserve"> 4</w:t>
      </w:r>
      <w:r w:rsidR="001D0C7D" w:rsidRPr="006442B9">
        <w:rPr>
          <w:rFonts w:ascii="Arial" w:hAnsi="Arial" w:cs="Arial"/>
          <w:b/>
        </w:rPr>
        <w:t xml:space="preserve">, </w:t>
      </w:r>
      <w:r w:rsidR="00441E76" w:rsidRPr="006442B9">
        <w:rPr>
          <w:rFonts w:ascii="Arial" w:hAnsi="Arial" w:cs="Arial"/>
          <w:b/>
        </w:rPr>
        <w:t>Level 5</w:t>
      </w:r>
      <w:r w:rsidR="001D0C7D" w:rsidRPr="006442B9">
        <w:rPr>
          <w:rFonts w:ascii="Arial" w:hAnsi="Arial" w:cs="Arial"/>
          <w:b/>
        </w:rPr>
        <w:t xml:space="preserve">, </w:t>
      </w:r>
      <w:r w:rsidR="00441E76" w:rsidRPr="006442B9">
        <w:rPr>
          <w:rFonts w:ascii="Arial" w:hAnsi="Arial" w:cs="Arial"/>
          <w:b/>
        </w:rPr>
        <w:t>Level 6</w:t>
      </w:r>
      <w:r w:rsidR="001D0C7D" w:rsidRPr="006442B9">
        <w:rPr>
          <w:rFonts w:ascii="Arial" w:hAnsi="Arial" w:cs="Arial"/>
          <w:b/>
        </w:rPr>
        <w:t xml:space="preserve"> or </w:t>
      </w:r>
      <w:r w:rsidR="00C612A8" w:rsidRPr="006442B9">
        <w:rPr>
          <w:rFonts w:ascii="Arial" w:hAnsi="Arial" w:cs="Arial"/>
          <w:b/>
        </w:rPr>
        <w:t>L</w:t>
      </w:r>
      <w:r w:rsidR="00441E76" w:rsidRPr="006442B9">
        <w:rPr>
          <w:rFonts w:ascii="Arial" w:hAnsi="Arial" w:cs="Arial"/>
          <w:b/>
        </w:rPr>
        <w:t>evel 7</w:t>
      </w:r>
      <w:r w:rsidR="009A2D37" w:rsidRPr="006442B9">
        <w:rPr>
          <w:rFonts w:ascii="Arial" w:hAnsi="Arial" w:cs="Arial"/>
          <w:b/>
        </w:rPr>
        <w:t>)</w:t>
      </w:r>
    </w:p>
    <w:p w14:paraId="5AE30605" w14:textId="77777777" w:rsidR="009A2D37" w:rsidRPr="006442B9" w:rsidRDefault="006442B9" w:rsidP="006442B9">
      <w:pPr>
        <w:spacing w:after="120" w:line="240" w:lineRule="auto"/>
        <w:ind w:left="567" w:right="260"/>
        <w:jc w:val="both"/>
        <w:rPr>
          <w:rFonts w:ascii="Arial" w:hAnsi="Arial" w:cs="Arial"/>
          <w:iCs/>
        </w:rPr>
      </w:pPr>
      <w:r w:rsidRPr="006442B9">
        <w:rPr>
          <w:rFonts w:ascii="Arial" w:hAnsi="Arial" w:cs="Arial"/>
        </w:rPr>
        <w:t>Level 6</w:t>
      </w:r>
    </w:p>
    <w:p w14:paraId="526ACE8C"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 xml:space="preserve">The number of credits and the ECTS value which the module represents </w:t>
      </w:r>
    </w:p>
    <w:p w14:paraId="6682BDCE" w14:textId="77777777" w:rsidR="009A2D37" w:rsidRPr="006442B9" w:rsidRDefault="006442B9" w:rsidP="00696FF5">
      <w:pPr>
        <w:pStyle w:val="NormalWeb"/>
        <w:spacing w:before="0" w:beforeAutospacing="0" w:after="120" w:afterAutospacing="0"/>
        <w:ind w:left="567" w:right="260"/>
        <w:rPr>
          <w:rFonts w:ascii="Arial" w:hAnsi="Arial" w:cs="Arial"/>
          <w:sz w:val="22"/>
          <w:szCs w:val="22"/>
        </w:rPr>
      </w:pPr>
      <w:r w:rsidRPr="006442B9">
        <w:rPr>
          <w:rFonts w:ascii="Arial" w:hAnsi="Arial" w:cs="Arial"/>
          <w:sz w:val="22"/>
          <w:szCs w:val="22"/>
        </w:rPr>
        <w:t>60 credits (30</w:t>
      </w:r>
      <w:r w:rsidR="009A2D37" w:rsidRPr="006442B9">
        <w:rPr>
          <w:rFonts w:ascii="Arial" w:hAnsi="Arial" w:cs="Arial"/>
          <w:sz w:val="22"/>
          <w:szCs w:val="22"/>
        </w:rPr>
        <w:t xml:space="preserve"> ECTS)</w:t>
      </w:r>
    </w:p>
    <w:p w14:paraId="40B865B9"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Which term(s) the module is to be taught in (or other teaching pattern)</w:t>
      </w:r>
    </w:p>
    <w:p w14:paraId="7D233488" w14:textId="77777777" w:rsidR="009A2D37" w:rsidRPr="006442B9" w:rsidRDefault="006442B9" w:rsidP="006442B9">
      <w:pPr>
        <w:spacing w:after="120" w:line="240" w:lineRule="auto"/>
        <w:ind w:left="567" w:right="260"/>
        <w:jc w:val="both"/>
        <w:rPr>
          <w:rFonts w:ascii="Arial" w:hAnsi="Arial" w:cs="Arial"/>
          <w:iCs/>
        </w:rPr>
      </w:pPr>
      <w:r w:rsidRPr="006442B9">
        <w:rPr>
          <w:rFonts w:ascii="Arial" w:hAnsi="Arial" w:cs="Arial"/>
          <w:iCs/>
        </w:rPr>
        <w:t>Year Long</w:t>
      </w:r>
    </w:p>
    <w:p w14:paraId="4AA34CCD" w14:textId="77777777" w:rsidR="006442B9" w:rsidRPr="006442B9" w:rsidRDefault="009A2D37" w:rsidP="006442B9">
      <w:pPr>
        <w:numPr>
          <w:ilvl w:val="0"/>
          <w:numId w:val="1"/>
        </w:numPr>
        <w:spacing w:after="120" w:line="240" w:lineRule="auto"/>
        <w:ind w:left="567" w:right="260" w:hanging="567"/>
        <w:jc w:val="both"/>
        <w:rPr>
          <w:rFonts w:ascii="Arial" w:hAnsi="Arial" w:cs="Arial"/>
          <w:b/>
        </w:rPr>
      </w:pPr>
      <w:r w:rsidRPr="006442B9">
        <w:rPr>
          <w:rFonts w:ascii="Arial" w:hAnsi="Arial" w:cs="Arial"/>
          <w:b/>
        </w:rPr>
        <w:t>Prerequisite and co-requisite modules</w:t>
      </w:r>
    </w:p>
    <w:p w14:paraId="5038F5BB" w14:textId="77777777" w:rsidR="006442B9" w:rsidRPr="006442B9" w:rsidRDefault="006442B9" w:rsidP="006442B9">
      <w:pPr>
        <w:spacing w:after="120" w:line="240" w:lineRule="auto"/>
        <w:ind w:left="567" w:right="260"/>
        <w:jc w:val="both"/>
        <w:rPr>
          <w:rFonts w:ascii="Arial" w:hAnsi="Arial" w:cs="Arial"/>
          <w:b/>
        </w:rPr>
      </w:pPr>
      <w:r w:rsidRPr="006442B9">
        <w:rPr>
          <w:rFonts w:ascii="Arial" w:hAnsi="Arial" w:cs="Arial"/>
        </w:rPr>
        <w:t xml:space="preserve">Co-requisite : PSYC6070 </w:t>
      </w:r>
    </w:p>
    <w:p w14:paraId="3437F527"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The programmes of study to which the module contributes</w:t>
      </w:r>
    </w:p>
    <w:p w14:paraId="61C4BA6C" w14:textId="77777777" w:rsidR="006442B9" w:rsidRPr="006442B9" w:rsidRDefault="006442B9" w:rsidP="006442B9">
      <w:pPr>
        <w:spacing w:after="120" w:line="240" w:lineRule="auto"/>
        <w:ind w:left="567" w:right="260"/>
        <w:jc w:val="both"/>
        <w:rPr>
          <w:rFonts w:ascii="Arial" w:hAnsi="Arial" w:cs="Arial"/>
        </w:rPr>
      </w:pPr>
      <w:r w:rsidRPr="006442B9">
        <w:rPr>
          <w:rFonts w:ascii="Arial" w:hAnsi="Arial" w:cs="Arial"/>
        </w:rPr>
        <w:t>Psychology with a Year Abroad</w:t>
      </w:r>
    </w:p>
    <w:p w14:paraId="5330B898" w14:textId="77777777" w:rsidR="006442B9" w:rsidRPr="006442B9" w:rsidRDefault="006442B9" w:rsidP="006442B9">
      <w:pPr>
        <w:spacing w:after="120" w:line="240" w:lineRule="auto"/>
        <w:ind w:left="567" w:right="260"/>
        <w:jc w:val="both"/>
        <w:rPr>
          <w:rFonts w:ascii="Arial" w:hAnsi="Arial" w:cs="Arial"/>
        </w:rPr>
      </w:pPr>
      <w:r w:rsidRPr="006442B9">
        <w:rPr>
          <w:rFonts w:ascii="Arial" w:hAnsi="Arial" w:cs="Arial"/>
        </w:rPr>
        <w:t xml:space="preserve">Not available wild. Not available to short-term credit students. </w:t>
      </w:r>
    </w:p>
    <w:p w14:paraId="0F2686A0" w14:textId="77777777" w:rsidR="006442B9" w:rsidRPr="006442B9" w:rsidRDefault="009A2D37" w:rsidP="006442B9">
      <w:pPr>
        <w:numPr>
          <w:ilvl w:val="0"/>
          <w:numId w:val="1"/>
        </w:numPr>
        <w:spacing w:after="120" w:line="240" w:lineRule="auto"/>
        <w:ind w:left="567" w:right="260" w:hanging="567"/>
        <w:rPr>
          <w:rFonts w:ascii="Arial" w:hAnsi="Arial" w:cs="Arial"/>
          <w:b/>
        </w:rPr>
      </w:pPr>
      <w:r w:rsidRPr="006442B9">
        <w:rPr>
          <w:rFonts w:ascii="Arial" w:hAnsi="Arial" w:cs="Arial"/>
          <w:b/>
        </w:rPr>
        <w:t>The intended subject specific learning outcomes</w:t>
      </w:r>
      <w:r w:rsidR="00C729D7" w:rsidRPr="006442B9">
        <w:rPr>
          <w:rFonts w:ascii="Arial" w:hAnsi="Arial" w:cs="Arial"/>
          <w:b/>
        </w:rPr>
        <w:t>.</w:t>
      </w:r>
      <w:r w:rsidR="00C729D7" w:rsidRPr="006442B9">
        <w:rPr>
          <w:rFonts w:ascii="Arial" w:hAnsi="Arial" w:cs="Arial"/>
          <w:b/>
        </w:rPr>
        <w:br/>
        <w:t>On successfully completing the module students will be able to:</w:t>
      </w:r>
    </w:p>
    <w:p w14:paraId="54074EB6" w14:textId="41F05C02" w:rsidR="006442B9" w:rsidRPr="006442B9" w:rsidRDefault="006442B9" w:rsidP="006442B9">
      <w:pPr>
        <w:pStyle w:val="ListParagraph"/>
        <w:numPr>
          <w:ilvl w:val="1"/>
          <w:numId w:val="11"/>
        </w:numPr>
        <w:spacing w:after="120" w:line="240" w:lineRule="auto"/>
        <w:ind w:left="540" w:right="260" w:hanging="540"/>
        <w:rPr>
          <w:rFonts w:ascii="Arial" w:hAnsi="Arial" w:cs="Arial"/>
        </w:rPr>
      </w:pPr>
      <w:r w:rsidRPr="006442B9">
        <w:rPr>
          <w:rFonts w:ascii="Arial" w:hAnsi="Arial" w:cs="Arial"/>
          <w:iCs/>
        </w:rPr>
        <w:t xml:space="preserve">study Psychology in a different higher education environment </w:t>
      </w:r>
    </w:p>
    <w:p w14:paraId="37638ADD" w14:textId="3D0689A6" w:rsidR="006442B9" w:rsidRPr="006442B9" w:rsidRDefault="006442B9" w:rsidP="006442B9">
      <w:pPr>
        <w:pStyle w:val="ListParagraph"/>
        <w:numPr>
          <w:ilvl w:val="1"/>
          <w:numId w:val="11"/>
        </w:numPr>
        <w:spacing w:after="120" w:line="240" w:lineRule="auto"/>
        <w:ind w:left="540" w:right="260" w:hanging="540"/>
        <w:rPr>
          <w:rFonts w:ascii="Arial" w:hAnsi="Arial" w:cs="Arial"/>
        </w:rPr>
      </w:pPr>
      <w:r w:rsidRPr="006442B9">
        <w:rPr>
          <w:rFonts w:ascii="Arial" w:hAnsi="Arial" w:cs="Arial"/>
          <w:iCs/>
        </w:rPr>
        <w:t>enhance their understanding of Psychology within an international context</w:t>
      </w:r>
    </w:p>
    <w:p w14:paraId="00D30599" w14:textId="3EDB85BD" w:rsidR="006442B9" w:rsidRPr="006442B9" w:rsidRDefault="006442B9" w:rsidP="006442B9">
      <w:pPr>
        <w:pStyle w:val="ListParagraph"/>
        <w:numPr>
          <w:ilvl w:val="1"/>
          <w:numId w:val="11"/>
        </w:numPr>
        <w:spacing w:after="120" w:line="240" w:lineRule="auto"/>
        <w:ind w:left="540" w:right="260" w:hanging="540"/>
        <w:rPr>
          <w:rFonts w:ascii="Arial" w:hAnsi="Arial" w:cs="Arial"/>
        </w:rPr>
      </w:pPr>
      <w:r w:rsidRPr="006442B9">
        <w:rPr>
          <w:rFonts w:ascii="Arial" w:hAnsi="Arial" w:cs="Arial"/>
          <w:iCs/>
        </w:rPr>
        <w:t>study Psychology in a different language (only formally relevant to those students studying at a foreign language taught institution)</w:t>
      </w:r>
    </w:p>
    <w:p w14:paraId="3A8A72BC" w14:textId="77777777" w:rsidR="006442B9" w:rsidRPr="006442B9" w:rsidRDefault="006442B9" w:rsidP="006442B9">
      <w:pPr>
        <w:pStyle w:val="ListParagraph"/>
        <w:numPr>
          <w:ilvl w:val="1"/>
          <w:numId w:val="11"/>
        </w:numPr>
        <w:spacing w:after="120" w:line="240" w:lineRule="auto"/>
        <w:ind w:left="540" w:right="260" w:hanging="540"/>
        <w:rPr>
          <w:rFonts w:ascii="Arial" w:hAnsi="Arial" w:cs="Arial"/>
        </w:rPr>
      </w:pPr>
      <w:r w:rsidRPr="006442B9">
        <w:rPr>
          <w:rFonts w:ascii="Arial" w:hAnsi="Arial" w:cs="Arial"/>
          <w:iCs/>
        </w:rPr>
        <w:t>enhanced their command of the target language in a native-speaker setting (only formally relevant to those students studying at a foreign language taught institution)</w:t>
      </w:r>
    </w:p>
    <w:p w14:paraId="6C6059F5" w14:textId="77777777" w:rsidR="00C729D7" w:rsidRPr="006442B9" w:rsidRDefault="009A2D37" w:rsidP="00696FF5">
      <w:pPr>
        <w:numPr>
          <w:ilvl w:val="0"/>
          <w:numId w:val="1"/>
        </w:numPr>
        <w:spacing w:after="120" w:line="240" w:lineRule="auto"/>
        <w:ind w:left="567" w:right="260" w:hanging="567"/>
        <w:rPr>
          <w:rFonts w:ascii="Arial" w:hAnsi="Arial" w:cs="Arial"/>
          <w:b/>
        </w:rPr>
      </w:pPr>
      <w:r w:rsidRPr="006442B9">
        <w:rPr>
          <w:rFonts w:ascii="Arial" w:hAnsi="Arial" w:cs="Arial"/>
          <w:b/>
        </w:rPr>
        <w:t>The intended generic learning outcomes</w:t>
      </w:r>
      <w:r w:rsidR="00C729D7" w:rsidRPr="006442B9">
        <w:rPr>
          <w:rFonts w:ascii="Arial" w:hAnsi="Arial" w:cs="Arial"/>
          <w:b/>
        </w:rPr>
        <w:t>.</w:t>
      </w:r>
      <w:r w:rsidR="00C729D7" w:rsidRPr="006442B9">
        <w:rPr>
          <w:rFonts w:ascii="Arial" w:hAnsi="Arial" w:cs="Arial"/>
          <w:b/>
        </w:rPr>
        <w:br/>
        <w:t>On successfully completing the module students will be able to:</w:t>
      </w:r>
    </w:p>
    <w:p w14:paraId="4767F222" w14:textId="3586312B" w:rsidR="006442B9" w:rsidRPr="006442B9" w:rsidRDefault="006442B9" w:rsidP="006442B9">
      <w:pPr>
        <w:pStyle w:val="NoSpacing"/>
        <w:numPr>
          <w:ilvl w:val="1"/>
          <w:numId w:val="12"/>
        </w:numPr>
        <w:ind w:left="540" w:hanging="630"/>
        <w:rPr>
          <w:rFonts w:ascii="Arial" w:hAnsi="Arial" w:cs="Arial"/>
          <w:iCs/>
          <w:szCs w:val="20"/>
        </w:rPr>
      </w:pPr>
      <w:r w:rsidRPr="006442B9">
        <w:rPr>
          <w:rFonts w:ascii="Arial" w:hAnsi="Arial" w:cs="Arial"/>
          <w:iCs/>
          <w:szCs w:val="20"/>
        </w:rPr>
        <w:t xml:space="preserve">perform effectively in a different cultural environment </w:t>
      </w:r>
    </w:p>
    <w:p w14:paraId="79C0CC01" w14:textId="78190760" w:rsidR="006442B9" w:rsidRPr="006442B9" w:rsidRDefault="00F36546" w:rsidP="006442B9">
      <w:pPr>
        <w:pStyle w:val="NoSpacing"/>
        <w:numPr>
          <w:ilvl w:val="1"/>
          <w:numId w:val="12"/>
        </w:numPr>
        <w:ind w:left="540" w:hanging="630"/>
        <w:rPr>
          <w:rFonts w:ascii="Arial" w:hAnsi="Arial" w:cs="Arial"/>
          <w:iCs/>
          <w:szCs w:val="20"/>
        </w:rPr>
      </w:pPr>
      <w:r>
        <w:rPr>
          <w:rFonts w:ascii="Arial" w:hAnsi="Arial" w:cs="Arial"/>
          <w:iCs/>
          <w:szCs w:val="20"/>
        </w:rPr>
        <w:t>demonstrate</w:t>
      </w:r>
      <w:r w:rsidR="006442B9" w:rsidRPr="006442B9">
        <w:rPr>
          <w:rFonts w:ascii="Arial" w:hAnsi="Arial" w:cs="Arial"/>
          <w:iCs/>
          <w:szCs w:val="20"/>
        </w:rPr>
        <w:t xml:space="preserve"> intercultural sensitivity and interpersonal skills</w:t>
      </w:r>
    </w:p>
    <w:p w14:paraId="745F3167" w14:textId="0B17377E" w:rsidR="006442B9" w:rsidRPr="006442B9" w:rsidRDefault="006442B9" w:rsidP="006442B9">
      <w:pPr>
        <w:pStyle w:val="NoSpacing"/>
        <w:numPr>
          <w:ilvl w:val="1"/>
          <w:numId w:val="12"/>
        </w:numPr>
        <w:ind w:left="540" w:hanging="630"/>
        <w:rPr>
          <w:rFonts w:ascii="Arial" w:hAnsi="Arial" w:cs="Arial"/>
          <w:iCs/>
          <w:szCs w:val="20"/>
        </w:rPr>
      </w:pPr>
      <w:r w:rsidRPr="006442B9">
        <w:rPr>
          <w:rFonts w:ascii="Arial" w:hAnsi="Arial" w:cs="Arial"/>
          <w:iCs/>
          <w:szCs w:val="20"/>
        </w:rPr>
        <w:t>communicate effectively orally and in writing in more than one language (only formally relevant to those students studying at a foreign language taught institution)</w:t>
      </w:r>
    </w:p>
    <w:p w14:paraId="02F7441E" w14:textId="77777777" w:rsidR="009A2D37" w:rsidRPr="006442B9" w:rsidRDefault="009A2D37" w:rsidP="00302082">
      <w:pPr>
        <w:pStyle w:val="Default"/>
        <w:spacing w:after="120"/>
        <w:ind w:left="720" w:right="260"/>
        <w:rPr>
          <w:color w:val="auto"/>
          <w:sz w:val="22"/>
          <w:szCs w:val="22"/>
        </w:rPr>
      </w:pPr>
    </w:p>
    <w:p w14:paraId="62FCE493"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A synopsis of the curriculum</w:t>
      </w:r>
    </w:p>
    <w:p w14:paraId="1AD9C5A8" w14:textId="67CD9162" w:rsidR="009A2D37" w:rsidRPr="006442B9" w:rsidRDefault="006442B9" w:rsidP="006442B9">
      <w:pPr>
        <w:spacing w:after="120" w:line="240" w:lineRule="auto"/>
        <w:ind w:left="540" w:right="260"/>
        <w:rPr>
          <w:rFonts w:ascii="Arial" w:hAnsi="Arial" w:cs="Arial"/>
          <w:iCs/>
        </w:rPr>
      </w:pPr>
      <w:r w:rsidRPr="006442B9">
        <w:rPr>
          <w:rFonts w:ascii="Arial" w:hAnsi="Arial" w:cs="Arial"/>
          <w:iCs/>
        </w:rPr>
        <w:t>This year will be spent in university study at one of the School's exchange partners. The curriculum will vary according to the partner institutions.</w:t>
      </w:r>
    </w:p>
    <w:p w14:paraId="2F8077E1" w14:textId="77777777" w:rsidR="009A2D37" w:rsidRPr="006442B9" w:rsidRDefault="00883204"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Reading l</w:t>
      </w:r>
      <w:r w:rsidR="009A2D37" w:rsidRPr="006442B9">
        <w:rPr>
          <w:rFonts w:ascii="Arial" w:hAnsi="Arial" w:cs="Arial"/>
          <w:b/>
        </w:rPr>
        <w:t xml:space="preserve">ist </w:t>
      </w:r>
      <w:r w:rsidR="00274ED7" w:rsidRPr="006442B9">
        <w:rPr>
          <w:rFonts w:ascii="Arial" w:hAnsi="Arial" w:cs="Arial"/>
          <w:b/>
        </w:rPr>
        <w:t>(Indicative list, current at time of publication. Reading lists will be published annually)</w:t>
      </w:r>
    </w:p>
    <w:p w14:paraId="6E83AEE7" w14:textId="77777777" w:rsidR="009A2D37" w:rsidRPr="006442B9" w:rsidRDefault="006442B9" w:rsidP="00696FF5">
      <w:pPr>
        <w:spacing w:after="120" w:line="240" w:lineRule="auto"/>
        <w:ind w:left="567" w:right="260"/>
        <w:jc w:val="both"/>
        <w:rPr>
          <w:rFonts w:ascii="Arial" w:hAnsi="Arial" w:cs="Arial"/>
        </w:rPr>
      </w:pPr>
      <w:r w:rsidRPr="006442B9">
        <w:rPr>
          <w:rFonts w:ascii="Arial" w:hAnsi="Arial" w:cs="Arial"/>
        </w:rPr>
        <w:t>N/A</w:t>
      </w:r>
    </w:p>
    <w:p w14:paraId="397D8D30" w14:textId="77777777" w:rsidR="00883204" w:rsidRPr="006442B9" w:rsidRDefault="009A2D37" w:rsidP="00696FF5">
      <w:pPr>
        <w:numPr>
          <w:ilvl w:val="0"/>
          <w:numId w:val="1"/>
        </w:numPr>
        <w:spacing w:after="120" w:line="240" w:lineRule="auto"/>
        <w:ind w:left="567" w:right="260" w:hanging="567"/>
        <w:rPr>
          <w:rFonts w:ascii="Arial" w:hAnsi="Arial" w:cs="Arial"/>
          <w:iCs/>
        </w:rPr>
      </w:pPr>
      <w:r w:rsidRPr="006442B9">
        <w:rPr>
          <w:rFonts w:ascii="Arial" w:hAnsi="Arial" w:cs="Arial"/>
          <w:b/>
        </w:rPr>
        <w:t>Learning</w:t>
      </w:r>
      <w:r w:rsidR="00883204" w:rsidRPr="006442B9">
        <w:rPr>
          <w:rFonts w:ascii="Arial" w:hAnsi="Arial" w:cs="Arial"/>
          <w:b/>
        </w:rPr>
        <w:t xml:space="preserve"> and t</w:t>
      </w:r>
      <w:r w:rsidR="006F3F8B" w:rsidRPr="006442B9">
        <w:rPr>
          <w:rFonts w:ascii="Arial" w:hAnsi="Arial" w:cs="Arial"/>
          <w:b/>
        </w:rPr>
        <w:t>eaching m</w:t>
      </w:r>
      <w:r w:rsidRPr="006442B9">
        <w:rPr>
          <w:rFonts w:ascii="Arial" w:hAnsi="Arial" w:cs="Arial"/>
          <w:b/>
        </w:rPr>
        <w:t>ethods</w:t>
      </w:r>
    </w:p>
    <w:p w14:paraId="209E2B7A" w14:textId="77777777" w:rsidR="009A2D37" w:rsidRPr="006442B9" w:rsidRDefault="00C57028" w:rsidP="006442B9">
      <w:pPr>
        <w:spacing w:after="120" w:line="240" w:lineRule="auto"/>
        <w:ind w:left="567" w:right="260"/>
        <w:jc w:val="both"/>
        <w:rPr>
          <w:rFonts w:ascii="Arial" w:hAnsi="Arial" w:cs="Arial"/>
          <w:iCs/>
        </w:rPr>
      </w:pPr>
      <w:r w:rsidRPr="006442B9">
        <w:rPr>
          <w:rFonts w:ascii="Arial" w:hAnsi="Arial" w:cs="Arial"/>
          <w:iCs/>
        </w:rPr>
        <w:t>Total contact hours:</w:t>
      </w:r>
      <w:r w:rsidR="006442B9" w:rsidRPr="006442B9">
        <w:rPr>
          <w:rFonts w:ascii="Arial" w:hAnsi="Arial" w:cs="Arial"/>
          <w:iCs/>
        </w:rPr>
        <w:tab/>
        <w:t>varies</w:t>
      </w:r>
    </w:p>
    <w:p w14:paraId="6EF6B445" w14:textId="77777777" w:rsidR="00C57028" w:rsidRPr="006442B9" w:rsidRDefault="00C57028" w:rsidP="006442B9">
      <w:pPr>
        <w:spacing w:after="120" w:line="240" w:lineRule="auto"/>
        <w:ind w:left="567" w:right="260"/>
        <w:jc w:val="both"/>
        <w:rPr>
          <w:rFonts w:ascii="Arial" w:hAnsi="Arial" w:cs="Arial"/>
          <w:iCs/>
        </w:rPr>
      </w:pPr>
      <w:r w:rsidRPr="006442B9">
        <w:rPr>
          <w:rFonts w:ascii="Arial" w:hAnsi="Arial" w:cs="Arial"/>
          <w:iCs/>
        </w:rPr>
        <w:t>Private study hours:</w:t>
      </w:r>
      <w:r w:rsidR="006442B9" w:rsidRPr="006442B9">
        <w:rPr>
          <w:rFonts w:ascii="Arial" w:hAnsi="Arial" w:cs="Arial"/>
          <w:iCs/>
        </w:rPr>
        <w:tab/>
        <w:t>varies</w:t>
      </w:r>
    </w:p>
    <w:p w14:paraId="096EA9D0" w14:textId="77777777" w:rsidR="00C57028" w:rsidRPr="006442B9" w:rsidRDefault="00C57028" w:rsidP="006442B9">
      <w:pPr>
        <w:spacing w:after="120" w:line="240" w:lineRule="auto"/>
        <w:ind w:left="567" w:right="260"/>
        <w:jc w:val="both"/>
        <w:rPr>
          <w:rFonts w:ascii="Arial" w:hAnsi="Arial" w:cs="Arial"/>
          <w:iCs/>
        </w:rPr>
      </w:pPr>
      <w:r w:rsidRPr="006442B9">
        <w:rPr>
          <w:rFonts w:ascii="Arial" w:hAnsi="Arial" w:cs="Arial"/>
          <w:iCs/>
        </w:rPr>
        <w:t>Total study hours:</w:t>
      </w:r>
      <w:r w:rsidR="006442B9" w:rsidRPr="006442B9">
        <w:rPr>
          <w:rFonts w:ascii="Arial" w:hAnsi="Arial" w:cs="Arial"/>
          <w:iCs/>
        </w:rPr>
        <w:tab/>
        <w:t>600</w:t>
      </w:r>
    </w:p>
    <w:p w14:paraId="75755605" w14:textId="77777777" w:rsidR="009A2D37" w:rsidRPr="006442B9" w:rsidRDefault="006442B9" w:rsidP="006442B9">
      <w:pPr>
        <w:spacing w:after="120" w:line="240" w:lineRule="auto"/>
        <w:ind w:left="567" w:right="260"/>
        <w:rPr>
          <w:rFonts w:ascii="Arial" w:hAnsi="Arial" w:cs="Arial"/>
          <w:iCs/>
        </w:rPr>
      </w:pPr>
      <w:r>
        <w:rPr>
          <w:rFonts w:ascii="Arial" w:hAnsi="Arial" w:cs="Arial"/>
          <w:iCs/>
        </w:rPr>
        <w:t>The composition of the year will vary according to the partner institution.</w:t>
      </w:r>
    </w:p>
    <w:p w14:paraId="3171E645" w14:textId="77777777" w:rsidR="00883204" w:rsidRPr="006442B9" w:rsidRDefault="00EF4933" w:rsidP="00696FF5">
      <w:pPr>
        <w:numPr>
          <w:ilvl w:val="0"/>
          <w:numId w:val="1"/>
        </w:numPr>
        <w:spacing w:after="120" w:line="240" w:lineRule="auto"/>
        <w:ind w:left="567" w:right="260" w:hanging="567"/>
        <w:rPr>
          <w:rFonts w:ascii="Arial" w:hAnsi="Arial" w:cs="Arial"/>
          <w:iCs/>
        </w:rPr>
      </w:pPr>
      <w:r w:rsidRPr="006442B9">
        <w:rPr>
          <w:rFonts w:ascii="Arial" w:hAnsi="Arial" w:cs="Arial"/>
          <w:b/>
        </w:rPr>
        <w:t>Assessment methods</w:t>
      </w:r>
    </w:p>
    <w:p w14:paraId="799BA0A2" w14:textId="77777777" w:rsidR="00696FF5" w:rsidRPr="006442B9" w:rsidRDefault="00696FF5" w:rsidP="00696FF5">
      <w:pPr>
        <w:pStyle w:val="ListParagraph"/>
        <w:numPr>
          <w:ilvl w:val="1"/>
          <w:numId w:val="9"/>
        </w:numPr>
        <w:spacing w:after="120"/>
        <w:ind w:left="567" w:hanging="567"/>
        <w:rPr>
          <w:rFonts w:ascii="Arial" w:hAnsi="Arial" w:cs="Arial"/>
          <w:iCs/>
        </w:rPr>
      </w:pPr>
      <w:r w:rsidRPr="006442B9">
        <w:rPr>
          <w:rFonts w:ascii="Arial" w:hAnsi="Arial" w:cs="Arial"/>
          <w:iCs/>
        </w:rPr>
        <w:t>Main assessment methods</w:t>
      </w:r>
    </w:p>
    <w:p w14:paraId="3D079D5A" w14:textId="56848EB4" w:rsidR="006043FC" w:rsidRPr="006442B9" w:rsidRDefault="00F36546" w:rsidP="000D4E2D">
      <w:pPr>
        <w:spacing w:after="120" w:line="240" w:lineRule="auto"/>
        <w:ind w:left="567" w:right="260"/>
        <w:jc w:val="both"/>
        <w:rPr>
          <w:rFonts w:ascii="Arial" w:hAnsi="Arial" w:cs="Arial"/>
          <w:b/>
          <w:iCs/>
        </w:rPr>
      </w:pPr>
      <w:r>
        <w:rPr>
          <w:rFonts w:ascii="Arial" w:hAnsi="Arial" w:cs="Arial"/>
          <w:iCs/>
        </w:rPr>
        <w:t>Pass / Fail</w:t>
      </w:r>
    </w:p>
    <w:p w14:paraId="682C63F4" w14:textId="77777777" w:rsidR="00696FF5" w:rsidRPr="006442B9" w:rsidRDefault="00696FF5" w:rsidP="00696FF5">
      <w:pPr>
        <w:spacing w:after="120"/>
        <w:ind w:left="567" w:hanging="567"/>
        <w:rPr>
          <w:rFonts w:ascii="Arial" w:hAnsi="Arial" w:cs="Arial"/>
          <w:iCs/>
        </w:rPr>
      </w:pPr>
      <w:r w:rsidRPr="006442B9">
        <w:rPr>
          <w:rFonts w:ascii="Arial" w:hAnsi="Arial" w:cs="Arial"/>
          <w:iCs/>
        </w:rPr>
        <w:t>13.2</w:t>
      </w:r>
      <w:r w:rsidRPr="006442B9">
        <w:rPr>
          <w:rFonts w:ascii="Arial" w:hAnsi="Arial" w:cs="Arial"/>
          <w:iCs/>
        </w:rPr>
        <w:tab/>
        <w:t xml:space="preserve">Reassessment methods </w:t>
      </w:r>
    </w:p>
    <w:p w14:paraId="41A51BFD" w14:textId="18EDF95A" w:rsidR="00696FF5" w:rsidRPr="006442B9" w:rsidRDefault="009548F7" w:rsidP="000D4E2D">
      <w:pPr>
        <w:spacing w:after="120" w:line="240" w:lineRule="auto"/>
        <w:ind w:left="567" w:right="260"/>
        <w:jc w:val="both"/>
        <w:rPr>
          <w:rFonts w:ascii="Arial" w:hAnsi="Arial" w:cs="Arial"/>
          <w:b/>
          <w:iCs/>
        </w:rPr>
      </w:pPr>
      <w:r>
        <w:rPr>
          <w:rFonts w:ascii="Arial" w:hAnsi="Arial" w:cs="Arial"/>
          <w:iCs/>
        </w:rPr>
        <w:t>100% coursework</w:t>
      </w:r>
      <w:r w:rsidR="00453C49">
        <w:rPr>
          <w:rFonts w:ascii="Arial" w:hAnsi="Arial" w:cs="Arial"/>
          <w:iCs/>
        </w:rPr>
        <w:t xml:space="preserve">. Students must have successfully undertaken the year abroad to be eligible for the reassessment. </w:t>
      </w:r>
    </w:p>
    <w:p w14:paraId="4C486E77" w14:textId="1F2BAEF4" w:rsidR="00C57028" w:rsidRPr="006442B9" w:rsidRDefault="006F3F8B" w:rsidP="00C57028">
      <w:pPr>
        <w:spacing w:after="120" w:line="240" w:lineRule="auto"/>
        <w:ind w:left="567" w:right="261"/>
        <w:jc w:val="both"/>
        <w:rPr>
          <w:rFonts w:ascii="Arial" w:hAnsi="Arial" w:cs="Arial"/>
          <w:iCs/>
        </w:rPr>
      </w:pPr>
      <w:r w:rsidRPr="00D47D5A">
        <w:rPr>
          <w:rFonts w:ascii="Arial" w:hAnsi="Arial" w:cs="Arial"/>
          <w:b/>
          <w:iCs/>
        </w:rPr>
        <w:t xml:space="preserve">Map of </w:t>
      </w:r>
      <w:r w:rsidR="00883204" w:rsidRPr="00D47D5A">
        <w:rPr>
          <w:rFonts w:ascii="Arial" w:hAnsi="Arial" w:cs="Arial"/>
          <w:b/>
          <w:iCs/>
        </w:rPr>
        <w:t xml:space="preserve">module learning outcomes </w:t>
      </w:r>
      <w:r w:rsidR="00B30E07" w:rsidRPr="00D47D5A">
        <w:rPr>
          <w:rFonts w:ascii="Arial" w:hAnsi="Arial" w:cs="Arial"/>
          <w:b/>
          <w:iCs/>
        </w:rPr>
        <w:t>(sections 8 &amp; 9)</w:t>
      </w:r>
      <w:r w:rsidR="00883204" w:rsidRPr="00D47D5A">
        <w:rPr>
          <w:rFonts w:ascii="Arial" w:hAnsi="Arial" w:cs="Arial"/>
          <w:b/>
          <w:iCs/>
        </w:rPr>
        <w:t xml:space="preserve"> to l</w:t>
      </w:r>
      <w:r w:rsidRPr="00D47D5A">
        <w:rPr>
          <w:rFonts w:ascii="Arial" w:hAnsi="Arial" w:cs="Arial"/>
          <w:b/>
          <w:iCs/>
        </w:rPr>
        <w:t>earning</w:t>
      </w:r>
      <w:r w:rsidR="00B30E07" w:rsidRPr="00D47D5A">
        <w:rPr>
          <w:rFonts w:ascii="Arial" w:hAnsi="Arial" w:cs="Arial"/>
          <w:b/>
          <w:iCs/>
        </w:rPr>
        <w:t xml:space="preserve"> and </w:t>
      </w:r>
      <w:r w:rsidR="00883204" w:rsidRPr="00D47D5A">
        <w:rPr>
          <w:rFonts w:ascii="Arial" w:hAnsi="Arial" w:cs="Arial"/>
          <w:b/>
          <w:iCs/>
        </w:rPr>
        <w:t>teaching m</w:t>
      </w:r>
      <w:r w:rsidR="00B30E07" w:rsidRPr="00D47D5A">
        <w:rPr>
          <w:rFonts w:ascii="Arial" w:hAnsi="Arial" w:cs="Arial"/>
          <w:b/>
          <w:iCs/>
        </w:rPr>
        <w:t>ethods (section12</w:t>
      </w:r>
      <w:r w:rsidRPr="00D47D5A">
        <w:rPr>
          <w:rFonts w:ascii="Arial" w:hAnsi="Arial" w:cs="Arial"/>
          <w:b/>
          <w:iCs/>
        </w:rPr>
        <w:t>) and m</w:t>
      </w:r>
      <w:r w:rsidR="00883204" w:rsidRPr="00D47D5A">
        <w:rPr>
          <w:rFonts w:ascii="Arial" w:hAnsi="Arial" w:cs="Arial"/>
          <w:b/>
          <w:iCs/>
        </w:rPr>
        <w:t>ethods of a</w:t>
      </w:r>
      <w:r w:rsidR="00B30E07" w:rsidRPr="00D47D5A">
        <w:rPr>
          <w:rFonts w:ascii="Arial" w:hAnsi="Arial" w:cs="Arial"/>
          <w:b/>
          <w:iCs/>
        </w:rPr>
        <w:t>ssessment (section 13</w:t>
      </w:r>
      <w:r w:rsidR="00EF4933" w:rsidRPr="00D47D5A">
        <w:rPr>
          <w:rFonts w:ascii="Arial" w:hAnsi="Arial" w:cs="Arial"/>
          <w:b/>
          <w:iCs/>
        </w:rPr>
        <w:t>)</w:t>
      </w: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00ED4F31" w:rsidRPr="006442B9" w14:paraId="7F50D347" w14:textId="77777777" w:rsidTr="000D4E2D">
        <w:trPr>
          <w:trHeight w:val="347"/>
        </w:trPr>
        <w:tc>
          <w:tcPr>
            <w:tcW w:w="3135" w:type="dxa"/>
            <w:shd w:val="clear" w:color="auto" w:fill="D9D9D9" w:themeFill="background1" w:themeFillShade="D9"/>
          </w:tcPr>
          <w:p w14:paraId="11C2B57B" w14:textId="77777777" w:rsidR="00ED4F31" w:rsidRPr="006442B9" w:rsidRDefault="00ED4F31" w:rsidP="00D860B8">
            <w:pPr>
              <w:spacing w:after="120"/>
              <w:ind w:left="33"/>
              <w:rPr>
                <w:rFonts w:ascii="Arial" w:hAnsi="Arial" w:cs="Arial"/>
                <w:b/>
              </w:rPr>
            </w:pPr>
            <w:r w:rsidRPr="006442B9">
              <w:rPr>
                <w:rFonts w:ascii="Arial" w:hAnsi="Arial" w:cs="Arial"/>
                <w:b/>
              </w:rPr>
              <w:t>Module learning outcome</w:t>
            </w:r>
          </w:p>
        </w:tc>
        <w:tc>
          <w:tcPr>
            <w:tcW w:w="921" w:type="dxa"/>
          </w:tcPr>
          <w:p w14:paraId="75B8F8E3" w14:textId="77777777" w:rsidR="00ED4F31" w:rsidRPr="006442B9" w:rsidRDefault="00ED4F31" w:rsidP="00D860B8">
            <w:pPr>
              <w:spacing w:after="120"/>
              <w:rPr>
                <w:rFonts w:ascii="Arial" w:hAnsi="Arial" w:cs="Arial"/>
              </w:rPr>
            </w:pPr>
            <w:r w:rsidRPr="006442B9">
              <w:rPr>
                <w:rFonts w:ascii="Arial" w:hAnsi="Arial" w:cs="Arial"/>
              </w:rPr>
              <w:t>8.1</w:t>
            </w:r>
          </w:p>
        </w:tc>
        <w:tc>
          <w:tcPr>
            <w:tcW w:w="922" w:type="dxa"/>
          </w:tcPr>
          <w:p w14:paraId="54310810" w14:textId="77777777" w:rsidR="00ED4F31" w:rsidRPr="006442B9" w:rsidRDefault="00ED4F31" w:rsidP="00D860B8">
            <w:pPr>
              <w:spacing w:after="120"/>
              <w:rPr>
                <w:rFonts w:ascii="Arial" w:hAnsi="Arial" w:cs="Arial"/>
              </w:rPr>
            </w:pPr>
            <w:r w:rsidRPr="006442B9">
              <w:rPr>
                <w:rFonts w:ascii="Arial" w:hAnsi="Arial" w:cs="Arial"/>
              </w:rPr>
              <w:t>8.2</w:t>
            </w:r>
          </w:p>
        </w:tc>
        <w:tc>
          <w:tcPr>
            <w:tcW w:w="921" w:type="dxa"/>
          </w:tcPr>
          <w:p w14:paraId="780F215B" w14:textId="77777777" w:rsidR="00ED4F31" w:rsidRPr="006442B9" w:rsidRDefault="00ED4F31" w:rsidP="00D860B8">
            <w:pPr>
              <w:spacing w:after="120"/>
              <w:rPr>
                <w:rFonts w:ascii="Arial" w:hAnsi="Arial" w:cs="Arial"/>
              </w:rPr>
            </w:pPr>
            <w:r w:rsidRPr="006442B9">
              <w:rPr>
                <w:rFonts w:ascii="Arial" w:hAnsi="Arial" w:cs="Arial"/>
              </w:rPr>
              <w:t>8.3</w:t>
            </w:r>
          </w:p>
        </w:tc>
        <w:tc>
          <w:tcPr>
            <w:tcW w:w="922" w:type="dxa"/>
          </w:tcPr>
          <w:p w14:paraId="777F8E33" w14:textId="77777777" w:rsidR="00ED4F31" w:rsidRPr="006442B9" w:rsidRDefault="00ED4F31" w:rsidP="00D860B8">
            <w:pPr>
              <w:spacing w:after="120"/>
              <w:rPr>
                <w:rFonts w:ascii="Arial" w:hAnsi="Arial" w:cs="Arial"/>
              </w:rPr>
            </w:pPr>
            <w:r w:rsidRPr="006442B9">
              <w:rPr>
                <w:rFonts w:ascii="Arial" w:hAnsi="Arial" w:cs="Arial"/>
              </w:rPr>
              <w:t>8.4</w:t>
            </w:r>
          </w:p>
        </w:tc>
        <w:tc>
          <w:tcPr>
            <w:tcW w:w="921" w:type="dxa"/>
          </w:tcPr>
          <w:p w14:paraId="737F3B54" w14:textId="77777777" w:rsidR="00ED4F31" w:rsidRPr="006442B9" w:rsidRDefault="00ED4F31" w:rsidP="00D860B8">
            <w:pPr>
              <w:spacing w:after="120"/>
              <w:rPr>
                <w:rFonts w:ascii="Arial" w:hAnsi="Arial" w:cs="Arial"/>
              </w:rPr>
            </w:pPr>
            <w:r w:rsidRPr="006442B9">
              <w:rPr>
                <w:rFonts w:ascii="Arial" w:hAnsi="Arial" w:cs="Arial"/>
              </w:rPr>
              <w:t>9.1</w:t>
            </w:r>
          </w:p>
        </w:tc>
        <w:tc>
          <w:tcPr>
            <w:tcW w:w="922" w:type="dxa"/>
          </w:tcPr>
          <w:p w14:paraId="7313E8A5" w14:textId="77777777" w:rsidR="00ED4F31" w:rsidRPr="006442B9" w:rsidRDefault="00ED4F31" w:rsidP="00D860B8">
            <w:pPr>
              <w:spacing w:after="120"/>
              <w:rPr>
                <w:rFonts w:ascii="Arial" w:hAnsi="Arial" w:cs="Arial"/>
              </w:rPr>
            </w:pPr>
            <w:r w:rsidRPr="006442B9">
              <w:rPr>
                <w:rFonts w:ascii="Arial" w:hAnsi="Arial" w:cs="Arial"/>
              </w:rPr>
              <w:t>9.2</w:t>
            </w:r>
          </w:p>
        </w:tc>
        <w:tc>
          <w:tcPr>
            <w:tcW w:w="921" w:type="dxa"/>
          </w:tcPr>
          <w:p w14:paraId="5DD0E7C4" w14:textId="77777777" w:rsidR="00ED4F31" w:rsidRPr="006442B9" w:rsidRDefault="00ED4F31" w:rsidP="00D860B8">
            <w:pPr>
              <w:spacing w:after="120"/>
              <w:rPr>
                <w:rFonts w:ascii="Arial" w:hAnsi="Arial" w:cs="Arial"/>
              </w:rPr>
            </w:pPr>
            <w:r w:rsidRPr="006442B9">
              <w:rPr>
                <w:rFonts w:ascii="Arial" w:hAnsi="Arial" w:cs="Arial"/>
              </w:rPr>
              <w:t>9.3</w:t>
            </w:r>
          </w:p>
        </w:tc>
        <w:tc>
          <w:tcPr>
            <w:tcW w:w="922" w:type="dxa"/>
          </w:tcPr>
          <w:p w14:paraId="325844B6" w14:textId="77777777" w:rsidR="00ED4F31" w:rsidRPr="006442B9" w:rsidRDefault="00ED4F31" w:rsidP="00D860B8">
            <w:pPr>
              <w:spacing w:after="120"/>
              <w:rPr>
                <w:rFonts w:ascii="Arial" w:hAnsi="Arial" w:cs="Arial"/>
              </w:rPr>
            </w:pPr>
            <w:r w:rsidRPr="006442B9">
              <w:rPr>
                <w:rFonts w:ascii="Arial" w:hAnsi="Arial" w:cs="Arial"/>
              </w:rPr>
              <w:t>9.4</w:t>
            </w:r>
          </w:p>
        </w:tc>
      </w:tr>
      <w:tr w:rsidR="00ED4F31" w:rsidRPr="006442B9" w14:paraId="02028E12" w14:textId="77777777" w:rsidTr="000D4E2D">
        <w:trPr>
          <w:trHeight w:val="353"/>
        </w:trPr>
        <w:tc>
          <w:tcPr>
            <w:tcW w:w="3135" w:type="dxa"/>
            <w:shd w:val="clear" w:color="auto" w:fill="D9D9D9" w:themeFill="background1" w:themeFillShade="D9"/>
          </w:tcPr>
          <w:p w14:paraId="5AC650D7" w14:textId="77777777" w:rsidR="00ED4F31" w:rsidRPr="006442B9" w:rsidRDefault="00ED4F31" w:rsidP="00D860B8">
            <w:pPr>
              <w:spacing w:after="120"/>
              <w:rPr>
                <w:rFonts w:ascii="Arial" w:hAnsi="Arial" w:cs="Arial"/>
                <w:b/>
              </w:rPr>
            </w:pPr>
            <w:r w:rsidRPr="006442B9">
              <w:rPr>
                <w:rFonts w:ascii="Arial" w:hAnsi="Arial" w:cs="Arial"/>
                <w:b/>
              </w:rPr>
              <w:t>Learning/ teaching method</w:t>
            </w:r>
          </w:p>
        </w:tc>
        <w:tc>
          <w:tcPr>
            <w:tcW w:w="921" w:type="dxa"/>
          </w:tcPr>
          <w:p w14:paraId="0518204D" w14:textId="77777777" w:rsidR="00ED4F31" w:rsidRPr="006442B9" w:rsidRDefault="00ED4F31" w:rsidP="00D860B8">
            <w:pPr>
              <w:spacing w:after="120"/>
              <w:rPr>
                <w:rFonts w:ascii="Arial" w:hAnsi="Arial" w:cs="Arial"/>
                <w:b/>
              </w:rPr>
            </w:pPr>
          </w:p>
        </w:tc>
        <w:tc>
          <w:tcPr>
            <w:tcW w:w="922" w:type="dxa"/>
          </w:tcPr>
          <w:p w14:paraId="099BD56F" w14:textId="77777777" w:rsidR="00ED4F31" w:rsidRPr="006442B9" w:rsidRDefault="00ED4F31" w:rsidP="00D860B8">
            <w:pPr>
              <w:spacing w:after="120"/>
              <w:rPr>
                <w:rFonts w:ascii="Arial" w:hAnsi="Arial" w:cs="Arial"/>
                <w:b/>
              </w:rPr>
            </w:pPr>
          </w:p>
        </w:tc>
        <w:tc>
          <w:tcPr>
            <w:tcW w:w="921" w:type="dxa"/>
          </w:tcPr>
          <w:p w14:paraId="3A57C44A" w14:textId="77777777" w:rsidR="00ED4F31" w:rsidRPr="006442B9" w:rsidRDefault="00ED4F31" w:rsidP="00D860B8">
            <w:pPr>
              <w:spacing w:after="120"/>
              <w:rPr>
                <w:rFonts w:ascii="Arial" w:hAnsi="Arial" w:cs="Arial"/>
                <w:b/>
              </w:rPr>
            </w:pPr>
          </w:p>
        </w:tc>
        <w:tc>
          <w:tcPr>
            <w:tcW w:w="922" w:type="dxa"/>
          </w:tcPr>
          <w:p w14:paraId="541210DD" w14:textId="77777777" w:rsidR="00ED4F31" w:rsidRPr="006442B9" w:rsidRDefault="00ED4F31" w:rsidP="00D860B8">
            <w:pPr>
              <w:spacing w:after="120"/>
              <w:rPr>
                <w:rFonts w:ascii="Arial" w:hAnsi="Arial" w:cs="Arial"/>
                <w:b/>
              </w:rPr>
            </w:pPr>
          </w:p>
        </w:tc>
        <w:tc>
          <w:tcPr>
            <w:tcW w:w="921" w:type="dxa"/>
          </w:tcPr>
          <w:p w14:paraId="541DE126" w14:textId="77777777" w:rsidR="00ED4F31" w:rsidRPr="006442B9" w:rsidRDefault="00ED4F31" w:rsidP="00D860B8">
            <w:pPr>
              <w:spacing w:after="120"/>
              <w:rPr>
                <w:rFonts w:ascii="Arial" w:hAnsi="Arial" w:cs="Arial"/>
                <w:b/>
              </w:rPr>
            </w:pPr>
          </w:p>
        </w:tc>
        <w:tc>
          <w:tcPr>
            <w:tcW w:w="922" w:type="dxa"/>
          </w:tcPr>
          <w:p w14:paraId="19535A1B" w14:textId="77777777" w:rsidR="00ED4F31" w:rsidRPr="006442B9" w:rsidRDefault="00ED4F31" w:rsidP="00D860B8">
            <w:pPr>
              <w:spacing w:after="120"/>
              <w:rPr>
                <w:rFonts w:ascii="Arial" w:hAnsi="Arial" w:cs="Arial"/>
                <w:b/>
              </w:rPr>
            </w:pPr>
          </w:p>
        </w:tc>
        <w:tc>
          <w:tcPr>
            <w:tcW w:w="921" w:type="dxa"/>
          </w:tcPr>
          <w:p w14:paraId="2DB4757B" w14:textId="77777777" w:rsidR="00ED4F31" w:rsidRPr="006442B9" w:rsidRDefault="00ED4F31" w:rsidP="00D860B8">
            <w:pPr>
              <w:spacing w:after="120"/>
              <w:rPr>
                <w:rFonts w:ascii="Arial" w:hAnsi="Arial" w:cs="Arial"/>
                <w:b/>
              </w:rPr>
            </w:pPr>
          </w:p>
        </w:tc>
        <w:tc>
          <w:tcPr>
            <w:tcW w:w="922" w:type="dxa"/>
          </w:tcPr>
          <w:p w14:paraId="7F0BC7F2" w14:textId="77777777" w:rsidR="00ED4F31" w:rsidRPr="006442B9" w:rsidRDefault="00ED4F31" w:rsidP="00D860B8">
            <w:pPr>
              <w:spacing w:after="120"/>
              <w:rPr>
                <w:rFonts w:ascii="Arial" w:hAnsi="Arial" w:cs="Arial"/>
                <w:b/>
              </w:rPr>
            </w:pPr>
          </w:p>
        </w:tc>
      </w:tr>
      <w:tr w:rsidR="00ED4F31" w:rsidRPr="006442B9" w14:paraId="549EC892" w14:textId="77777777" w:rsidTr="000D4E2D">
        <w:trPr>
          <w:trHeight w:val="143"/>
        </w:trPr>
        <w:tc>
          <w:tcPr>
            <w:tcW w:w="3135" w:type="dxa"/>
          </w:tcPr>
          <w:p w14:paraId="37110575" w14:textId="77777777" w:rsidR="00ED4F31" w:rsidRPr="006442B9" w:rsidRDefault="00ED4F31" w:rsidP="00D860B8">
            <w:pPr>
              <w:spacing w:after="120"/>
              <w:rPr>
                <w:rFonts w:ascii="Arial" w:hAnsi="Arial" w:cs="Arial"/>
              </w:rPr>
            </w:pPr>
            <w:r w:rsidRPr="006442B9">
              <w:rPr>
                <w:rFonts w:ascii="Arial" w:hAnsi="Arial" w:cs="Arial"/>
              </w:rPr>
              <w:t>Private Study</w:t>
            </w:r>
          </w:p>
        </w:tc>
        <w:tc>
          <w:tcPr>
            <w:tcW w:w="921" w:type="dxa"/>
          </w:tcPr>
          <w:p w14:paraId="230B26D6" w14:textId="441858F2" w:rsidR="00ED4F31" w:rsidRPr="006442B9" w:rsidRDefault="000B0C26" w:rsidP="00D860B8">
            <w:pPr>
              <w:spacing w:after="120"/>
              <w:rPr>
                <w:rFonts w:ascii="Arial" w:hAnsi="Arial" w:cs="Arial"/>
                <w:b/>
              </w:rPr>
            </w:pPr>
            <w:r>
              <w:rPr>
                <w:rFonts w:ascii="Arial" w:hAnsi="Arial" w:cs="Arial"/>
                <w:b/>
              </w:rPr>
              <w:t>X</w:t>
            </w:r>
          </w:p>
        </w:tc>
        <w:tc>
          <w:tcPr>
            <w:tcW w:w="922" w:type="dxa"/>
          </w:tcPr>
          <w:p w14:paraId="7DDD953D" w14:textId="12F4B30B" w:rsidR="00ED4F31" w:rsidRPr="006442B9" w:rsidRDefault="000B0C26" w:rsidP="00D860B8">
            <w:pPr>
              <w:spacing w:after="120"/>
              <w:rPr>
                <w:rFonts w:ascii="Arial" w:hAnsi="Arial" w:cs="Arial"/>
                <w:b/>
              </w:rPr>
            </w:pPr>
            <w:r>
              <w:rPr>
                <w:rFonts w:ascii="Arial" w:hAnsi="Arial" w:cs="Arial"/>
                <w:b/>
              </w:rPr>
              <w:t>X</w:t>
            </w:r>
          </w:p>
        </w:tc>
        <w:tc>
          <w:tcPr>
            <w:tcW w:w="921" w:type="dxa"/>
          </w:tcPr>
          <w:p w14:paraId="38B33986" w14:textId="12A3B147" w:rsidR="00ED4F31" w:rsidRPr="006442B9" w:rsidRDefault="000B0C26" w:rsidP="00D860B8">
            <w:pPr>
              <w:spacing w:after="120"/>
              <w:rPr>
                <w:rFonts w:ascii="Arial" w:hAnsi="Arial" w:cs="Arial"/>
                <w:b/>
              </w:rPr>
            </w:pPr>
            <w:r>
              <w:rPr>
                <w:rFonts w:ascii="Arial" w:hAnsi="Arial" w:cs="Arial"/>
                <w:b/>
              </w:rPr>
              <w:t>X</w:t>
            </w:r>
          </w:p>
        </w:tc>
        <w:tc>
          <w:tcPr>
            <w:tcW w:w="922" w:type="dxa"/>
          </w:tcPr>
          <w:p w14:paraId="4EB2A6F7" w14:textId="3602D1D2" w:rsidR="00ED4F31" w:rsidRPr="006442B9" w:rsidRDefault="000B0C26" w:rsidP="00D860B8">
            <w:pPr>
              <w:spacing w:after="120"/>
              <w:rPr>
                <w:rFonts w:ascii="Arial" w:hAnsi="Arial" w:cs="Arial"/>
                <w:b/>
              </w:rPr>
            </w:pPr>
            <w:r>
              <w:rPr>
                <w:rFonts w:ascii="Arial" w:hAnsi="Arial" w:cs="Arial"/>
                <w:b/>
              </w:rPr>
              <w:t>X</w:t>
            </w:r>
          </w:p>
        </w:tc>
        <w:tc>
          <w:tcPr>
            <w:tcW w:w="921" w:type="dxa"/>
          </w:tcPr>
          <w:p w14:paraId="36BC310A" w14:textId="36ECCEC7" w:rsidR="00ED4F31" w:rsidRPr="006442B9" w:rsidRDefault="000B0C26" w:rsidP="00D860B8">
            <w:pPr>
              <w:spacing w:after="120"/>
              <w:rPr>
                <w:rFonts w:ascii="Arial" w:hAnsi="Arial" w:cs="Arial"/>
                <w:b/>
              </w:rPr>
            </w:pPr>
            <w:r>
              <w:rPr>
                <w:rFonts w:ascii="Arial" w:hAnsi="Arial" w:cs="Arial"/>
                <w:b/>
              </w:rPr>
              <w:t>X</w:t>
            </w:r>
          </w:p>
        </w:tc>
        <w:tc>
          <w:tcPr>
            <w:tcW w:w="922" w:type="dxa"/>
          </w:tcPr>
          <w:p w14:paraId="6CB22845" w14:textId="4B2EFE6B" w:rsidR="00ED4F31" w:rsidRPr="006442B9" w:rsidRDefault="000B0C26" w:rsidP="00D860B8">
            <w:pPr>
              <w:spacing w:after="120"/>
              <w:rPr>
                <w:rFonts w:ascii="Arial" w:hAnsi="Arial" w:cs="Arial"/>
                <w:b/>
              </w:rPr>
            </w:pPr>
            <w:r>
              <w:rPr>
                <w:rFonts w:ascii="Arial" w:hAnsi="Arial" w:cs="Arial"/>
                <w:b/>
              </w:rPr>
              <w:t>X</w:t>
            </w:r>
          </w:p>
        </w:tc>
        <w:tc>
          <w:tcPr>
            <w:tcW w:w="921" w:type="dxa"/>
          </w:tcPr>
          <w:p w14:paraId="09BFBE87" w14:textId="03E0E06B" w:rsidR="00ED4F31" w:rsidRPr="006442B9" w:rsidRDefault="000B0C26" w:rsidP="00D860B8">
            <w:pPr>
              <w:spacing w:after="120"/>
              <w:rPr>
                <w:rFonts w:ascii="Arial" w:hAnsi="Arial" w:cs="Arial"/>
                <w:b/>
              </w:rPr>
            </w:pPr>
            <w:r>
              <w:rPr>
                <w:rFonts w:ascii="Arial" w:hAnsi="Arial" w:cs="Arial"/>
                <w:b/>
              </w:rPr>
              <w:t>X</w:t>
            </w:r>
          </w:p>
        </w:tc>
        <w:tc>
          <w:tcPr>
            <w:tcW w:w="922" w:type="dxa"/>
          </w:tcPr>
          <w:p w14:paraId="1BFD0468" w14:textId="6F1543A1" w:rsidR="00ED4F31" w:rsidRPr="006442B9" w:rsidRDefault="000B0C26" w:rsidP="00D860B8">
            <w:pPr>
              <w:spacing w:after="120"/>
              <w:rPr>
                <w:rFonts w:ascii="Arial" w:hAnsi="Arial" w:cs="Arial"/>
                <w:b/>
              </w:rPr>
            </w:pPr>
            <w:r>
              <w:rPr>
                <w:rFonts w:ascii="Arial" w:hAnsi="Arial" w:cs="Arial"/>
                <w:b/>
              </w:rPr>
              <w:t>X</w:t>
            </w:r>
          </w:p>
        </w:tc>
      </w:tr>
      <w:tr w:rsidR="000B0C26" w:rsidRPr="006442B9" w14:paraId="003BC299" w14:textId="77777777" w:rsidTr="000D4E2D">
        <w:trPr>
          <w:trHeight w:val="149"/>
        </w:trPr>
        <w:tc>
          <w:tcPr>
            <w:tcW w:w="3135" w:type="dxa"/>
          </w:tcPr>
          <w:p w14:paraId="6A816B1E" w14:textId="69E393D1" w:rsidR="000B0C26" w:rsidRPr="006442B9" w:rsidRDefault="000B0C26" w:rsidP="000B0C26">
            <w:pPr>
              <w:spacing w:after="120"/>
              <w:rPr>
                <w:rFonts w:ascii="Arial" w:hAnsi="Arial" w:cs="Arial"/>
              </w:rPr>
            </w:pPr>
            <w:r>
              <w:rPr>
                <w:rFonts w:ascii="Arial" w:hAnsi="Arial" w:cs="Arial"/>
              </w:rPr>
              <w:t>Contact Hours</w:t>
            </w:r>
          </w:p>
        </w:tc>
        <w:tc>
          <w:tcPr>
            <w:tcW w:w="921" w:type="dxa"/>
          </w:tcPr>
          <w:p w14:paraId="01F75530" w14:textId="25DE536E" w:rsidR="000B0C26" w:rsidRPr="006442B9" w:rsidRDefault="000B0C26" w:rsidP="000B0C26">
            <w:pPr>
              <w:spacing w:after="120"/>
              <w:rPr>
                <w:rFonts w:ascii="Arial" w:hAnsi="Arial" w:cs="Arial"/>
                <w:b/>
              </w:rPr>
            </w:pPr>
            <w:r>
              <w:rPr>
                <w:rFonts w:ascii="Arial" w:hAnsi="Arial" w:cs="Arial"/>
                <w:b/>
              </w:rPr>
              <w:t>X</w:t>
            </w:r>
          </w:p>
        </w:tc>
        <w:tc>
          <w:tcPr>
            <w:tcW w:w="922" w:type="dxa"/>
          </w:tcPr>
          <w:p w14:paraId="088BCC83" w14:textId="5D337C0D" w:rsidR="000B0C26" w:rsidRPr="006442B9" w:rsidRDefault="000B0C26" w:rsidP="000B0C26">
            <w:pPr>
              <w:spacing w:after="120"/>
              <w:rPr>
                <w:rFonts w:ascii="Arial" w:hAnsi="Arial" w:cs="Arial"/>
                <w:b/>
              </w:rPr>
            </w:pPr>
            <w:r>
              <w:rPr>
                <w:rFonts w:ascii="Arial" w:hAnsi="Arial" w:cs="Arial"/>
                <w:b/>
              </w:rPr>
              <w:t>X</w:t>
            </w:r>
          </w:p>
        </w:tc>
        <w:tc>
          <w:tcPr>
            <w:tcW w:w="921" w:type="dxa"/>
          </w:tcPr>
          <w:p w14:paraId="7631684C" w14:textId="1B2AD771" w:rsidR="000B0C26" w:rsidRPr="006442B9" w:rsidRDefault="000B0C26" w:rsidP="000B0C26">
            <w:pPr>
              <w:spacing w:after="120"/>
              <w:rPr>
                <w:rFonts w:ascii="Arial" w:hAnsi="Arial" w:cs="Arial"/>
                <w:b/>
              </w:rPr>
            </w:pPr>
            <w:r>
              <w:rPr>
                <w:rFonts w:ascii="Arial" w:hAnsi="Arial" w:cs="Arial"/>
                <w:b/>
              </w:rPr>
              <w:t>X</w:t>
            </w:r>
          </w:p>
        </w:tc>
        <w:tc>
          <w:tcPr>
            <w:tcW w:w="922" w:type="dxa"/>
          </w:tcPr>
          <w:p w14:paraId="607B30F9" w14:textId="5597BFEC" w:rsidR="000B0C26" w:rsidRPr="006442B9" w:rsidRDefault="000B0C26" w:rsidP="000B0C26">
            <w:pPr>
              <w:spacing w:after="120"/>
              <w:rPr>
                <w:rFonts w:ascii="Arial" w:hAnsi="Arial" w:cs="Arial"/>
                <w:b/>
              </w:rPr>
            </w:pPr>
            <w:r>
              <w:rPr>
                <w:rFonts w:ascii="Arial" w:hAnsi="Arial" w:cs="Arial"/>
                <w:b/>
              </w:rPr>
              <w:t>X</w:t>
            </w:r>
          </w:p>
        </w:tc>
        <w:tc>
          <w:tcPr>
            <w:tcW w:w="921" w:type="dxa"/>
          </w:tcPr>
          <w:p w14:paraId="71129772" w14:textId="39AAB194" w:rsidR="000B0C26" w:rsidRPr="006442B9" w:rsidRDefault="000B0C26" w:rsidP="000B0C26">
            <w:pPr>
              <w:spacing w:after="120"/>
              <w:rPr>
                <w:rFonts w:ascii="Arial" w:hAnsi="Arial" w:cs="Arial"/>
                <w:b/>
              </w:rPr>
            </w:pPr>
            <w:r>
              <w:rPr>
                <w:rFonts w:ascii="Arial" w:hAnsi="Arial" w:cs="Arial"/>
                <w:b/>
              </w:rPr>
              <w:t>X</w:t>
            </w:r>
          </w:p>
        </w:tc>
        <w:tc>
          <w:tcPr>
            <w:tcW w:w="922" w:type="dxa"/>
          </w:tcPr>
          <w:p w14:paraId="7148EC31" w14:textId="646B435F" w:rsidR="000B0C26" w:rsidRPr="006442B9" w:rsidRDefault="000B0C26" w:rsidP="000B0C26">
            <w:pPr>
              <w:spacing w:after="120"/>
              <w:rPr>
                <w:rFonts w:ascii="Arial" w:hAnsi="Arial" w:cs="Arial"/>
                <w:b/>
              </w:rPr>
            </w:pPr>
            <w:r>
              <w:rPr>
                <w:rFonts w:ascii="Arial" w:hAnsi="Arial" w:cs="Arial"/>
                <w:b/>
              </w:rPr>
              <w:t>X</w:t>
            </w:r>
          </w:p>
        </w:tc>
        <w:tc>
          <w:tcPr>
            <w:tcW w:w="921" w:type="dxa"/>
          </w:tcPr>
          <w:p w14:paraId="159A16B4" w14:textId="02046DBB" w:rsidR="000B0C26" w:rsidRPr="006442B9" w:rsidRDefault="000B0C26" w:rsidP="000B0C26">
            <w:pPr>
              <w:spacing w:after="120"/>
              <w:rPr>
                <w:rFonts w:ascii="Arial" w:hAnsi="Arial" w:cs="Arial"/>
                <w:b/>
              </w:rPr>
            </w:pPr>
            <w:r>
              <w:rPr>
                <w:rFonts w:ascii="Arial" w:hAnsi="Arial" w:cs="Arial"/>
                <w:b/>
              </w:rPr>
              <w:t>X</w:t>
            </w:r>
          </w:p>
        </w:tc>
        <w:tc>
          <w:tcPr>
            <w:tcW w:w="922" w:type="dxa"/>
          </w:tcPr>
          <w:p w14:paraId="5365B774" w14:textId="7EF246B8" w:rsidR="000B0C26" w:rsidRPr="006442B9" w:rsidRDefault="000B0C26" w:rsidP="000B0C26">
            <w:pPr>
              <w:spacing w:after="120"/>
              <w:rPr>
                <w:rFonts w:ascii="Arial" w:hAnsi="Arial" w:cs="Arial"/>
                <w:b/>
              </w:rPr>
            </w:pPr>
            <w:r>
              <w:rPr>
                <w:rFonts w:ascii="Arial" w:hAnsi="Arial" w:cs="Arial"/>
                <w:b/>
              </w:rPr>
              <w:t>X</w:t>
            </w:r>
          </w:p>
        </w:tc>
      </w:tr>
      <w:tr w:rsidR="00ED4F31" w:rsidRPr="006442B9" w14:paraId="2D4D068F" w14:textId="77777777" w:rsidTr="000D4E2D">
        <w:trPr>
          <w:trHeight w:val="245"/>
        </w:trPr>
        <w:tc>
          <w:tcPr>
            <w:tcW w:w="3135" w:type="dxa"/>
            <w:shd w:val="clear" w:color="auto" w:fill="D9D9D9" w:themeFill="background1" w:themeFillShade="D9"/>
          </w:tcPr>
          <w:p w14:paraId="2AEAF503" w14:textId="77777777" w:rsidR="00ED4F31" w:rsidRPr="006442B9" w:rsidRDefault="00ED4F31" w:rsidP="00D860B8">
            <w:pPr>
              <w:spacing w:after="120"/>
              <w:rPr>
                <w:rFonts w:ascii="Arial" w:hAnsi="Arial" w:cs="Arial"/>
                <w:b/>
              </w:rPr>
            </w:pPr>
            <w:r w:rsidRPr="006442B9">
              <w:rPr>
                <w:rFonts w:ascii="Arial" w:hAnsi="Arial" w:cs="Arial"/>
                <w:b/>
              </w:rPr>
              <w:t>Assessment method</w:t>
            </w:r>
          </w:p>
        </w:tc>
        <w:tc>
          <w:tcPr>
            <w:tcW w:w="921" w:type="dxa"/>
          </w:tcPr>
          <w:p w14:paraId="12C6308F" w14:textId="77777777" w:rsidR="00ED4F31" w:rsidRPr="006442B9" w:rsidRDefault="00ED4F31" w:rsidP="00D860B8">
            <w:pPr>
              <w:spacing w:after="120"/>
              <w:rPr>
                <w:rFonts w:ascii="Arial" w:hAnsi="Arial" w:cs="Arial"/>
                <w:b/>
              </w:rPr>
            </w:pPr>
          </w:p>
        </w:tc>
        <w:tc>
          <w:tcPr>
            <w:tcW w:w="922" w:type="dxa"/>
          </w:tcPr>
          <w:p w14:paraId="5841A7D4" w14:textId="77777777" w:rsidR="00ED4F31" w:rsidRPr="006442B9" w:rsidRDefault="00ED4F31" w:rsidP="00D860B8">
            <w:pPr>
              <w:spacing w:after="120"/>
              <w:rPr>
                <w:rFonts w:ascii="Arial" w:hAnsi="Arial" w:cs="Arial"/>
                <w:b/>
              </w:rPr>
            </w:pPr>
          </w:p>
        </w:tc>
        <w:tc>
          <w:tcPr>
            <w:tcW w:w="921" w:type="dxa"/>
          </w:tcPr>
          <w:p w14:paraId="69D04D99" w14:textId="77777777" w:rsidR="00ED4F31" w:rsidRPr="006442B9" w:rsidRDefault="00ED4F31" w:rsidP="00D860B8">
            <w:pPr>
              <w:spacing w:after="120"/>
              <w:rPr>
                <w:rFonts w:ascii="Arial" w:hAnsi="Arial" w:cs="Arial"/>
                <w:b/>
              </w:rPr>
            </w:pPr>
          </w:p>
        </w:tc>
        <w:tc>
          <w:tcPr>
            <w:tcW w:w="922" w:type="dxa"/>
          </w:tcPr>
          <w:p w14:paraId="773DE1C3" w14:textId="77777777" w:rsidR="00ED4F31" w:rsidRPr="006442B9" w:rsidRDefault="00ED4F31" w:rsidP="00D860B8">
            <w:pPr>
              <w:spacing w:after="120"/>
              <w:rPr>
                <w:rFonts w:ascii="Arial" w:hAnsi="Arial" w:cs="Arial"/>
                <w:b/>
              </w:rPr>
            </w:pPr>
          </w:p>
        </w:tc>
        <w:tc>
          <w:tcPr>
            <w:tcW w:w="921" w:type="dxa"/>
          </w:tcPr>
          <w:p w14:paraId="1C0AE75C" w14:textId="77777777" w:rsidR="00ED4F31" w:rsidRPr="006442B9" w:rsidRDefault="00ED4F31" w:rsidP="00D860B8">
            <w:pPr>
              <w:spacing w:after="120"/>
              <w:rPr>
                <w:rFonts w:ascii="Arial" w:hAnsi="Arial" w:cs="Arial"/>
                <w:b/>
              </w:rPr>
            </w:pPr>
          </w:p>
        </w:tc>
        <w:tc>
          <w:tcPr>
            <w:tcW w:w="922" w:type="dxa"/>
          </w:tcPr>
          <w:p w14:paraId="695A6F17" w14:textId="77777777" w:rsidR="00ED4F31" w:rsidRPr="006442B9" w:rsidRDefault="00ED4F31" w:rsidP="00D860B8">
            <w:pPr>
              <w:spacing w:after="120"/>
              <w:rPr>
                <w:rFonts w:ascii="Arial" w:hAnsi="Arial" w:cs="Arial"/>
                <w:b/>
              </w:rPr>
            </w:pPr>
          </w:p>
        </w:tc>
        <w:tc>
          <w:tcPr>
            <w:tcW w:w="921" w:type="dxa"/>
          </w:tcPr>
          <w:p w14:paraId="4D64A7D0" w14:textId="77777777" w:rsidR="00ED4F31" w:rsidRPr="006442B9" w:rsidRDefault="00ED4F31" w:rsidP="00D860B8">
            <w:pPr>
              <w:spacing w:after="120"/>
              <w:rPr>
                <w:rFonts w:ascii="Arial" w:hAnsi="Arial" w:cs="Arial"/>
                <w:b/>
              </w:rPr>
            </w:pPr>
          </w:p>
        </w:tc>
        <w:tc>
          <w:tcPr>
            <w:tcW w:w="922" w:type="dxa"/>
          </w:tcPr>
          <w:p w14:paraId="2986A3F7" w14:textId="77777777" w:rsidR="00ED4F31" w:rsidRPr="006442B9" w:rsidRDefault="00ED4F31" w:rsidP="00D860B8">
            <w:pPr>
              <w:spacing w:after="120"/>
              <w:rPr>
                <w:rFonts w:ascii="Arial" w:hAnsi="Arial" w:cs="Arial"/>
                <w:b/>
              </w:rPr>
            </w:pPr>
          </w:p>
        </w:tc>
      </w:tr>
      <w:tr w:rsidR="000B0C26" w:rsidRPr="006442B9" w14:paraId="2275B6C7" w14:textId="77777777" w:rsidTr="000D4E2D">
        <w:trPr>
          <w:trHeight w:val="347"/>
        </w:trPr>
        <w:tc>
          <w:tcPr>
            <w:tcW w:w="3135" w:type="dxa"/>
          </w:tcPr>
          <w:p w14:paraId="7F016EE4" w14:textId="4735A274" w:rsidR="000B0C26" w:rsidRPr="006442B9" w:rsidRDefault="000B0C26" w:rsidP="000B0C26">
            <w:pPr>
              <w:spacing w:after="120"/>
              <w:rPr>
                <w:rFonts w:ascii="Arial" w:hAnsi="Arial" w:cs="Arial"/>
              </w:rPr>
            </w:pPr>
            <w:r>
              <w:rPr>
                <w:rFonts w:ascii="Arial" w:hAnsi="Arial" w:cs="Arial"/>
              </w:rPr>
              <w:t>Pass / Fail</w:t>
            </w:r>
            <w:r w:rsidRPr="006442B9">
              <w:rPr>
                <w:rFonts w:ascii="Arial" w:hAnsi="Arial" w:cs="Arial"/>
              </w:rPr>
              <w:t xml:space="preserve"> </w:t>
            </w:r>
          </w:p>
        </w:tc>
        <w:tc>
          <w:tcPr>
            <w:tcW w:w="921" w:type="dxa"/>
          </w:tcPr>
          <w:p w14:paraId="750823F3" w14:textId="18EED09B" w:rsidR="000B0C26" w:rsidRPr="006442B9" w:rsidRDefault="000B0C26" w:rsidP="000B0C26">
            <w:pPr>
              <w:spacing w:after="120"/>
              <w:rPr>
                <w:rFonts w:ascii="Arial" w:hAnsi="Arial" w:cs="Arial"/>
                <w:b/>
              </w:rPr>
            </w:pPr>
            <w:r>
              <w:rPr>
                <w:rFonts w:ascii="Arial" w:hAnsi="Arial" w:cs="Arial"/>
                <w:b/>
              </w:rPr>
              <w:t>X</w:t>
            </w:r>
          </w:p>
        </w:tc>
        <w:tc>
          <w:tcPr>
            <w:tcW w:w="922" w:type="dxa"/>
          </w:tcPr>
          <w:p w14:paraId="54581CAF" w14:textId="1CC57DF0" w:rsidR="000B0C26" w:rsidRPr="006442B9" w:rsidRDefault="000B0C26" w:rsidP="000B0C26">
            <w:pPr>
              <w:spacing w:after="120"/>
              <w:rPr>
                <w:rFonts w:ascii="Arial" w:hAnsi="Arial" w:cs="Arial"/>
                <w:b/>
              </w:rPr>
            </w:pPr>
            <w:r>
              <w:rPr>
                <w:rFonts w:ascii="Arial" w:hAnsi="Arial" w:cs="Arial"/>
                <w:b/>
              </w:rPr>
              <w:t>X</w:t>
            </w:r>
          </w:p>
        </w:tc>
        <w:tc>
          <w:tcPr>
            <w:tcW w:w="921" w:type="dxa"/>
          </w:tcPr>
          <w:p w14:paraId="535145B5" w14:textId="5F7D196E" w:rsidR="000B0C26" w:rsidRPr="006442B9" w:rsidRDefault="000B0C26" w:rsidP="000B0C26">
            <w:pPr>
              <w:spacing w:after="120"/>
              <w:rPr>
                <w:rFonts w:ascii="Arial" w:hAnsi="Arial" w:cs="Arial"/>
                <w:b/>
              </w:rPr>
            </w:pPr>
            <w:r>
              <w:rPr>
                <w:rFonts w:ascii="Arial" w:hAnsi="Arial" w:cs="Arial"/>
                <w:b/>
              </w:rPr>
              <w:t>X</w:t>
            </w:r>
          </w:p>
        </w:tc>
        <w:tc>
          <w:tcPr>
            <w:tcW w:w="922" w:type="dxa"/>
          </w:tcPr>
          <w:p w14:paraId="6FEC0C50" w14:textId="5D458878" w:rsidR="000B0C26" w:rsidRPr="006442B9" w:rsidRDefault="000B0C26" w:rsidP="000B0C26">
            <w:pPr>
              <w:spacing w:after="120"/>
              <w:rPr>
                <w:rFonts w:ascii="Arial" w:hAnsi="Arial" w:cs="Arial"/>
                <w:b/>
              </w:rPr>
            </w:pPr>
            <w:r>
              <w:rPr>
                <w:rFonts w:ascii="Arial" w:hAnsi="Arial" w:cs="Arial"/>
                <w:b/>
              </w:rPr>
              <w:t>X</w:t>
            </w:r>
          </w:p>
        </w:tc>
        <w:tc>
          <w:tcPr>
            <w:tcW w:w="921" w:type="dxa"/>
          </w:tcPr>
          <w:p w14:paraId="4DA157EA" w14:textId="4F9158EE" w:rsidR="000B0C26" w:rsidRPr="006442B9" w:rsidRDefault="000B0C26" w:rsidP="000B0C26">
            <w:pPr>
              <w:spacing w:after="120"/>
              <w:rPr>
                <w:rFonts w:ascii="Arial" w:hAnsi="Arial" w:cs="Arial"/>
                <w:b/>
              </w:rPr>
            </w:pPr>
            <w:r>
              <w:rPr>
                <w:rFonts w:ascii="Arial" w:hAnsi="Arial" w:cs="Arial"/>
                <w:b/>
              </w:rPr>
              <w:t>X</w:t>
            </w:r>
          </w:p>
        </w:tc>
        <w:tc>
          <w:tcPr>
            <w:tcW w:w="922" w:type="dxa"/>
          </w:tcPr>
          <w:p w14:paraId="41B699C7" w14:textId="160D8D89" w:rsidR="000B0C26" w:rsidRPr="006442B9" w:rsidRDefault="000B0C26" w:rsidP="000B0C26">
            <w:pPr>
              <w:spacing w:after="120"/>
              <w:rPr>
                <w:rFonts w:ascii="Arial" w:hAnsi="Arial" w:cs="Arial"/>
                <w:b/>
              </w:rPr>
            </w:pPr>
            <w:r>
              <w:rPr>
                <w:rFonts w:ascii="Arial" w:hAnsi="Arial" w:cs="Arial"/>
                <w:b/>
              </w:rPr>
              <w:t>X</w:t>
            </w:r>
          </w:p>
        </w:tc>
        <w:tc>
          <w:tcPr>
            <w:tcW w:w="921" w:type="dxa"/>
          </w:tcPr>
          <w:p w14:paraId="1536451B" w14:textId="20FB89E7" w:rsidR="000B0C26" w:rsidRPr="006442B9" w:rsidRDefault="000B0C26" w:rsidP="000B0C26">
            <w:pPr>
              <w:spacing w:after="120"/>
              <w:rPr>
                <w:rFonts w:ascii="Arial" w:hAnsi="Arial" w:cs="Arial"/>
                <w:b/>
              </w:rPr>
            </w:pPr>
            <w:r>
              <w:rPr>
                <w:rFonts w:ascii="Arial" w:hAnsi="Arial" w:cs="Arial"/>
                <w:b/>
              </w:rPr>
              <w:t>X</w:t>
            </w:r>
          </w:p>
        </w:tc>
        <w:tc>
          <w:tcPr>
            <w:tcW w:w="922" w:type="dxa"/>
          </w:tcPr>
          <w:p w14:paraId="5E05E02B" w14:textId="6CE6212E" w:rsidR="000B0C26" w:rsidRPr="006442B9" w:rsidRDefault="000B0C26" w:rsidP="000B0C26">
            <w:pPr>
              <w:spacing w:after="120"/>
              <w:rPr>
                <w:rFonts w:ascii="Arial" w:hAnsi="Arial" w:cs="Arial"/>
                <w:b/>
              </w:rPr>
            </w:pPr>
            <w:r>
              <w:rPr>
                <w:rFonts w:ascii="Arial" w:hAnsi="Arial" w:cs="Arial"/>
                <w:b/>
              </w:rPr>
              <w:t>X</w:t>
            </w:r>
          </w:p>
        </w:tc>
      </w:tr>
    </w:tbl>
    <w:p w14:paraId="5E3BB450" w14:textId="77777777" w:rsidR="007A6245" w:rsidRPr="006442B9" w:rsidRDefault="007A6245" w:rsidP="00302082">
      <w:pPr>
        <w:spacing w:after="120" w:line="240" w:lineRule="auto"/>
        <w:ind w:left="426" w:right="260"/>
        <w:rPr>
          <w:rFonts w:ascii="Arial" w:hAnsi="Arial" w:cs="Arial"/>
          <w:b/>
          <w:iCs/>
        </w:rPr>
      </w:pPr>
    </w:p>
    <w:p w14:paraId="33813ECD" w14:textId="77777777" w:rsidR="00883204" w:rsidRPr="006442B9" w:rsidRDefault="00883204" w:rsidP="00696FF5">
      <w:pPr>
        <w:numPr>
          <w:ilvl w:val="0"/>
          <w:numId w:val="1"/>
        </w:numPr>
        <w:spacing w:after="120" w:line="240" w:lineRule="auto"/>
        <w:ind w:left="567" w:right="260" w:hanging="567"/>
        <w:jc w:val="both"/>
        <w:rPr>
          <w:rFonts w:ascii="Arial" w:hAnsi="Arial" w:cs="Arial"/>
          <w:iCs/>
        </w:rPr>
      </w:pPr>
      <w:r w:rsidRPr="006442B9">
        <w:rPr>
          <w:rFonts w:ascii="Arial" w:hAnsi="Arial" w:cs="Arial"/>
          <w:b/>
          <w:bCs/>
        </w:rPr>
        <w:t xml:space="preserve">Inclusive module design </w:t>
      </w:r>
    </w:p>
    <w:p w14:paraId="0052FADE" w14:textId="77777777" w:rsidR="00883204" w:rsidRPr="006442B9" w:rsidRDefault="00883204" w:rsidP="00696FF5">
      <w:pPr>
        <w:autoSpaceDE w:val="0"/>
        <w:autoSpaceDN w:val="0"/>
        <w:adjustRightInd w:val="0"/>
        <w:spacing w:after="120" w:line="240" w:lineRule="auto"/>
        <w:ind w:left="567" w:right="260"/>
        <w:jc w:val="both"/>
        <w:rPr>
          <w:rFonts w:ascii="Arial" w:hAnsi="Arial" w:cs="Arial"/>
        </w:rPr>
      </w:pPr>
      <w:r w:rsidRPr="006442B9">
        <w:rPr>
          <w:rFonts w:ascii="Arial" w:hAnsi="Arial" w:cs="Arial"/>
        </w:rPr>
        <w:t xml:space="preserve">The </w:t>
      </w:r>
      <w:r w:rsidR="00F36546" w:rsidRPr="00F36546">
        <w:rPr>
          <w:rFonts w:ascii="Arial" w:hAnsi="Arial" w:cs="Arial"/>
        </w:rPr>
        <w:t>School</w:t>
      </w:r>
      <w:r w:rsidRPr="006442B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A6ED990" w14:textId="77777777" w:rsidR="00883204" w:rsidRPr="006442B9" w:rsidRDefault="00883204" w:rsidP="00696FF5">
      <w:pPr>
        <w:autoSpaceDE w:val="0"/>
        <w:autoSpaceDN w:val="0"/>
        <w:adjustRightInd w:val="0"/>
        <w:spacing w:after="120" w:line="240" w:lineRule="auto"/>
        <w:ind w:left="567" w:right="260"/>
        <w:jc w:val="both"/>
        <w:rPr>
          <w:rFonts w:ascii="Arial" w:hAnsi="Arial" w:cs="Arial"/>
        </w:rPr>
      </w:pPr>
      <w:r w:rsidRPr="006442B9">
        <w:rPr>
          <w:rFonts w:ascii="Arial" w:hAnsi="Arial" w:cs="Arial"/>
        </w:rPr>
        <w:t>The inclusive practices in the guidance (see Annex B Appendix A) have been considered in order to support all students in the following areas:</w:t>
      </w:r>
    </w:p>
    <w:p w14:paraId="599D24A8" w14:textId="77777777" w:rsidR="00883204" w:rsidRPr="006442B9" w:rsidRDefault="00883204" w:rsidP="00696FF5">
      <w:pPr>
        <w:autoSpaceDE w:val="0"/>
        <w:autoSpaceDN w:val="0"/>
        <w:adjustRightInd w:val="0"/>
        <w:spacing w:after="120" w:line="240" w:lineRule="auto"/>
        <w:ind w:left="567" w:right="260"/>
        <w:jc w:val="both"/>
        <w:rPr>
          <w:rFonts w:ascii="Arial" w:hAnsi="Arial" w:cs="Arial"/>
          <w:bCs/>
        </w:rPr>
      </w:pPr>
      <w:r w:rsidRPr="006442B9">
        <w:rPr>
          <w:rFonts w:ascii="Arial" w:hAnsi="Arial" w:cs="Arial"/>
        </w:rPr>
        <w:t xml:space="preserve">a) </w:t>
      </w:r>
      <w:r w:rsidRPr="006442B9">
        <w:rPr>
          <w:rFonts w:ascii="Arial" w:hAnsi="Arial" w:cs="Arial"/>
          <w:bCs/>
        </w:rPr>
        <w:t>Accessible resources and curriculum</w:t>
      </w:r>
    </w:p>
    <w:p w14:paraId="7C9423D9" w14:textId="77777777" w:rsidR="00883204" w:rsidRPr="006442B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442B9">
        <w:rPr>
          <w:rFonts w:ascii="Arial" w:hAnsi="Arial" w:cs="Arial"/>
        </w:rPr>
        <w:t xml:space="preserve">b) </w:t>
      </w:r>
      <w:r w:rsidRPr="006442B9">
        <w:rPr>
          <w:rFonts w:ascii="Arial" w:hAnsi="Arial" w:cs="Arial"/>
          <w:bCs/>
        </w:rPr>
        <w:t>Learning</w:t>
      </w:r>
      <w:r w:rsidR="00BB2045" w:rsidRPr="006442B9">
        <w:rPr>
          <w:rFonts w:ascii="Arial" w:hAnsi="Arial" w:cs="Arial"/>
          <w:bCs/>
        </w:rPr>
        <w:t>,</w:t>
      </w:r>
      <w:r w:rsidRPr="006442B9">
        <w:rPr>
          <w:rFonts w:ascii="Arial" w:hAnsi="Arial" w:cs="Arial"/>
          <w:bCs/>
        </w:rPr>
        <w:t xml:space="preserve"> teaching and assessment methods</w:t>
      </w:r>
    </w:p>
    <w:p w14:paraId="5A304327" w14:textId="77777777" w:rsidR="009A2D37" w:rsidRPr="006442B9" w:rsidRDefault="00883204"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Campus(es) or c</w:t>
      </w:r>
      <w:r w:rsidR="009A2D37" w:rsidRPr="006442B9">
        <w:rPr>
          <w:rFonts w:ascii="Arial" w:hAnsi="Arial" w:cs="Arial"/>
          <w:b/>
        </w:rPr>
        <w:t>entre(s)</w:t>
      </w:r>
      <w:r w:rsidRPr="006442B9">
        <w:rPr>
          <w:rFonts w:ascii="Arial" w:hAnsi="Arial" w:cs="Arial"/>
          <w:b/>
        </w:rPr>
        <w:t xml:space="preserve"> where module will be delivered</w:t>
      </w:r>
    </w:p>
    <w:p w14:paraId="088D0ACF" w14:textId="77777777" w:rsidR="009A2D37" w:rsidRPr="006442B9" w:rsidRDefault="006442B9" w:rsidP="00696FF5">
      <w:pPr>
        <w:spacing w:after="120" w:line="240" w:lineRule="auto"/>
        <w:ind w:left="567" w:right="260"/>
        <w:jc w:val="both"/>
        <w:rPr>
          <w:rFonts w:ascii="Arial" w:hAnsi="Arial" w:cs="Arial"/>
          <w:b/>
        </w:rPr>
      </w:pPr>
      <w:r>
        <w:rPr>
          <w:rFonts w:ascii="Arial" w:hAnsi="Arial" w:cs="Arial"/>
        </w:rPr>
        <w:t xml:space="preserve">This module will cover the year taken by students </w:t>
      </w:r>
      <w:r w:rsidR="00F36546">
        <w:rPr>
          <w:rFonts w:ascii="Arial" w:hAnsi="Arial" w:cs="Arial"/>
        </w:rPr>
        <w:t>at the host institution, and will vary.</w:t>
      </w:r>
    </w:p>
    <w:p w14:paraId="25E4604C" w14:textId="77777777" w:rsidR="00883204" w:rsidRPr="006442B9" w:rsidRDefault="00883204" w:rsidP="00696FF5">
      <w:pPr>
        <w:numPr>
          <w:ilvl w:val="0"/>
          <w:numId w:val="1"/>
        </w:numPr>
        <w:spacing w:after="120" w:line="240" w:lineRule="auto"/>
        <w:ind w:left="567" w:right="261" w:hanging="568"/>
        <w:jc w:val="both"/>
        <w:rPr>
          <w:rFonts w:ascii="Arial" w:hAnsi="Arial" w:cs="Arial"/>
          <w:b/>
        </w:rPr>
      </w:pPr>
      <w:r w:rsidRPr="006442B9">
        <w:rPr>
          <w:rFonts w:ascii="Arial" w:hAnsi="Arial" w:cs="Arial"/>
          <w:b/>
        </w:rPr>
        <w:t xml:space="preserve">Internationalisation </w:t>
      </w:r>
    </w:p>
    <w:p w14:paraId="68E68D25" w14:textId="33954F05" w:rsidR="00922E9E" w:rsidRPr="006442B9" w:rsidRDefault="00D47D5A" w:rsidP="00696FF5">
      <w:pPr>
        <w:spacing w:after="120" w:line="240" w:lineRule="auto"/>
        <w:ind w:left="567" w:right="260"/>
        <w:jc w:val="both"/>
        <w:rPr>
          <w:rFonts w:ascii="Arial" w:hAnsi="Arial" w:cs="Arial"/>
          <w:iCs/>
        </w:rPr>
      </w:pPr>
      <w:r>
        <w:rPr>
          <w:rFonts w:ascii="Arial" w:hAnsi="Arial" w:cs="Arial"/>
        </w:rPr>
        <w:t xml:space="preserve">The year abroad offers students the opportunity to experience studying Psychology in another country. </w:t>
      </w:r>
    </w:p>
    <w:p w14:paraId="6FC1BEB9" w14:textId="77777777" w:rsidR="00641D6D" w:rsidRPr="006442B9" w:rsidRDefault="00641D6D" w:rsidP="00302082">
      <w:pPr>
        <w:pBdr>
          <w:bottom w:val="single" w:sz="6" w:space="1" w:color="auto"/>
        </w:pBdr>
        <w:spacing w:after="120" w:line="240" w:lineRule="auto"/>
        <w:ind w:right="260"/>
        <w:rPr>
          <w:rFonts w:ascii="Arial" w:hAnsi="Arial" w:cs="Arial"/>
        </w:rPr>
      </w:pPr>
    </w:p>
    <w:p w14:paraId="76BEA9D4" w14:textId="77777777" w:rsidR="00441E76" w:rsidRPr="006442B9" w:rsidRDefault="00422B69" w:rsidP="00302082">
      <w:pPr>
        <w:spacing w:after="120" w:line="240" w:lineRule="auto"/>
        <w:ind w:right="260"/>
        <w:rPr>
          <w:rFonts w:ascii="Arial" w:hAnsi="Arial" w:cs="Arial"/>
          <w:b/>
          <w:sz w:val="20"/>
        </w:rPr>
      </w:pPr>
      <w:r w:rsidRPr="006442B9">
        <w:rPr>
          <w:rFonts w:ascii="Arial" w:hAnsi="Arial" w:cs="Arial"/>
          <w:b/>
          <w:sz w:val="20"/>
        </w:rPr>
        <w:t>FACULTIES SUPPORT OFFICE</w:t>
      </w:r>
      <w:r w:rsidR="00441E76" w:rsidRPr="006442B9">
        <w:rPr>
          <w:rFonts w:ascii="Arial" w:hAnsi="Arial" w:cs="Arial"/>
          <w:b/>
          <w:sz w:val="20"/>
        </w:rPr>
        <w:t xml:space="preserve"> USE ONLY</w:t>
      </w:r>
      <w:r w:rsidR="00C612A8" w:rsidRPr="006442B9">
        <w:rPr>
          <w:rFonts w:ascii="Arial" w:hAnsi="Arial" w:cs="Arial"/>
          <w:b/>
          <w:sz w:val="20"/>
        </w:rPr>
        <w:t xml:space="preserve"> </w:t>
      </w:r>
    </w:p>
    <w:p w14:paraId="0B861624" w14:textId="77777777" w:rsidR="00D83563" w:rsidRPr="006442B9" w:rsidRDefault="00D83563" w:rsidP="00302082">
      <w:pPr>
        <w:spacing w:after="120" w:line="240" w:lineRule="auto"/>
        <w:ind w:right="260"/>
        <w:rPr>
          <w:rFonts w:ascii="Arial" w:hAnsi="Arial" w:cs="Arial"/>
          <w:b/>
          <w:sz w:val="20"/>
        </w:rPr>
      </w:pPr>
      <w:r w:rsidRPr="006442B9">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442B9" w14:paraId="2DA4A4C4" w14:textId="77777777" w:rsidTr="00694309">
        <w:trPr>
          <w:trHeight w:val="317"/>
        </w:trPr>
        <w:tc>
          <w:tcPr>
            <w:tcW w:w="1526" w:type="dxa"/>
          </w:tcPr>
          <w:p w14:paraId="156B1005" w14:textId="77777777" w:rsidR="00422B69" w:rsidRPr="006442B9" w:rsidRDefault="00422B69" w:rsidP="00302082">
            <w:pPr>
              <w:spacing w:after="120"/>
              <w:ind w:right="-330"/>
              <w:rPr>
                <w:rFonts w:ascii="Arial" w:hAnsi="Arial" w:cs="Arial"/>
                <w:sz w:val="18"/>
              </w:rPr>
            </w:pPr>
            <w:r w:rsidRPr="006442B9">
              <w:rPr>
                <w:rFonts w:ascii="Arial" w:hAnsi="Arial" w:cs="Arial"/>
                <w:sz w:val="18"/>
              </w:rPr>
              <w:t>Date approved</w:t>
            </w:r>
          </w:p>
        </w:tc>
        <w:tc>
          <w:tcPr>
            <w:tcW w:w="1701" w:type="dxa"/>
          </w:tcPr>
          <w:p w14:paraId="4752423E" w14:textId="77777777" w:rsidR="00422B69" w:rsidRPr="006442B9" w:rsidRDefault="00422B69" w:rsidP="00302082">
            <w:pPr>
              <w:spacing w:after="120"/>
              <w:rPr>
                <w:rFonts w:ascii="Arial" w:hAnsi="Arial" w:cs="Arial"/>
                <w:sz w:val="18"/>
              </w:rPr>
            </w:pPr>
            <w:r w:rsidRPr="006442B9">
              <w:rPr>
                <w:rFonts w:ascii="Arial" w:hAnsi="Arial" w:cs="Arial"/>
                <w:sz w:val="18"/>
              </w:rPr>
              <w:t>Major/minor revision</w:t>
            </w:r>
          </w:p>
        </w:tc>
        <w:tc>
          <w:tcPr>
            <w:tcW w:w="2410" w:type="dxa"/>
          </w:tcPr>
          <w:p w14:paraId="39C427BB" w14:textId="77777777" w:rsidR="00422B69" w:rsidRPr="006442B9" w:rsidRDefault="00422B69" w:rsidP="00302082">
            <w:pPr>
              <w:spacing w:after="120"/>
              <w:ind w:right="-34"/>
              <w:rPr>
                <w:rFonts w:ascii="Arial" w:hAnsi="Arial" w:cs="Arial"/>
                <w:sz w:val="18"/>
              </w:rPr>
            </w:pPr>
            <w:r w:rsidRPr="006442B9">
              <w:rPr>
                <w:rFonts w:ascii="Arial" w:hAnsi="Arial" w:cs="Arial"/>
                <w:sz w:val="18"/>
              </w:rPr>
              <w:t>Start date of the delivery of  revised version</w:t>
            </w:r>
          </w:p>
        </w:tc>
        <w:tc>
          <w:tcPr>
            <w:tcW w:w="2448" w:type="dxa"/>
          </w:tcPr>
          <w:p w14:paraId="3534F74B" w14:textId="77777777" w:rsidR="00422B69" w:rsidRPr="006442B9" w:rsidRDefault="00422B69" w:rsidP="00302082">
            <w:pPr>
              <w:spacing w:after="120"/>
              <w:ind w:right="-330"/>
              <w:rPr>
                <w:rFonts w:ascii="Arial" w:hAnsi="Arial" w:cs="Arial"/>
                <w:sz w:val="18"/>
              </w:rPr>
            </w:pPr>
            <w:r w:rsidRPr="006442B9">
              <w:rPr>
                <w:rFonts w:ascii="Arial" w:hAnsi="Arial" w:cs="Arial"/>
                <w:sz w:val="18"/>
              </w:rPr>
              <w:t>Section revised</w:t>
            </w:r>
          </w:p>
        </w:tc>
        <w:tc>
          <w:tcPr>
            <w:tcW w:w="2597" w:type="dxa"/>
          </w:tcPr>
          <w:p w14:paraId="4BFFC13A" w14:textId="77777777" w:rsidR="00422B69" w:rsidRPr="006442B9" w:rsidRDefault="00422B69" w:rsidP="00302082">
            <w:pPr>
              <w:spacing w:after="120"/>
              <w:ind w:right="-330"/>
              <w:rPr>
                <w:rFonts w:ascii="Arial" w:hAnsi="Arial" w:cs="Arial"/>
                <w:sz w:val="18"/>
              </w:rPr>
            </w:pPr>
            <w:r w:rsidRPr="006442B9">
              <w:rPr>
                <w:rFonts w:ascii="Arial" w:hAnsi="Arial" w:cs="Arial"/>
                <w:sz w:val="18"/>
              </w:rPr>
              <w:t>Impacts PLOs</w:t>
            </w:r>
            <w:r w:rsidR="00694309" w:rsidRPr="006442B9">
              <w:rPr>
                <w:rFonts w:ascii="Arial" w:hAnsi="Arial" w:cs="Arial"/>
                <w:sz w:val="18"/>
              </w:rPr>
              <w:t xml:space="preserve"> (</w:t>
            </w:r>
            <w:r w:rsidR="001A425B" w:rsidRPr="006442B9">
              <w:rPr>
                <w:rFonts w:ascii="Arial" w:hAnsi="Arial" w:cs="Arial"/>
                <w:sz w:val="18"/>
              </w:rPr>
              <w:t>Q6&amp;7 cover sheet)</w:t>
            </w:r>
          </w:p>
        </w:tc>
      </w:tr>
      <w:tr w:rsidR="00302082" w:rsidRPr="006442B9" w14:paraId="7C870B4A" w14:textId="77777777" w:rsidTr="00694309">
        <w:trPr>
          <w:trHeight w:val="305"/>
        </w:trPr>
        <w:tc>
          <w:tcPr>
            <w:tcW w:w="1526" w:type="dxa"/>
          </w:tcPr>
          <w:p w14:paraId="2051ACC0" w14:textId="77777777" w:rsidR="00422B69" w:rsidRPr="006442B9" w:rsidRDefault="00422B69" w:rsidP="00302082">
            <w:pPr>
              <w:spacing w:after="120"/>
              <w:ind w:right="-330"/>
              <w:rPr>
                <w:rFonts w:ascii="Arial" w:hAnsi="Arial" w:cs="Arial"/>
              </w:rPr>
            </w:pPr>
          </w:p>
        </w:tc>
        <w:tc>
          <w:tcPr>
            <w:tcW w:w="1701" w:type="dxa"/>
          </w:tcPr>
          <w:p w14:paraId="785D0867" w14:textId="77777777" w:rsidR="00422B69" w:rsidRPr="006442B9" w:rsidRDefault="00422B69" w:rsidP="00302082">
            <w:pPr>
              <w:spacing w:after="120"/>
              <w:ind w:right="-330"/>
              <w:rPr>
                <w:rFonts w:ascii="Arial" w:hAnsi="Arial" w:cs="Arial"/>
              </w:rPr>
            </w:pPr>
          </w:p>
        </w:tc>
        <w:tc>
          <w:tcPr>
            <w:tcW w:w="2410" w:type="dxa"/>
          </w:tcPr>
          <w:p w14:paraId="241862A3" w14:textId="77777777" w:rsidR="00422B69" w:rsidRPr="006442B9" w:rsidRDefault="00422B69" w:rsidP="00302082">
            <w:pPr>
              <w:spacing w:after="120"/>
              <w:ind w:right="-330"/>
              <w:rPr>
                <w:rFonts w:ascii="Arial" w:hAnsi="Arial" w:cs="Arial"/>
              </w:rPr>
            </w:pPr>
          </w:p>
        </w:tc>
        <w:tc>
          <w:tcPr>
            <w:tcW w:w="2448" w:type="dxa"/>
          </w:tcPr>
          <w:p w14:paraId="568CCD92" w14:textId="77777777" w:rsidR="00422B69" w:rsidRPr="006442B9" w:rsidRDefault="00422B69" w:rsidP="00302082">
            <w:pPr>
              <w:spacing w:after="120"/>
              <w:ind w:right="-330"/>
              <w:rPr>
                <w:rFonts w:ascii="Arial" w:hAnsi="Arial" w:cs="Arial"/>
              </w:rPr>
            </w:pPr>
          </w:p>
        </w:tc>
        <w:tc>
          <w:tcPr>
            <w:tcW w:w="2597" w:type="dxa"/>
          </w:tcPr>
          <w:p w14:paraId="72B74961" w14:textId="77777777" w:rsidR="00422B69" w:rsidRPr="006442B9" w:rsidRDefault="00422B69" w:rsidP="00302082">
            <w:pPr>
              <w:spacing w:after="120"/>
              <w:ind w:right="-330"/>
              <w:rPr>
                <w:rFonts w:ascii="Arial" w:hAnsi="Arial" w:cs="Arial"/>
              </w:rPr>
            </w:pPr>
          </w:p>
        </w:tc>
      </w:tr>
      <w:tr w:rsidR="00302082" w:rsidRPr="006442B9" w14:paraId="3B13D512" w14:textId="77777777" w:rsidTr="00694309">
        <w:trPr>
          <w:trHeight w:val="305"/>
        </w:trPr>
        <w:tc>
          <w:tcPr>
            <w:tcW w:w="1526" w:type="dxa"/>
          </w:tcPr>
          <w:p w14:paraId="63C91C3A" w14:textId="77777777" w:rsidR="00422B69" w:rsidRPr="006442B9" w:rsidRDefault="00422B69" w:rsidP="00302082">
            <w:pPr>
              <w:spacing w:after="120"/>
              <w:ind w:right="-330"/>
              <w:rPr>
                <w:rFonts w:ascii="Arial" w:hAnsi="Arial" w:cs="Arial"/>
              </w:rPr>
            </w:pPr>
          </w:p>
        </w:tc>
        <w:tc>
          <w:tcPr>
            <w:tcW w:w="1701" w:type="dxa"/>
          </w:tcPr>
          <w:p w14:paraId="354CD123" w14:textId="77777777" w:rsidR="00422B69" w:rsidRPr="006442B9" w:rsidRDefault="00422B69" w:rsidP="00302082">
            <w:pPr>
              <w:spacing w:after="120"/>
              <w:ind w:right="-330"/>
              <w:rPr>
                <w:rFonts w:ascii="Arial" w:hAnsi="Arial" w:cs="Arial"/>
              </w:rPr>
            </w:pPr>
          </w:p>
        </w:tc>
        <w:tc>
          <w:tcPr>
            <w:tcW w:w="2410" w:type="dxa"/>
          </w:tcPr>
          <w:p w14:paraId="5EFFED0D" w14:textId="77777777" w:rsidR="00422B69" w:rsidRPr="006442B9" w:rsidRDefault="00422B69" w:rsidP="00302082">
            <w:pPr>
              <w:spacing w:after="120"/>
              <w:ind w:right="-330"/>
              <w:rPr>
                <w:rFonts w:ascii="Arial" w:hAnsi="Arial" w:cs="Arial"/>
              </w:rPr>
            </w:pPr>
          </w:p>
        </w:tc>
        <w:tc>
          <w:tcPr>
            <w:tcW w:w="2448" w:type="dxa"/>
          </w:tcPr>
          <w:p w14:paraId="1B35F48D" w14:textId="77777777" w:rsidR="00422B69" w:rsidRPr="006442B9" w:rsidRDefault="00422B69" w:rsidP="00302082">
            <w:pPr>
              <w:spacing w:after="120"/>
              <w:ind w:right="-330"/>
              <w:rPr>
                <w:rFonts w:ascii="Arial" w:hAnsi="Arial" w:cs="Arial"/>
              </w:rPr>
            </w:pPr>
          </w:p>
        </w:tc>
        <w:tc>
          <w:tcPr>
            <w:tcW w:w="2597" w:type="dxa"/>
          </w:tcPr>
          <w:p w14:paraId="7FF37D1E" w14:textId="77777777" w:rsidR="00422B69" w:rsidRPr="006442B9" w:rsidRDefault="00422B69" w:rsidP="00302082">
            <w:pPr>
              <w:spacing w:after="120"/>
              <w:ind w:right="-330"/>
              <w:rPr>
                <w:rFonts w:ascii="Arial" w:hAnsi="Arial" w:cs="Arial"/>
              </w:rPr>
            </w:pPr>
          </w:p>
        </w:tc>
      </w:tr>
    </w:tbl>
    <w:p w14:paraId="02E1E00B" w14:textId="77777777" w:rsidR="00D83563" w:rsidRPr="006442B9" w:rsidRDefault="00D83563" w:rsidP="00302082">
      <w:pPr>
        <w:spacing w:after="120" w:line="240" w:lineRule="auto"/>
        <w:ind w:right="-330"/>
        <w:rPr>
          <w:rFonts w:ascii="Arial" w:hAnsi="Arial" w:cs="Arial"/>
        </w:rPr>
      </w:pPr>
    </w:p>
    <w:p w14:paraId="2E5CCAEE" w14:textId="77777777" w:rsidR="00C57028" w:rsidRPr="006442B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442B9">
        <w:rPr>
          <w:rFonts w:ascii="Arial" w:hAnsi="Arial" w:cs="Arial"/>
        </w:rPr>
        <w:t>Revised FSO Jan 2018</w:t>
      </w:r>
    </w:p>
    <w:sectPr w:rsidR="00C57028" w:rsidRPr="006442B9"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C576D" w16cid:durableId="1E639CA7"/>
  <w16cid:commentId w16cid:paraId="6902F309" w16cid:durableId="1E639C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9A91D" w14:textId="77777777" w:rsidR="00D74E82" w:rsidRDefault="00D74E82" w:rsidP="009A2D37">
      <w:pPr>
        <w:spacing w:after="0" w:line="240" w:lineRule="auto"/>
      </w:pPr>
      <w:r>
        <w:separator/>
      </w:r>
    </w:p>
  </w:endnote>
  <w:endnote w:type="continuationSeparator" w:id="0">
    <w:p w14:paraId="755FC5EB" w14:textId="77777777" w:rsidR="00D74E82" w:rsidRDefault="00D74E82" w:rsidP="009A2D37">
      <w:pPr>
        <w:spacing w:after="0" w:line="240" w:lineRule="auto"/>
      </w:pPr>
      <w:r>
        <w:continuationSeparator/>
      </w:r>
    </w:p>
  </w:endnote>
  <w:endnote w:type="continuationNotice" w:id="1">
    <w:p w14:paraId="78FDFD65" w14:textId="77777777" w:rsidR="00D74E82" w:rsidRDefault="00D74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EA6E6BC" w14:textId="42518663" w:rsidR="008B2543" w:rsidRDefault="0019787E" w:rsidP="009A2D37">
        <w:pPr>
          <w:pStyle w:val="Footer"/>
          <w:jc w:val="center"/>
        </w:pPr>
        <w:r>
          <w:fldChar w:fldCharType="begin"/>
        </w:r>
        <w:r>
          <w:instrText xml:space="preserve"> PAGE   \* MERGEFORMAT </w:instrText>
        </w:r>
        <w:r>
          <w:fldChar w:fldCharType="separate"/>
        </w:r>
        <w:r w:rsidR="000D4E2D">
          <w:rPr>
            <w:noProof/>
          </w:rPr>
          <w:t>2</w:t>
        </w:r>
        <w:r>
          <w:rPr>
            <w:noProof/>
          </w:rPr>
          <w:fldChar w:fldCharType="end"/>
        </w:r>
      </w:p>
    </w:sdtContent>
  </w:sdt>
  <w:p w14:paraId="13EEB9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5697" w14:textId="77777777" w:rsidR="00D74E82" w:rsidRDefault="00D74E82" w:rsidP="009A2D37">
      <w:pPr>
        <w:spacing w:after="0" w:line="240" w:lineRule="auto"/>
      </w:pPr>
      <w:r>
        <w:separator/>
      </w:r>
    </w:p>
  </w:footnote>
  <w:footnote w:type="continuationSeparator" w:id="0">
    <w:p w14:paraId="71CA4CE9" w14:textId="77777777" w:rsidR="00D74E82" w:rsidRDefault="00D74E82" w:rsidP="009A2D37">
      <w:pPr>
        <w:spacing w:after="0" w:line="240" w:lineRule="auto"/>
      </w:pPr>
      <w:r>
        <w:continuationSeparator/>
      </w:r>
    </w:p>
  </w:footnote>
  <w:footnote w:type="continuationNotice" w:id="1">
    <w:p w14:paraId="7A5AB195" w14:textId="77777777" w:rsidR="00D74E82" w:rsidRDefault="00D74E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F44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987FCC" wp14:editId="5E6B9EF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0E72AD" w14:textId="77777777" w:rsidR="008B2543" w:rsidRPr="008C00F8" w:rsidRDefault="008B2543" w:rsidP="005E6D38">
    <w:pPr>
      <w:pStyle w:val="Heading1"/>
      <w:spacing w:before="60" w:after="60"/>
      <w:rPr>
        <w:rFonts w:ascii="Arial" w:hAnsi="Arial" w:cs="Arial"/>
      </w:rPr>
    </w:pPr>
  </w:p>
  <w:p w14:paraId="31523A8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64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BEF659" wp14:editId="75FD95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BD878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5575F3"/>
    <w:multiLevelType w:val="hybridMultilevel"/>
    <w:tmpl w:val="D99839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AA53A8"/>
    <w:multiLevelType w:val="multilevel"/>
    <w:tmpl w:val="15F4B8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D72121"/>
    <w:multiLevelType w:val="multilevel"/>
    <w:tmpl w:val="55007C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5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C26"/>
    <w:rsid w:val="000C0294"/>
    <w:rsid w:val="000C7A1C"/>
    <w:rsid w:val="000D2A8A"/>
    <w:rsid w:val="000D32AC"/>
    <w:rsid w:val="000D4E2D"/>
    <w:rsid w:val="000E20C1"/>
    <w:rsid w:val="000E3B73"/>
    <w:rsid w:val="000F6C56"/>
    <w:rsid w:val="000F7FBF"/>
    <w:rsid w:val="00105C9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123"/>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B57"/>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3C49"/>
    <w:rsid w:val="00455D9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55D"/>
    <w:rsid w:val="00633150"/>
    <w:rsid w:val="00633B28"/>
    <w:rsid w:val="00637A50"/>
    <w:rsid w:val="00641D6D"/>
    <w:rsid w:val="0064364E"/>
    <w:rsid w:val="006438F3"/>
    <w:rsid w:val="006442B9"/>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04C"/>
    <w:rsid w:val="0089148D"/>
    <w:rsid w:val="00891E0D"/>
    <w:rsid w:val="008A0F36"/>
    <w:rsid w:val="008B2543"/>
    <w:rsid w:val="008B4B6E"/>
    <w:rsid w:val="008D7401"/>
    <w:rsid w:val="00903DF6"/>
    <w:rsid w:val="00921CF6"/>
    <w:rsid w:val="00922E9E"/>
    <w:rsid w:val="00924EF0"/>
    <w:rsid w:val="00934D7B"/>
    <w:rsid w:val="00947180"/>
    <w:rsid w:val="009548F7"/>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7D5A"/>
    <w:rsid w:val="00D65506"/>
    <w:rsid w:val="00D74E82"/>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F31"/>
    <w:rsid w:val="00EF039B"/>
    <w:rsid w:val="00EF4933"/>
    <w:rsid w:val="00EF5044"/>
    <w:rsid w:val="00F01956"/>
    <w:rsid w:val="00F116CE"/>
    <w:rsid w:val="00F176DE"/>
    <w:rsid w:val="00F21C47"/>
    <w:rsid w:val="00F244E2"/>
    <w:rsid w:val="00F340DE"/>
    <w:rsid w:val="00F3425B"/>
    <w:rsid w:val="00F36546"/>
    <w:rsid w:val="00F43542"/>
    <w:rsid w:val="00F44BAB"/>
    <w:rsid w:val="00F527CB"/>
    <w:rsid w:val="00F54CF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A3F57"/>
  <w15:docId w15:val="{513008D3-63BF-41F7-9294-BB307EEC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6442B9"/>
    <w:pPr>
      <w:spacing w:after="0" w:line="240" w:lineRule="auto"/>
    </w:pPr>
    <w:rPr>
      <w:rFonts w:eastAsiaTheme="minorEastAsia"/>
      <w:lang w:eastAsia="en-GB"/>
    </w:rPr>
  </w:style>
  <w:style w:type="paragraph" w:styleId="Revision">
    <w:name w:val="Revision"/>
    <w:hidden/>
    <w:uiPriority w:val="99"/>
    <w:semiHidden/>
    <w:rsid w:val="000B0C2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Module%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7643-AD48-4945-8DA0-052F3628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7C44F-BADE-4253-B454-60D94CC1D4B0}"/>
</file>

<file path=customXml/itemProps3.xml><?xml version="1.0" encoding="utf-8"?>
<ds:datastoreItem xmlns:ds="http://schemas.openxmlformats.org/officeDocument/2006/customXml" ds:itemID="{F142156B-AC06-40BF-889B-12208ADCBC67}">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AB918F3A-CB3E-438B-ADED-EF9CFE9D0478}">
  <ds:schemaRefs>
    <ds:schemaRef ds:uri="http://schemas.microsoft.com/sharepoint/v3/contenttype/forms"/>
  </ds:schemaRefs>
</ds:datastoreItem>
</file>

<file path=customXml/itemProps5.xml><?xml version="1.0" encoding="utf-8"?>
<ds:datastoreItem xmlns:ds="http://schemas.openxmlformats.org/officeDocument/2006/customXml" ds:itemID="{DE4B3C52-9BDC-479C-9383-97CEB895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Template>
  <TotalTime>35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Denny Flowers</cp:lastModifiedBy>
  <cp:revision>9</cp:revision>
  <cp:lastPrinted>2015-09-09T08:37:00Z</cp:lastPrinted>
  <dcterms:created xsi:type="dcterms:W3CDTF">2018-01-19T16:20:00Z</dcterms:created>
  <dcterms:modified xsi:type="dcterms:W3CDTF">2018-07-04T13:48:00Z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fb64a2e2-7c06-4784-95e6-16a89cf83550</vt:lpwstr>
  </property>
  <property fmtid="{D5CDD505-2E9C-101B-9397-08002B2CF9AE}" pid="4" name="Order">
    <vt:r8>13500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