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BDE866A" w:rsidR="009A2D37" w:rsidRDefault="00E1736E" w:rsidP="001F6FA3">
      <w:pPr>
        <w:pStyle w:val="header2"/>
        <w:spacing w:before="0"/>
      </w:pPr>
      <w:r>
        <w:t>KentVision Code and t</w:t>
      </w:r>
      <w:r w:rsidR="009A2D37" w:rsidRPr="00072357">
        <w:t>itle of the module</w:t>
      </w:r>
    </w:p>
    <w:p w14:paraId="4FBF7008" w14:textId="03D4E600" w:rsidR="00DC490D" w:rsidRPr="00404DFC" w:rsidRDefault="00404DFC" w:rsidP="001C53A8">
      <w:pPr>
        <w:ind w:left="567"/>
        <w:rPr>
          <w:rFonts w:cs="Arial"/>
          <w:szCs w:val="24"/>
        </w:rPr>
      </w:pPr>
      <w:bookmarkStart w:id="0" w:name="_Hlk94877195"/>
      <w:r w:rsidRPr="00404DFC">
        <w:rPr>
          <w:rFonts w:cs="Arial"/>
          <w:szCs w:val="24"/>
        </w:rPr>
        <w:t>PSYC3</w:t>
      </w:r>
      <w:r w:rsidR="003F023F">
        <w:rPr>
          <w:rFonts w:cs="Arial"/>
          <w:szCs w:val="24"/>
        </w:rPr>
        <w:t>141</w:t>
      </w:r>
      <w:r w:rsidRPr="00404DFC">
        <w:rPr>
          <w:rFonts w:cs="Arial"/>
          <w:szCs w:val="24"/>
        </w:rPr>
        <w:t xml:space="preserve">: </w:t>
      </w:r>
      <w:r w:rsidR="00581499">
        <w:rPr>
          <w:rFonts w:cs="Arial"/>
          <w:szCs w:val="24"/>
        </w:rPr>
        <w:t>The Psychology of Successful Learning</w:t>
      </w:r>
      <w:bookmarkEnd w:id="0"/>
    </w:p>
    <w:p w14:paraId="0EC2AAF7" w14:textId="1257EC26" w:rsidR="00404DFC" w:rsidRDefault="007A49C1" w:rsidP="00404DFC">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6977FD0" w:rsidR="009A2D37" w:rsidRPr="00404DFC" w:rsidRDefault="00F3219E" w:rsidP="00976CCB">
      <w:pPr>
        <w:ind w:left="567"/>
        <w:rPr>
          <w:rFonts w:cs="Arial"/>
          <w:i/>
          <w:szCs w:val="24"/>
        </w:rPr>
      </w:pPr>
      <w:r>
        <w:rPr>
          <w:rFonts w:cs="Arial"/>
          <w:szCs w:val="24"/>
        </w:rPr>
        <w:t>Division of Human and Social Sciences</w:t>
      </w:r>
      <w:r>
        <w:rPr>
          <w:rFonts w:cs="Arial"/>
          <w:szCs w:val="24"/>
        </w:rPr>
        <w:t xml:space="preserve">, </w:t>
      </w:r>
      <w:r w:rsidR="001C53A8">
        <w:rPr>
          <w:rFonts w:cs="Arial"/>
          <w:szCs w:val="24"/>
        </w:rPr>
        <w:t>School of</w:t>
      </w:r>
      <w:r w:rsidR="00404DFC" w:rsidRPr="00404DFC">
        <w:rPr>
          <w:rFonts w:cs="Arial"/>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A35263" w:rsidR="00694B52" w:rsidRDefault="00404DFC" w:rsidP="00976CCB">
      <w:pPr>
        <w:ind w:left="567" w:right="543"/>
        <w:jc w:val="both"/>
        <w:rPr>
          <w:rFonts w:cs="Arial"/>
          <w:iCs/>
          <w:szCs w:val="24"/>
        </w:rPr>
      </w:pPr>
      <w:r>
        <w:rPr>
          <w:rFonts w:cs="Arial"/>
          <w:iCs/>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2F3CF15" w:rsidR="00694B52" w:rsidRPr="005B131F" w:rsidRDefault="005B131F" w:rsidP="00DC490D">
      <w:pPr>
        <w:ind w:left="567" w:right="543"/>
        <w:rPr>
          <w:rFonts w:cs="Arial"/>
          <w:iCs/>
          <w:szCs w:val="24"/>
        </w:rPr>
      </w:pPr>
      <w:r w:rsidRPr="005B131F">
        <w:rPr>
          <w:rFonts w:cs="Arial"/>
          <w:iCs/>
          <w:szCs w:val="24"/>
        </w:rPr>
        <w:t>6 credits, 3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9B2573C" w:rsidR="00694B52" w:rsidRDefault="00404DFC" w:rsidP="00976CCB">
      <w:pPr>
        <w:ind w:left="567" w:right="543"/>
        <w:rPr>
          <w:rFonts w:cs="Arial"/>
          <w:szCs w:val="24"/>
        </w:rPr>
      </w:pPr>
      <w:r>
        <w:rPr>
          <w:rFonts w:cs="Arial"/>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68E13628" w:rsidR="00DC490D" w:rsidRPr="00404DFC" w:rsidRDefault="00404DFC" w:rsidP="00DC490D">
      <w:pPr>
        <w:ind w:left="567" w:right="543"/>
        <w:jc w:val="both"/>
        <w:rPr>
          <w:rFonts w:cs="Arial"/>
          <w:bCs/>
          <w:iCs/>
          <w:szCs w:val="24"/>
        </w:rPr>
      </w:pPr>
      <w:r>
        <w:rPr>
          <w:rFonts w:cs="Arial"/>
          <w:bCs/>
          <w:i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86F4A8C" w:rsidR="009A2D37" w:rsidRDefault="00E1736E" w:rsidP="00E1736E">
      <w:pPr>
        <w:ind w:left="567" w:right="543"/>
        <w:rPr>
          <w:rFonts w:cs="Arial"/>
          <w:iCs/>
          <w:szCs w:val="24"/>
        </w:rPr>
      </w:pPr>
      <w:r>
        <w:rPr>
          <w:rFonts w:cs="Arial"/>
          <w:iCs/>
          <w:szCs w:val="24"/>
        </w:rPr>
        <w:t>Compulsory to the following courses:</w:t>
      </w:r>
    </w:p>
    <w:p w14:paraId="18C072CA" w14:textId="61C7D361"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t>
      </w:r>
    </w:p>
    <w:p w14:paraId="3E99F05A" w14:textId="77777777"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Clinical Psychology </w:t>
      </w:r>
    </w:p>
    <w:p w14:paraId="4A050B93" w14:textId="59285D29"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Forensic Psychology </w:t>
      </w:r>
    </w:p>
    <w:p w14:paraId="4CB69EF9"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a Placement Year</w:t>
      </w:r>
    </w:p>
    <w:p w14:paraId="14FD96D1"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Clinical Psychology and a Placement Year</w:t>
      </w:r>
    </w:p>
    <w:p w14:paraId="588EE1D9" w14:textId="77777777" w:rsidR="00E521D7" w:rsidRPr="00F3219E" w:rsidRDefault="00E521D7" w:rsidP="00F3219E">
      <w:pPr>
        <w:numPr>
          <w:ilvl w:val="0"/>
          <w:numId w:val="12"/>
        </w:numPr>
        <w:tabs>
          <w:tab w:val="left" w:pos="1429"/>
        </w:tabs>
        <w:suppressAutoHyphens/>
        <w:spacing w:before="120"/>
        <w:ind w:hanging="357"/>
        <w:rPr>
          <w:rFonts w:cs="Arial"/>
          <w:bCs/>
          <w:szCs w:val="24"/>
        </w:rPr>
      </w:pPr>
      <w:r w:rsidRPr="00F3219E">
        <w:rPr>
          <w:rFonts w:cs="Arial"/>
          <w:szCs w:val="24"/>
        </w:rPr>
        <w:t xml:space="preserve">BSc in Psychology </w:t>
      </w:r>
      <w:r w:rsidRPr="00F3219E">
        <w:rPr>
          <w:rFonts w:cs="Arial"/>
          <w:bCs/>
          <w:szCs w:val="24"/>
        </w:rPr>
        <w:t>with a Year Abroad</w:t>
      </w:r>
    </w:p>
    <w:p w14:paraId="3C1EBF86" w14:textId="0F7D0D5B"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Social Psychology</w:t>
      </w:r>
    </w:p>
    <w:p w14:paraId="4B7605CB" w14:textId="025E4B53" w:rsidR="00C47447" w:rsidRPr="00F3219E" w:rsidRDefault="00C47447" w:rsidP="00F3219E">
      <w:pPr>
        <w:numPr>
          <w:ilvl w:val="0"/>
          <w:numId w:val="12"/>
        </w:numPr>
        <w:tabs>
          <w:tab w:val="left" w:pos="1429"/>
        </w:tabs>
        <w:suppressAutoHyphens/>
        <w:spacing w:before="120"/>
        <w:ind w:hanging="357"/>
        <w:rPr>
          <w:rFonts w:cs="Arial"/>
          <w:szCs w:val="24"/>
        </w:rPr>
      </w:pPr>
      <w:r w:rsidRPr="00F3219E">
        <w:rPr>
          <w:rFonts w:cs="Arial"/>
          <w:szCs w:val="24"/>
        </w:rPr>
        <w:t>B</w:t>
      </w:r>
      <w:r w:rsidR="0098166D" w:rsidRPr="00F3219E">
        <w:rPr>
          <w:rFonts w:cs="Arial"/>
          <w:szCs w:val="24"/>
        </w:rPr>
        <w:t>Sc Business Psychology</w:t>
      </w:r>
    </w:p>
    <w:p w14:paraId="767C6672" w14:textId="048734FD" w:rsidR="0098166D" w:rsidRPr="00F3219E" w:rsidRDefault="0098166D"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Business Psychology with a </w:t>
      </w:r>
      <w:r w:rsidR="009136A5" w:rsidRPr="00F3219E">
        <w:rPr>
          <w:rFonts w:cs="Arial"/>
          <w:szCs w:val="24"/>
        </w:rPr>
        <w:t>P</w:t>
      </w:r>
      <w:r w:rsidRPr="00F3219E">
        <w:rPr>
          <w:rFonts w:cs="Arial"/>
          <w:szCs w:val="24"/>
        </w:rPr>
        <w:t>lacement Year</w:t>
      </w:r>
    </w:p>
    <w:p w14:paraId="622C45FB" w14:textId="77777777" w:rsidR="002226FF" w:rsidRPr="00F3219E" w:rsidRDefault="002226FF" w:rsidP="00E1736E">
      <w:pPr>
        <w:ind w:left="567" w:right="543"/>
        <w:rPr>
          <w:rFonts w:cs="Arial"/>
          <w:iCs/>
          <w:szCs w:val="24"/>
        </w:rPr>
      </w:pPr>
    </w:p>
    <w:p w14:paraId="40127D0A" w14:textId="69DF6033" w:rsidR="00F95C96" w:rsidRPr="00F3219E" w:rsidRDefault="00F95C96" w:rsidP="001C53A8">
      <w:pPr>
        <w:ind w:left="709" w:right="260"/>
        <w:rPr>
          <w:rFonts w:cs="Arial"/>
          <w:szCs w:val="24"/>
        </w:rPr>
      </w:pPr>
      <w:r w:rsidRPr="00F3219E">
        <w:rPr>
          <w:rFonts w:cs="Arial"/>
          <w:szCs w:val="24"/>
        </w:rPr>
        <w:t>Non-contributory credits. PASS / FAIL only. Required for progression / award</w:t>
      </w:r>
    </w:p>
    <w:p w14:paraId="0388F9E5" w14:textId="77777777" w:rsidR="00B20A8D" w:rsidRDefault="00F95C96" w:rsidP="001C53A8">
      <w:pPr>
        <w:ind w:left="709" w:right="260"/>
        <w:rPr>
          <w:rFonts w:cs="Arial"/>
          <w:iCs/>
          <w:szCs w:val="24"/>
        </w:rPr>
      </w:pPr>
      <w:r w:rsidRPr="00F3219E">
        <w:rPr>
          <w:rFonts w:cs="Arial"/>
          <w:iCs/>
          <w:szCs w:val="24"/>
        </w:rPr>
        <w:t xml:space="preserve">Not available wild. </w:t>
      </w:r>
    </w:p>
    <w:p w14:paraId="2053CE63" w14:textId="0A55401B" w:rsidR="00F95C96" w:rsidRPr="00F3219E" w:rsidRDefault="00F95C96" w:rsidP="001C53A8">
      <w:pPr>
        <w:ind w:left="709" w:right="260"/>
        <w:rPr>
          <w:rFonts w:cs="Arial"/>
          <w:iCs/>
          <w:szCs w:val="24"/>
        </w:rPr>
      </w:pPr>
      <w:r w:rsidRPr="00F3219E">
        <w:rPr>
          <w:rFonts w:cs="Arial"/>
          <w:iCs/>
          <w:szCs w:val="24"/>
        </w:rPr>
        <w:t xml:space="preserve">Not available to Short-Term credit students. </w:t>
      </w:r>
    </w:p>
    <w:p w14:paraId="3839F6AB" w14:textId="77777777" w:rsidR="009A2D37" w:rsidRPr="009D52D0" w:rsidRDefault="009A2D37" w:rsidP="00072357">
      <w:pPr>
        <w:pStyle w:val="Heading2"/>
      </w:pPr>
      <w:r w:rsidRPr="009D52D0">
        <w:lastRenderedPageBreak/>
        <w:t>The intended subject specific learning outcomes</w:t>
      </w:r>
      <w:r w:rsidR="00C729D7" w:rsidRPr="009D52D0">
        <w:t>.</w:t>
      </w:r>
      <w:r w:rsidR="00C729D7" w:rsidRPr="009D52D0">
        <w:br/>
        <w:t>On successfully completing the module students will be able to:</w:t>
      </w:r>
    </w:p>
    <w:p w14:paraId="7B65C659" w14:textId="7F0BA013" w:rsidR="005D14D7" w:rsidRDefault="005D14D7" w:rsidP="00F3219E">
      <w:pPr>
        <w:spacing w:before="240"/>
        <w:ind w:left="1134" w:hanging="567"/>
        <w:rPr>
          <w:rFonts w:cs="Arial"/>
          <w:iCs/>
          <w:szCs w:val="24"/>
        </w:rPr>
      </w:pPr>
      <w:r>
        <w:rPr>
          <w:rFonts w:cs="Arial"/>
          <w:iCs/>
          <w:szCs w:val="24"/>
        </w:rPr>
        <w:t>8.1</w:t>
      </w:r>
      <w:r w:rsidR="00F3219E">
        <w:rPr>
          <w:rFonts w:cs="Arial"/>
          <w:iCs/>
          <w:szCs w:val="24"/>
        </w:rPr>
        <w:tab/>
      </w:r>
      <w:r w:rsidR="008F2690">
        <w:rPr>
          <w:rFonts w:cs="Arial"/>
          <w:iCs/>
          <w:szCs w:val="24"/>
        </w:rPr>
        <w:t>write in an appropriately academic style</w:t>
      </w:r>
    </w:p>
    <w:p w14:paraId="29742A82" w14:textId="0BB82EC4" w:rsidR="008F2690" w:rsidRDefault="008F2690" w:rsidP="00F3219E">
      <w:pPr>
        <w:ind w:left="1134" w:hanging="567"/>
        <w:rPr>
          <w:rFonts w:cs="Arial"/>
          <w:iCs/>
          <w:szCs w:val="24"/>
        </w:rPr>
      </w:pPr>
      <w:r>
        <w:rPr>
          <w:rFonts w:cs="Arial"/>
          <w:iCs/>
          <w:szCs w:val="24"/>
        </w:rPr>
        <w:t>8.2</w:t>
      </w:r>
      <w:r w:rsidR="00F3219E">
        <w:rPr>
          <w:rFonts w:cs="Arial"/>
          <w:iCs/>
          <w:szCs w:val="24"/>
        </w:rPr>
        <w:tab/>
      </w:r>
      <w:r w:rsidR="00816863">
        <w:rPr>
          <w:rFonts w:cs="Arial"/>
          <w:iCs/>
          <w:szCs w:val="24"/>
        </w:rPr>
        <w:t>be able to effectively read and critique published research</w:t>
      </w:r>
    </w:p>
    <w:p w14:paraId="609BC2D2" w14:textId="08140636" w:rsidR="00816863" w:rsidRPr="005D14D7" w:rsidRDefault="00816863" w:rsidP="00F3219E">
      <w:pPr>
        <w:ind w:left="1134" w:hanging="567"/>
        <w:rPr>
          <w:rFonts w:cs="Arial"/>
          <w:iCs/>
          <w:szCs w:val="24"/>
        </w:rPr>
      </w:pPr>
      <w:r>
        <w:rPr>
          <w:rFonts w:cs="Arial"/>
          <w:iCs/>
          <w:szCs w:val="24"/>
        </w:rPr>
        <w:t>8.3</w:t>
      </w:r>
      <w:r w:rsidR="00F3219E">
        <w:rPr>
          <w:rFonts w:cs="Arial"/>
          <w:iCs/>
          <w:szCs w:val="24"/>
        </w:rPr>
        <w:tab/>
      </w:r>
      <w:r w:rsidR="004007A8">
        <w:rPr>
          <w:rFonts w:cs="Arial"/>
          <w:iCs/>
          <w:szCs w:val="24"/>
        </w:rPr>
        <w:t>understand and apply subject-specific referencing styles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4EBC02D" w14:textId="49C13420" w:rsidR="008D4447" w:rsidRDefault="005D14D7" w:rsidP="00F3219E">
      <w:pPr>
        <w:spacing w:before="240"/>
        <w:ind w:left="1134" w:right="544" w:hanging="567"/>
        <w:rPr>
          <w:rFonts w:cs="Arial"/>
          <w:szCs w:val="24"/>
        </w:rPr>
      </w:pPr>
      <w:r>
        <w:rPr>
          <w:rFonts w:cs="Arial"/>
          <w:szCs w:val="24"/>
        </w:rPr>
        <w:t>9.1</w:t>
      </w:r>
      <w:r w:rsidR="00F3219E">
        <w:rPr>
          <w:rFonts w:cs="Arial"/>
          <w:szCs w:val="24"/>
        </w:rPr>
        <w:tab/>
      </w:r>
      <w:r>
        <w:rPr>
          <w:rFonts w:cs="Arial"/>
          <w:szCs w:val="24"/>
        </w:rPr>
        <w:t>demonstrate independent learning</w:t>
      </w:r>
    </w:p>
    <w:p w14:paraId="3BD5ADEE" w14:textId="4114CD1E" w:rsidR="005D14D7" w:rsidRDefault="005D14D7" w:rsidP="00F3219E">
      <w:pPr>
        <w:ind w:left="1134" w:right="544" w:hanging="567"/>
        <w:rPr>
          <w:rFonts w:cs="Arial"/>
          <w:szCs w:val="24"/>
        </w:rPr>
      </w:pPr>
      <w:r>
        <w:rPr>
          <w:rFonts w:cs="Arial"/>
          <w:szCs w:val="24"/>
        </w:rPr>
        <w:t>9.2</w:t>
      </w:r>
      <w:r w:rsidR="00F3219E">
        <w:rPr>
          <w:rFonts w:cs="Arial"/>
          <w:szCs w:val="24"/>
        </w:rPr>
        <w:tab/>
      </w:r>
      <w:r w:rsidR="00816863">
        <w:rPr>
          <w:rFonts w:cs="Arial"/>
          <w:szCs w:val="24"/>
        </w:rPr>
        <w:t>understand what is required of degree-level work</w:t>
      </w:r>
    </w:p>
    <w:p w14:paraId="00B1F6A8" w14:textId="19F89133" w:rsidR="00816863" w:rsidRDefault="00816863" w:rsidP="00F3219E">
      <w:pPr>
        <w:ind w:left="1134" w:right="544" w:hanging="567"/>
        <w:rPr>
          <w:rFonts w:cs="Arial"/>
          <w:szCs w:val="24"/>
        </w:rPr>
      </w:pPr>
      <w:r>
        <w:rPr>
          <w:rFonts w:cs="Arial"/>
          <w:szCs w:val="24"/>
        </w:rPr>
        <w:t xml:space="preserve">9.3 </w:t>
      </w:r>
      <w:r w:rsidR="00F3219E">
        <w:rPr>
          <w:rFonts w:cs="Arial"/>
          <w:szCs w:val="24"/>
        </w:rPr>
        <w:tab/>
      </w:r>
      <w:r>
        <w:rPr>
          <w:rFonts w:cs="Arial"/>
          <w:szCs w:val="24"/>
        </w:rPr>
        <w:t>understand and engage in self-reflection</w:t>
      </w:r>
    </w:p>
    <w:p w14:paraId="73386C6A" w14:textId="77777777" w:rsidR="009A2D37" w:rsidRPr="009D52D0" w:rsidRDefault="009A2D37" w:rsidP="00072357">
      <w:pPr>
        <w:pStyle w:val="Heading2"/>
      </w:pPr>
      <w:r w:rsidRPr="009D52D0">
        <w:t>A synopsis of the curriculum</w:t>
      </w:r>
    </w:p>
    <w:p w14:paraId="56A41831" w14:textId="4EF771BB" w:rsidR="009A2D37" w:rsidRPr="00DC490D" w:rsidRDefault="004007A8" w:rsidP="007F40AD">
      <w:pPr>
        <w:ind w:left="567" w:right="543"/>
        <w:rPr>
          <w:rFonts w:cs="Arial"/>
          <w:i/>
          <w:szCs w:val="24"/>
        </w:rPr>
      </w:pPr>
      <w:r w:rsidRPr="007F40AD">
        <w:rPr>
          <w:rFonts w:cs="Arial"/>
          <w:szCs w:val="24"/>
        </w:rPr>
        <w:t xml:space="preserve">This module will </w:t>
      </w:r>
      <w:r w:rsidR="008616D9" w:rsidRPr="007F40AD">
        <w:rPr>
          <w:rFonts w:cs="Arial"/>
          <w:szCs w:val="24"/>
        </w:rPr>
        <w:t xml:space="preserve">provide students with the fundamental skills needed to succeed in degree-level psychology. </w:t>
      </w:r>
      <w:r w:rsidR="007F40AD">
        <w:rPr>
          <w:rFonts w:cs="Arial"/>
          <w:szCs w:val="24"/>
        </w:rPr>
        <w:t>As well as explicit training in the mechanics of academic writing, referencing, and critical thinking, the module will provide a thorough grounding in the psychology of effective learning, considering key topics from cognitive psychology (e.g. memory, attention) in terms of how they relate to successful study strategies.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A2A39">
      <w:pPr>
        <w:ind w:left="567"/>
        <w:rPr>
          <w:b/>
        </w:rPr>
      </w:pPr>
      <w:r w:rsidRPr="00636058">
        <w:t xml:space="preserve">The University is committed to ensuring that core reading materials are in accessible electronic format in line with the Kent Inclusive Practices. </w:t>
      </w:r>
    </w:p>
    <w:p w14:paraId="15E06452" w14:textId="10CF3802" w:rsidR="007F40AD" w:rsidRDefault="00636058" w:rsidP="004A2A39">
      <w:pPr>
        <w:ind w:left="567"/>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B2760A9" w14:textId="0E9CC255" w:rsidR="007F40AD" w:rsidRPr="001F6FA3" w:rsidRDefault="007F40AD" w:rsidP="00B20A8D">
      <w:pPr>
        <w:pStyle w:val="ListParagraph"/>
        <w:numPr>
          <w:ilvl w:val="0"/>
          <w:numId w:val="13"/>
        </w:numPr>
        <w:spacing w:before="240"/>
        <w:ind w:left="1151" w:hanging="357"/>
        <w:contextualSpacing w:val="0"/>
        <w:rPr>
          <w:rFonts w:cs="Arial"/>
          <w:szCs w:val="24"/>
        </w:rPr>
      </w:pPr>
      <w:r w:rsidRPr="001F6FA3">
        <w:rPr>
          <w:rFonts w:cs="Arial"/>
          <w:szCs w:val="24"/>
        </w:rPr>
        <w:t xml:space="preserve">McGee, S. (2010). </w:t>
      </w:r>
      <w:r w:rsidRPr="001F6FA3">
        <w:rPr>
          <w:rFonts w:cs="Arial"/>
          <w:i/>
          <w:szCs w:val="24"/>
        </w:rPr>
        <w:t>Key Research &amp; Study Skills in Psychology</w:t>
      </w:r>
      <w:r w:rsidRPr="001F6FA3">
        <w:rPr>
          <w:rFonts w:cs="Arial"/>
          <w:szCs w:val="24"/>
        </w:rPr>
        <w:t>. Los Angeles: Sage.</w:t>
      </w:r>
    </w:p>
    <w:p w14:paraId="65C929EC" w14:textId="6A8FD8E8" w:rsidR="008D4447" w:rsidRPr="004A2A39" w:rsidRDefault="007F40AD" w:rsidP="00CD78B7">
      <w:pPr>
        <w:pStyle w:val="ListParagraph"/>
        <w:numPr>
          <w:ilvl w:val="0"/>
          <w:numId w:val="13"/>
        </w:numPr>
        <w:spacing w:before="120"/>
        <w:ind w:left="1151" w:right="543" w:hanging="357"/>
        <w:contextualSpacing w:val="0"/>
        <w:jc w:val="both"/>
        <w:rPr>
          <w:rFonts w:cs="Arial"/>
          <w:b/>
          <w:szCs w:val="24"/>
        </w:rPr>
      </w:pPr>
      <w:r w:rsidRPr="004A2A39">
        <w:rPr>
          <w:rFonts w:cs="Arial"/>
          <w:szCs w:val="24"/>
        </w:rPr>
        <w:t xml:space="preserve">Penn, P. (2019). </w:t>
      </w:r>
      <w:r w:rsidRPr="004A2A39">
        <w:rPr>
          <w:rFonts w:cs="Arial"/>
          <w:i/>
          <w:szCs w:val="24"/>
        </w:rPr>
        <w:t>The Psychology of Effective Studying: How to Succeed in your Degree.</w:t>
      </w:r>
      <w:r w:rsidRPr="004A2A39">
        <w:rPr>
          <w:rFonts w:cs="Arial"/>
          <w:szCs w:val="24"/>
        </w:rPr>
        <w:t xml:space="preserve"> Abingdon, Oxon: Routledge.</w:t>
      </w:r>
      <w:r w:rsidR="00636058" w:rsidRPr="004A2A39">
        <w:rPr>
          <w:rFonts w:cs="Arial"/>
          <w:szCs w:val="24"/>
        </w:rPr>
        <w:t xml:space="preserve"> </w:t>
      </w:r>
    </w:p>
    <w:p w14:paraId="715A2291" w14:textId="15D7BD54" w:rsidR="00883204" w:rsidRDefault="00636058" w:rsidP="00072357">
      <w:pPr>
        <w:pStyle w:val="Heading2"/>
      </w:pPr>
      <w:r>
        <w:t>Contact Hours</w:t>
      </w:r>
    </w:p>
    <w:p w14:paraId="1086FCCF" w14:textId="79933119" w:rsidR="00636058" w:rsidRPr="005B131F" w:rsidRDefault="00636058" w:rsidP="00636058">
      <w:pPr>
        <w:ind w:left="567"/>
        <w:rPr>
          <w:rFonts w:cs="Arial"/>
          <w:i/>
          <w:iCs/>
          <w:szCs w:val="24"/>
        </w:rPr>
      </w:pPr>
      <w:r w:rsidRPr="005B131F">
        <w:rPr>
          <w:rFonts w:cs="Arial"/>
          <w:szCs w:val="24"/>
        </w:rPr>
        <w:t>Private Study</w:t>
      </w:r>
      <w:r w:rsidR="007A3F31" w:rsidRPr="005B131F">
        <w:rPr>
          <w:rFonts w:cs="Arial"/>
          <w:szCs w:val="24"/>
        </w:rPr>
        <w:t>:</w:t>
      </w:r>
      <w:r w:rsidR="004A2A39">
        <w:rPr>
          <w:rFonts w:cs="Arial"/>
          <w:szCs w:val="24"/>
        </w:rPr>
        <w:tab/>
      </w:r>
      <w:r w:rsidR="004A2A39">
        <w:rPr>
          <w:rFonts w:cs="Arial"/>
          <w:szCs w:val="24"/>
        </w:rPr>
        <w:tab/>
      </w:r>
      <w:r w:rsidR="005B131F" w:rsidRPr="005B131F">
        <w:rPr>
          <w:rFonts w:cs="Arial"/>
          <w:iCs/>
          <w:szCs w:val="24"/>
        </w:rPr>
        <w:t>34</w:t>
      </w:r>
    </w:p>
    <w:p w14:paraId="3BE5E6D9" w14:textId="18C1BB3D" w:rsidR="005B131F" w:rsidRDefault="00636058" w:rsidP="005B131F">
      <w:pPr>
        <w:ind w:left="567"/>
        <w:rPr>
          <w:rFonts w:cs="Arial"/>
          <w:szCs w:val="24"/>
        </w:rPr>
      </w:pPr>
      <w:r w:rsidRPr="005B131F">
        <w:rPr>
          <w:rFonts w:cs="Arial"/>
          <w:szCs w:val="24"/>
        </w:rPr>
        <w:t>Contact Hours</w:t>
      </w:r>
      <w:r w:rsidR="007A3F31" w:rsidRPr="005B131F">
        <w:rPr>
          <w:rFonts w:cs="Arial"/>
          <w:szCs w:val="24"/>
        </w:rPr>
        <w:t>:</w:t>
      </w:r>
      <w:r w:rsidR="004A2A39">
        <w:rPr>
          <w:rFonts w:cs="Arial"/>
          <w:szCs w:val="24"/>
        </w:rPr>
        <w:tab/>
      </w:r>
      <w:r w:rsidR="005B131F" w:rsidRPr="005B131F">
        <w:rPr>
          <w:rFonts w:cs="Arial"/>
          <w:szCs w:val="24"/>
        </w:rPr>
        <w:t>26</w:t>
      </w:r>
    </w:p>
    <w:p w14:paraId="0D71AB0A" w14:textId="2BB10780" w:rsidR="00BA5B8E" w:rsidRDefault="00BA5B8E" w:rsidP="005B131F">
      <w:pPr>
        <w:ind w:left="567"/>
        <w:rPr>
          <w:rFonts w:cs="Arial"/>
          <w:szCs w:val="24"/>
        </w:rPr>
      </w:pPr>
      <w:r>
        <w:rPr>
          <w:rFonts w:cs="Arial"/>
          <w:szCs w:val="24"/>
        </w:rPr>
        <w:t>Total:</w:t>
      </w:r>
      <w:r w:rsidR="004A2A39">
        <w:rPr>
          <w:rFonts w:cs="Arial"/>
          <w:szCs w:val="24"/>
        </w:rPr>
        <w:tab/>
      </w:r>
      <w:r w:rsidR="004A2A39">
        <w:rPr>
          <w:rFonts w:cs="Arial"/>
          <w:szCs w:val="24"/>
        </w:rPr>
        <w:tab/>
      </w:r>
      <w:r w:rsidR="004A2A39">
        <w:rPr>
          <w:rFonts w:cs="Arial"/>
          <w:szCs w:val="24"/>
        </w:rPr>
        <w:tab/>
      </w:r>
      <w:r w:rsidR="004A2C56">
        <w:rPr>
          <w:rFonts w:cs="Arial"/>
          <w:szCs w:val="24"/>
        </w:rPr>
        <w:t>60</w:t>
      </w:r>
    </w:p>
    <w:p w14:paraId="417974C5" w14:textId="6B818E0B" w:rsidR="004A2A39" w:rsidRDefault="004A2A39" w:rsidP="005B131F">
      <w:pPr>
        <w:ind w:left="567"/>
        <w:rPr>
          <w:rFonts w:cs="Arial"/>
          <w:szCs w:val="24"/>
        </w:rPr>
      </w:pPr>
    </w:p>
    <w:p w14:paraId="64332C16" w14:textId="1A2F3E02" w:rsidR="004A2A39" w:rsidRDefault="004A2A39" w:rsidP="005B131F">
      <w:pPr>
        <w:ind w:left="567"/>
        <w:rPr>
          <w:rFonts w:cs="Arial"/>
          <w:szCs w:val="24"/>
        </w:rPr>
      </w:pPr>
    </w:p>
    <w:p w14:paraId="216A896D" w14:textId="77777777" w:rsidR="004A2A39" w:rsidRPr="00DC490D" w:rsidRDefault="004A2A39" w:rsidP="005B131F">
      <w:pPr>
        <w:ind w:left="567"/>
        <w:rPr>
          <w:rFonts w:cs="Arial"/>
          <w:i/>
          <w:iCs/>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CF5F457" w:rsidR="00696FF5" w:rsidRDefault="00696FF5" w:rsidP="004A2A39">
      <w:pPr>
        <w:pStyle w:val="header2"/>
        <w:numPr>
          <w:ilvl w:val="1"/>
          <w:numId w:val="11"/>
        </w:numPr>
        <w:spacing w:before="120"/>
        <w:ind w:left="459" w:hanging="459"/>
        <w:rPr>
          <w:b w:val="0"/>
          <w:bCs/>
          <w:iCs/>
        </w:rPr>
      </w:pPr>
      <w:r w:rsidRPr="00B2615D">
        <w:rPr>
          <w:b w:val="0"/>
          <w:bCs/>
          <w:iCs/>
        </w:rPr>
        <w:t>Main assessment methods</w:t>
      </w:r>
    </w:p>
    <w:p w14:paraId="05F92FF9" w14:textId="14812858" w:rsidR="008616D9" w:rsidRPr="004A2A39" w:rsidRDefault="008616D9" w:rsidP="004A2A39">
      <w:pPr>
        <w:pStyle w:val="Heading2"/>
        <w:numPr>
          <w:ilvl w:val="0"/>
          <w:numId w:val="15"/>
        </w:numPr>
        <w:spacing w:before="240"/>
        <w:ind w:left="1281" w:hanging="357"/>
        <w:rPr>
          <w:b w:val="0"/>
          <w:bCs/>
        </w:rPr>
      </w:pPr>
      <w:r w:rsidRPr="004A2A39">
        <w:rPr>
          <w:b w:val="0"/>
          <w:bCs/>
        </w:rPr>
        <w:t>Portfolio</w:t>
      </w:r>
      <w:r w:rsidR="004A2A39">
        <w:rPr>
          <w:b w:val="0"/>
          <w:bCs/>
        </w:rPr>
        <w:tab/>
      </w:r>
      <w:r w:rsidR="004A2A39">
        <w:rPr>
          <w:b w:val="0"/>
          <w:bCs/>
        </w:rPr>
        <w:tab/>
      </w:r>
      <w:r w:rsidR="004A2A39">
        <w:rPr>
          <w:b w:val="0"/>
          <w:bCs/>
        </w:rPr>
        <w:tab/>
      </w:r>
      <w:r w:rsidRPr="004A2A39">
        <w:rPr>
          <w:b w:val="0"/>
          <w:bCs/>
        </w:rPr>
        <w:t>60%</w:t>
      </w:r>
    </w:p>
    <w:p w14:paraId="6AD6C5DC" w14:textId="4548CA2E" w:rsidR="008616D9" w:rsidRPr="004A2A39" w:rsidRDefault="008616D9" w:rsidP="004A2A39">
      <w:pPr>
        <w:pStyle w:val="ListParagraph"/>
        <w:numPr>
          <w:ilvl w:val="0"/>
          <w:numId w:val="15"/>
        </w:numPr>
        <w:ind w:left="1281" w:hanging="357"/>
        <w:contextualSpacing w:val="0"/>
        <w:rPr>
          <w:rFonts w:cs="Arial"/>
          <w:bCs/>
          <w:szCs w:val="24"/>
        </w:rPr>
      </w:pPr>
      <w:r w:rsidRPr="004A2A39">
        <w:rPr>
          <w:rFonts w:cs="Arial"/>
          <w:bCs/>
          <w:szCs w:val="24"/>
        </w:rPr>
        <w:t>Essay (1</w:t>
      </w:r>
      <w:r w:rsidR="004A2A39">
        <w:rPr>
          <w:rFonts w:cs="Arial"/>
          <w:bCs/>
          <w:szCs w:val="24"/>
        </w:rPr>
        <w:t>,</w:t>
      </w:r>
      <w:r w:rsidRPr="004A2A39">
        <w:rPr>
          <w:rFonts w:cs="Arial"/>
          <w:bCs/>
          <w:szCs w:val="24"/>
        </w:rPr>
        <w:t>500 words)</w:t>
      </w:r>
      <w:r w:rsidR="004A2A39">
        <w:rPr>
          <w:rFonts w:cs="Arial"/>
          <w:bCs/>
          <w:szCs w:val="24"/>
        </w:rPr>
        <w:tab/>
      </w:r>
      <w:r w:rsidR="004A2A39">
        <w:rPr>
          <w:rFonts w:cs="Arial"/>
          <w:bCs/>
          <w:szCs w:val="24"/>
        </w:rPr>
        <w:tab/>
      </w:r>
      <w:r w:rsidRPr="004A2A39">
        <w:rPr>
          <w:rFonts w:cs="Arial"/>
          <w:bCs/>
          <w:szCs w:val="24"/>
        </w:rPr>
        <w:t>40%</w:t>
      </w:r>
    </w:p>
    <w:p w14:paraId="3DA1BBE3" w14:textId="5DB27726" w:rsidR="00696FF5" w:rsidRPr="009D52D0" w:rsidRDefault="008616D9" w:rsidP="004A2A39">
      <w:pPr>
        <w:spacing w:before="240"/>
        <w:ind w:left="567" w:right="544" w:hanging="567"/>
        <w:rPr>
          <w:rFonts w:cs="Arial"/>
          <w:iCs/>
          <w:szCs w:val="24"/>
        </w:rPr>
      </w:pPr>
      <w:r>
        <w:rPr>
          <w:rFonts w:cs="Arial"/>
          <w:iCs/>
          <w:szCs w:val="24"/>
        </w:rPr>
        <w:t xml:space="preserve">13.2    </w:t>
      </w:r>
      <w:r w:rsidR="00696FF5" w:rsidRPr="009D52D0">
        <w:rPr>
          <w:rFonts w:cs="Arial"/>
          <w:iCs/>
          <w:szCs w:val="24"/>
        </w:rPr>
        <w:t xml:space="preserve">Reassessment methods </w:t>
      </w:r>
    </w:p>
    <w:p w14:paraId="7CE15770" w14:textId="3B3F927C" w:rsidR="008616D9" w:rsidRPr="004A2A39" w:rsidRDefault="008616D9" w:rsidP="004A2A39">
      <w:pPr>
        <w:pStyle w:val="ListParagraph"/>
        <w:numPr>
          <w:ilvl w:val="0"/>
          <w:numId w:val="16"/>
        </w:numPr>
        <w:ind w:right="543"/>
        <w:rPr>
          <w:rFonts w:cs="Arial"/>
          <w:szCs w:val="24"/>
        </w:rPr>
      </w:pPr>
      <w:r w:rsidRPr="004A2A39">
        <w:rPr>
          <w:rFonts w:cs="Arial"/>
          <w:szCs w:val="24"/>
        </w:rPr>
        <w:t xml:space="preserve">100% coursework </w:t>
      </w:r>
    </w:p>
    <w:p w14:paraId="2FCD427F" w14:textId="7A0E5DA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A2A39">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A2A39">
        <w:t>3</w:t>
      </w:r>
      <w:r w:rsidR="00EF4933" w:rsidRPr="009D52D0">
        <w:t>)</w:t>
      </w:r>
    </w:p>
    <w:p w14:paraId="6F5E84D9" w14:textId="21BBC0D5" w:rsidR="00636058" w:rsidRPr="00636058" w:rsidRDefault="00636058" w:rsidP="00792A76">
      <w:pPr>
        <w:spacing w:before="24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883" w:type="dxa"/>
        <w:tblInd w:w="610" w:type="dxa"/>
        <w:tblLook w:val="04A0" w:firstRow="1" w:lastRow="0" w:firstColumn="1" w:lastColumn="0" w:noHBand="0" w:noVBand="1"/>
      </w:tblPr>
      <w:tblGrid>
        <w:gridCol w:w="2565"/>
        <w:gridCol w:w="1053"/>
        <w:gridCol w:w="1053"/>
        <w:gridCol w:w="1053"/>
        <w:gridCol w:w="1053"/>
        <w:gridCol w:w="1053"/>
        <w:gridCol w:w="1053"/>
      </w:tblGrid>
      <w:tr w:rsidR="00C708AB" w:rsidRPr="009D52D0" w14:paraId="5413EC92" w14:textId="77777777" w:rsidTr="00792A76">
        <w:trPr>
          <w:tblHeader/>
        </w:trPr>
        <w:tc>
          <w:tcPr>
            <w:tcW w:w="2565" w:type="dxa"/>
            <w:shd w:val="clear" w:color="auto" w:fill="D9D9D9" w:themeFill="background1" w:themeFillShade="D9"/>
          </w:tcPr>
          <w:p w14:paraId="140365DD" w14:textId="77777777" w:rsidR="00C708AB" w:rsidRPr="004A2A39" w:rsidRDefault="00C708AB" w:rsidP="004A2A39">
            <w:pPr>
              <w:ind w:left="33"/>
              <w:rPr>
                <w:rFonts w:cs="Arial"/>
                <w:b/>
                <w:sz w:val="22"/>
              </w:rPr>
            </w:pPr>
            <w:r w:rsidRPr="004A2A39">
              <w:rPr>
                <w:rFonts w:cs="Arial"/>
                <w:b/>
                <w:sz w:val="22"/>
              </w:rPr>
              <w:t>Module learning outcome</w:t>
            </w:r>
          </w:p>
        </w:tc>
        <w:tc>
          <w:tcPr>
            <w:tcW w:w="1053" w:type="dxa"/>
          </w:tcPr>
          <w:p w14:paraId="6167848F" w14:textId="77777777" w:rsidR="00C708AB" w:rsidRPr="004A2A39" w:rsidRDefault="00C708AB" w:rsidP="00792A76">
            <w:pPr>
              <w:jc w:val="center"/>
              <w:rPr>
                <w:rFonts w:cs="Arial"/>
                <w:sz w:val="22"/>
              </w:rPr>
            </w:pPr>
            <w:r w:rsidRPr="004A2A39">
              <w:rPr>
                <w:rFonts w:cs="Arial"/>
                <w:sz w:val="22"/>
              </w:rPr>
              <w:t>8.1</w:t>
            </w:r>
          </w:p>
        </w:tc>
        <w:tc>
          <w:tcPr>
            <w:tcW w:w="1053" w:type="dxa"/>
          </w:tcPr>
          <w:p w14:paraId="5B554168" w14:textId="77777777" w:rsidR="00C708AB" w:rsidRPr="004A2A39" w:rsidRDefault="00C708AB" w:rsidP="00792A76">
            <w:pPr>
              <w:jc w:val="center"/>
              <w:rPr>
                <w:rFonts w:cs="Arial"/>
                <w:sz w:val="22"/>
              </w:rPr>
            </w:pPr>
            <w:r w:rsidRPr="004A2A39">
              <w:rPr>
                <w:rFonts w:cs="Arial"/>
                <w:sz w:val="22"/>
              </w:rPr>
              <w:t>8.2</w:t>
            </w:r>
          </w:p>
        </w:tc>
        <w:tc>
          <w:tcPr>
            <w:tcW w:w="1053" w:type="dxa"/>
          </w:tcPr>
          <w:p w14:paraId="70BB1C5A" w14:textId="77777777" w:rsidR="00C708AB" w:rsidRPr="004A2A39" w:rsidRDefault="00C708AB" w:rsidP="00792A76">
            <w:pPr>
              <w:jc w:val="center"/>
              <w:rPr>
                <w:rFonts w:cs="Arial"/>
                <w:sz w:val="22"/>
              </w:rPr>
            </w:pPr>
            <w:r w:rsidRPr="004A2A39">
              <w:rPr>
                <w:rFonts w:cs="Arial"/>
                <w:sz w:val="22"/>
              </w:rPr>
              <w:t>8.3</w:t>
            </w:r>
          </w:p>
        </w:tc>
        <w:tc>
          <w:tcPr>
            <w:tcW w:w="1053" w:type="dxa"/>
          </w:tcPr>
          <w:p w14:paraId="3B577D4A" w14:textId="77777777" w:rsidR="00C708AB" w:rsidRPr="004A2A39" w:rsidRDefault="00C708AB" w:rsidP="00792A76">
            <w:pPr>
              <w:jc w:val="center"/>
              <w:rPr>
                <w:rFonts w:cs="Arial"/>
                <w:sz w:val="22"/>
              </w:rPr>
            </w:pPr>
            <w:r w:rsidRPr="004A2A39">
              <w:rPr>
                <w:rFonts w:cs="Arial"/>
                <w:sz w:val="22"/>
              </w:rPr>
              <w:t>9.1</w:t>
            </w:r>
          </w:p>
        </w:tc>
        <w:tc>
          <w:tcPr>
            <w:tcW w:w="1053" w:type="dxa"/>
          </w:tcPr>
          <w:p w14:paraId="266E4126" w14:textId="77777777" w:rsidR="00C708AB" w:rsidRPr="004A2A39" w:rsidRDefault="00C708AB" w:rsidP="00792A76">
            <w:pPr>
              <w:jc w:val="center"/>
              <w:rPr>
                <w:rFonts w:cs="Arial"/>
                <w:sz w:val="22"/>
              </w:rPr>
            </w:pPr>
            <w:r w:rsidRPr="004A2A39">
              <w:rPr>
                <w:rFonts w:cs="Arial"/>
                <w:sz w:val="22"/>
              </w:rPr>
              <w:t>9.2</w:t>
            </w:r>
          </w:p>
        </w:tc>
        <w:tc>
          <w:tcPr>
            <w:tcW w:w="1053" w:type="dxa"/>
          </w:tcPr>
          <w:p w14:paraId="6EC60A4C" w14:textId="77777777" w:rsidR="00C708AB" w:rsidRPr="004A2A39" w:rsidRDefault="00C708AB" w:rsidP="00792A76">
            <w:pPr>
              <w:jc w:val="center"/>
              <w:rPr>
                <w:rFonts w:cs="Arial"/>
                <w:sz w:val="22"/>
              </w:rPr>
            </w:pPr>
            <w:r w:rsidRPr="004A2A39">
              <w:rPr>
                <w:rFonts w:cs="Arial"/>
                <w:sz w:val="22"/>
              </w:rPr>
              <w:t>9.3</w:t>
            </w:r>
          </w:p>
        </w:tc>
      </w:tr>
      <w:tr w:rsidR="00C708AB" w:rsidRPr="009D52D0" w14:paraId="780DC4A5" w14:textId="77777777" w:rsidTr="00792A76">
        <w:tc>
          <w:tcPr>
            <w:tcW w:w="2565" w:type="dxa"/>
          </w:tcPr>
          <w:p w14:paraId="16F79E00" w14:textId="77777777" w:rsidR="00C708AB" w:rsidRPr="004A2A39" w:rsidRDefault="00C708AB" w:rsidP="004A2A39">
            <w:pPr>
              <w:rPr>
                <w:rFonts w:cs="Arial"/>
                <w:bCs/>
                <w:sz w:val="22"/>
              </w:rPr>
            </w:pPr>
            <w:r w:rsidRPr="004A2A39">
              <w:rPr>
                <w:rFonts w:cs="Arial"/>
                <w:bCs/>
                <w:sz w:val="22"/>
              </w:rPr>
              <w:t>Private Study</w:t>
            </w:r>
          </w:p>
        </w:tc>
        <w:tc>
          <w:tcPr>
            <w:tcW w:w="1053" w:type="dxa"/>
          </w:tcPr>
          <w:p w14:paraId="34752F0E" w14:textId="47F95B9B" w:rsidR="00C708AB" w:rsidRPr="00792A76" w:rsidRDefault="004A2A39" w:rsidP="00792A76">
            <w:pPr>
              <w:jc w:val="center"/>
              <w:rPr>
                <w:rFonts w:cs="Arial"/>
                <w:b/>
                <w:sz w:val="22"/>
              </w:rPr>
            </w:pPr>
            <w:r w:rsidRPr="00792A76">
              <w:rPr>
                <w:rFonts w:cs="Arial"/>
                <w:b/>
                <w:sz w:val="22"/>
              </w:rPr>
              <w:t>x</w:t>
            </w:r>
          </w:p>
        </w:tc>
        <w:tc>
          <w:tcPr>
            <w:tcW w:w="1053" w:type="dxa"/>
          </w:tcPr>
          <w:p w14:paraId="0E9B09C0" w14:textId="52E50186" w:rsidR="00C708AB" w:rsidRPr="00792A76" w:rsidRDefault="004A2A39" w:rsidP="00792A76">
            <w:pPr>
              <w:jc w:val="center"/>
              <w:rPr>
                <w:rFonts w:cs="Arial"/>
                <w:b/>
                <w:sz w:val="22"/>
              </w:rPr>
            </w:pPr>
            <w:r w:rsidRPr="00792A76">
              <w:rPr>
                <w:rFonts w:cs="Arial"/>
                <w:b/>
                <w:sz w:val="22"/>
              </w:rPr>
              <w:t>x</w:t>
            </w:r>
          </w:p>
        </w:tc>
        <w:tc>
          <w:tcPr>
            <w:tcW w:w="1053" w:type="dxa"/>
          </w:tcPr>
          <w:p w14:paraId="6CD1C02C" w14:textId="437C9661" w:rsidR="00C708AB" w:rsidRPr="00792A76" w:rsidRDefault="004A2A39" w:rsidP="00792A76">
            <w:pPr>
              <w:jc w:val="center"/>
              <w:rPr>
                <w:rFonts w:cs="Arial"/>
                <w:b/>
                <w:sz w:val="22"/>
              </w:rPr>
            </w:pPr>
            <w:r w:rsidRPr="00792A76">
              <w:rPr>
                <w:rFonts w:cs="Arial"/>
                <w:b/>
                <w:sz w:val="22"/>
              </w:rPr>
              <w:t>x</w:t>
            </w:r>
          </w:p>
        </w:tc>
        <w:tc>
          <w:tcPr>
            <w:tcW w:w="1053" w:type="dxa"/>
          </w:tcPr>
          <w:p w14:paraId="2A716802" w14:textId="67BFFCDD" w:rsidR="00C708AB" w:rsidRPr="00792A76" w:rsidRDefault="004A2A39" w:rsidP="00792A76">
            <w:pPr>
              <w:jc w:val="center"/>
              <w:rPr>
                <w:rFonts w:cs="Arial"/>
                <w:b/>
                <w:sz w:val="22"/>
              </w:rPr>
            </w:pPr>
            <w:r w:rsidRPr="00792A76">
              <w:rPr>
                <w:rFonts w:cs="Arial"/>
                <w:b/>
                <w:sz w:val="22"/>
              </w:rPr>
              <w:t>x</w:t>
            </w:r>
          </w:p>
        </w:tc>
        <w:tc>
          <w:tcPr>
            <w:tcW w:w="1053" w:type="dxa"/>
          </w:tcPr>
          <w:p w14:paraId="5BAFD1A4" w14:textId="09039BC2" w:rsidR="00C708AB" w:rsidRPr="00792A76" w:rsidRDefault="004A2A39" w:rsidP="00792A76">
            <w:pPr>
              <w:jc w:val="center"/>
              <w:rPr>
                <w:rFonts w:cs="Arial"/>
                <w:b/>
                <w:sz w:val="22"/>
              </w:rPr>
            </w:pPr>
            <w:r w:rsidRPr="00792A76">
              <w:rPr>
                <w:rFonts w:cs="Arial"/>
                <w:b/>
                <w:sz w:val="22"/>
              </w:rPr>
              <w:t>x</w:t>
            </w:r>
          </w:p>
        </w:tc>
        <w:tc>
          <w:tcPr>
            <w:tcW w:w="1053" w:type="dxa"/>
          </w:tcPr>
          <w:p w14:paraId="030A7445" w14:textId="11D6842C" w:rsidR="00C708AB" w:rsidRPr="00792A76" w:rsidRDefault="004A2A39" w:rsidP="00792A76">
            <w:pPr>
              <w:jc w:val="center"/>
              <w:rPr>
                <w:rFonts w:cs="Arial"/>
                <w:b/>
                <w:sz w:val="22"/>
              </w:rPr>
            </w:pPr>
            <w:r w:rsidRPr="00792A76">
              <w:rPr>
                <w:rFonts w:cs="Arial"/>
                <w:b/>
                <w:sz w:val="22"/>
              </w:rPr>
              <w:t>x</w:t>
            </w:r>
          </w:p>
        </w:tc>
      </w:tr>
      <w:tr w:rsidR="00C708AB" w:rsidRPr="009D52D0" w14:paraId="5C50A519" w14:textId="77777777" w:rsidTr="00792A76">
        <w:tc>
          <w:tcPr>
            <w:tcW w:w="2565" w:type="dxa"/>
          </w:tcPr>
          <w:p w14:paraId="433DE3A7" w14:textId="17531A24" w:rsidR="00C708AB" w:rsidRPr="004A2A39" w:rsidRDefault="00C708AB" w:rsidP="004A2A39">
            <w:pPr>
              <w:rPr>
                <w:rFonts w:cs="Arial"/>
                <w:bCs/>
                <w:sz w:val="22"/>
              </w:rPr>
            </w:pPr>
            <w:r w:rsidRPr="004A2A39">
              <w:rPr>
                <w:rFonts w:cs="Arial"/>
                <w:bCs/>
                <w:sz w:val="22"/>
              </w:rPr>
              <w:t>Lectures</w:t>
            </w:r>
          </w:p>
        </w:tc>
        <w:tc>
          <w:tcPr>
            <w:tcW w:w="1053" w:type="dxa"/>
          </w:tcPr>
          <w:p w14:paraId="3853654B" w14:textId="2EC1F9E6" w:rsidR="00C708AB" w:rsidRPr="00792A76" w:rsidRDefault="004A2A39" w:rsidP="00792A76">
            <w:pPr>
              <w:jc w:val="center"/>
              <w:rPr>
                <w:rFonts w:cs="Arial"/>
                <w:b/>
                <w:sz w:val="22"/>
              </w:rPr>
            </w:pPr>
            <w:r w:rsidRPr="00792A76">
              <w:rPr>
                <w:rFonts w:cs="Arial"/>
                <w:b/>
                <w:sz w:val="22"/>
              </w:rPr>
              <w:t>x</w:t>
            </w:r>
          </w:p>
        </w:tc>
        <w:tc>
          <w:tcPr>
            <w:tcW w:w="1053" w:type="dxa"/>
          </w:tcPr>
          <w:p w14:paraId="7261D01A" w14:textId="2FFE8A32" w:rsidR="00C708AB" w:rsidRPr="00792A76" w:rsidRDefault="004A2A39" w:rsidP="00792A76">
            <w:pPr>
              <w:jc w:val="center"/>
              <w:rPr>
                <w:rFonts w:cs="Arial"/>
                <w:b/>
                <w:sz w:val="22"/>
              </w:rPr>
            </w:pPr>
            <w:r w:rsidRPr="00792A76">
              <w:rPr>
                <w:rFonts w:cs="Arial"/>
                <w:b/>
                <w:sz w:val="22"/>
              </w:rPr>
              <w:t>x</w:t>
            </w:r>
          </w:p>
        </w:tc>
        <w:tc>
          <w:tcPr>
            <w:tcW w:w="1053" w:type="dxa"/>
          </w:tcPr>
          <w:p w14:paraId="2D7957D4" w14:textId="07AA8520" w:rsidR="00C708AB" w:rsidRPr="00792A76" w:rsidRDefault="004A2A39" w:rsidP="00792A76">
            <w:pPr>
              <w:jc w:val="center"/>
              <w:rPr>
                <w:rFonts w:cs="Arial"/>
                <w:b/>
                <w:sz w:val="22"/>
              </w:rPr>
            </w:pPr>
            <w:r w:rsidRPr="00792A76">
              <w:rPr>
                <w:rFonts w:cs="Arial"/>
                <w:b/>
                <w:sz w:val="22"/>
              </w:rPr>
              <w:t>x</w:t>
            </w:r>
          </w:p>
        </w:tc>
        <w:tc>
          <w:tcPr>
            <w:tcW w:w="1053" w:type="dxa"/>
          </w:tcPr>
          <w:p w14:paraId="2AE9F109" w14:textId="2CCF4D54" w:rsidR="00C708AB" w:rsidRPr="00792A76" w:rsidRDefault="004A2A39" w:rsidP="00792A76">
            <w:pPr>
              <w:jc w:val="center"/>
              <w:rPr>
                <w:rFonts w:cs="Arial"/>
                <w:b/>
                <w:sz w:val="22"/>
              </w:rPr>
            </w:pPr>
            <w:r w:rsidRPr="00792A76">
              <w:rPr>
                <w:rFonts w:cs="Arial"/>
                <w:b/>
                <w:sz w:val="22"/>
              </w:rPr>
              <w:t>x</w:t>
            </w:r>
          </w:p>
        </w:tc>
        <w:tc>
          <w:tcPr>
            <w:tcW w:w="1053" w:type="dxa"/>
          </w:tcPr>
          <w:p w14:paraId="6BD0A090" w14:textId="62A99260" w:rsidR="00C708AB" w:rsidRPr="00792A76" w:rsidRDefault="004A2A39" w:rsidP="00792A76">
            <w:pPr>
              <w:jc w:val="center"/>
              <w:rPr>
                <w:rFonts w:cs="Arial"/>
                <w:b/>
                <w:sz w:val="22"/>
              </w:rPr>
            </w:pPr>
            <w:r w:rsidRPr="00792A76">
              <w:rPr>
                <w:rFonts w:cs="Arial"/>
                <w:b/>
                <w:sz w:val="22"/>
              </w:rPr>
              <w:t>x</w:t>
            </w:r>
          </w:p>
        </w:tc>
        <w:tc>
          <w:tcPr>
            <w:tcW w:w="1053" w:type="dxa"/>
          </w:tcPr>
          <w:p w14:paraId="3DAC9A4A" w14:textId="151C2992" w:rsidR="00C708AB" w:rsidRPr="00792A76" w:rsidRDefault="004A2A39" w:rsidP="00792A76">
            <w:pPr>
              <w:jc w:val="center"/>
              <w:rPr>
                <w:rFonts w:cs="Arial"/>
                <w:b/>
                <w:sz w:val="22"/>
              </w:rPr>
            </w:pPr>
            <w:r w:rsidRPr="00792A76">
              <w:rPr>
                <w:rFonts w:cs="Arial"/>
                <w:b/>
                <w:sz w:val="22"/>
              </w:rPr>
              <w:t>x</w:t>
            </w:r>
          </w:p>
        </w:tc>
      </w:tr>
      <w:tr w:rsidR="00C708AB" w:rsidRPr="009D52D0" w14:paraId="460BDA99" w14:textId="77777777" w:rsidTr="00792A76">
        <w:tc>
          <w:tcPr>
            <w:tcW w:w="2565" w:type="dxa"/>
          </w:tcPr>
          <w:p w14:paraId="1CDAA785" w14:textId="0942FEA7" w:rsidR="00C708AB" w:rsidRPr="004A2A39" w:rsidRDefault="00C708AB" w:rsidP="004A2A39">
            <w:pPr>
              <w:rPr>
                <w:rFonts w:cs="Arial"/>
                <w:bCs/>
                <w:sz w:val="22"/>
              </w:rPr>
            </w:pPr>
            <w:r w:rsidRPr="004A2A39">
              <w:rPr>
                <w:rFonts w:cs="Arial"/>
                <w:bCs/>
                <w:sz w:val="22"/>
              </w:rPr>
              <w:t>Seminars/</w:t>
            </w:r>
            <w:r w:rsidRPr="004A2A39">
              <w:rPr>
                <w:rFonts w:cs="Arial"/>
                <w:bCs/>
                <w:sz w:val="22"/>
              </w:rPr>
              <w:br/>
              <w:t>workshops</w:t>
            </w:r>
          </w:p>
        </w:tc>
        <w:tc>
          <w:tcPr>
            <w:tcW w:w="1053" w:type="dxa"/>
          </w:tcPr>
          <w:p w14:paraId="0B596153" w14:textId="0C1DD93C" w:rsidR="00C708AB" w:rsidRPr="00792A76" w:rsidRDefault="004A2A39" w:rsidP="00792A76">
            <w:pPr>
              <w:jc w:val="center"/>
              <w:rPr>
                <w:rFonts w:cs="Arial"/>
                <w:b/>
                <w:sz w:val="22"/>
              </w:rPr>
            </w:pPr>
            <w:r w:rsidRPr="00792A76">
              <w:rPr>
                <w:rFonts w:cs="Arial"/>
                <w:b/>
                <w:sz w:val="22"/>
              </w:rPr>
              <w:t>x</w:t>
            </w:r>
          </w:p>
        </w:tc>
        <w:tc>
          <w:tcPr>
            <w:tcW w:w="1053" w:type="dxa"/>
          </w:tcPr>
          <w:p w14:paraId="7EF775FB" w14:textId="1CB80A8E" w:rsidR="00C708AB" w:rsidRPr="00792A76" w:rsidRDefault="004A2A39" w:rsidP="00792A76">
            <w:pPr>
              <w:jc w:val="center"/>
              <w:rPr>
                <w:rFonts w:cs="Arial"/>
                <w:b/>
                <w:sz w:val="22"/>
              </w:rPr>
            </w:pPr>
            <w:r w:rsidRPr="00792A76">
              <w:rPr>
                <w:rFonts w:cs="Arial"/>
                <w:b/>
                <w:sz w:val="22"/>
              </w:rPr>
              <w:t>x</w:t>
            </w:r>
          </w:p>
        </w:tc>
        <w:tc>
          <w:tcPr>
            <w:tcW w:w="1053" w:type="dxa"/>
          </w:tcPr>
          <w:p w14:paraId="76760D4D" w14:textId="647CB59E" w:rsidR="00C708AB" w:rsidRPr="00792A76" w:rsidRDefault="004A2A39" w:rsidP="00792A76">
            <w:pPr>
              <w:jc w:val="center"/>
              <w:rPr>
                <w:rFonts w:cs="Arial"/>
                <w:b/>
                <w:sz w:val="22"/>
              </w:rPr>
            </w:pPr>
            <w:r w:rsidRPr="00792A76">
              <w:rPr>
                <w:rFonts w:cs="Arial"/>
                <w:b/>
                <w:sz w:val="22"/>
              </w:rPr>
              <w:t>x</w:t>
            </w:r>
          </w:p>
        </w:tc>
        <w:tc>
          <w:tcPr>
            <w:tcW w:w="1053" w:type="dxa"/>
          </w:tcPr>
          <w:p w14:paraId="1C240711" w14:textId="6B7C1DF1" w:rsidR="00C708AB" w:rsidRPr="00792A76" w:rsidRDefault="004A2A39" w:rsidP="00792A76">
            <w:pPr>
              <w:jc w:val="center"/>
              <w:rPr>
                <w:rFonts w:cs="Arial"/>
                <w:b/>
                <w:sz w:val="22"/>
              </w:rPr>
            </w:pPr>
            <w:r w:rsidRPr="00792A76">
              <w:rPr>
                <w:rFonts w:cs="Arial"/>
                <w:b/>
                <w:sz w:val="22"/>
              </w:rPr>
              <w:t>x</w:t>
            </w:r>
          </w:p>
        </w:tc>
        <w:tc>
          <w:tcPr>
            <w:tcW w:w="1053" w:type="dxa"/>
          </w:tcPr>
          <w:p w14:paraId="2D2FDCA3" w14:textId="6EB81108" w:rsidR="00C708AB" w:rsidRPr="00792A76" w:rsidRDefault="004A2A39" w:rsidP="00792A76">
            <w:pPr>
              <w:jc w:val="center"/>
              <w:rPr>
                <w:rFonts w:cs="Arial"/>
                <w:b/>
                <w:sz w:val="22"/>
              </w:rPr>
            </w:pPr>
            <w:r w:rsidRPr="00792A76">
              <w:rPr>
                <w:rFonts w:cs="Arial"/>
                <w:b/>
                <w:sz w:val="22"/>
              </w:rPr>
              <w:t>x</w:t>
            </w:r>
          </w:p>
        </w:tc>
        <w:tc>
          <w:tcPr>
            <w:tcW w:w="1053" w:type="dxa"/>
          </w:tcPr>
          <w:p w14:paraId="20301B4E" w14:textId="09CD274E" w:rsidR="00C708AB" w:rsidRPr="00792A76" w:rsidRDefault="004A2A39" w:rsidP="00792A76">
            <w:pPr>
              <w:jc w:val="center"/>
              <w:rPr>
                <w:rFonts w:cs="Arial"/>
                <w:b/>
                <w:sz w:val="22"/>
              </w:rPr>
            </w:pPr>
            <w:r w:rsidRPr="00792A76">
              <w:rPr>
                <w:rFonts w:cs="Arial"/>
                <w:b/>
                <w:sz w:val="22"/>
              </w:rPr>
              <w:t>x</w:t>
            </w:r>
          </w:p>
        </w:tc>
      </w:tr>
    </w:tbl>
    <w:p w14:paraId="3AE17974" w14:textId="77777777" w:rsidR="00636058" w:rsidRPr="009D52D0" w:rsidRDefault="00636058" w:rsidP="009D52D0">
      <w:pPr>
        <w:ind w:left="567" w:right="543"/>
        <w:jc w:val="both"/>
        <w:rPr>
          <w:rFonts w:cs="Arial"/>
          <w:i/>
          <w:iCs/>
          <w:szCs w:val="24"/>
        </w:rPr>
      </w:pPr>
    </w:p>
    <w:p w14:paraId="1DF2B576" w14:textId="6861D79A" w:rsidR="007A6245" w:rsidRDefault="00636058" w:rsidP="00792A76">
      <w:pPr>
        <w:spacing w:after="360"/>
        <w:ind w:left="425" w:right="544" w:firstLine="295"/>
        <w:rPr>
          <w:rFonts w:cs="Arial"/>
          <w:b/>
          <w:iCs/>
          <w:szCs w:val="24"/>
        </w:rPr>
      </w:pPr>
      <w:r>
        <w:rPr>
          <w:rFonts w:cs="Arial"/>
          <w:b/>
          <w:iCs/>
          <w:szCs w:val="24"/>
        </w:rPr>
        <w:t>Module learning outcomes against assessment methods:</w:t>
      </w:r>
    </w:p>
    <w:tbl>
      <w:tblPr>
        <w:tblStyle w:val="TableGrid"/>
        <w:tblpPr w:leftFromText="180" w:rightFromText="180" w:vertAnchor="text" w:horzAnchor="page" w:tblpX="1294" w:tblpY="108"/>
        <w:tblW w:w="8926" w:type="dxa"/>
        <w:tblLook w:val="04A0" w:firstRow="1" w:lastRow="0" w:firstColumn="1" w:lastColumn="0" w:noHBand="0" w:noVBand="1"/>
      </w:tblPr>
      <w:tblGrid>
        <w:gridCol w:w="2405"/>
        <w:gridCol w:w="1086"/>
        <w:gridCol w:w="1087"/>
        <w:gridCol w:w="1087"/>
        <w:gridCol w:w="1087"/>
        <w:gridCol w:w="1087"/>
        <w:gridCol w:w="1087"/>
      </w:tblGrid>
      <w:tr w:rsidR="00C708AB" w:rsidRPr="009D52D0" w14:paraId="7367825C" w14:textId="77777777" w:rsidTr="00792A76">
        <w:trPr>
          <w:tblHeader/>
        </w:trPr>
        <w:tc>
          <w:tcPr>
            <w:tcW w:w="2405" w:type="dxa"/>
            <w:shd w:val="clear" w:color="auto" w:fill="D9D9D9" w:themeFill="background1" w:themeFillShade="D9"/>
          </w:tcPr>
          <w:p w14:paraId="4E99BFB5" w14:textId="77777777" w:rsidR="00C708AB" w:rsidRPr="004A2A39" w:rsidRDefault="00C708AB" w:rsidP="004A2A39">
            <w:pPr>
              <w:ind w:left="33"/>
              <w:rPr>
                <w:rFonts w:cs="Arial"/>
                <w:b/>
                <w:sz w:val="22"/>
              </w:rPr>
            </w:pPr>
            <w:r w:rsidRPr="004A2A39">
              <w:rPr>
                <w:rFonts w:cs="Arial"/>
                <w:b/>
                <w:sz w:val="22"/>
              </w:rPr>
              <w:t>Module learning outcome</w:t>
            </w:r>
          </w:p>
        </w:tc>
        <w:tc>
          <w:tcPr>
            <w:tcW w:w="1086" w:type="dxa"/>
          </w:tcPr>
          <w:p w14:paraId="7B5C6163" w14:textId="77777777" w:rsidR="00C708AB" w:rsidRPr="004A2A39" w:rsidRDefault="00C708AB" w:rsidP="00792A76">
            <w:pPr>
              <w:jc w:val="center"/>
              <w:rPr>
                <w:rFonts w:cs="Arial"/>
                <w:sz w:val="22"/>
              </w:rPr>
            </w:pPr>
            <w:r w:rsidRPr="004A2A39">
              <w:rPr>
                <w:rFonts w:cs="Arial"/>
                <w:sz w:val="22"/>
              </w:rPr>
              <w:t>8.1</w:t>
            </w:r>
          </w:p>
        </w:tc>
        <w:tc>
          <w:tcPr>
            <w:tcW w:w="1087" w:type="dxa"/>
          </w:tcPr>
          <w:p w14:paraId="2210FC9E" w14:textId="77777777" w:rsidR="00C708AB" w:rsidRPr="004A2A39" w:rsidRDefault="00C708AB" w:rsidP="00792A76">
            <w:pPr>
              <w:jc w:val="center"/>
              <w:rPr>
                <w:rFonts w:cs="Arial"/>
                <w:sz w:val="22"/>
              </w:rPr>
            </w:pPr>
            <w:r w:rsidRPr="004A2A39">
              <w:rPr>
                <w:rFonts w:cs="Arial"/>
                <w:sz w:val="22"/>
              </w:rPr>
              <w:t>8.2</w:t>
            </w:r>
          </w:p>
        </w:tc>
        <w:tc>
          <w:tcPr>
            <w:tcW w:w="1087" w:type="dxa"/>
          </w:tcPr>
          <w:p w14:paraId="00B7F160" w14:textId="77777777" w:rsidR="00C708AB" w:rsidRPr="004A2A39" w:rsidRDefault="00C708AB" w:rsidP="00792A76">
            <w:pPr>
              <w:jc w:val="center"/>
              <w:rPr>
                <w:rFonts w:cs="Arial"/>
                <w:sz w:val="22"/>
              </w:rPr>
            </w:pPr>
            <w:r w:rsidRPr="004A2A39">
              <w:rPr>
                <w:rFonts w:cs="Arial"/>
                <w:sz w:val="22"/>
              </w:rPr>
              <w:t>8.3</w:t>
            </w:r>
          </w:p>
        </w:tc>
        <w:tc>
          <w:tcPr>
            <w:tcW w:w="1087" w:type="dxa"/>
          </w:tcPr>
          <w:p w14:paraId="0D56B3A5" w14:textId="77777777" w:rsidR="00C708AB" w:rsidRPr="004A2A39" w:rsidRDefault="00C708AB" w:rsidP="00792A76">
            <w:pPr>
              <w:jc w:val="center"/>
              <w:rPr>
                <w:rFonts w:cs="Arial"/>
                <w:sz w:val="22"/>
              </w:rPr>
            </w:pPr>
            <w:r w:rsidRPr="004A2A39">
              <w:rPr>
                <w:rFonts w:cs="Arial"/>
                <w:sz w:val="22"/>
              </w:rPr>
              <w:t>9.1</w:t>
            </w:r>
          </w:p>
        </w:tc>
        <w:tc>
          <w:tcPr>
            <w:tcW w:w="1087" w:type="dxa"/>
          </w:tcPr>
          <w:p w14:paraId="523687DC" w14:textId="77777777" w:rsidR="00C708AB" w:rsidRPr="004A2A39" w:rsidRDefault="00C708AB" w:rsidP="00792A76">
            <w:pPr>
              <w:jc w:val="center"/>
              <w:rPr>
                <w:rFonts w:cs="Arial"/>
                <w:sz w:val="22"/>
              </w:rPr>
            </w:pPr>
            <w:r w:rsidRPr="004A2A39">
              <w:rPr>
                <w:rFonts w:cs="Arial"/>
                <w:sz w:val="22"/>
              </w:rPr>
              <w:t>9.2</w:t>
            </w:r>
          </w:p>
        </w:tc>
        <w:tc>
          <w:tcPr>
            <w:tcW w:w="1087" w:type="dxa"/>
          </w:tcPr>
          <w:p w14:paraId="1106ECFC" w14:textId="77777777" w:rsidR="00C708AB" w:rsidRPr="004A2A39" w:rsidRDefault="00C708AB" w:rsidP="00792A76">
            <w:pPr>
              <w:jc w:val="center"/>
              <w:rPr>
                <w:rFonts w:cs="Arial"/>
                <w:sz w:val="22"/>
              </w:rPr>
            </w:pPr>
            <w:r w:rsidRPr="004A2A39">
              <w:rPr>
                <w:rFonts w:cs="Arial"/>
                <w:sz w:val="22"/>
              </w:rPr>
              <w:t>9.3</w:t>
            </w:r>
          </w:p>
        </w:tc>
      </w:tr>
      <w:tr w:rsidR="00C708AB" w:rsidRPr="009D52D0" w14:paraId="6D8FD37D" w14:textId="77777777" w:rsidTr="00792A76">
        <w:trPr>
          <w:tblHeader/>
        </w:trPr>
        <w:tc>
          <w:tcPr>
            <w:tcW w:w="2405" w:type="dxa"/>
          </w:tcPr>
          <w:p w14:paraId="6500FA2E" w14:textId="00F7D5C5" w:rsidR="00C708AB" w:rsidRPr="004A2A39" w:rsidRDefault="002515A2" w:rsidP="004A2A39">
            <w:pPr>
              <w:rPr>
                <w:rFonts w:cs="Arial"/>
                <w:sz w:val="22"/>
              </w:rPr>
            </w:pPr>
            <w:r w:rsidRPr="004A2A39">
              <w:rPr>
                <w:rFonts w:cs="Arial"/>
                <w:sz w:val="22"/>
              </w:rPr>
              <w:t>Portfolio</w:t>
            </w:r>
          </w:p>
        </w:tc>
        <w:tc>
          <w:tcPr>
            <w:tcW w:w="1086" w:type="dxa"/>
          </w:tcPr>
          <w:p w14:paraId="718AB32A" w14:textId="04410BA3" w:rsidR="00C708AB" w:rsidRPr="004A2A39" w:rsidRDefault="004A2A39" w:rsidP="00792A76">
            <w:pPr>
              <w:jc w:val="center"/>
              <w:rPr>
                <w:rFonts w:cs="Arial"/>
                <w:b/>
                <w:sz w:val="22"/>
              </w:rPr>
            </w:pPr>
            <w:r w:rsidRPr="004A2A39">
              <w:rPr>
                <w:rFonts w:cs="Arial"/>
                <w:b/>
                <w:sz w:val="22"/>
              </w:rPr>
              <w:t>x</w:t>
            </w:r>
          </w:p>
        </w:tc>
        <w:tc>
          <w:tcPr>
            <w:tcW w:w="1087" w:type="dxa"/>
          </w:tcPr>
          <w:p w14:paraId="71084725" w14:textId="0C80505F" w:rsidR="00C708AB" w:rsidRPr="004A2A39" w:rsidRDefault="004A2A39" w:rsidP="00792A76">
            <w:pPr>
              <w:jc w:val="center"/>
              <w:rPr>
                <w:rFonts w:cs="Arial"/>
                <w:b/>
                <w:sz w:val="22"/>
              </w:rPr>
            </w:pPr>
            <w:r w:rsidRPr="004A2A39">
              <w:rPr>
                <w:rFonts w:cs="Arial"/>
                <w:b/>
                <w:sz w:val="22"/>
              </w:rPr>
              <w:t>x</w:t>
            </w:r>
          </w:p>
        </w:tc>
        <w:tc>
          <w:tcPr>
            <w:tcW w:w="1087" w:type="dxa"/>
          </w:tcPr>
          <w:p w14:paraId="659E3E11" w14:textId="304CD2AF" w:rsidR="00C708AB" w:rsidRPr="004A2A39" w:rsidRDefault="004A2A39" w:rsidP="00792A76">
            <w:pPr>
              <w:jc w:val="center"/>
              <w:rPr>
                <w:rFonts w:cs="Arial"/>
                <w:b/>
                <w:sz w:val="22"/>
              </w:rPr>
            </w:pPr>
            <w:r w:rsidRPr="004A2A39">
              <w:rPr>
                <w:rFonts w:cs="Arial"/>
                <w:b/>
                <w:sz w:val="22"/>
              </w:rPr>
              <w:t>x</w:t>
            </w:r>
          </w:p>
        </w:tc>
        <w:tc>
          <w:tcPr>
            <w:tcW w:w="1087" w:type="dxa"/>
          </w:tcPr>
          <w:p w14:paraId="60747C35" w14:textId="1716B633" w:rsidR="00C708AB" w:rsidRPr="004A2A39" w:rsidRDefault="004A2A39" w:rsidP="00792A76">
            <w:pPr>
              <w:jc w:val="center"/>
              <w:rPr>
                <w:rFonts w:cs="Arial"/>
                <w:b/>
                <w:sz w:val="22"/>
              </w:rPr>
            </w:pPr>
            <w:r w:rsidRPr="004A2A39">
              <w:rPr>
                <w:rFonts w:cs="Arial"/>
                <w:b/>
                <w:sz w:val="22"/>
              </w:rPr>
              <w:t>x</w:t>
            </w:r>
          </w:p>
        </w:tc>
        <w:tc>
          <w:tcPr>
            <w:tcW w:w="1087" w:type="dxa"/>
          </w:tcPr>
          <w:p w14:paraId="6FCDE494" w14:textId="26C7C99F" w:rsidR="00C708AB" w:rsidRPr="004A2A39" w:rsidRDefault="004A2A39" w:rsidP="00792A76">
            <w:pPr>
              <w:jc w:val="center"/>
              <w:rPr>
                <w:rFonts w:cs="Arial"/>
                <w:b/>
                <w:sz w:val="22"/>
              </w:rPr>
            </w:pPr>
            <w:r w:rsidRPr="004A2A39">
              <w:rPr>
                <w:rFonts w:cs="Arial"/>
                <w:b/>
                <w:sz w:val="22"/>
              </w:rPr>
              <w:t>x</w:t>
            </w:r>
          </w:p>
        </w:tc>
        <w:tc>
          <w:tcPr>
            <w:tcW w:w="1087" w:type="dxa"/>
          </w:tcPr>
          <w:p w14:paraId="48C6EE1D" w14:textId="50896516" w:rsidR="00C708AB" w:rsidRPr="004A2A39" w:rsidRDefault="004A2A39" w:rsidP="00792A76">
            <w:pPr>
              <w:jc w:val="center"/>
              <w:rPr>
                <w:rFonts w:cs="Arial"/>
                <w:b/>
                <w:sz w:val="22"/>
              </w:rPr>
            </w:pPr>
            <w:r w:rsidRPr="004A2A39">
              <w:rPr>
                <w:rFonts w:cs="Arial"/>
                <w:b/>
                <w:sz w:val="22"/>
              </w:rPr>
              <w:t>x</w:t>
            </w:r>
          </w:p>
        </w:tc>
      </w:tr>
      <w:tr w:rsidR="00C708AB" w:rsidRPr="009D52D0" w14:paraId="3E872A1E" w14:textId="77777777" w:rsidTr="00792A76">
        <w:trPr>
          <w:tblHeader/>
        </w:trPr>
        <w:tc>
          <w:tcPr>
            <w:tcW w:w="2405" w:type="dxa"/>
          </w:tcPr>
          <w:p w14:paraId="4CEA8453" w14:textId="4CBE8DB1" w:rsidR="00C708AB" w:rsidRPr="004A2A39" w:rsidRDefault="00C708AB" w:rsidP="004A2A39">
            <w:pPr>
              <w:rPr>
                <w:rFonts w:cs="Arial"/>
                <w:sz w:val="22"/>
              </w:rPr>
            </w:pPr>
            <w:r w:rsidRPr="004A2A39">
              <w:rPr>
                <w:rFonts w:cs="Arial"/>
                <w:sz w:val="22"/>
              </w:rPr>
              <w:t>Essay</w:t>
            </w:r>
          </w:p>
        </w:tc>
        <w:tc>
          <w:tcPr>
            <w:tcW w:w="1086" w:type="dxa"/>
          </w:tcPr>
          <w:p w14:paraId="5BE33B98" w14:textId="5AF106F3" w:rsidR="00C708AB" w:rsidRPr="004A2A39" w:rsidRDefault="004A2A39" w:rsidP="00792A76">
            <w:pPr>
              <w:jc w:val="center"/>
              <w:rPr>
                <w:rFonts w:cs="Arial"/>
                <w:b/>
                <w:sz w:val="22"/>
              </w:rPr>
            </w:pPr>
            <w:r w:rsidRPr="004A2A39">
              <w:rPr>
                <w:rFonts w:cs="Arial"/>
                <w:b/>
                <w:sz w:val="22"/>
              </w:rPr>
              <w:t>x</w:t>
            </w:r>
          </w:p>
        </w:tc>
        <w:tc>
          <w:tcPr>
            <w:tcW w:w="1087" w:type="dxa"/>
          </w:tcPr>
          <w:p w14:paraId="37720F16" w14:textId="1DFD031C" w:rsidR="00C708AB" w:rsidRPr="004A2A39" w:rsidRDefault="004A2A39" w:rsidP="00792A76">
            <w:pPr>
              <w:jc w:val="center"/>
              <w:rPr>
                <w:rFonts w:cs="Arial"/>
                <w:b/>
                <w:sz w:val="22"/>
              </w:rPr>
            </w:pPr>
            <w:r w:rsidRPr="004A2A39">
              <w:rPr>
                <w:rFonts w:cs="Arial"/>
                <w:b/>
                <w:sz w:val="22"/>
              </w:rPr>
              <w:t>x</w:t>
            </w:r>
          </w:p>
        </w:tc>
        <w:tc>
          <w:tcPr>
            <w:tcW w:w="1087" w:type="dxa"/>
          </w:tcPr>
          <w:p w14:paraId="2DB982CE" w14:textId="069838CF" w:rsidR="00C708AB" w:rsidRPr="004A2A39" w:rsidRDefault="004A2A39" w:rsidP="00792A76">
            <w:pPr>
              <w:jc w:val="center"/>
              <w:rPr>
                <w:rFonts w:cs="Arial"/>
                <w:b/>
                <w:sz w:val="22"/>
              </w:rPr>
            </w:pPr>
            <w:r w:rsidRPr="004A2A39">
              <w:rPr>
                <w:rFonts w:cs="Arial"/>
                <w:b/>
                <w:sz w:val="22"/>
              </w:rPr>
              <w:t>x</w:t>
            </w:r>
          </w:p>
        </w:tc>
        <w:tc>
          <w:tcPr>
            <w:tcW w:w="1087" w:type="dxa"/>
          </w:tcPr>
          <w:p w14:paraId="641E8425" w14:textId="4C6E62F4" w:rsidR="00C708AB" w:rsidRPr="004A2A39" w:rsidRDefault="004A2A39" w:rsidP="00792A76">
            <w:pPr>
              <w:jc w:val="center"/>
              <w:rPr>
                <w:rFonts w:cs="Arial"/>
                <w:b/>
                <w:sz w:val="22"/>
              </w:rPr>
            </w:pPr>
            <w:r w:rsidRPr="004A2A39">
              <w:rPr>
                <w:rFonts w:cs="Arial"/>
                <w:b/>
                <w:sz w:val="22"/>
              </w:rPr>
              <w:t>x</w:t>
            </w:r>
          </w:p>
        </w:tc>
        <w:tc>
          <w:tcPr>
            <w:tcW w:w="1087" w:type="dxa"/>
          </w:tcPr>
          <w:p w14:paraId="01C0711D" w14:textId="709A36F0" w:rsidR="00C708AB" w:rsidRPr="004A2A39" w:rsidRDefault="004A2A39" w:rsidP="00792A76">
            <w:pPr>
              <w:jc w:val="center"/>
              <w:rPr>
                <w:rFonts w:cs="Arial"/>
                <w:b/>
                <w:sz w:val="22"/>
              </w:rPr>
            </w:pPr>
            <w:r w:rsidRPr="004A2A39">
              <w:rPr>
                <w:rFonts w:cs="Arial"/>
                <w:b/>
                <w:sz w:val="22"/>
              </w:rPr>
              <w:t>x</w:t>
            </w:r>
          </w:p>
        </w:tc>
        <w:tc>
          <w:tcPr>
            <w:tcW w:w="1087" w:type="dxa"/>
          </w:tcPr>
          <w:p w14:paraId="4EC007B4" w14:textId="4E4B2606" w:rsidR="00C708AB" w:rsidRPr="004A2A39" w:rsidRDefault="004A2A39" w:rsidP="00792A76">
            <w:pPr>
              <w:jc w:val="center"/>
              <w:rPr>
                <w:rFonts w:cs="Arial"/>
                <w:b/>
                <w:sz w:val="22"/>
              </w:rPr>
            </w:pPr>
            <w:r w:rsidRPr="004A2A39">
              <w:rPr>
                <w:rFonts w:cs="Arial"/>
                <w:b/>
                <w:sz w:val="22"/>
              </w:rPr>
              <w:t>x</w:t>
            </w:r>
          </w:p>
        </w:tc>
      </w:tr>
    </w:tbl>
    <w:p w14:paraId="172848FA" w14:textId="39E7AE7D" w:rsidR="00636058" w:rsidRDefault="00636058" w:rsidP="009D52D0">
      <w:pPr>
        <w:ind w:left="426" w:right="543"/>
        <w:rPr>
          <w:rFonts w:cs="Arial"/>
          <w:b/>
          <w:iCs/>
          <w:szCs w:val="24"/>
        </w:rPr>
      </w:pPr>
    </w:p>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5A1105B5" w14:textId="5A14E0EC" w:rsidR="00636058" w:rsidRDefault="00636058" w:rsidP="009D52D0">
      <w:pPr>
        <w:ind w:left="426" w:right="543"/>
        <w:rPr>
          <w:rFonts w:cs="Arial"/>
          <w:b/>
          <w:iCs/>
          <w:szCs w:val="24"/>
        </w:rPr>
      </w:pPr>
    </w:p>
    <w:p w14:paraId="6E059459" w14:textId="671919A2"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EA8674F"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792A7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7D22CEC9" w14:textId="77777777" w:rsidR="00883204" w:rsidRPr="009D52D0" w:rsidRDefault="00883204" w:rsidP="009D52D0">
      <w:pPr>
        <w:ind w:left="567" w:right="543"/>
        <w:rPr>
          <w:rFonts w:cs="Arial"/>
          <w:i/>
          <w:iCs/>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7B690EE3" w:rsidR="009A2D37" w:rsidRPr="008616D9" w:rsidRDefault="008616D9" w:rsidP="00FC217A">
      <w:pPr>
        <w:ind w:left="567" w:right="543"/>
        <w:rPr>
          <w:rFonts w:cs="Arial"/>
          <w:iCs/>
          <w:szCs w:val="24"/>
        </w:rPr>
      </w:pPr>
      <w:r>
        <w:rPr>
          <w:rFonts w:cs="Arial"/>
          <w:iCs/>
          <w:szCs w:val="24"/>
        </w:rPr>
        <w:t>Canterbury</w:t>
      </w:r>
    </w:p>
    <w:p w14:paraId="654C7CE7" w14:textId="77777777" w:rsidR="00883204" w:rsidRPr="009D52D0" w:rsidRDefault="00883204" w:rsidP="00072357">
      <w:pPr>
        <w:pStyle w:val="Heading2"/>
      </w:pPr>
      <w:r w:rsidRPr="009D52D0">
        <w:t xml:space="preserve">Internationalisation </w:t>
      </w:r>
    </w:p>
    <w:p w14:paraId="3616039E" w14:textId="32C9789F" w:rsidR="006409FE" w:rsidRPr="00B579C1" w:rsidRDefault="006409FE" w:rsidP="008616D9">
      <w:pPr>
        <w:ind w:left="567" w:right="543"/>
        <w:rPr>
          <w:rFonts w:cs="Arial"/>
          <w:i/>
          <w:iCs/>
          <w:szCs w:val="24"/>
        </w:rPr>
      </w:pPr>
      <w:r w:rsidRPr="00B579C1">
        <w:rPr>
          <w:rFonts w:cs="Arial"/>
          <w:szCs w:val="24"/>
        </w:rPr>
        <w:t xml:space="preserve">The target learning outcomes are </w:t>
      </w:r>
      <w:r w:rsidR="00370365" w:rsidRPr="00B579C1">
        <w:rPr>
          <w:rFonts w:cs="Arial"/>
          <w:szCs w:val="24"/>
        </w:rPr>
        <w:t xml:space="preserve">varied and </w:t>
      </w:r>
      <w:r w:rsidRPr="00B579C1">
        <w:rPr>
          <w:rFonts w:cs="Arial"/>
          <w:szCs w:val="24"/>
        </w:rPr>
        <w:t xml:space="preserve">applicable worldwide as </w:t>
      </w:r>
      <w:r w:rsidR="001D46B1" w:rsidRPr="00B579C1">
        <w:rPr>
          <w:rFonts w:cs="Arial"/>
          <w:szCs w:val="24"/>
        </w:rPr>
        <w:t xml:space="preserve">they are based on </w:t>
      </w:r>
      <w:r w:rsidR="000C51B6" w:rsidRPr="00B579C1">
        <w:rPr>
          <w:rFonts w:cs="Arial"/>
          <w:szCs w:val="24"/>
        </w:rPr>
        <w:t xml:space="preserve">psychological research on </w:t>
      </w:r>
      <w:r w:rsidR="004559DB" w:rsidRPr="00B579C1">
        <w:rPr>
          <w:rFonts w:cs="Arial"/>
          <w:szCs w:val="24"/>
        </w:rPr>
        <w:t xml:space="preserve">effective </w:t>
      </w:r>
      <w:r w:rsidR="000C51B6" w:rsidRPr="00B579C1">
        <w:rPr>
          <w:rFonts w:cs="Arial"/>
          <w:szCs w:val="24"/>
        </w:rPr>
        <w:t xml:space="preserve">learning. </w:t>
      </w:r>
      <w:r w:rsidRPr="00B579C1">
        <w:rPr>
          <w:rFonts w:cs="Arial"/>
          <w:szCs w:val="24"/>
        </w:rPr>
        <w:t>With regard</w:t>
      </w:r>
      <w:r w:rsidR="004559DB" w:rsidRPr="00B579C1">
        <w:rPr>
          <w:rFonts w:cs="Arial"/>
          <w:szCs w:val="24"/>
        </w:rPr>
        <w:t>s</w:t>
      </w:r>
      <w:r w:rsidRPr="00B579C1">
        <w:rPr>
          <w:rFonts w:cs="Arial"/>
          <w:szCs w:val="24"/>
        </w:rPr>
        <w:t xml:space="preserve"> to subject content, the material has been developed </w:t>
      </w:r>
      <w:r w:rsidR="00414813" w:rsidRPr="00B579C1">
        <w:rPr>
          <w:rFonts w:cs="Arial"/>
          <w:szCs w:val="24"/>
        </w:rPr>
        <w:t xml:space="preserve">by </w:t>
      </w:r>
      <w:r w:rsidR="00AF646F" w:rsidRPr="00B579C1">
        <w:rPr>
          <w:rFonts w:cs="Arial"/>
          <w:szCs w:val="24"/>
        </w:rPr>
        <w:t xml:space="preserve">our teaching team that is diverse and international. </w:t>
      </w:r>
      <w:r w:rsidR="008837F5" w:rsidRPr="00B579C1">
        <w:rPr>
          <w:rFonts w:cs="Arial"/>
          <w:szCs w:val="24"/>
        </w:rPr>
        <w:t>P</w:t>
      </w:r>
      <w:r w:rsidR="00BE46F7" w:rsidRPr="00B579C1">
        <w:rPr>
          <w:rFonts w:cs="Arial"/>
          <w:szCs w:val="24"/>
        </w:rPr>
        <w:t xml:space="preserve">rinciples of learning </w:t>
      </w:r>
      <w:r w:rsidR="008837F5" w:rsidRPr="00B579C1">
        <w:rPr>
          <w:rFonts w:cs="Arial"/>
          <w:szCs w:val="24"/>
        </w:rPr>
        <w:t xml:space="preserve">are introduced based on international research </w:t>
      </w:r>
      <w:r w:rsidR="00240AFB" w:rsidRPr="00B579C1">
        <w:rPr>
          <w:rFonts w:cs="Arial"/>
          <w:szCs w:val="24"/>
        </w:rPr>
        <w:t xml:space="preserve">for use within </w:t>
      </w:r>
      <w:r w:rsidRPr="00B579C1">
        <w:rPr>
          <w:rFonts w:cs="Arial"/>
          <w:szCs w:val="24"/>
        </w:rPr>
        <w:t>an educational setting</w:t>
      </w:r>
      <w:r w:rsidR="006534AD" w:rsidRPr="00B579C1">
        <w:rPr>
          <w:rFonts w:cs="Arial"/>
          <w:szCs w:val="24"/>
        </w:rPr>
        <w:t>. S</w:t>
      </w:r>
      <w:r w:rsidRPr="00B579C1">
        <w:rPr>
          <w:rFonts w:cs="Arial"/>
          <w:szCs w:val="24"/>
        </w:rPr>
        <w:t xml:space="preserve">tudents </w:t>
      </w:r>
      <w:r w:rsidR="006534AD" w:rsidRPr="00B579C1">
        <w:rPr>
          <w:rFonts w:cs="Arial"/>
          <w:szCs w:val="24"/>
        </w:rPr>
        <w:t xml:space="preserve">can then </w:t>
      </w:r>
      <w:r w:rsidRPr="00B579C1">
        <w:rPr>
          <w:rFonts w:cs="Arial"/>
          <w:szCs w:val="24"/>
        </w:rPr>
        <w:t>apply the</w:t>
      </w:r>
      <w:r w:rsidR="0004193D" w:rsidRPr="00B579C1">
        <w:rPr>
          <w:rFonts w:cs="Arial"/>
          <w:szCs w:val="24"/>
        </w:rPr>
        <w:t xml:space="preserve">ir knowledge in </w:t>
      </w:r>
      <w:r w:rsidRPr="00B579C1">
        <w:rPr>
          <w:rFonts w:cs="Arial"/>
          <w:szCs w:val="24"/>
        </w:rPr>
        <w:t xml:space="preserve">a wide range of contexts. </w:t>
      </w:r>
    </w:p>
    <w:p w14:paraId="04189D6A" w14:textId="4EAF56FF" w:rsidR="008D4447" w:rsidRDefault="008D4447" w:rsidP="009D52D0">
      <w:pPr>
        <w:ind w:right="543"/>
        <w:rPr>
          <w:rFonts w:cs="Arial"/>
          <w:szCs w:val="24"/>
        </w:rPr>
      </w:pPr>
    </w:p>
    <w:p w14:paraId="37A9669A" w14:textId="77777777" w:rsidR="00792A76" w:rsidRPr="008D4447" w:rsidRDefault="00792A76" w:rsidP="009D52D0">
      <w:pPr>
        <w:ind w:right="543"/>
        <w:rPr>
          <w:rFonts w:cs="Arial"/>
          <w:szCs w:val="24"/>
        </w:rPr>
      </w:pPr>
    </w:p>
    <w:p w14:paraId="3F5B9073" w14:textId="6B341C2A" w:rsidR="009D52D0" w:rsidRDefault="009D52D0" w:rsidP="00792A76">
      <w:pPr>
        <w:ind w:left="567"/>
        <w:rPr>
          <w:rFonts w:cs="Arial"/>
          <w:szCs w:val="24"/>
        </w:rPr>
      </w:pPr>
    </w:p>
    <w:p w14:paraId="36C1544F" w14:textId="77777777" w:rsidR="00641D6D" w:rsidRPr="00792A76" w:rsidRDefault="00641D6D" w:rsidP="00792A76">
      <w:pPr>
        <w:pBdr>
          <w:bottom w:val="single" w:sz="6" w:space="1" w:color="auto"/>
        </w:pBdr>
        <w:ind w:left="567" w:right="543"/>
        <w:rPr>
          <w:rFonts w:cs="Arial"/>
          <w:sz w:val="22"/>
        </w:rPr>
      </w:pPr>
    </w:p>
    <w:p w14:paraId="31CC2DF2" w14:textId="77777777" w:rsidR="00441E76" w:rsidRPr="00792A76" w:rsidRDefault="009F5EA4" w:rsidP="00792A76">
      <w:pPr>
        <w:ind w:left="567" w:right="543"/>
        <w:rPr>
          <w:rFonts w:cs="Arial"/>
          <w:b/>
          <w:sz w:val="22"/>
        </w:rPr>
      </w:pPr>
      <w:r w:rsidRPr="00792A76">
        <w:rPr>
          <w:rFonts w:cs="Arial"/>
          <w:b/>
          <w:sz w:val="22"/>
        </w:rPr>
        <w:t xml:space="preserve">DIVISIONAL </w:t>
      </w:r>
      <w:r w:rsidR="00441E76" w:rsidRPr="00792A76">
        <w:rPr>
          <w:rFonts w:cs="Arial"/>
          <w:b/>
          <w:sz w:val="22"/>
        </w:rPr>
        <w:t>USE ONLY</w:t>
      </w:r>
      <w:r w:rsidR="00C612A8" w:rsidRPr="00792A76">
        <w:rPr>
          <w:rFonts w:cs="Arial"/>
          <w:b/>
          <w:sz w:val="22"/>
        </w:rPr>
        <w:t xml:space="preserve"> </w:t>
      </w:r>
    </w:p>
    <w:p w14:paraId="010B6F31" w14:textId="359B19D8" w:rsidR="00D83563" w:rsidRPr="00792A76" w:rsidRDefault="00E1736E" w:rsidP="00792A76">
      <w:pPr>
        <w:ind w:left="567" w:right="543"/>
        <w:rPr>
          <w:rFonts w:cs="Arial"/>
          <w:b/>
          <w:sz w:val="22"/>
        </w:rPr>
      </w:pPr>
      <w:r w:rsidRPr="00792A76">
        <w:rPr>
          <w:rFonts w:cs="Arial"/>
          <w:b/>
          <w:sz w:val="22"/>
        </w:rPr>
        <w:t xml:space="preserve">Module </w:t>
      </w:r>
      <w:r w:rsidR="00D83563" w:rsidRPr="00792A76">
        <w:rPr>
          <w:rFonts w:cs="Arial"/>
          <w:b/>
          <w:sz w:val="22"/>
        </w:rPr>
        <w:t>record – all revisions must be recorded in the grid and full details of the change retained in the appropriate committee records.</w:t>
      </w:r>
    </w:p>
    <w:p w14:paraId="2EB548D9" w14:textId="77777777" w:rsidR="00422B69" w:rsidRPr="00792A76" w:rsidRDefault="00422B69" w:rsidP="009D52D0">
      <w:pPr>
        <w:ind w:right="543"/>
        <w:rPr>
          <w:rFonts w:cs="Arial"/>
          <w:b/>
          <w:sz w:val="22"/>
        </w:rPr>
      </w:pPr>
    </w:p>
    <w:tbl>
      <w:tblPr>
        <w:tblStyle w:val="TableGrid"/>
        <w:tblW w:w="9356" w:type="dxa"/>
        <w:tblInd w:w="562" w:type="dxa"/>
        <w:tblLook w:val="04A0" w:firstRow="1" w:lastRow="0" w:firstColumn="1" w:lastColumn="0" w:noHBand="0" w:noVBand="1"/>
      </w:tblPr>
      <w:tblGrid>
        <w:gridCol w:w="1217"/>
        <w:gridCol w:w="1817"/>
        <w:gridCol w:w="2353"/>
        <w:gridCol w:w="1885"/>
        <w:gridCol w:w="2084"/>
      </w:tblGrid>
      <w:tr w:rsidR="00302082" w:rsidRPr="009D52D0" w14:paraId="52814657" w14:textId="77777777" w:rsidTr="00792A76">
        <w:trPr>
          <w:trHeight w:val="317"/>
          <w:tblHeader/>
        </w:trPr>
        <w:tc>
          <w:tcPr>
            <w:tcW w:w="1217" w:type="dxa"/>
          </w:tcPr>
          <w:p w14:paraId="7BB88073" w14:textId="77777777" w:rsidR="00422B69" w:rsidRPr="00792A76" w:rsidRDefault="00422B69" w:rsidP="00792A76">
            <w:pPr>
              <w:rPr>
                <w:rFonts w:cs="Arial"/>
                <w:b/>
                <w:bCs/>
                <w:sz w:val="20"/>
                <w:szCs w:val="20"/>
              </w:rPr>
            </w:pPr>
            <w:r w:rsidRPr="00792A76">
              <w:rPr>
                <w:rFonts w:cs="Arial"/>
                <w:b/>
                <w:bCs/>
                <w:sz w:val="20"/>
                <w:szCs w:val="20"/>
              </w:rPr>
              <w:t>Date approved</w:t>
            </w:r>
          </w:p>
        </w:tc>
        <w:tc>
          <w:tcPr>
            <w:tcW w:w="1817" w:type="dxa"/>
          </w:tcPr>
          <w:p w14:paraId="7024BC64" w14:textId="3D9E7FD7" w:rsidR="00422B69" w:rsidRPr="00792A76" w:rsidRDefault="00E1736E" w:rsidP="00792A76">
            <w:pPr>
              <w:rPr>
                <w:rFonts w:cs="Arial"/>
                <w:b/>
                <w:bCs/>
                <w:sz w:val="20"/>
                <w:szCs w:val="20"/>
              </w:rPr>
            </w:pPr>
            <w:r w:rsidRPr="00792A76">
              <w:rPr>
                <w:rFonts w:cs="Arial"/>
                <w:b/>
                <w:bCs/>
                <w:sz w:val="20"/>
                <w:szCs w:val="20"/>
              </w:rPr>
              <w:t>New/</w:t>
            </w:r>
            <w:r w:rsidR="00422B69" w:rsidRPr="00792A76">
              <w:rPr>
                <w:rFonts w:cs="Arial"/>
                <w:b/>
                <w:bCs/>
                <w:sz w:val="20"/>
                <w:szCs w:val="20"/>
              </w:rPr>
              <w:t>Major/</w:t>
            </w:r>
            <w:r w:rsidR="00792A76" w:rsidRPr="00792A76">
              <w:rPr>
                <w:rFonts w:cs="Arial"/>
                <w:b/>
                <w:bCs/>
                <w:sz w:val="20"/>
                <w:szCs w:val="20"/>
              </w:rPr>
              <w:t>M</w:t>
            </w:r>
            <w:r w:rsidR="00422B69" w:rsidRPr="00792A76">
              <w:rPr>
                <w:rFonts w:cs="Arial"/>
                <w:b/>
                <w:bCs/>
                <w:sz w:val="20"/>
                <w:szCs w:val="20"/>
              </w:rPr>
              <w:t>inor revision</w:t>
            </w:r>
          </w:p>
        </w:tc>
        <w:tc>
          <w:tcPr>
            <w:tcW w:w="2353" w:type="dxa"/>
          </w:tcPr>
          <w:p w14:paraId="4C5C2D42" w14:textId="40DC1BDF" w:rsidR="00422B69" w:rsidRPr="00792A76" w:rsidRDefault="00422B69" w:rsidP="00792A76">
            <w:pPr>
              <w:rPr>
                <w:rFonts w:cs="Arial"/>
                <w:b/>
                <w:bCs/>
                <w:sz w:val="20"/>
                <w:szCs w:val="20"/>
              </w:rPr>
            </w:pPr>
            <w:r w:rsidRPr="00792A76">
              <w:rPr>
                <w:rFonts w:cs="Arial"/>
                <w:b/>
                <w:bCs/>
                <w:sz w:val="20"/>
                <w:szCs w:val="20"/>
              </w:rPr>
              <w:t>Start date of</w:t>
            </w:r>
            <w:r w:rsidR="00710647" w:rsidRPr="00792A76">
              <w:rPr>
                <w:rFonts w:cs="Arial"/>
                <w:b/>
                <w:bCs/>
                <w:sz w:val="20"/>
                <w:szCs w:val="20"/>
              </w:rPr>
              <w:t xml:space="preserve"> delivery of </w:t>
            </w:r>
            <w:r w:rsidR="00E1736E" w:rsidRPr="00792A76">
              <w:rPr>
                <w:rFonts w:cs="Arial"/>
                <w:b/>
                <w:bCs/>
                <w:sz w:val="20"/>
                <w:szCs w:val="20"/>
              </w:rPr>
              <w:t>(</w:t>
            </w:r>
            <w:r w:rsidRPr="00792A76">
              <w:rPr>
                <w:rFonts w:cs="Arial"/>
                <w:b/>
                <w:bCs/>
                <w:sz w:val="20"/>
                <w:szCs w:val="20"/>
              </w:rPr>
              <w:t>revised</w:t>
            </w:r>
            <w:r w:rsidR="00E1736E" w:rsidRPr="00792A76">
              <w:rPr>
                <w:rFonts w:cs="Arial"/>
                <w:b/>
                <w:bCs/>
                <w:sz w:val="20"/>
                <w:szCs w:val="20"/>
              </w:rPr>
              <w:t>)</w:t>
            </w:r>
            <w:r w:rsidRPr="00792A76">
              <w:rPr>
                <w:rFonts w:cs="Arial"/>
                <w:b/>
                <w:bCs/>
                <w:sz w:val="20"/>
                <w:szCs w:val="20"/>
              </w:rPr>
              <w:t xml:space="preserve"> version</w:t>
            </w:r>
          </w:p>
        </w:tc>
        <w:tc>
          <w:tcPr>
            <w:tcW w:w="1885" w:type="dxa"/>
          </w:tcPr>
          <w:p w14:paraId="07410A3B" w14:textId="17D55441" w:rsidR="00E1736E" w:rsidRPr="00792A76" w:rsidRDefault="00422B69" w:rsidP="00792A76">
            <w:pPr>
              <w:rPr>
                <w:rFonts w:cs="Arial"/>
                <w:b/>
                <w:bCs/>
                <w:sz w:val="20"/>
                <w:szCs w:val="20"/>
              </w:rPr>
            </w:pPr>
            <w:r w:rsidRPr="00792A76">
              <w:rPr>
                <w:rFonts w:cs="Arial"/>
                <w:b/>
                <w:bCs/>
                <w:sz w:val="20"/>
                <w:szCs w:val="20"/>
              </w:rPr>
              <w:t>Section revised</w:t>
            </w:r>
            <w:r w:rsidR="00792A76">
              <w:rPr>
                <w:rFonts w:cs="Arial"/>
                <w:b/>
                <w:bCs/>
                <w:sz w:val="20"/>
                <w:szCs w:val="20"/>
              </w:rPr>
              <w:t xml:space="preserve"> </w:t>
            </w:r>
            <w:r w:rsidR="00E1736E" w:rsidRPr="00792A76">
              <w:rPr>
                <w:rFonts w:cs="Arial"/>
                <w:b/>
                <w:bCs/>
                <w:sz w:val="20"/>
                <w:szCs w:val="20"/>
              </w:rPr>
              <w:t>(if applicable)</w:t>
            </w:r>
          </w:p>
        </w:tc>
        <w:tc>
          <w:tcPr>
            <w:tcW w:w="2084" w:type="dxa"/>
          </w:tcPr>
          <w:p w14:paraId="65323753" w14:textId="4DBEA274" w:rsidR="00422B69" w:rsidRPr="00792A76" w:rsidRDefault="00422B69" w:rsidP="00792A76">
            <w:pPr>
              <w:rPr>
                <w:rFonts w:cs="Arial"/>
                <w:b/>
                <w:bCs/>
                <w:sz w:val="20"/>
                <w:szCs w:val="20"/>
              </w:rPr>
            </w:pPr>
            <w:r w:rsidRPr="00792A76">
              <w:rPr>
                <w:rFonts w:cs="Arial"/>
                <w:b/>
                <w:bCs/>
                <w:sz w:val="20"/>
                <w:szCs w:val="20"/>
              </w:rPr>
              <w:t>Impacts PLOs</w:t>
            </w:r>
            <w:r w:rsidR="00694309" w:rsidRPr="00792A76">
              <w:rPr>
                <w:rFonts w:cs="Arial"/>
                <w:b/>
                <w:bCs/>
                <w:sz w:val="20"/>
                <w:szCs w:val="20"/>
              </w:rPr>
              <w:t xml:space="preserve"> (</w:t>
            </w:r>
            <w:r w:rsidR="001A425B" w:rsidRPr="00792A76">
              <w:rPr>
                <w:rFonts w:cs="Arial"/>
                <w:b/>
                <w:bCs/>
                <w:sz w:val="20"/>
                <w:szCs w:val="20"/>
              </w:rPr>
              <w:t>Q6</w:t>
            </w:r>
            <w:r w:rsidR="00792A76" w:rsidRPr="00792A76">
              <w:rPr>
                <w:rFonts w:cs="Arial"/>
                <w:b/>
                <w:bCs/>
                <w:sz w:val="20"/>
                <w:szCs w:val="20"/>
              </w:rPr>
              <w:t xml:space="preserve"> </w:t>
            </w:r>
            <w:r w:rsidR="001A425B" w:rsidRPr="00792A76">
              <w:rPr>
                <w:rFonts w:cs="Arial"/>
                <w:b/>
                <w:bCs/>
                <w:sz w:val="20"/>
                <w:szCs w:val="20"/>
              </w:rPr>
              <w:t>&amp;</w:t>
            </w:r>
            <w:r w:rsidR="00792A76" w:rsidRPr="00792A76">
              <w:rPr>
                <w:rFonts w:cs="Arial"/>
                <w:b/>
                <w:bCs/>
                <w:sz w:val="20"/>
                <w:szCs w:val="20"/>
              </w:rPr>
              <w:t xml:space="preserve"> </w:t>
            </w:r>
            <w:r w:rsidR="001A425B" w:rsidRPr="00792A76">
              <w:rPr>
                <w:rFonts w:cs="Arial"/>
                <w:b/>
                <w:bCs/>
                <w:sz w:val="20"/>
                <w:szCs w:val="20"/>
              </w:rPr>
              <w:t>7 cover sheet)</w:t>
            </w:r>
          </w:p>
        </w:tc>
      </w:tr>
      <w:tr w:rsidR="00302082" w:rsidRPr="009D52D0" w14:paraId="29EF87B4" w14:textId="77777777" w:rsidTr="00792A76">
        <w:trPr>
          <w:trHeight w:val="305"/>
        </w:trPr>
        <w:tc>
          <w:tcPr>
            <w:tcW w:w="1217" w:type="dxa"/>
          </w:tcPr>
          <w:p w14:paraId="4474539E" w14:textId="68F64DB0" w:rsidR="00422B69" w:rsidRPr="009D52D0" w:rsidRDefault="00792A76" w:rsidP="00792A76">
            <w:pPr>
              <w:rPr>
                <w:rFonts w:cs="Arial"/>
                <w:sz w:val="20"/>
                <w:szCs w:val="20"/>
              </w:rPr>
            </w:pPr>
            <w:r>
              <w:rPr>
                <w:rFonts w:cs="Arial"/>
                <w:sz w:val="20"/>
                <w:szCs w:val="20"/>
              </w:rPr>
              <w:t>28.01.2022</w:t>
            </w:r>
          </w:p>
        </w:tc>
        <w:tc>
          <w:tcPr>
            <w:tcW w:w="1817" w:type="dxa"/>
          </w:tcPr>
          <w:p w14:paraId="3DB8B056" w14:textId="124B6475" w:rsidR="00422B69" w:rsidRPr="009D52D0" w:rsidRDefault="007078DF" w:rsidP="00792A76">
            <w:pPr>
              <w:rPr>
                <w:rFonts w:cs="Arial"/>
                <w:sz w:val="20"/>
                <w:szCs w:val="20"/>
              </w:rPr>
            </w:pPr>
            <w:r>
              <w:rPr>
                <w:rFonts w:cs="Arial"/>
                <w:sz w:val="20"/>
                <w:szCs w:val="20"/>
              </w:rPr>
              <w:t>New</w:t>
            </w:r>
          </w:p>
        </w:tc>
        <w:tc>
          <w:tcPr>
            <w:tcW w:w="2353" w:type="dxa"/>
          </w:tcPr>
          <w:p w14:paraId="7151A835" w14:textId="634F8C30" w:rsidR="00422B69" w:rsidRPr="009D52D0" w:rsidRDefault="007078DF" w:rsidP="00792A76">
            <w:pPr>
              <w:rPr>
                <w:rFonts w:cs="Arial"/>
                <w:sz w:val="20"/>
                <w:szCs w:val="20"/>
              </w:rPr>
            </w:pPr>
            <w:r>
              <w:rPr>
                <w:rFonts w:cs="Arial"/>
                <w:sz w:val="20"/>
                <w:szCs w:val="20"/>
              </w:rPr>
              <w:t>Autumn 2022</w:t>
            </w:r>
          </w:p>
        </w:tc>
        <w:tc>
          <w:tcPr>
            <w:tcW w:w="1885" w:type="dxa"/>
          </w:tcPr>
          <w:p w14:paraId="64AEF8B4" w14:textId="77777777" w:rsidR="00422B69" w:rsidRPr="009D52D0" w:rsidRDefault="00422B69" w:rsidP="00792A76">
            <w:pPr>
              <w:rPr>
                <w:rFonts w:cs="Arial"/>
                <w:sz w:val="20"/>
                <w:szCs w:val="20"/>
              </w:rPr>
            </w:pPr>
          </w:p>
        </w:tc>
        <w:tc>
          <w:tcPr>
            <w:tcW w:w="2084" w:type="dxa"/>
          </w:tcPr>
          <w:p w14:paraId="2788108C" w14:textId="0168E7F2" w:rsidR="00422B69" w:rsidRPr="009D52D0" w:rsidRDefault="00792A76" w:rsidP="00792A76">
            <w:pPr>
              <w:rPr>
                <w:rFonts w:cs="Arial"/>
                <w:sz w:val="20"/>
                <w:szCs w:val="20"/>
              </w:rPr>
            </w:pPr>
            <w:r>
              <w:rPr>
                <w:rFonts w:cs="Arial"/>
                <w:sz w:val="20"/>
                <w:szCs w:val="20"/>
              </w:rPr>
              <w:t>No</w:t>
            </w:r>
          </w:p>
        </w:tc>
      </w:tr>
      <w:tr w:rsidR="00302082" w:rsidRPr="009D52D0" w14:paraId="1EAC1207" w14:textId="77777777" w:rsidTr="00792A76">
        <w:trPr>
          <w:trHeight w:val="305"/>
        </w:trPr>
        <w:tc>
          <w:tcPr>
            <w:tcW w:w="1217" w:type="dxa"/>
          </w:tcPr>
          <w:p w14:paraId="6535CABF" w14:textId="77777777" w:rsidR="00422B69" w:rsidRPr="009D52D0" w:rsidRDefault="00422B69" w:rsidP="00792A76">
            <w:pPr>
              <w:rPr>
                <w:rFonts w:cs="Arial"/>
                <w:sz w:val="20"/>
                <w:szCs w:val="20"/>
              </w:rPr>
            </w:pPr>
          </w:p>
        </w:tc>
        <w:tc>
          <w:tcPr>
            <w:tcW w:w="1817" w:type="dxa"/>
          </w:tcPr>
          <w:p w14:paraId="5BAFF0BB" w14:textId="77777777" w:rsidR="00422B69" w:rsidRPr="009D52D0" w:rsidRDefault="00422B69" w:rsidP="00792A76">
            <w:pPr>
              <w:rPr>
                <w:rFonts w:cs="Arial"/>
                <w:sz w:val="20"/>
                <w:szCs w:val="20"/>
              </w:rPr>
            </w:pPr>
          </w:p>
        </w:tc>
        <w:tc>
          <w:tcPr>
            <w:tcW w:w="2353" w:type="dxa"/>
          </w:tcPr>
          <w:p w14:paraId="07B30CA1" w14:textId="77777777" w:rsidR="00422B69" w:rsidRPr="009D52D0" w:rsidRDefault="00422B69" w:rsidP="00792A76">
            <w:pPr>
              <w:rPr>
                <w:rFonts w:cs="Arial"/>
                <w:sz w:val="20"/>
                <w:szCs w:val="20"/>
              </w:rPr>
            </w:pPr>
          </w:p>
        </w:tc>
        <w:tc>
          <w:tcPr>
            <w:tcW w:w="1885" w:type="dxa"/>
          </w:tcPr>
          <w:p w14:paraId="7AF83608" w14:textId="77777777" w:rsidR="00422B69" w:rsidRPr="009D52D0" w:rsidRDefault="00422B69" w:rsidP="00792A76">
            <w:pPr>
              <w:rPr>
                <w:rFonts w:cs="Arial"/>
                <w:sz w:val="20"/>
                <w:szCs w:val="20"/>
              </w:rPr>
            </w:pPr>
          </w:p>
        </w:tc>
        <w:tc>
          <w:tcPr>
            <w:tcW w:w="2084" w:type="dxa"/>
          </w:tcPr>
          <w:p w14:paraId="1F3DBDEE" w14:textId="77777777" w:rsidR="00422B69" w:rsidRPr="009D52D0" w:rsidRDefault="00422B69" w:rsidP="00792A76">
            <w:pPr>
              <w:rPr>
                <w:rFonts w:cs="Arial"/>
                <w:sz w:val="20"/>
                <w:szCs w:val="20"/>
              </w:rPr>
            </w:pPr>
          </w:p>
        </w:tc>
      </w:tr>
    </w:tbl>
    <w:p w14:paraId="1556EA9E" w14:textId="4273772E" w:rsidR="00FC217A" w:rsidRPr="00FC217A" w:rsidRDefault="00FC217A" w:rsidP="00FC217A">
      <w:pPr>
        <w:rPr>
          <w:rFonts w:cs="Arial"/>
          <w:szCs w:val="24"/>
        </w:rPr>
      </w:pPr>
    </w:p>
    <w:p w14:paraId="62AFF9FF" w14:textId="1416A71F"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791D" w14:textId="77777777" w:rsidR="00C659AF" w:rsidRDefault="00C659AF" w:rsidP="009A2D37">
      <w:pPr>
        <w:spacing w:after="0"/>
      </w:pPr>
      <w:r>
        <w:separator/>
      </w:r>
    </w:p>
  </w:endnote>
  <w:endnote w:type="continuationSeparator" w:id="0">
    <w:p w14:paraId="7C953555" w14:textId="77777777" w:rsidR="00C659AF" w:rsidRDefault="00C659AF" w:rsidP="009A2D37">
      <w:pPr>
        <w:spacing w:after="0"/>
      </w:pPr>
      <w:r>
        <w:continuationSeparator/>
      </w:r>
    </w:p>
  </w:endnote>
  <w:endnote w:type="continuationNotice" w:id="1">
    <w:p w14:paraId="475AF8FF" w14:textId="77777777" w:rsidR="00C659AF" w:rsidRDefault="00C65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3FC9BC0" w:rsidR="008B2543" w:rsidRDefault="0019787E" w:rsidP="009A2D37">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8</w:t>
        </w:r>
        <w:r w:rsidRPr="00FF2A46">
          <w:rPr>
            <w:noProof/>
            <w:sz w:val="20"/>
            <w:szCs w:val="20"/>
          </w:rPr>
          <w:fldChar w:fldCharType="end"/>
        </w:r>
      </w:p>
    </w:sdtContent>
  </w:sdt>
  <w:p w14:paraId="26569854" w14:textId="62A34CC9" w:rsidR="008B2543" w:rsidRPr="007B7724" w:rsidRDefault="00F3219E" w:rsidP="00F3219E">
    <w:pPr>
      <w:pStyle w:val="Footer"/>
      <w:spacing w:after="120"/>
      <w:ind w:right="-330"/>
      <w:rPr>
        <w:sz w:val="18"/>
      </w:rPr>
    </w:pPr>
    <w:r w:rsidRPr="007B7724">
      <w:rPr>
        <w:sz w:val="18"/>
      </w:rPr>
      <w:t xml:space="preserve">Module Specification </w:t>
    </w:r>
    <w:r w:rsidRPr="00F3219E">
      <w:rPr>
        <w:sz w:val="18"/>
      </w:rPr>
      <w:t>PSYC3141: The Psychology of Successful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9F91BDC" w:rsidR="00EB41D1" w:rsidRDefault="00EB41D1" w:rsidP="00EB41D1">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1</w:t>
        </w:r>
        <w:r w:rsidRPr="00FF2A46">
          <w:rPr>
            <w:noProof/>
            <w:sz w:val="20"/>
            <w:szCs w:val="20"/>
          </w:rPr>
          <w:fldChar w:fldCharType="end"/>
        </w:r>
      </w:p>
    </w:sdtContent>
  </w:sdt>
  <w:p w14:paraId="24F79DDC" w14:textId="7370EC2D" w:rsidR="00F17B94" w:rsidRPr="00F3219E" w:rsidRDefault="00EB41D1" w:rsidP="00F3219E">
    <w:pPr>
      <w:pStyle w:val="Footer"/>
      <w:spacing w:after="120"/>
      <w:ind w:right="-330"/>
      <w:rPr>
        <w:sz w:val="18"/>
      </w:rPr>
    </w:pPr>
    <w:r w:rsidRPr="007B7724">
      <w:rPr>
        <w:sz w:val="18"/>
      </w:rPr>
      <w:t xml:space="preserve">Module Specification </w:t>
    </w:r>
    <w:r w:rsidR="00F3219E" w:rsidRPr="00F3219E">
      <w:rPr>
        <w:sz w:val="18"/>
      </w:rPr>
      <w:t>PSYC3141: The Psychology of Successful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AA0D" w14:textId="77777777" w:rsidR="00C659AF" w:rsidRDefault="00C659AF" w:rsidP="009A2D37">
      <w:pPr>
        <w:spacing w:after="0"/>
      </w:pPr>
      <w:r>
        <w:separator/>
      </w:r>
    </w:p>
  </w:footnote>
  <w:footnote w:type="continuationSeparator" w:id="0">
    <w:p w14:paraId="7E8AA3DF" w14:textId="77777777" w:rsidR="00C659AF" w:rsidRDefault="00C659AF" w:rsidP="009A2D37">
      <w:pPr>
        <w:spacing w:after="0"/>
      </w:pPr>
      <w:r>
        <w:continuationSeparator/>
      </w:r>
    </w:p>
  </w:footnote>
  <w:footnote w:type="continuationNotice" w:id="1">
    <w:p w14:paraId="2E6447FE" w14:textId="77777777" w:rsidR="00C659AF" w:rsidRDefault="00C659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084C85"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1E5F92"/>
    <w:multiLevelType w:val="hybridMultilevel"/>
    <w:tmpl w:val="5BC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495"/>
    <w:multiLevelType w:val="hybridMultilevel"/>
    <w:tmpl w:val="4456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9F51B0D"/>
    <w:multiLevelType w:val="hybridMultilevel"/>
    <w:tmpl w:val="CAAE2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AA6E0E"/>
    <w:multiLevelType w:val="multilevel"/>
    <w:tmpl w:val="D01A0A74"/>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C85273"/>
    <w:multiLevelType w:val="hybridMultilevel"/>
    <w:tmpl w:val="A96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8"/>
  </w:num>
  <w:num w:numId="11">
    <w:abstractNumId w:val="13"/>
  </w:num>
  <w:num w:numId="12">
    <w:abstractNumId w:val="1"/>
  </w:num>
  <w:num w:numId="13">
    <w:abstractNumId w:val="14"/>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4BB"/>
    <w:rsid w:val="000408CC"/>
    <w:rsid w:val="0004193D"/>
    <w:rsid w:val="00045373"/>
    <w:rsid w:val="00063A2F"/>
    <w:rsid w:val="000674E0"/>
    <w:rsid w:val="000678D3"/>
    <w:rsid w:val="00071619"/>
    <w:rsid w:val="00072357"/>
    <w:rsid w:val="000819F3"/>
    <w:rsid w:val="00094810"/>
    <w:rsid w:val="00096DA4"/>
    <w:rsid w:val="000A0E79"/>
    <w:rsid w:val="000C0294"/>
    <w:rsid w:val="000C2E7A"/>
    <w:rsid w:val="000C3A7E"/>
    <w:rsid w:val="000C51B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1A"/>
    <w:rsid w:val="00185F46"/>
    <w:rsid w:val="00196C6A"/>
    <w:rsid w:val="0019787E"/>
    <w:rsid w:val="001A425B"/>
    <w:rsid w:val="001A6C81"/>
    <w:rsid w:val="001A7762"/>
    <w:rsid w:val="001B1B28"/>
    <w:rsid w:val="001B27FB"/>
    <w:rsid w:val="001C1787"/>
    <w:rsid w:val="001C4A85"/>
    <w:rsid w:val="001C53A8"/>
    <w:rsid w:val="001C5443"/>
    <w:rsid w:val="001D0C7D"/>
    <w:rsid w:val="001D1F2D"/>
    <w:rsid w:val="001D2314"/>
    <w:rsid w:val="001D46B1"/>
    <w:rsid w:val="001D6398"/>
    <w:rsid w:val="001E1F45"/>
    <w:rsid w:val="001E62C1"/>
    <w:rsid w:val="001F0779"/>
    <w:rsid w:val="001F3C3E"/>
    <w:rsid w:val="001F6FA3"/>
    <w:rsid w:val="00201C5F"/>
    <w:rsid w:val="0020243A"/>
    <w:rsid w:val="00204081"/>
    <w:rsid w:val="002123ED"/>
    <w:rsid w:val="0021578E"/>
    <w:rsid w:val="002226FF"/>
    <w:rsid w:val="0022570F"/>
    <w:rsid w:val="00227582"/>
    <w:rsid w:val="002302FD"/>
    <w:rsid w:val="002308BE"/>
    <w:rsid w:val="002407C0"/>
    <w:rsid w:val="00240AFB"/>
    <w:rsid w:val="002461AF"/>
    <w:rsid w:val="002465A1"/>
    <w:rsid w:val="002515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65"/>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23F"/>
    <w:rsid w:val="003F3578"/>
    <w:rsid w:val="003F4470"/>
    <w:rsid w:val="003F5A04"/>
    <w:rsid w:val="003F67CD"/>
    <w:rsid w:val="003F6D26"/>
    <w:rsid w:val="004007A8"/>
    <w:rsid w:val="00402ED7"/>
    <w:rsid w:val="00404DFC"/>
    <w:rsid w:val="004114F8"/>
    <w:rsid w:val="00414813"/>
    <w:rsid w:val="00422B69"/>
    <w:rsid w:val="00423D86"/>
    <w:rsid w:val="00424C90"/>
    <w:rsid w:val="00426833"/>
    <w:rsid w:val="004323FD"/>
    <w:rsid w:val="00436BE9"/>
    <w:rsid w:val="00441E76"/>
    <w:rsid w:val="004443DA"/>
    <w:rsid w:val="00446A75"/>
    <w:rsid w:val="004474A2"/>
    <w:rsid w:val="004559DB"/>
    <w:rsid w:val="00460925"/>
    <w:rsid w:val="00471C6C"/>
    <w:rsid w:val="00472023"/>
    <w:rsid w:val="00476167"/>
    <w:rsid w:val="00486993"/>
    <w:rsid w:val="00492DA4"/>
    <w:rsid w:val="00496AA3"/>
    <w:rsid w:val="00497C98"/>
    <w:rsid w:val="004A2A39"/>
    <w:rsid w:val="004A2C56"/>
    <w:rsid w:val="004A39D7"/>
    <w:rsid w:val="004A3C23"/>
    <w:rsid w:val="004A55FA"/>
    <w:rsid w:val="004B5D03"/>
    <w:rsid w:val="004C1EC4"/>
    <w:rsid w:val="004D035C"/>
    <w:rsid w:val="004E4AA7"/>
    <w:rsid w:val="004F3C18"/>
    <w:rsid w:val="004F4328"/>
    <w:rsid w:val="005005E4"/>
    <w:rsid w:val="00500B56"/>
    <w:rsid w:val="00510F03"/>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499"/>
    <w:rsid w:val="0058743D"/>
    <w:rsid w:val="00587BF7"/>
    <w:rsid w:val="00592034"/>
    <w:rsid w:val="00593583"/>
    <w:rsid w:val="0059477B"/>
    <w:rsid w:val="00596884"/>
    <w:rsid w:val="005A14B5"/>
    <w:rsid w:val="005A4AAA"/>
    <w:rsid w:val="005B131F"/>
    <w:rsid w:val="005B2F01"/>
    <w:rsid w:val="005B5A98"/>
    <w:rsid w:val="005C1A4F"/>
    <w:rsid w:val="005C27D7"/>
    <w:rsid w:val="005C5B85"/>
    <w:rsid w:val="005D14D7"/>
    <w:rsid w:val="005D5E04"/>
    <w:rsid w:val="005D6EB5"/>
    <w:rsid w:val="005D7CD0"/>
    <w:rsid w:val="005E1A3A"/>
    <w:rsid w:val="005E6ADC"/>
    <w:rsid w:val="005E6D10"/>
    <w:rsid w:val="005E6D38"/>
    <w:rsid w:val="005E7B3F"/>
    <w:rsid w:val="005F040F"/>
    <w:rsid w:val="005F2C42"/>
    <w:rsid w:val="005F40CC"/>
    <w:rsid w:val="006043FC"/>
    <w:rsid w:val="006050CF"/>
    <w:rsid w:val="0062219E"/>
    <w:rsid w:val="006253AA"/>
    <w:rsid w:val="00626023"/>
    <w:rsid w:val="00633150"/>
    <w:rsid w:val="006336C2"/>
    <w:rsid w:val="00636058"/>
    <w:rsid w:val="00637A50"/>
    <w:rsid w:val="006409FE"/>
    <w:rsid w:val="00641D6D"/>
    <w:rsid w:val="0064364E"/>
    <w:rsid w:val="006438F3"/>
    <w:rsid w:val="00647907"/>
    <w:rsid w:val="00651A82"/>
    <w:rsid w:val="006525E9"/>
    <w:rsid w:val="006534AD"/>
    <w:rsid w:val="0066747B"/>
    <w:rsid w:val="006725EC"/>
    <w:rsid w:val="00674ED0"/>
    <w:rsid w:val="00682650"/>
    <w:rsid w:val="00683609"/>
    <w:rsid w:val="00684851"/>
    <w:rsid w:val="006862B4"/>
    <w:rsid w:val="00687284"/>
    <w:rsid w:val="006917AA"/>
    <w:rsid w:val="00694309"/>
    <w:rsid w:val="00694B52"/>
    <w:rsid w:val="00695285"/>
    <w:rsid w:val="00696C56"/>
    <w:rsid w:val="00696FF5"/>
    <w:rsid w:val="006A6BB4"/>
    <w:rsid w:val="006A6D16"/>
    <w:rsid w:val="006A7FB0"/>
    <w:rsid w:val="006C2A9A"/>
    <w:rsid w:val="006C423D"/>
    <w:rsid w:val="006C46EF"/>
    <w:rsid w:val="006C4C67"/>
    <w:rsid w:val="006C5D34"/>
    <w:rsid w:val="006D13C0"/>
    <w:rsid w:val="006D41AB"/>
    <w:rsid w:val="006D444F"/>
    <w:rsid w:val="006E413A"/>
    <w:rsid w:val="006E4FEA"/>
    <w:rsid w:val="006F1A15"/>
    <w:rsid w:val="006F3F8B"/>
    <w:rsid w:val="00700488"/>
    <w:rsid w:val="00703404"/>
    <w:rsid w:val="00703F92"/>
    <w:rsid w:val="00704637"/>
    <w:rsid w:val="007078DF"/>
    <w:rsid w:val="007105E4"/>
    <w:rsid w:val="00710647"/>
    <w:rsid w:val="0071164D"/>
    <w:rsid w:val="00714EE5"/>
    <w:rsid w:val="00720270"/>
    <w:rsid w:val="00724362"/>
    <w:rsid w:val="00727780"/>
    <w:rsid w:val="00727DA6"/>
    <w:rsid w:val="0073792C"/>
    <w:rsid w:val="00754069"/>
    <w:rsid w:val="00765ED0"/>
    <w:rsid w:val="007667DF"/>
    <w:rsid w:val="0077080B"/>
    <w:rsid w:val="00787070"/>
    <w:rsid w:val="007906FD"/>
    <w:rsid w:val="00792A76"/>
    <w:rsid w:val="0079342C"/>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0AD"/>
    <w:rsid w:val="008029AF"/>
    <w:rsid w:val="00802FFA"/>
    <w:rsid w:val="008102E5"/>
    <w:rsid w:val="008111B4"/>
    <w:rsid w:val="008133F0"/>
    <w:rsid w:val="00815880"/>
    <w:rsid w:val="00816863"/>
    <w:rsid w:val="0082322C"/>
    <w:rsid w:val="00823942"/>
    <w:rsid w:val="00827FFD"/>
    <w:rsid w:val="008449C2"/>
    <w:rsid w:val="00854535"/>
    <w:rsid w:val="00856EB3"/>
    <w:rsid w:val="008616D9"/>
    <w:rsid w:val="00863C96"/>
    <w:rsid w:val="00864A72"/>
    <w:rsid w:val="00873E9F"/>
    <w:rsid w:val="00874047"/>
    <w:rsid w:val="008778CB"/>
    <w:rsid w:val="00881545"/>
    <w:rsid w:val="00883204"/>
    <w:rsid w:val="008837F5"/>
    <w:rsid w:val="00883A3E"/>
    <w:rsid w:val="0088428D"/>
    <w:rsid w:val="00886A47"/>
    <w:rsid w:val="0089148D"/>
    <w:rsid w:val="00891E0D"/>
    <w:rsid w:val="008A0F36"/>
    <w:rsid w:val="008A2A31"/>
    <w:rsid w:val="008B2543"/>
    <w:rsid w:val="008B4B6E"/>
    <w:rsid w:val="008D4447"/>
    <w:rsid w:val="008D7401"/>
    <w:rsid w:val="008E5A1F"/>
    <w:rsid w:val="008F2690"/>
    <w:rsid w:val="00901231"/>
    <w:rsid w:val="00903DF6"/>
    <w:rsid w:val="009136A5"/>
    <w:rsid w:val="00921CF6"/>
    <w:rsid w:val="00922E9E"/>
    <w:rsid w:val="00924EF0"/>
    <w:rsid w:val="00934D7B"/>
    <w:rsid w:val="00947180"/>
    <w:rsid w:val="009567BE"/>
    <w:rsid w:val="00956DF8"/>
    <w:rsid w:val="009676FA"/>
    <w:rsid w:val="009679E0"/>
    <w:rsid w:val="00976CCB"/>
    <w:rsid w:val="00977632"/>
    <w:rsid w:val="0098166D"/>
    <w:rsid w:val="00982A8E"/>
    <w:rsid w:val="00987DB4"/>
    <w:rsid w:val="0099029D"/>
    <w:rsid w:val="00996204"/>
    <w:rsid w:val="009A26CB"/>
    <w:rsid w:val="009A2BC2"/>
    <w:rsid w:val="009A2D37"/>
    <w:rsid w:val="009A7587"/>
    <w:rsid w:val="009B0A69"/>
    <w:rsid w:val="009B4F5B"/>
    <w:rsid w:val="009C2474"/>
    <w:rsid w:val="009C3388"/>
    <w:rsid w:val="009C693A"/>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3D7A"/>
    <w:rsid w:val="00A70C20"/>
    <w:rsid w:val="00A74292"/>
    <w:rsid w:val="00A776DE"/>
    <w:rsid w:val="00A80640"/>
    <w:rsid w:val="00A87FFD"/>
    <w:rsid w:val="00A97038"/>
    <w:rsid w:val="00A97CB8"/>
    <w:rsid w:val="00A97FED"/>
    <w:rsid w:val="00AA34B6"/>
    <w:rsid w:val="00AA3C15"/>
    <w:rsid w:val="00AA6330"/>
    <w:rsid w:val="00AC7501"/>
    <w:rsid w:val="00AD748B"/>
    <w:rsid w:val="00AE4865"/>
    <w:rsid w:val="00AE6FC7"/>
    <w:rsid w:val="00AE7E7E"/>
    <w:rsid w:val="00AF50EE"/>
    <w:rsid w:val="00AF646F"/>
    <w:rsid w:val="00B0591D"/>
    <w:rsid w:val="00B13402"/>
    <w:rsid w:val="00B14BC2"/>
    <w:rsid w:val="00B17024"/>
    <w:rsid w:val="00B17CD2"/>
    <w:rsid w:val="00B20A8D"/>
    <w:rsid w:val="00B213D2"/>
    <w:rsid w:val="00B248BA"/>
    <w:rsid w:val="00B24B56"/>
    <w:rsid w:val="00B2615D"/>
    <w:rsid w:val="00B30E07"/>
    <w:rsid w:val="00B34ADD"/>
    <w:rsid w:val="00B52FF5"/>
    <w:rsid w:val="00B5498B"/>
    <w:rsid w:val="00B57219"/>
    <w:rsid w:val="00B579C1"/>
    <w:rsid w:val="00B658A3"/>
    <w:rsid w:val="00B65AAD"/>
    <w:rsid w:val="00B72470"/>
    <w:rsid w:val="00B746A8"/>
    <w:rsid w:val="00B750F2"/>
    <w:rsid w:val="00B7664D"/>
    <w:rsid w:val="00B80989"/>
    <w:rsid w:val="00B90C66"/>
    <w:rsid w:val="00B9109B"/>
    <w:rsid w:val="00B927AE"/>
    <w:rsid w:val="00B93721"/>
    <w:rsid w:val="00B937B1"/>
    <w:rsid w:val="00B93EAE"/>
    <w:rsid w:val="00BA453C"/>
    <w:rsid w:val="00BA4E02"/>
    <w:rsid w:val="00BA5B8E"/>
    <w:rsid w:val="00BB2045"/>
    <w:rsid w:val="00BB2A6D"/>
    <w:rsid w:val="00BB4189"/>
    <w:rsid w:val="00BC19F7"/>
    <w:rsid w:val="00BC41ED"/>
    <w:rsid w:val="00BD009E"/>
    <w:rsid w:val="00BD0EF8"/>
    <w:rsid w:val="00BD4DB5"/>
    <w:rsid w:val="00BD7A8C"/>
    <w:rsid w:val="00BE2126"/>
    <w:rsid w:val="00BE3B17"/>
    <w:rsid w:val="00BE46F7"/>
    <w:rsid w:val="00BF13FB"/>
    <w:rsid w:val="00BF51AB"/>
    <w:rsid w:val="00BF716B"/>
    <w:rsid w:val="00BF7233"/>
    <w:rsid w:val="00C02AA2"/>
    <w:rsid w:val="00C04C95"/>
    <w:rsid w:val="00C12613"/>
    <w:rsid w:val="00C16DEF"/>
    <w:rsid w:val="00C2492F"/>
    <w:rsid w:val="00C3744A"/>
    <w:rsid w:val="00C4002A"/>
    <w:rsid w:val="00C46912"/>
    <w:rsid w:val="00C47447"/>
    <w:rsid w:val="00C612A8"/>
    <w:rsid w:val="00C618D2"/>
    <w:rsid w:val="00C651DE"/>
    <w:rsid w:val="00C659AF"/>
    <w:rsid w:val="00C67631"/>
    <w:rsid w:val="00C708AB"/>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122B"/>
    <w:rsid w:val="00D02E99"/>
    <w:rsid w:val="00D13357"/>
    <w:rsid w:val="00D13A13"/>
    <w:rsid w:val="00D2689A"/>
    <w:rsid w:val="00D56401"/>
    <w:rsid w:val="00D65506"/>
    <w:rsid w:val="00D773CF"/>
    <w:rsid w:val="00D83563"/>
    <w:rsid w:val="00D8448F"/>
    <w:rsid w:val="00D92CAE"/>
    <w:rsid w:val="00DA64B6"/>
    <w:rsid w:val="00DB2B91"/>
    <w:rsid w:val="00DB5C9D"/>
    <w:rsid w:val="00DC490D"/>
    <w:rsid w:val="00DD00F0"/>
    <w:rsid w:val="00DD02E6"/>
    <w:rsid w:val="00DD2E74"/>
    <w:rsid w:val="00DF665B"/>
    <w:rsid w:val="00E0152A"/>
    <w:rsid w:val="00E03394"/>
    <w:rsid w:val="00E039D1"/>
    <w:rsid w:val="00E066E5"/>
    <w:rsid w:val="00E1736E"/>
    <w:rsid w:val="00E21923"/>
    <w:rsid w:val="00E22F03"/>
    <w:rsid w:val="00E233C1"/>
    <w:rsid w:val="00E51404"/>
    <w:rsid w:val="00E521D7"/>
    <w:rsid w:val="00E574C9"/>
    <w:rsid w:val="00E610DE"/>
    <w:rsid w:val="00E66167"/>
    <w:rsid w:val="00E71F2F"/>
    <w:rsid w:val="00E73D4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19E"/>
    <w:rsid w:val="00F340DE"/>
    <w:rsid w:val="00F34ED0"/>
    <w:rsid w:val="00F43542"/>
    <w:rsid w:val="00F44BAB"/>
    <w:rsid w:val="00F454E2"/>
    <w:rsid w:val="00F527CB"/>
    <w:rsid w:val="00F562AA"/>
    <w:rsid w:val="00F66975"/>
    <w:rsid w:val="00F7105A"/>
    <w:rsid w:val="00F71827"/>
    <w:rsid w:val="00F7710E"/>
    <w:rsid w:val="00F77676"/>
    <w:rsid w:val="00F8197C"/>
    <w:rsid w:val="00F82B4E"/>
    <w:rsid w:val="00F87559"/>
    <w:rsid w:val="00F95C96"/>
    <w:rsid w:val="00F96D71"/>
    <w:rsid w:val="00F97C9E"/>
    <w:rsid w:val="00FA20DE"/>
    <w:rsid w:val="00FA4EE8"/>
    <w:rsid w:val="00FB0111"/>
    <w:rsid w:val="00FB12CA"/>
    <w:rsid w:val="00FB2B28"/>
    <w:rsid w:val="00FB2E32"/>
    <w:rsid w:val="00FB36EC"/>
    <w:rsid w:val="00FB4E1B"/>
    <w:rsid w:val="00FB5955"/>
    <w:rsid w:val="00FC0291"/>
    <w:rsid w:val="00FC1C92"/>
    <w:rsid w:val="00FC217A"/>
    <w:rsid w:val="00FD333B"/>
    <w:rsid w:val="00FD689C"/>
    <w:rsid w:val="00FD705C"/>
    <w:rsid w:val="00FD777A"/>
    <w:rsid w:val="00FE260B"/>
    <w:rsid w:val="00FE692E"/>
    <w:rsid w:val="00FF2A4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39"/>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1F6FA3"/>
    <w:pPr>
      <w:numPr>
        <w:numId w:val="1"/>
      </w:numPr>
      <w:spacing w:before="600"/>
      <w:ind w:left="567" w:hanging="567"/>
    </w:pPr>
    <w:rPr>
      <w:rFonts w:cs="Arial"/>
      <w:b/>
      <w:szCs w:val="24"/>
    </w:rPr>
  </w:style>
  <w:style w:type="character" w:customStyle="1" w:styleId="header2Char">
    <w:name w:val="header 2 Char"/>
    <w:basedOn w:val="DefaultParagraphFont"/>
    <w:link w:val="header2"/>
    <w:rsid w:val="001F6FA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3F023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02317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8801080-AF80-4670-889F-688D4A3DB2C3}">
  <ds:schemaRefs>
    <ds:schemaRef ds:uri="http://schemas.openxmlformats.org/officeDocument/2006/bibliography"/>
  </ds:schemaRefs>
</ds:datastoreItem>
</file>

<file path=customXml/itemProps2.xml><?xml version="1.0" encoding="utf-8"?>
<ds:datastoreItem xmlns:ds="http://schemas.openxmlformats.org/officeDocument/2006/customXml" ds:itemID="{FB0D4080-D89A-463C-893C-1871537EED38}"/>
</file>

<file path=customXml/itemProps3.xml><?xml version="1.0" encoding="utf-8"?>
<ds:datastoreItem xmlns:ds="http://schemas.openxmlformats.org/officeDocument/2006/customXml" ds:itemID="{469D056A-6AE3-4863-A673-1D7E331499C5}"/>
</file>

<file path=customXml/itemProps4.xml><?xml version="1.0" encoding="utf-8"?>
<ds:datastoreItem xmlns:ds="http://schemas.openxmlformats.org/officeDocument/2006/customXml" ds:itemID="{F3C2E8E2-09F9-4515-B3D7-100244A4944F}"/>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2022-02-04T14:21:00Z</dcterms:created>
  <dcterms:modified xsi:type="dcterms:W3CDTF">2022-02-04T14:43:00Z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