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EC97" w14:textId="77777777" w:rsidR="00683609" w:rsidRPr="00FE30DC" w:rsidRDefault="00683609" w:rsidP="00683609">
      <w:pPr>
        <w:spacing w:after="0" w:line="240" w:lineRule="auto"/>
        <w:rPr>
          <w:rFonts w:ascii="Arial" w:hAnsi="Arial" w:cs="Arial"/>
        </w:rPr>
      </w:pPr>
    </w:p>
    <w:p w14:paraId="2AFF2071" w14:textId="77777777" w:rsidR="009A2D37" w:rsidRPr="00FE30DC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</w:p>
    <w:p w14:paraId="188C62C0" w14:textId="77777777" w:rsidR="009A2D37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Title of the module</w:t>
      </w:r>
    </w:p>
    <w:p w14:paraId="5CB50F1A" w14:textId="77777777" w:rsidR="009A2D37" w:rsidRDefault="006D5EB7" w:rsidP="00FE30DC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POLI9350 </w:t>
      </w:r>
      <w:r w:rsidR="00FE30DC" w:rsidRPr="00FE30DC">
        <w:rPr>
          <w:rFonts w:ascii="Arial" w:hAnsi="Arial" w:cs="Arial"/>
        </w:rPr>
        <w:t>Global Governance and International Organisation (Brussels) (PO935)</w:t>
      </w:r>
    </w:p>
    <w:p w14:paraId="291150DB" w14:textId="77777777" w:rsidR="00FE30DC" w:rsidRPr="00FE30DC" w:rsidRDefault="00FE30DC" w:rsidP="00FE30DC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1857B76E" w14:textId="77777777" w:rsidR="009A2D37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School or partner institution which will be responsible for management of the module</w:t>
      </w:r>
    </w:p>
    <w:p w14:paraId="7824B094" w14:textId="77777777" w:rsidR="009A2D37" w:rsidRPr="00FE30DC" w:rsidRDefault="006D5EB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Politics and International Relations</w:t>
      </w:r>
    </w:p>
    <w:p w14:paraId="329711C1" w14:textId="77777777" w:rsidR="009A2D37" w:rsidRPr="00FE30DC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890F9D8" w14:textId="77777777" w:rsidR="009A2D37" w:rsidRPr="00FE30DC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The level of the module (</w:t>
      </w:r>
      <w:r w:rsidR="00D83563" w:rsidRPr="00FE30DC">
        <w:rPr>
          <w:rFonts w:ascii="Arial" w:hAnsi="Arial" w:cs="Arial"/>
          <w:b/>
        </w:rPr>
        <w:t>Level</w:t>
      </w:r>
      <w:r w:rsidR="00441E76" w:rsidRPr="00FE30DC">
        <w:rPr>
          <w:rFonts w:ascii="Arial" w:hAnsi="Arial" w:cs="Arial"/>
          <w:b/>
        </w:rPr>
        <w:t xml:space="preserve"> 4</w:t>
      </w:r>
      <w:r w:rsidR="001D0C7D" w:rsidRPr="00FE30DC">
        <w:rPr>
          <w:rFonts w:ascii="Arial" w:hAnsi="Arial" w:cs="Arial"/>
          <w:b/>
        </w:rPr>
        <w:t xml:space="preserve">, </w:t>
      </w:r>
      <w:r w:rsidR="00441E76" w:rsidRPr="00FE30DC">
        <w:rPr>
          <w:rFonts w:ascii="Arial" w:hAnsi="Arial" w:cs="Arial"/>
          <w:b/>
        </w:rPr>
        <w:t>Level 5</w:t>
      </w:r>
      <w:r w:rsidR="001D0C7D" w:rsidRPr="00FE30DC">
        <w:rPr>
          <w:rFonts w:ascii="Arial" w:hAnsi="Arial" w:cs="Arial"/>
          <w:b/>
        </w:rPr>
        <w:t xml:space="preserve">, </w:t>
      </w:r>
      <w:r w:rsidR="00441E76" w:rsidRPr="00FE30DC">
        <w:rPr>
          <w:rFonts w:ascii="Arial" w:hAnsi="Arial" w:cs="Arial"/>
          <w:b/>
        </w:rPr>
        <w:t>Level 6</w:t>
      </w:r>
      <w:r w:rsidR="001D0C7D" w:rsidRPr="00FE30DC">
        <w:rPr>
          <w:rFonts w:ascii="Arial" w:hAnsi="Arial" w:cs="Arial"/>
          <w:b/>
        </w:rPr>
        <w:t xml:space="preserve"> or </w:t>
      </w:r>
      <w:r w:rsidR="00C612A8" w:rsidRPr="00FE30DC">
        <w:rPr>
          <w:rFonts w:ascii="Arial" w:hAnsi="Arial" w:cs="Arial"/>
          <w:b/>
        </w:rPr>
        <w:t>L</w:t>
      </w:r>
      <w:r w:rsidR="00441E76" w:rsidRPr="00FE30DC">
        <w:rPr>
          <w:rFonts w:ascii="Arial" w:hAnsi="Arial" w:cs="Arial"/>
          <w:b/>
        </w:rPr>
        <w:t>evel 7</w:t>
      </w:r>
      <w:r w:rsidR="009A2D37" w:rsidRPr="00FE30DC">
        <w:rPr>
          <w:rFonts w:ascii="Arial" w:hAnsi="Arial" w:cs="Arial"/>
          <w:b/>
        </w:rPr>
        <w:t>)</w:t>
      </w:r>
    </w:p>
    <w:p w14:paraId="1CCDC06B" w14:textId="77777777" w:rsidR="009A2D37" w:rsidRPr="00FE30DC" w:rsidRDefault="006D5EB7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7</w:t>
      </w:r>
    </w:p>
    <w:p w14:paraId="1C5B8065" w14:textId="77777777" w:rsidR="009A2D37" w:rsidRPr="00FE30DC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D596D04" w14:textId="77777777" w:rsidR="009A2D37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 xml:space="preserve">The number of credits and the ECTS value which the module represents </w:t>
      </w:r>
    </w:p>
    <w:p w14:paraId="6AB839D9" w14:textId="77777777" w:rsidR="009A2D37" w:rsidRPr="00FE30DC" w:rsidRDefault="006D5EB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9A2D37" w:rsidRPr="00FE30DC">
        <w:rPr>
          <w:rFonts w:ascii="Arial" w:hAnsi="Arial" w:cs="Arial"/>
          <w:sz w:val="22"/>
          <w:szCs w:val="22"/>
        </w:rPr>
        <w:t xml:space="preserve"> credits (</w:t>
      </w:r>
      <w:r>
        <w:rPr>
          <w:rFonts w:ascii="Arial" w:hAnsi="Arial" w:cs="Arial"/>
          <w:sz w:val="22"/>
          <w:szCs w:val="22"/>
        </w:rPr>
        <w:t>10</w:t>
      </w:r>
      <w:r w:rsidR="009A2D37" w:rsidRPr="00FE30DC">
        <w:rPr>
          <w:rFonts w:ascii="Arial" w:hAnsi="Arial" w:cs="Arial"/>
          <w:sz w:val="22"/>
          <w:szCs w:val="22"/>
        </w:rPr>
        <w:t xml:space="preserve"> ECTS)</w:t>
      </w:r>
    </w:p>
    <w:p w14:paraId="38901C5D" w14:textId="77777777" w:rsidR="009A2D37" w:rsidRPr="00FE30DC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0B9CF028" w14:textId="77777777" w:rsidR="009A2D37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Which term(s) the module is to be taught in (or other teaching pattern)</w:t>
      </w:r>
    </w:p>
    <w:p w14:paraId="1EB5F63D" w14:textId="77777777" w:rsidR="009A2D37" w:rsidRPr="00FE30DC" w:rsidRDefault="006D5EB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 or Spring</w:t>
      </w:r>
    </w:p>
    <w:p w14:paraId="45B4557B" w14:textId="77777777" w:rsidR="009A2D37" w:rsidRPr="00FE30DC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24028ED" w14:textId="77777777" w:rsidR="009A2D37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Prerequisite and co-requisite modules</w:t>
      </w:r>
    </w:p>
    <w:p w14:paraId="626ECC62" w14:textId="77777777" w:rsidR="009A2D37" w:rsidRPr="00FE30DC" w:rsidRDefault="006D5EB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None </w:t>
      </w:r>
    </w:p>
    <w:p w14:paraId="4FA3C5F5" w14:textId="77777777" w:rsidR="009A2D37" w:rsidRPr="00FE30DC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8EE3998" w14:textId="77777777" w:rsidR="009A2D37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The programmes of study to which the module contributes</w:t>
      </w:r>
    </w:p>
    <w:p w14:paraId="46246425" w14:textId="77777777" w:rsidR="006D5EB7" w:rsidRP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MA in International Relations</w:t>
      </w:r>
    </w:p>
    <w:p w14:paraId="7D22B6CE" w14:textId="77777777" w:rsidR="006D5EB7" w:rsidRP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MA in European Public Policy</w:t>
      </w:r>
    </w:p>
    <w:p w14:paraId="37CBF519" w14:textId="77777777" w:rsidR="006D5EB7" w:rsidRP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MA in International Political Economy</w:t>
      </w:r>
    </w:p>
    <w:p w14:paraId="26868817" w14:textId="77777777" w:rsidR="009A2D3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MA in Political Strategy and Communication</w:t>
      </w:r>
    </w:p>
    <w:p w14:paraId="121FA330" w14:textId="77777777" w:rsidR="006D5EB7" w:rsidRPr="00FE30DC" w:rsidRDefault="006D5EB7" w:rsidP="006D5EB7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2C43131" w14:textId="77777777" w:rsidR="009A2D37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The intended subject specific learning outcomes</w:t>
      </w:r>
      <w:r w:rsidR="00C729D7" w:rsidRPr="00FE30DC">
        <w:rPr>
          <w:rFonts w:ascii="Arial" w:hAnsi="Arial" w:cs="Arial"/>
          <w:b/>
        </w:rPr>
        <w:t>.</w:t>
      </w:r>
      <w:r w:rsidR="00C729D7" w:rsidRPr="00FE30DC">
        <w:rPr>
          <w:rFonts w:ascii="Arial" w:hAnsi="Arial" w:cs="Arial"/>
          <w:b/>
        </w:rPr>
        <w:br/>
        <w:t>On successfully completing the module students will be able to:</w:t>
      </w:r>
    </w:p>
    <w:p w14:paraId="1BA00CF4" w14:textId="77777777" w:rsidR="006D5EB7" w:rsidRP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1: appreciate the different levels of analysis – international, domestic, regional, transnational – at which global policy is formulated; understand the different mechanisms of interest creation, articulation, and implementation at those different levels; and understand the relationship and interplay between them in the formulation of global policy</w:t>
      </w:r>
    </w:p>
    <w:p w14:paraId="661DB28C" w14:textId="77777777" w:rsidR="006D5EB7" w:rsidRP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2: summarise and critically assess the dominant theories of policy making, from the local to the global.</w:t>
      </w:r>
    </w:p>
    <w:p w14:paraId="1C5790C2" w14:textId="77777777" w:rsidR="006D5EB7" w:rsidRP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3: understand and evaluate the relative merits of different approaches to global policy making in multilateral diplomacy, including the opportunities and limitations of each approach.</w:t>
      </w:r>
    </w:p>
    <w:p w14:paraId="66592B88" w14:textId="77777777" w:rsidR="006D5EB7" w:rsidRP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4: understand and analyse the emergence and development of global institutions and especially the United Nations system</w:t>
      </w:r>
    </w:p>
    <w:p w14:paraId="05E7DE12" w14:textId="77777777" w:rsidR="006D5EB7" w:rsidRP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5: assess the role of different actors in the policy process – civil society, governmental, inter-governmental organisations -, in particular the actors involved in the UN system;</w:t>
      </w:r>
    </w:p>
    <w:p w14:paraId="2B3F0DF7" w14:textId="77777777" w:rsidR="006D5EB7" w:rsidRP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t>6: apply theoretical perspectives to case studies in global governance</w:t>
      </w:r>
    </w:p>
    <w:p w14:paraId="2D0783C4" w14:textId="77777777" w:rsidR="006D5EB7" w:rsidRDefault="006D5EB7" w:rsidP="006D5EB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D5EB7">
        <w:rPr>
          <w:rFonts w:ascii="Arial" w:hAnsi="Arial" w:cs="Arial"/>
          <w:iCs/>
        </w:rPr>
        <w:lastRenderedPageBreak/>
        <w:t>7: identify the practical and ethical problems and limits of international law, state sovereignty, and international justice with regard to key state and non-state practices in a global context</w:t>
      </w:r>
    </w:p>
    <w:p w14:paraId="1456B12D" w14:textId="77777777" w:rsidR="006D5EB7" w:rsidRPr="00FE30DC" w:rsidRDefault="006D5EB7" w:rsidP="006D5EB7">
      <w:pPr>
        <w:spacing w:after="120" w:line="240" w:lineRule="auto"/>
        <w:ind w:left="567" w:right="260"/>
        <w:rPr>
          <w:rFonts w:ascii="Arial" w:hAnsi="Arial" w:cs="Arial"/>
        </w:rPr>
      </w:pPr>
    </w:p>
    <w:p w14:paraId="5CD7BCF3" w14:textId="77777777" w:rsidR="00C729D7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The intended generic learning outcomes</w:t>
      </w:r>
      <w:r w:rsidR="00C729D7" w:rsidRPr="00FE30DC">
        <w:rPr>
          <w:rFonts w:ascii="Arial" w:hAnsi="Arial" w:cs="Arial"/>
          <w:b/>
        </w:rPr>
        <w:t>.</w:t>
      </w:r>
      <w:r w:rsidR="00C729D7" w:rsidRPr="00FE30DC">
        <w:rPr>
          <w:rFonts w:ascii="Arial" w:hAnsi="Arial" w:cs="Arial"/>
          <w:b/>
        </w:rPr>
        <w:br/>
        <w:t>On successfully completing the module students will be able to:</w:t>
      </w:r>
    </w:p>
    <w:p w14:paraId="5B78998E" w14:textId="2C6FD239" w:rsidR="006D5EB7" w:rsidRPr="006D5EB7" w:rsidRDefault="006D5EB7" w:rsidP="006D5EB7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6D5EB7">
        <w:rPr>
          <w:color w:val="auto"/>
          <w:sz w:val="22"/>
          <w:szCs w:val="22"/>
        </w:rPr>
        <w:t>1: work with theoretical knowledge and apply theory to practical issues</w:t>
      </w:r>
    </w:p>
    <w:p w14:paraId="3CA7D047" w14:textId="58E08CE2" w:rsidR="006D5EB7" w:rsidRPr="006D5EB7" w:rsidRDefault="006D5EB7" w:rsidP="006D5EB7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6D5EB7">
        <w:rPr>
          <w:color w:val="auto"/>
          <w:sz w:val="22"/>
          <w:szCs w:val="22"/>
        </w:rPr>
        <w:t xml:space="preserve">2: be aware of the ethical dimensions of the scholarly work done in their discipline in general as well as in their own work </w:t>
      </w:r>
    </w:p>
    <w:p w14:paraId="0CEDF8A8" w14:textId="3989A4A6" w:rsidR="006D5EB7" w:rsidRPr="006D5EB7" w:rsidRDefault="006D5EB7" w:rsidP="006D5EB7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6D5EB7">
        <w:rPr>
          <w:color w:val="auto"/>
          <w:sz w:val="22"/>
          <w:szCs w:val="22"/>
        </w:rPr>
        <w:t>3: undertake analysis of complex, incomplete or contradictory areas of knowledge and make carefully constructed arguments</w:t>
      </w:r>
    </w:p>
    <w:p w14:paraId="2068F5BD" w14:textId="707E5961" w:rsidR="006D5EB7" w:rsidRPr="006D5EB7" w:rsidRDefault="006D5EB7" w:rsidP="006D5EB7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6D5EB7">
        <w:rPr>
          <w:color w:val="auto"/>
          <w:sz w:val="22"/>
          <w:szCs w:val="22"/>
        </w:rPr>
        <w:t>4: have a level of conceptual understanding that will allow them to evaluate research, policies, and practices critically</w:t>
      </w:r>
    </w:p>
    <w:p w14:paraId="75A809AE" w14:textId="3A37DFB7" w:rsidR="006D5EB7" w:rsidRPr="006D5EB7" w:rsidRDefault="006D5EB7" w:rsidP="006D5EB7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6D5EB7">
        <w:rPr>
          <w:color w:val="auto"/>
          <w:sz w:val="22"/>
          <w:szCs w:val="22"/>
        </w:rPr>
        <w:t>5: be reflective and self-critical in their work</w:t>
      </w:r>
    </w:p>
    <w:p w14:paraId="4A8856FD" w14:textId="0C8E4487" w:rsidR="006D5EB7" w:rsidRPr="006D5EB7" w:rsidRDefault="006D5EB7" w:rsidP="006D5EB7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6D5EB7">
        <w:rPr>
          <w:color w:val="auto"/>
          <w:sz w:val="22"/>
          <w:szCs w:val="22"/>
        </w:rPr>
        <w:t>6: use the internet, bibliographic search engines, online resources, and effectively conduct research</w:t>
      </w:r>
    </w:p>
    <w:p w14:paraId="6B7E0EA2" w14:textId="48E7A8BD" w:rsidR="006D5EB7" w:rsidRPr="006D5EB7" w:rsidRDefault="006D5EB7" w:rsidP="006D5EB7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6D5EB7">
        <w:rPr>
          <w:color w:val="auto"/>
          <w:sz w:val="22"/>
          <w:szCs w:val="22"/>
        </w:rPr>
        <w:t>7: engage in academic and professional communication with others</w:t>
      </w:r>
    </w:p>
    <w:p w14:paraId="5E045E2D" w14:textId="7A412F40" w:rsidR="009A2D37" w:rsidRDefault="006D5EB7" w:rsidP="006D5EB7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6D5EB7">
        <w:rPr>
          <w:color w:val="auto"/>
          <w:sz w:val="22"/>
          <w:szCs w:val="22"/>
        </w:rPr>
        <w:t>8: have independent learning ability required for further study or professional work</w:t>
      </w:r>
    </w:p>
    <w:p w14:paraId="689DD1F7" w14:textId="77777777" w:rsidR="006D5EB7" w:rsidRPr="00FE30DC" w:rsidRDefault="006D5EB7" w:rsidP="006D5EB7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098CE6F9" w14:textId="77777777" w:rsidR="009A2D37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A synopsis of the curriculum</w:t>
      </w:r>
      <w:bookmarkStart w:id="0" w:name="_GoBack"/>
      <w:bookmarkEnd w:id="0"/>
    </w:p>
    <w:p w14:paraId="7D8583B1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63874">
        <w:rPr>
          <w:rFonts w:ascii="Arial" w:hAnsi="Arial" w:cs="Arial"/>
          <w:iCs/>
        </w:rPr>
        <w:t>The aim of this course is to achieve an analytical understanding of global governance and international organizations. More specifically, the course aims to deepen the students':</w:t>
      </w:r>
    </w:p>
    <w:p w14:paraId="061A2812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63874">
        <w:rPr>
          <w:rFonts w:ascii="Arial" w:hAnsi="Arial" w:cs="Arial"/>
          <w:iCs/>
        </w:rPr>
        <w:t>- contextual understanding of the history of international organizations;</w:t>
      </w:r>
    </w:p>
    <w:p w14:paraId="347FFD4D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63874">
        <w:rPr>
          <w:rFonts w:ascii="Arial" w:hAnsi="Arial" w:cs="Arial"/>
          <w:iCs/>
        </w:rPr>
        <w:t>- understanding of theories explaining actor behavior and policy outcomes in the context of international organizations and global governance;</w:t>
      </w:r>
    </w:p>
    <w:p w14:paraId="2D2546BE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63874">
        <w:rPr>
          <w:rFonts w:ascii="Arial" w:hAnsi="Arial" w:cs="Arial"/>
          <w:iCs/>
        </w:rPr>
        <w:t>- analytical and practical understanding of various global governance fora and policies;</w:t>
      </w:r>
    </w:p>
    <w:p w14:paraId="0A17C3B7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63874">
        <w:rPr>
          <w:rFonts w:ascii="Arial" w:hAnsi="Arial" w:cs="Arial"/>
          <w:iCs/>
        </w:rPr>
        <w:t>- understanding of philosophical and normative accounts of global governance;</w:t>
      </w:r>
    </w:p>
    <w:p w14:paraId="4CBBEB0B" w14:textId="77777777" w:rsidR="00C57028" w:rsidRPr="00FE30DC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63874">
        <w:rPr>
          <w:rFonts w:ascii="Arial" w:hAnsi="Arial" w:cs="Arial"/>
          <w:iCs/>
        </w:rPr>
        <w:t>- understanding of strategies, norms and interests that drive the states and non-governmental actors in various global governance fora and policy areas (e.g. the United Nations, the WTO, the G7/G8/G20, global security governance, global economic governance, global development cooperation, etc.)</w:t>
      </w:r>
      <w:r w:rsidR="00C57028" w:rsidRPr="00FE30DC">
        <w:rPr>
          <w:rFonts w:ascii="Arial" w:hAnsi="Arial" w:cs="Arial"/>
          <w:iCs/>
        </w:rPr>
        <w:t xml:space="preserve">. </w:t>
      </w:r>
    </w:p>
    <w:p w14:paraId="6034DB3D" w14:textId="77777777" w:rsidR="009A2D37" w:rsidRPr="00FE30DC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6CB8F9F" w14:textId="77777777" w:rsidR="009A2D37" w:rsidRPr="00FE30DC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Reading l</w:t>
      </w:r>
      <w:r w:rsidR="009A2D37" w:rsidRPr="00FE30DC">
        <w:rPr>
          <w:rFonts w:ascii="Arial" w:hAnsi="Arial" w:cs="Arial"/>
          <w:b/>
        </w:rPr>
        <w:t xml:space="preserve">ist </w:t>
      </w:r>
      <w:r w:rsidR="00274ED7" w:rsidRPr="00FE30DC">
        <w:rPr>
          <w:rFonts w:ascii="Arial" w:hAnsi="Arial" w:cs="Arial"/>
          <w:b/>
        </w:rPr>
        <w:t>(Indicative list, current at time of publication. Reading lists will be published annually)</w:t>
      </w:r>
    </w:p>
    <w:p w14:paraId="2A51A626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63874">
        <w:rPr>
          <w:rFonts w:ascii="Arial" w:hAnsi="Arial" w:cs="Arial"/>
        </w:rPr>
        <w:t>J. Timmons Roberts and Amy Bellone Hite (eds.) The Globalisation and Development Reader, Oxford, Blackwell 2007</w:t>
      </w:r>
    </w:p>
    <w:p w14:paraId="195FBC0D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63874">
        <w:rPr>
          <w:rFonts w:ascii="Arial" w:hAnsi="Arial" w:cs="Arial"/>
        </w:rPr>
        <w:t>Paul Taylor and A.J.R.Groom (eds.), The United Nations at the Millennium, London, Continuum, 2000</w:t>
      </w:r>
    </w:p>
    <w:p w14:paraId="08BDF3B3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63874">
        <w:rPr>
          <w:rFonts w:ascii="Arial" w:hAnsi="Arial" w:cs="Arial"/>
        </w:rPr>
        <w:t>Rorden Wilkinson (ed.), The Global Governance Reader, London, Routledge, 2005</w:t>
      </w:r>
    </w:p>
    <w:p w14:paraId="7A3ADD9C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63874">
        <w:rPr>
          <w:rFonts w:ascii="Arial" w:hAnsi="Arial" w:cs="Arial"/>
        </w:rPr>
        <w:t>Ramesh Thakur, The United Nations, Peace and Security, Cambridge, Cambridge University Press, 2006.</w:t>
      </w:r>
    </w:p>
    <w:p w14:paraId="3F54A3BB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63874">
        <w:rPr>
          <w:rFonts w:ascii="Arial" w:hAnsi="Arial" w:cs="Arial"/>
        </w:rPr>
        <w:t>Alain Noel and Jean-Philippe Thérien: Left and Right in Global Politics, Cambridge University Press, 2008.</w:t>
      </w:r>
    </w:p>
    <w:p w14:paraId="2D1A12BA" w14:textId="77777777" w:rsidR="00163874" w:rsidRPr="00163874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63874">
        <w:rPr>
          <w:rFonts w:ascii="Arial" w:hAnsi="Arial" w:cs="Arial"/>
        </w:rPr>
        <w:lastRenderedPageBreak/>
        <w:t>Rob Reinalda, Routledge History of International Organisations: From 1815 to the Present Day, London, Routledge, 2009.</w:t>
      </w:r>
    </w:p>
    <w:p w14:paraId="5C4D4295" w14:textId="77777777" w:rsidR="009A2D37" w:rsidRDefault="00163874" w:rsidP="0016387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63874">
        <w:rPr>
          <w:rFonts w:ascii="Arial" w:hAnsi="Arial" w:cs="Arial"/>
        </w:rPr>
        <w:t>Journal ‘Global Governance’</w:t>
      </w:r>
    </w:p>
    <w:p w14:paraId="1B00463E" w14:textId="77777777" w:rsidR="00163874" w:rsidRPr="00163874" w:rsidRDefault="00163874" w:rsidP="00163874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74937284" w14:textId="77777777" w:rsidR="00883204" w:rsidRPr="00FE30DC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FE30DC">
        <w:rPr>
          <w:rFonts w:ascii="Arial" w:hAnsi="Arial" w:cs="Arial"/>
          <w:b/>
        </w:rPr>
        <w:t>Learning</w:t>
      </w:r>
      <w:r w:rsidR="00883204" w:rsidRPr="00FE30DC">
        <w:rPr>
          <w:rFonts w:ascii="Arial" w:hAnsi="Arial" w:cs="Arial"/>
          <w:b/>
        </w:rPr>
        <w:t xml:space="preserve"> and t</w:t>
      </w:r>
      <w:r w:rsidR="006F3F8B" w:rsidRPr="00FE30DC">
        <w:rPr>
          <w:rFonts w:ascii="Arial" w:hAnsi="Arial" w:cs="Arial"/>
          <w:b/>
        </w:rPr>
        <w:t>eaching m</w:t>
      </w:r>
      <w:r w:rsidRPr="00FE30DC">
        <w:rPr>
          <w:rFonts w:ascii="Arial" w:hAnsi="Arial" w:cs="Arial"/>
          <w:b/>
        </w:rPr>
        <w:t>ethods</w:t>
      </w:r>
    </w:p>
    <w:p w14:paraId="579D226B" w14:textId="77777777" w:rsidR="009A2D37" w:rsidRPr="00FE30DC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E30DC">
        <w:rPr>
          <w:rFonts w:ascii="Arial" w:hAnsi="Arial" w:cs="Arial"/>
          <w:iCs/>
        </w:rPr>
        <w:t>Total contact hours:</w:t>
      </w:r>
      <w:r w:rsidR="00163874">
        <w:rPr>
          <w:rFonts w:ascii="Arial" w:hAnsi="Arial" w:cs="Arial"/>
          <w:iCs/>
        </w:rPr>
        <w:t xml:space="preserve"> 24</w:t>
      </w:r>
    </w:p>
    <w:p w14:paraId="423E5570" w14:textId="77777777" w:rsidR="00C57028" w:rsidRPr="00FE30DC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E30DC">
        <w:rPr>
          <w:rFonts w:ascii="Arial" w:hAnsi="Arial" w:cs="Arial"/>
          <w:iCs/>
        </w:rPr>
        <w:t>Private study hours:</w:t>
      </w:r>
      <w:r w:rsidR="00163874">
        <w:rPr>
          <w:rFonts w:ascii="Arial" w:hAnsi="Arial" w:cs="Arial"/>
          <w:iCs/>
        </w:rPr>
        <w:t xml:space="preserve"> 176</w:t>
      </w:r>
    </w:p>
    <w:p w14:paraId="6C60791C" w14:textId="77777777" w:rsidR="00C57028" w:rsidRPr="00FE30DC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E30DC">
        <w:rPr>
          <w:rFonts w:ascii="Arial" w:hAnsi="Arial" w:cs="Arial"/>
          <w:iCs/>
        </w:rPr>
        <w:t>Total study hours:</w:t>
      </w:r>
      <w:r w:rsidR="00163874">
        <w:rPr>
          <w:rFonts w:ascii="Arial" w:hAnsi="Arial" w:cs="Arial"/>
          <w:iCs/>
        </w:rPr>
        <w:t xml:space="preserve"> 200</w:t>
      </w:r>
    </w:p>
    <w:p w14:paraId="4C1315B1" w14:textId="77777777" w:rsidR="009A2D37" w:rsidRPr="00FE30DC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333FE25" w14:textId="77777777" w:rsidR="00883204" w:rsidRPr="00FE30DC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FE30DC">
        <w:rPr>
          <w:rFonts w:ascii="Arial" w:hAnsi="Arial" w:cs="Arial"/>
          <w:b/>
        </w:rPr>
        <w:t>Assessment methods</w:t>
      </w:r>
    </w:p>
    <w:p w14:paraId="4CA998EC" w14:textId="77777777" w:rsidR="00696FF5" w:rsidRPr="00FE30DC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FE30DC">
        <w:rPr>
          <w:rFonts w:ascii="Arial" w:hAnsi="Arial" w:cs="Arial"/>
          <w:iCs/>
        </w:rPr>
        <w:t>Main assessment methods</w:t>
      </w:r>
    </w:p>
    <w:p w14:paraId="215C7A84" w14:textId="77777777" w:rsidR="00163874" w:rsidRDefault="00163874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Essay, 3000 words (50%)</w:t>
      </w:r>
    </w:p>
    <w:p w14:paraId="73D4D931" w14:textId="77777777" w:rsidR="007A6245" w:rsidRPr="00FE30DC" w:rsidRDefault="00163874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Exam, 2 hours (50%)</w:t>
      </w:r>
    </w:p>
    <w:p w14:paraId="479D1254" w14:textId="77777777" w:rsidR="006043FC" w:rsidRPr="00FE30D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FD4FF26" w14:textId="77777777" w:rsidR="00696FF5" w:rsidRPr="00FE30DC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 w:rsidRPr="00FE30DC">
        <w:rPr>
          <w:rFonts w:ascii="Arial" w:hAnsi="Arial" w:cs="Arial"/>
          <w:iCs/>
        </w:rPr>
        <w:t>13.2</w:t>
      </w:r>
      <w:r w:rsidRPr="00FE30DC">
        <w:rPr>
          <w:rFonts w:ascii="Arial" w:hAnsi="Arial" w:cs="Arial"/>
          <w:iCs/>
        </w:rPr>
        <w:tab/>
        <w:t xml:space="preserve">Reassessment methods </w:t>
      </w:r>
    </w:p>
    <w:p w14:paraId="594D3E74" w14:textId="77777777" w:rsidR="00C57028" w:rsidRPr="00FE30DC" w:rsidRDefault="00163874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100% coursework</w:t>
      </w:r>
      <w:r w:rsidR="00C57028" w:rsidRPr="00FE30DC">
        <w:rPr>
          <w:rFonts w:ascii="Arial" w:hAnsi="Arial" w:cs="Arial"/>
          <w:iCs/>
        </w:rPr>
        <w:t xml:space="preserve"> </w:t>
      </w:r>
    </w:p>
    <w:p w14:paraId="0361C67B" w14:textId="77777777" w:rsidR="00696FF5" w:rsidRPr="00FE30DC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9080418" w14:textId="77777777" w:rsidR="00274ED7" w:rsidRPr="00FE30DC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FE30DC">
        <w:rPr>
          <w:rFonts w:ascii="Arial" w:hAnsi="Arial" w:cs="Arial"/>
          <w:b/>
          <w:iCs/>
        </w:rPr>
        <w:t xml:space="preserve">Map of </w:t>
      </w:r>
      <w:r w:rsidR="00883204" w:rsidRPr="00FE30DC">
        <w:rPr>
          <w:rFonts w:ascii="Arial" w:hAnsi="Arial" w:cs="Arial"/>
          <w:b/>
          <w:iCs/>
        </w:rPr>
        <w:t xml:space="preserve">module learning outcomes </w:t>
      </w:r>
      <w:r w:rsidR="00B30E07" w:rsidRPr="00FE30DC">
        <w:rPr>
          <w:rFonts w:ascii="Arial" w:hAnsi="Arial" w:cs="Arial"/>
          <w:b/>
          <w:iCs/>
        </w:rPr>
        <w:t>(sections 8 &amp; 9)</w:t>
      </w:r>
      <w:r w:rsidR="00883204" w:rsidRPr="00FE30DC">
        <w:rPr>
          <w:rFonts w:ascii="Arial" w:hAnsi="Arial" w:cs="Arial"/>
          <w:b/>
          <w:iCs/>
        </w:rPr>
        <w:t xml:space="preserve"> to l</w:t>
      </w:r>
      <w:r w:rsidRPr="00FE30DC">
        <w:rPr>
          <w:rFonts w:ascii="Arial" w:hAnsi="Arial" w:cs="Arial"/>
          <w:b/>
          <w:iCs/>
        </w:rPr>
        <w:t>earning</w:t>
      </w:r>
      <w:r w:rsidR="00B30E07" w:rsidRPr="00FE30DC">
        <w:rPr>
          <w:rFonts w:ascii="Arial" w:hAnsi="Arial" w:cs="Arial"/>
          <w:b/>
          <w:iCs/>
        </w:rPr>
        <w:t xml:space="preserve"> and </w:t>
      </w:r>
      <w:r w:rsidR="00883204" w:rsidRPr="00FE30DC">
        <w:rPr>
          <w:rFonts w:ascii="Arial" w:hAnsi="Arial" w:cs="Arial"/>
          <w:b/>
          <w:iCs/>
        </w:rPr>
        <w:t>teaching m</w:t>
      </w:r>
      <w:r w:rsidR="00B30E07" w:rsidRPr="00FE30DC">
        <w:rPr>
          <w:rFonts w:ascii="Arial" w:hAnsi="Arial" w:cs="Arial"/>
          <w:b/>
          <w:iCs/>
        </w:rPr>
        <w:t>ethods (section12</w:t>
      </w:r>
      <w:r w:rsidRPr="00FE30DC">
        <w:rPr>
          <w:rFonts w:ascii="Arial" w:hAnsi="Arial" w:cs="Arial"/>
          <w:b/>
          <w:iCs/>
        </w:rPr>
        <w:t>) and m</w:t>
      </w:r>
      <w:r w:rsidR="00883204" w:rsidRPr="00FE30DC">
        <w:rPr>
          <w:rFonts w:ascii="Arial" w:hAnsi="Arial" w:cs="Arial"/>
          <w:b/>
          <w:iCs/>
        </w:rPr>
        <w:t>ethods of a</w:t>
      </w:r>
      <w:r w:rsidR="00B30E07" w:rsidRPr="00FE30DC">
        <w:rPr>
          <w:rFonts w:ascii="Arial" w:hAnsi="Arial" w:cs="Arial"/>
          <w:b/>
          <w:iCs/>
        </w:rPr>
        <w:t>ssessment (section 13</w:t>
      </w:r>
      <w:r w:rsidR="00EF4933" w:rsidRPr="00FE30DC">
        <w:rPr>
          <w:rFonts w:ascii="Arial" w:hAnsi="Arial" w:cs="Arial"/>
          <w:b/>
          <w:iCs/>
        </w:rPr>
        <w:t>)</w:t>
      </w:r>
    </w:p>
    <w:p w14:paraId="2391FB64" w14:textId="77777777" w:rsidR="00C57028" w:rsidRPr="00FE30DC" w:rsidRDefault="00163874" w:rsidP="00163874">
      <w:pPr>
        <w:tabs>
          <w:tab w:val="left" w:pos="9168"/>
        </w:tabs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tbl>
      <w:tblPr>
        <w:tblStyle w:val="TableGrid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874" w:rsidRPr="00FE30DC" w14:paraId="11DAE924" w14:textId="77777777" w:rsidTr="00163874">
        <w:tc>
          <w:tcPr>
            <w:tcW w:w="1730" w:type="dxa"/>
            <w:shd w:val="clear" w:color="auto" w:fill="D9D9D9" w:themeFill="background1" w:themeFillShade="D9"/>
          </w:tcPr>
          <w:p w14:paraId="3265E9AB" w14:textId="77777777" w:rsidR="00163874" w:rsidRPr="00FE30DC" w:rsidRDefault="00163874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FE30DC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AC223C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54E28CC3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123EF30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13FE1363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153A672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7C9400C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54EDF82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4855DCB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2102201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69950B1C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15D8105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 w:rsidRPr="00FE30DC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1CF75A9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567" w:type="dxa"/>
          </w:tcPr>
          <w:p w14:paraId="585AC77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567" w:type="dxa"/>
          </w:tcPr>
          <w:p w14:paraId="2DA3090E" w14:textId="77777777" w:rsidR="00163874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</w:p>
        </w:tc>
        <w:tc>
          <w:tcPr>
            <w:tcW w:w="567" w:type="dxa"/>
          </w:tcPr>
          <w:p w14:paraId="629F3C58" w14:textId="77777777" w:rsidR="00163874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</w:tr>
      <w:tr w:rsidR="00163874" w:rsidRPr="00FE30DC" w14:paraId="7DF6DBD6" w14:textId="77777777" w:rsidTr="00163874">
        <w:tc>
          <w:tcPr>
            <w:tcW w:w="1730" w:type="dxa"/>
            <w:shd w:val="clear" w:color="auto" w:fill="D9D9D9" w:themeFill="background1" w:themeFillShade="D9"/>
          </w:tcPr>
          <w:p w14:paraId="162ED68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 w:rsidRPr="00FE30DC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E7F73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02F4F4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7C32E4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B95780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5EC14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2ADEA0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AB5B5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DB1F4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4C7D86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78727E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CD2C6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2E5DF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D6A23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19221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3EBD74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63874" w:rsidRPr="00FE30DC" w14:paraId="226D0CBD" w14:textId="77777777" w:rsidTr="00163874">
        <w:tc>
          <w:tcPr>
            <w:tcW w:w="1730" w:type="dxa"/>
          </w:tcPr>
          <w:p w14:paraId="025C92A3" w14:textId="77777777" w:rsidR="00163874" w:rsidRPr="00163874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Lectures </w:t>
            </w:r>
          </w:p>
        </w:tc>
        <w:tc>
          <w:tcPr>
            <w:tcW w:w="567" w:type="dxa"/>
          </w:tcPr>
          <w:p w14:paraId="34722E4A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6693C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3FB09A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66DB1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EFBE59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6630A0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64513A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8CF58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B37B7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93FB78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22D468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63B5AE4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1AD71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BB37CC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5852CB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63874" w:rsidRPr="00FE30DC" w14:paraId="196DCA84" w14:textId="77777777" w:rsidTr="00163874">
        <w:tc>
          <w:tcPr>
            <w:tcW w:w="1730" w:type="dxa"/>
          </w:tcPr>
          <w:p w14:paraId="4C8E8414" w14:textId="77777777" w:rsidR="00163874" w:rsidRPr="00163874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567" w:type="dxa"/>
          </w:tcPr>
          <w:p w14:paraId="126DCFCE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C9D1D4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836A2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8B9C6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FCE80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5E13A3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24057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F1B25A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540046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9B49E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6EAAD3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9C2D90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8CEBCB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3E959A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FDFA08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63874" w:rsidRPr="00FE30DC" w14:paraId="145DB2F3" w14:textId="77777777" w:rsidTr="00163874">
        <w:tc>
          <w:tcPr>
            <w:tcW w:w="1730" w:type="dxa"/>
          </w:tcPr>
          <w:p w14:paraId="23FEF9FB" w14:textId="77777777" w:rsidR="00163874" w:rsidRPr="00163874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07C8C55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483696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62DC0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9EDF18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E14F33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A802D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81A52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A8D794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631486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16FE4A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26642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DC1A9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F4A2B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51419FC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358C8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63874" w:rsidRPr="00FE30DC" w14:paraId="476DE7E9" w14:textId="77777777" w:rsidTr="00163874">
        <w:tc>
          <w:tcPr>
            <w:tcW w:w="1730" w:type="dxa"/>
          </w:tcPr>
          <w:p w14:paraId="69A6D0D1" w14:textId="77777777" w:rsidR="00163874" w:rsidRPr="00163874" w:rsidRDefault="00163874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FA5D923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87ED2E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A2D2E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81D5EB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F83E5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7D2CC8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2BDAE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7ADA5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171B7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847DD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DB848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7730F0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9D4C7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8C476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9D0FA3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63874" w:rsidRPr="00FE30DC" w14:paraId="711B9DCA" w14:textId="77777777" w:rsidTr="00163874">
        <w:tc>
          <w:tcPr>
            <w:tcW w:w="1730" w:type="dxa"/>
            <w:shd w:val="clear" w:color="auto" w:fill="D9D9D9" w:themeFill="background1" w:themeFillShade="D9"/>
          </w:tcPr>
          <w:p w14:paraId="5E66ADA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 w:rsidRPr="00FE30DC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421FCD3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ECF3DB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540429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304614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FD350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E8E7A6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0BA06C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163643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2C78D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23A08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D304A9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668D2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41EF21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7F9649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B54B6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63874" w:rsidRPr="00FE30DC" w14:paraId="7AC75AED" w14:textId="77777777" w:rsidTr="00163874">
        <w:tc>
          <w:tcPr>
            <w:tcW w:w="1730" w:type="dxa"/>
          </w:tcPr>
          <w:p w14:paraId="4B813EA0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Essay </w:t>
            </w:r>
          </w:p>
        </w:tc>
        <w:tc>
          <w:tcPr>
            <w:tcW w:w="567" w:type="dxa"/>
          </w:tcPr>
          <w:p w14:paraId="384C5DDC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B9A3AD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C90D1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093FF7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E7E18B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C439E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ED694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EC518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01BE74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5F44A60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D5FD5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65FDB4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C2B43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8862F2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48A3F9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63874" w:rsidRPr="00FE30DC" w14:paraId="4EDAA2F8" w14:textId="77777777" w:rsidTr="00163874">
        <w:tc>
          <w:tcPr>
            <w:tcW w:w="1730" w:type="dxa"/>
          </w:tcPr>
          <w:p w14:paraId="4CF81D46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 </w:t>
            </w:r>
          </w:p>
        </w:tc>
        <w:tc>
          <w:tcPr>
            <w:tcW w:w="567" w:type="dxa"/>
          </w:tcPr>
          <w:p w14:paraId="6587E4EA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65C0B9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9F394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A64F185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9252E8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837516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2F888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96BF4C" w14:textId="77777777" w:rsidR="00163874" w:rsidRPr="00FE30DC" w:rsidRDefault="001D312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35AF49" w14:textId="77777777" w:rsidR="00163874" w:rsidRPr="00FE30DC" w:rsidRDefault="001D312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9253EB" w14:textId="77777777" w:rsidR="00163874" w:rsidRPr="00FE30DC" w:rsidRDefault="001D312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AA3463" w14:textId="77777777" w:rsidR="00163874" w:rsidRPr="00FE30DC" w:rsidRDefault="001D312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A8A7E3" w14:textId="77777777" w:rsidR="00163874" w:rsidRPr="00FE30DC" w:rsidRDefault="001D312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3D74EC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BB6A2F" w14:textId="77777777" w:rsidR="00163874" w:rsidRPr="00FE30DC" w:rsidRDefault="0016387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E56EDA" w14:textId="77777777" w:rsidR="00163874" w:rsidRPr="00FE30DC" w:rsidRDefault="001D312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4AAF503" w14:textId="77777777" w:rsidR="007A6245" w:rsidRPr="00FE30DC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D8643AB" w14:textId="77777777" w:rsidR="00883204" w:rsidRPr="00FE30DC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FE30DC">
        <w:rPr>
          <w:rFonts w:ascii="Arial" w:hAnsi="Arial" w:cs="Arial"/>
          <w:b/>
          <w:bCs/>
        </w:rPr>
        <w:t xml:space="preserve">Inclusive module design </w:t>
      </w:r>
    </w:p>
    <w:p w14:paraId="42DEA6DA" w14:textId="77777777" w:rsidR="00883204" w:rsidRPr="00FE30DC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FE30DC">
        <w:rPr>
          <w:rFonts w:ascii="Arial" w:hAnsi="Arial" w:cs="Arial"/>
        </w:rPr>
        <w:t xml:space="preserve">The </w:t>
      </w:r>
      <w:r w:rsidR="001D312E">
        <w:rPr>
          <w:rFonts w:ascii="Arial" w:hAnsi="Arial" w:cs="Arial"/>
        </w:rPr>
        <w:t>School</w:t>
      </w:r>
      <w:r w:rsidRPr="00FE30DC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Pr="00FE30DC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14:paraId="72B3C7B8" w14:textId="77777777" w:rsidR="00883204" w:rsidRPr="00FE30DC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FE30DC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7601C577" w14:textId="77777777" w:rsidR="00883204" w:rsidRPr="00FE30DC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FE30DC">
        <w:rPr>
          <w:rFonts w:ascii="Arial" w:hAnsi="Arial" w:cs="Arial"/>
        </w:rPr>
        <w:t xml:space="preserve">a) </w:t>
      </w:r>
      <w:r w:rsidRPr="00FE30DC">
        <w:rPr>
          <w:rFonts w:ascii="Arial" w:hAnsi="Arial" w:cs="Arial"/>
          <w:bCs/>
        </w:rPr>
        <w:t>Accessible resources and curriculum</w:t>
      </w:r>
    </w:p>
    <w:p w14:paraId="3D016E87" w14:textId="77777777" w:rsidR="00883204" w:rsidRPr="00FE30DC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FE30DC">
        <w:rPr>
          <w:rFonts w:ascii="Arial" w:hAnsi="Arial" w:cs="Arial"/>
        </w:rPr>
        <w:t xml:space="preserve">b) </w:t>
      </w:r>
      <w:r w:rsidRPr="00FE30DC">
        <w:rPr>
          <w:rFonts w:ascii="Arial" w:hAnsi="Arial" w:cs="Arial"/>
          <w:bCs/>
        </w:rPr>
        <w:t>Learning</w:t>
      </w:r>
      <w:r w:rsidR="00BB2045" w:rsidRPr="00FE30DC">
        <w:rPr>
          <w:rFonts w:ascii="Arial" w:hAnsi="Arial" w:cs="Arial"/>
          <w:bCs/>
        </w:rPr>
        <w:t>,</w:t>
      </w:r>
      <w:r w:rsidRPr="00FE30DC">
        <w:rPr>
          <w:rFonts w:ascii="Arial" w:hAnsi="Arial" w:cs="Arial"/>
          <w:bCs/>
        </w:rPr>
        <w:t xml:space="preserve"> teaching and assessment methods</w:t>
      </w:r>
    </w:p>
    <w:p w14:paraId="7AF9F41A" w14:textId="77777777" w:rsidR="00096DA4" w:rsidRPr="00FE30DC" w:rsidRDefault="00096DA4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2167916" w14:textId="77777777" w:rsidR="009A2D37" w:rsidRPr="00FE30DC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>Campus(es) or c</w:t>
      </w:r>
      <w:r w:rsidR="009A2D37" w:rsidRPr="00FE30DC">
        <w:rPr>
          <w:rFonts w:ascii="Arial" w:hAnsi="Arial" w:cs="Arial"/>
          <w:b/>
        </w:rPr>
        <w:t>entre(s)</w:t>
      </w:r>
      <w:r w:rsidRPr="00FE30DC">
        <w:rPr>
          <w:rFonts w:ascii="Arial" w:hAnsi="Arial" w:cs="Arial"/>
          <w:b/>
        </w:rPr>
        <w:t xml:space="preserve"> where module will be delivered</w:t>
      </w:r>
    </w:p>
    <w:p w14:paraId="133033B6" w14:textId="77777777" w:rsidR="009A2D37" w:rsidRPr="00FE30DC" w:rsidRDefault="001D312E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Brussels </w:t>
      </w:r>
    </w:p>
    <w:p w14:paraId="3B3C841D" w14:textId="77777777" w:rsidR="009A2D37" w:rsidRPr="00FE30DC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BA532D1" w14:textId="77777777" w:rsidR="00883204" w:rsidRPr="00FE30DC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FE30DC">
        <w:rPr>
          <w:rFonts w:ascii="Arial" w:hAnsi="Arial" w:cs="Arial"/>
          <w:b/>
        </w:rPr>
        <w:t xml:space="preserve">Internationalisation </w:t>
      </w:r>
    </w:p>
    <w:p w14:paraId="7B1D3818" w14:textId="77777777" w:rsidR="00883204" w:rsidRPr="00FE30DC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2AFDFD23" w14:textId="77777777" w:rsidR="00641D6D" w:rsidRPr="00FE30DC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CE4EA79" w14:textId="77777777" w:rsidR="00441E76" w:rsidRPr="00FE30D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FE30DC">
        <w:rPr>
          <w:rFonts w:ascii="Arial" w:hAnsi="Arial" w:cs="Arial"/>
          <w:b/>
          <w:sz w:val="20"/>
        </w:rPr>
        <w:t>FACULTIES SUPPORT OFFICE</w:t>
      </w:r>
      <w:r w:rsidR="00441E76" w:rsidRPr="00FE30DC">
        <w:rPr>
          <w:rFonts w:ascii="Arial" w:hAnsi="Arial" w:cs="Arial"/>
          <w:b/>
          <w:sz w:val="20"/>
        </w:rPr>
        <w:t xml:space="preserve"> USE ONLY</w:t>
      </w:r>
      <w:r w:rsidR="00C612A8" w:rsidRPr="00FE30DC">
        <w:rPr>
          <w:rFonts w:ascii="Arial" w:hAnsi="Arial" w:cs="Arial"/>
          <w:b/>
          <w:sz w:val="20"/>
        </w:rPr>
        <w:t xml:space="preserve"> </w:t>
      </w:r>
    </w:p>
    <w:p w14:paraId="25041E18" w14:textId="77777777" w:rsidR="00D83563" w:rsidRPr="00FE30D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FE30D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A033531" w14:textId="77777777" w:rsidR="00422B69" w:rsidRPr="00FE30DC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FE30DC" w14:paraId="0623954F" w14:textId="77777777" w:rsidTr="00694309">
        <w:trPr>
          <w:trHeight w:val="317"/>
        </w:trPr>
        <w:tc>
          <w:tcPr>
            <w:tcW w:w="1526" w:type="dxa"/>
          </w:tcPr>
          <w:p w14:paraId="581C74A9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FE30D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6B46BC2" w14:textId="77777777" w:rsidR="00422B69" w:rsidRPr="00FE30D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FE30D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296CEB0" w14:textId="77777777" w:rsidR="00422B69" w:rsidRPr="00FE30D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FE30D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E840E47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FE30D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B24998D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FE30DC">
              <w:rPr>
                <w:rFonts w:ascii="Arial" w:hAnsi="Arial" w:cs="Arial"/>
                <w:sz w:val="18"/>
              </w:rPr>
              <w:t>Impacts PLOs</w:t>
            </w:r>
            <w:r w:rsidR="00694309" w:rsidRPr="00FE30DC">
              <w:rPr>
                <w:rFonts w:ascii="Arial" w:hAnsi="Arial" w:cs="Arial"/>
                <w:sz w:val="18"/>
              </w:rPr>
              <w:t xml:space="preserve"> (</w:t>
            </w:r>
            <w:r w:rsidR="001A425B" w:rsidRPr="00FE30D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FE30DC" w14:paraId="6A55A49E" w14:textId="77777777" w:rsidTr="00694309">
        <w:trPr>
          <w:trHeight w:val="305"/>
        </w:trPr>
        <w:tc>
          <w:tcPr>
            <w:tcW w:w="1526" w:type="dxa"/>
          </w:tcPr>
          <w:p w14:paraId="1E23BE6F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4D6DC8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797A1C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C4E3F97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0EA5F44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FE30DC" w14:paraId="30A24799" w14:textId="77777777" w:rsidTr="00694309">
        <w:trPr>
          <w:trHeight w:val="305"/>
        </w:trPr>
        <w:tc>
          <w:tcPr>
            <w:tcW w:w="1526" w:type="dxa"/>
          </w:tcPr>
          <w:p w14:paraId="72993768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EF9434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4157FCF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7D4F7D9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0351CE5" w14:textId="77777777" w:rsidR="00422B69" w:rsidRPr="00FE30DC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CA17A38" w14:textId="77777777" w:rsidR="00D83563" w:rsidRPr="00FE30DC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39DA94AE" w14:textId="77777777" w:rsidR="00C57028" w:rsidRPr="00FE30DC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FE30DC">
        <w:rPr>
          <w:rFonts w:ascii="Arial" w:hAnsi="Arial" w:cs="Arial"/>
        </w:rPr>
        <w:t>Revised FSO Jan 2018</w:t>
      </w:r>
    </w:p>
    <w:sectPr w:rsidR="00C57028" w:rsidRPr="00FE30DC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F544" w14:textId="77777777" w:rsidR="00FE30DC" w:rsidRDefault="00FE30DC" w:rsidP="009A2D37">
      <w:pPr>
        <w:spacing w:after="0" w:line="240" w:lineRule="auto"/>
      </w:pPr>
      <w:r>
        <w:separator/>
      </w:r>
    </w:p>
  </w:endnote>
  <w:endnote w:type="continuationSeparator" w:id="0">
    <w:p w14:paraId="43E0F82A" w14:textId="77777777" w:rsidR="00FE30DC" w:rsidRDefault="00FE30DC" w:rsidP="009A2D37">
      <w:pPr>
        <w:spacing w:after="0" w:line="240" w:lineRule="auto"/>
      </w:pPr>
      <w:r>
        <w:continuationSeparator/>
      </w:r>
    </w:p>
  </w:endnote>
  <w:endnote w:type="continuationNotice" w:id="1">
    <w:p w14:paraId="30FED39F" w14:textId="77777777" w:rsidR="00FE30DC" w:rsidRDefault="00FE3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0C3838BB" w14:textId="69E8E3E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A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E511C8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A35C" w14:textId="77777777" w:rsidR="00FE30DC" w:rsidRDefault="00FE30DC" w:rsidP="009A2D37">
      <w:pPr>
        <w:spacing w:after="0" w:line="240" w:lineRule="auto"/>
      </w:pPr>
      <w:r>
        <w:separator/>
      </w:r>
    </w:p>
  </w:footnote>
  <w:footnote w:type="continuationSeparator" w:id="0">
    <w:p w14:paraId="472F25FF" w14:textId="77777777" w:rsidR="00FE30DC" w:rsidRDefault="00FE30DC" w:rsidP="009A2D37">
      <w:pPr>
        <w:spacing w:after="0" w:line="240" w:lineRule="auto"/>
      </w:pPr>
      <w:r>
        <w:continuationSeparator/>
      </w:r>
    </w:p>
  </w:footnote>
  <w:footnote w:type="continuationNotice" w:id="1">
    <w:p w14:paraId="5DA05FA8" w14:textId="77777777" w:rsidR="00FE30DC" w:rsidRDefault="00FE30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4C88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6704" behindDoc="1" locked="0" layoutInCell="1" allowOverlap="1" wp14:anchorId="2A4BCC46" wp14:editId="38E862C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63FFD4F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FE59BF0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CEC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46228C31" wp14:editId="3668FF1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15492BAB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DC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63874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312E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D5EB7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1AA2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0612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30DC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39D88A"/>
  <w15:docId w15:val="{0C68DA61-E8A6-4E27-B465-BB5536B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712F-3FEA-4347-AC17-EA0217B18962}">
  <ds:schemaRefs>
    <ds:schemaRef ds:uri="http://schemas.microsoft.com/office/2006/metadata/properties"/>
    <ds:schemaRef ds:uri="http://schemas.microsoft.com/office/infopath/2007/PartnerControls"/>
    <ds:schemaRef ds:uri="ef2b9e05-657a-4dc1-8c6c-679bdea18f38"/>
  </ds:schemaRefs>
</ds:datastoreItem>
</file>

<file path=customXml/itemProps2.xml><?xml version="1.0" encoding="utf-8"?>
<ds:datastoreItem xmlns:ds="http://schemas.openxmlformats.org/officeDocument/2006/customXml" ds:itemID="{3813DBD3-963D-44BF-BDDA-8791690FF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C2685-5E1C-4771-B84E-A93B347BB6AC}"/>
</file>

<file path=customXml/itemProps4.xml><?xml version="1.0" encoding="utf-8"?>
<ds:datastoreItem xmlns:ds="http://schemas.openxmlformats.org/officeDocument/2006/customXml" ds:itemID="{BB285964-F41D-45E2-B9F8-21FA86F1DC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2E5CD9-A1D9-4F63-B15C-8F2EEB70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Betts</dc:creator>
  <cp:lastModifiedBy>Daiva Nacyte</cp:lastModifiedBy>
  <cp:revision>5</cp:revision>
  <cp:lastPrinted>2015-09-09T08:37:00Z</cp:lastPrinted>
  <dcterms:created xsi:type="dcterms:W3CDTF">2018-02-26T15:55:00Z</dcterms:created>
  <dcterms:modified xsi:type="dcterms:W3CDTF">2018-09-27T10:04:00Z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192e9559-8092-490c-9edb-b48fd5b9557a</vt:lpwstr>
  </property>
  <property fmtid="{D5CDD505-2E9C-101B-9397-08002B2CF9AE}" pid="4" name="Order">
    <vt:r8>21300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