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347719" w14:textId="77777777" w:rsidR="00DC2E30" w:rsidRPr="00F7744F" w:rsidRDefault="00DC2E30" w:rsidP="00DC2E30">
      <w:pPr>
        <w:pStyle w:val="ListParagraph"/>
        <w:numPr>
          <w:ilvl w:val="0"/>
          <w:numId w:val="1"/>
        </w:numPr>
        <w:spacing w:line="240" w:lineRule="auto"/>
        <w:rPr>
          <w:rFonts w:ascii="Arial" w:hAnsi="Arial" w:cs="Arial"/>
          <w:b/>
        </w:rPr>
      </w:pPr>
      <w:r w:rsidRPr="00F7744F">
        <w:rPr>
          <w:rFonts w:ascii="Arial" w:hAnsi="Arial" w:cs="Arial"/>
          <w:b/>
        </w:rPr>
        <w:t>Title of the module</w:t>
      </w:r>
    </w:p>
    <w:p w14:paraId="49C9EEBF" w14:textId="7BA382D4" w:rsidR="00DC2E30" w:rsidRPr="00F7744F" w:rsidRDefault="00A62099" w:rsidP="00A54CA6">
      <w:pPr>
        <w:pStyle w:val="ListParagraph"/>
        <w:spacing w:line="240" w:lineRule="auto"/>
        <w:ind w:left="426"/>
        <w:rPr>
          <w:rFonts w:ascii="Arial" w:hAnsi="Arial" w:cs="Arial"/>
        </w:rPr>
      </w:pPr>
      <w:r w:rsidRPr="00F7744F">
        <w:rPr>
          <w:rFonts w:ascii="Arial" w:hAnsi="Arial" w:cs="Arial"/>
        </w:rPr>
        <w:t xml:space="preserve">POLI8104 (PO8104) </w:t>
      </w:r>
      <w:r w:rsidR="00DC2E30" w:rsidRPr="00F7744F">
        <w:rPr>
          <w:rFonts w:ascii="Arial" w:hAnsi="Arial" w:cs="Arial"/>
        </w:rPr>
        <w:t>Politics in the Middle East</w:t>
      </w:r>
    </w:p>
    <w:p w14:paraId="30CA4306" w14:textId="77777777" w:rsidR="00A54CA6" w:rsidRPr="00F7744F" w:rsidRDefault="00A54CA6" w:rsidP="00A54CA6">
      <w:pPr>
        <w:pStyle w:val="ListParagraph"/>
        <w:spacing w:line="240" w:lineRule="auto"/>
        <w:ind w:left="426"/>
        <w:rPr>
          <w:rFonts w:ascii="Arial" w:hAnsi="Arial" w:cs="Arial"/>
        </w:rPr>
      </w:pPr>
    </w:p>
    <w:p w14:paraId="62D8E82E" w14:textId="77777777" w:rsidR="009A2D37" w:rsidRPr="00F7744F" w:rsidRDefault="009A2D37" w:rsidP="00302082">
      <w:pPr>
        <w:numPr>
          <w:ilvl w:val="0"/>
          <w:numId w:val="1"/>
        </w:numPr>
        <w:spacing w:after="120" w:line="240" w:lineRule="auto"/>
        <w:ind w:left="426" w:right="260" w:hanging="426"/>
        <w:jc w:val="both"/>
        <w:rPr>
          <w:rFonts w:ascii="Arial" w:hAnsi="Arial" w:cs="Arial"/>
          <w:b/>
        </w:rPr>
      </w:pPr>
      <w:r w:rsidRPr="00F7744F">
        <w:rPr>
          <w:rFonts w:ascii="Arial" w:hAnsi="Arial" w:cs="Arial"/>
          <w:b/>
        </w:rPr>
        <w:t>School or partner institution which will be responsible for management of the module</w:t>
      </w:r>
    </w:p>
    <w:p w14:paraId="365021E6" w14:textId="77777777" w:rsidR="00495C25" w:rsidRPr="00F7744F" w:rsidRDefault="0037091A" w:rsidP="00495C25">
      <w:pPr>
        <w:spacing w:after="120" w:line="240" w:lineRule="auto"/>
        <w:ind w:left="426" w:right="260"/>
        <w:jc w:val="both"/>
        <w:rPr>
          <w:rFonts w:ascii="Arial" w:hAnsi="Arial" w:cs="Arial"/>
        </w:rPr>
      </w:pPr>
      <w:r w:rsidRPr="00F7744F">
        <w:rPr>
          <w:rFonts w:ascii="Arial" w:hAnsi="Arial" w:cs="Arial"/>
        </w:rPr>
        <w:t xml:space="preserve">Pol/IR, </w:t>
      </w:r>
      <w:r w:rsidR="00495C25" w:rsidRPr="00F7744F">
        <w:rPr>
          <w:rFonts w:ascii="Arial" w:hAnsi="Arial" w:cs="Arial"/>
        </w:rPr>
        <w:t>Brussels School of International Studies</w:t>
      </w:r>
    </w:p>
    <w:p w14:paraId="3B3151B1" w14:textId="77777777" w:rsidR="009A2D37" w:rsidRPr="00F7744F" w:rsidRDefault="009A2D37" w:rsidP="00302082">
      <w:pPr>
        <w:spacing w:after="120" w:line="240" w:lineRule="auto"/>
        <w:ind w:left="426" w:right="260"/>
        <w:rPr>
          <w:rFonts w:ascii="Arial" w:hAnsi="Arial" w:cs="Arial"/>
          <w:iCs/>
        </w:rPr>
      </w:pPr>
    </w:p>
    <w:p w14:paraId="6E17C4AC" w14:textId="77777777" w:rsidR="009A2D37" w:rsidRPr="00F7744F" w:rsidRDefault="009A2D37" w:rsidP="00302082">
      <w:pPr>
        <w:numPr>
          <w:ilvl w:val="0"/>
          <w:numId w:val="1"/>
        </w:numPr>
        <w:spacing w:after="120" w:line="240" w:lineRule="auto"/>
        <w:ind w:left="426" w:right="260" w:hanging="426"/>
        <w:jc w:val="both"/>
        <w:rPr>
          <w:rFonts w:ascii="Arial" w:hAnsi="Arial" w:cs="Arial"/>
          <w:b/>
        </w:rPr>
      </w:pPr>
      <w:r w:rsidRPr="00F7744F">
        <w:rPr>
          <w:rFonts w:ascii="Arial" w:hAnsi="Arial" w:cs="Arial"/>
          <w:b/>
        </w:rPr>
        <w:t xml:space="preserve">The level of the module (e.g. </w:t>
      </w:r>
      <w:r w:rsidR="00D83563" w:rsidRPr="00F7744F">
        <w:rPr>
          <w:rFonts w:ascii="Arial" w:hAnsi="Arial" w:cs="Arial"/>
          <w:b/>
        </w:rPr>
        <w:t>Level</w:t>
      </w:r>
      <w:r w:rsidR="00441E76" w:rsidRPr="00F7744F">
        <w:rPr>
          <w:rFonts w:ascii="Arial" w:hAnsi="Arial" w:cs="Arial"/>
          <w:b/>
        </w:rPr>
        <w:t xml:space="preserve"> 4</w:t>
      </w:r>
      <w:r w:rsidR="001D0C7D" w:rsidRPr="00F7744F">
        <w:rPr>
          <w:rFonts w:ascii="Arial" w:hAnsi="Arial" w:cs="Arial"/>
          <w:b/>
        </w:rPr>
        <w:t xml:space="preserve">, </w:t>
      </w:r>
      <w:r w:rsidR="00441E76" w:rsidRPr="00F7744F">
        <w:rPr>
          <w:rFonts w:ascii="Arial" w:hAnsi="Arial" w:cs="Arial"/>
          <w:b/>
        </w:rPr>
        <w:t>Level 5</w:t>
      </w:r>
      <w:r w:rsidR="001D0C7D" w:rsidRPr="00F7744F">
        <w:rPr>
          <w:rFonts w:ascii="Arial" w:hAnsi="Arial" w:cs="Arial"/>
          <w:b/>
        </w:rPr>
        <w:t xml:space="preserve">, </w:t>
      </w:r>
      <w:r w:rsidR="00441E76" w:rsidRPr="00F7744F">
        <w:rPr>
          <w:rFonts w:ascii="Arial" w:hAnsi="Arial" w:cs="Arial"/>
          <w:b/>
        </w:rPr>
        <w:t>Level 6</w:t>
      </w:r>
      <w:r w:rsidR="001D0C7D" w:rsidRPr="00F7744F">
        <w:rPr>
          <w:rFonts w:ascii="Arial" w:hAnsi="Arial" w:cs="Arial"/>
          <w:b/>
        </w:rPr>
        <w:t xml:space="preserve"> or </w:t>
      </w:r>
      <w:r w:rsidR="00C612A8" w:rsidRPr="00F7744F">
        <w:rPr>
          <w:rFonts w:ascii="Arial" w:hAnsi="Arial" w:cs="Arial"/>
          <w:b/>
        </w:rPr>
        <w:t>L</w:t>
      </w:r>
      <w:r w:rsidR="00441E76" w:rsidRPr="00F7744F">
        <w:rPr>
          <w:rFonts w:ascii="Arial" w:hAnsi="Arial" w:cs="Arial"/>
          <w:b/>
        </w:rPr>
        <w:t>evel 7</w:t>
      </w:r>
      <w:r w:rsidRPr="00F7744F">
        <w:rPr>
          <w:rFonts w:ascii="Arial" w:hAnsi="Arial" w:cs="Arial"/>
          <w:b/>
        </w:rPr>
        <w:t>)</w:t>
      </w:r>
    </w:p>
    <w:p w14:paraId="20E0DE5E" w14:textId="32C0BE52" w:rsidR="009A2D37" w:rsidRPr="00F7744F" w:rsidRDefault="00A62099" w:rsidP="00302082">
      <w:pPr>
        <w:spacing w:after="120" w:line="240" w:lineRule="auto"/>
        <w:ind w:left="426" w:right="260"/>
        <w:rPr>
          <w:rFonts w:ascii="Arial" w:hAnsi="Arial" w:cs="Arial"/>
          <w:iCs/>
        </w:rPr>
      </w:pPr>
      <w:r w:rsidRPr="00F7744F">
        <w:rPr>
          <w:rFonts w:ascii="Arial" w:hAnsi="Arial" w:cs="Arial"/>
          <w:iCs/>
        </w:rPr>
        <w:t xml:space="preserve">Level </w:t>
      </w:r>
      <w:r w:rsidR="00495C25" w:rsidRPr="00F7744F">
        <w:rPr>
          <w:rFonts w:ascii="Arial" w:hAnsi="Arial" w:cs="Arial"/>
          <w:iCs/>
        </w:rPr>
        <w:t>7</w:t>
      </w:r>
    </w:p>
    <w:p w14:paraId="6DBF7491" w14:textId="77777777" w:rsidR="00495C25" w:rsidRPr="00F7744F" w:rsidRDefault="00495C25" w:rsidP="00302082">
      <w:pPr>
        <w:spacing w:after="120" w:line="240" w:lineRule="auto"/>
        <w:ind w:left="426" w:right="260"/>
        <w:rPr>
          <w:rFonts w:ascii="Arial" w:hAnsi="Arial" w:cs="Arial"/>
          <w:iCs/>
        </w:rPr>
      </w:pPr>
    </w:p>
    <w:p w14:paraId="64E7D642" w14:textId="77777777" w:rsidR="009A2D37" w:rsidRPr="00F7744F" w:rsidRDefault="009A2D37" w:rsidP="00302082">
      <w:pPr>
        <w:numPr>
          <w:ilvl w:val="0"/>
          <w:numId w:val="1"/>
        </w:numPr>
        <w:spacing w:after="120" w:line="240" w:lineRule="auto"/>
        <w:ind w:left="426" w:right="260" w:hanging="426"/>
        <w:jc w:val="both"/>
        <w:rPr>
          <w:rFonts w:ascii="Arial" w:hAnsi="Arial" w:cs="Arial"/>
          <w:b/>
        </w:rPr>
      </w:pPr>
      <w:r w:rsidRPr="00F7744F">
        <w:rPr>
          <w:rFonts w:ascii="Arial" w:hAnsi="Arial" w:cs="Arial"/>
          <w:b/>
        </w:rPr>
        <w:t xml:space="preserve">The number of credits and the ECTS value which the module represents </w:t>
      </w:r>
    </w:p>
    <w:p w14:paraId="2D139E49" w14:textId="77777777" w:rsidR="00495C25" w:rsidRPr="00F7744F" w:rsidRDefault="00495C25" w:rsidP="00495C25">
      <w:pPr>
        <w:spacing w:after="120" w:line="240" w:lineRule="auto"/>
        <w:ind w:left="426" w:right="260"/>
        <w:jc w:val="both"/>
        <w:rPr>
          <w:rFonts w:ascii="Arial" w:hAnsi="Arial" w:cs="Arial"/>
        </w:rPr>
      </w:pPr>
      <w:r w:rsidRPr="00F7744F">
        <w:rPr>
          <w:rFonts w:ascii="Arial" w:hAnsi="Arial" w:cs="Arial"/>
        </w:rPr>
        <w:t>20 Kent credits  (10 ECTS)</w:t>
      </w:r>
    </w:p>
    <w:p w14:paraId="64AC171B" w14:textId="77777777" w:rsidR="009A2D37" w:rsidRPr="00F7744F" w:rsidRDefault="009A2D37" w:rsidP="00302082">
      <w:pPr>
        <w:spacing w:after="120" w:line="240" w:lineRule="auto"/>
        <w:ind w:left="426" w:right="260"/>
        <w:rPr>
          <w:rFonts w:ascii="Arial" w:hAnsi="Arial" w:cs="Arial"/>
        </w:rPr>
      </w:pPr>
    </w:p>
    <w:p w14:paraId="38FF56AD" w14:textId="77777777" w:rsidR="009A2D37" w:rsidRPr="00F7744F" w:rsidRDefault="009A2D37" w:rsidP="00302082">
      <w:pPr>
        <w:numPr>
          <w:ilvl w:val="0"/>
          <w:numId w:val="1"/>
        </w:numPr>
        <w:spacing w:after="120" w:line="240" w:lineRule="auto"/>
        <w:ind w:left="426" w:right="260" w:hanging="426"/>
        <w:jc w:val="both"/>
        <w:rPr>
          <w:rFonts w:ascii="Arial" w:hAnsi="Arial" w:cs="Arial"/>
          <w:b/>
        </w:rPr>
      </w:pPr>
      <w:r w:rsidRPr="00F7744F">
        <w:rPr>
          <w:rFonts w:ascii="Arial" w:hAnsi="Arial" w:cs="Arial"/>
          <w:b/>
        </w:rPr>
        <w:t>Which term(s) the module is to be taught in (or other teaching pattern)</w:t>
      </w:r>
    </w:p>
    <w:p w14:paraId="36AD0BF5" w14:textId="3DE0DE3D" w:rsidR="00B2615F" w:rsidRPr="00F7744F" w:rsidRDefault="00495C25" w:rsidP="00495C25">
      <w:pPr>
        <w:spacing w:after="120" w:line="240" w:lineRule="auto"/>
        <w:ind w:left="426" w:right="260"/>
        <w:jc w:val="both"/>
        <w:rPr>
          <w:rFonts w:ascii="Arial" w:hAnsi="Arial" w:cs="Arial"/>
        </w:rPr>
      </w:pPr>
      <w:r w:rsidRPr="00F7744F">
        <w:rPr>
          <w:rFonts w:ascii="Arial" w:hAnsi="Arial" w:cs="Arial"/>
        </w:rPr>
        <w:t xml:space="preserve">Autumn </w:t>
      </w:r>
      <w:r w:rsidR="00A62099" w:rsidRPr="00F7744F">
        <w:rPr>
          <w:rFonts w:ascii="Arial" w:hAnsi="Arial" w:cs="Arial"/>
        </w:rPr>
        <w:t>or Spring</w:t>
      </w:r>
    </w:p>
    <w:p w14:paraId="27B07911" w14:textId="77777777" w:rsidR="00495C25" w:rsidRPr="00F7744F" w:rsidRDefault="00495C25" w:rsidP="00495C25">
      <w:pPr>
        <w:spacing w:after="120" w:line="240" w:lineRule="auto"/>
        <w:ind w:left="426" w:right="260"/>
        <w:jc w:val="both"/>
        <w:rPr>
          <w:rFonts w:ascii="Arial" w:hAnsi="Arial" w:cs="Arial"/>
          <w:b/>
        </w:rPr>
      </w:pPr>
    </w:p>
    <w:p w14:paraId="38214A75" w14:textId="77777777" w:rsidR="00B2615F" w:rsidRPr="00F7744F" w:rsidRDefault="00B2615F" w:rsidP="00B2615F">
      <w:pPr>
        <w:numPr>
          <w:ilvl w:val="0"/>
          <w:numId w:val="1"/>
        </w:numPr>
        <w:spacing w:after="120" w:line="240" w:lineRule="auto"/>
        <w:ind w:left="426" w:right="260" w:hanging="426"/>
        <w:jc w:val="both"/>
        <w:rPr>
          <w:rFonts w:ascii="Arial" w:hAnsi="Arial" w:cs="Arial"/>
          <w:b/>
        </w:rPr>
      </w:pPr>
      <w:r w:rsidRPr="00F7744F">
        <w:rPr>
          <w:rFonts w:ascii="Arial" w:hAnsi="Arial" w:cs="Arial"/>
          <w:b/>
        </w:rPr>
        <w:t>Prerequisite and co-requisite modules</w:t>
      </w:r>
    </w:p>
    <w:p w14:paraId="703236B4" w14:textId="77777777" w:rsidR="00495C25" w:rsidRPr="00F7744F" w:rsidRDefault="00495C25" w:rsidP="00495C25">
      <w:pPr>
        <w:spacing w:after="120" w:line="240" w:lineRule="auto"/>
        <w:ind w:left="426" w:right="260"/>
        <w:jc w:val="both"/>
        <w:rPr>
          <w:rFonts w:ascii="Arial" w:hAnsi="Arial" w:cs="Arial"/>
        </w:rPr>
      </w:pPr>
      <w:r w:rsidRPr="00F7744F">
        <w:rPr>
          <w:rFonts w:ascii="Arial" w:hAnsi="Arial" w:cs="Arial"/>
        </w:rPr>
        <w:t>none</w:t>
      </w:r>
    </w:p>
    <w:p w14:paraId="51698D2D" w14:textId="77777777" w:rsidR="009A2D37" w:rsidRPr="00F7744F" w:rsidRDefault="009A2D37" w:rsidP="007A7376">
      <w:pPr>
        <w:spacing w:after="120" w:line="240" w:lineRule="auto"/>
        <w:ind w:right="260"/>
        <w:rPr>
          <w:rFonts w:ascii="Arial" w:hAnsi="Arial" w:cs="Arial"/>
          <w:iCs/>
        </w:rPr>
      </w:pPr>
    </w:p>
    <w:p w14:paraId="5959E5DE" w14:textId="77777777" w:rsidR="009A2D37" w:rsidRPr="00F7744F" w:rsidRDefault="009A2D37" w:rsidP="00302082">
      <w:pPr>
        <w:numPr>
          <w:ilvl w:val="0"/>
          <w:numId w:val="1"/>
        </w:numPr>
        <w:spacing w:after="120" w:line="240" w:lineRule="auto"/>
        <w:ind w:left="426" w:right="260" w:hanging="426"/>
        <w:jc w:val="both"/>
        <w:rPr>
          <w:rFonts w:ascii="Arial" w:hAnsi="Arial" w:cs="Arial"/>
          <w:b/>
        </w:rPr>
      </w:pPr>
      <w:r w:rsidRPr="00F7744F">
        <w:rPr>
          <w:rFonts w:ascii="Arial" w:hAnsi="Arial" w:cs="Arial"/>
          <w:b/>
        </w:rPr>
        <w:t>The programmes of study to which the module contributes</w:t>
      </w:r>
    </w:p>
    <w:p w14:paraId="68D44C6A" w14:textId="77777777" w:rsidR="009A2D37" w:rsidRPr="00F7744F" w:rsidRDefault="00495C25" w:rsidP="00495C25">
      <w:pPr>
        <w:spacing w:after="120" w:line="240" w:lineRule="auto"/>
        <w:ind w:left="426" w:right="260"/>
        <w:rPr>
          <w:rFonts w:ascii="Arial" w:eastAsia="Times New Roman" w:hAnsi="Arial" w:cs="Arial"/>
          <w:szCs w:val="20"/>
          <w:lang w:eastAsia="en-US"/>
        </w:rPr>
      </w:pPr>
      <w:r w:rsidRPr="00F7744F">
        <w:rPr>
          <w:rFonts w:ascii="Arial" w:eastAsia="Times New Roman" w:hAnsi="Arial" w:cs="Arial"/>
          <w:szCs w:val="20"/>
          <w:lang w:eastAsia="en-US"/>
        </w:rPr>
        <w:t>MA/PDip/PGCert</w:t>
      </w:r>
      <w:r w:rsidRPr="00F7744F">
        <w:rPr>
          <w:rFonts w:ascii="Arial" w:eastAsia="Times New Roman" w:hAnsi="Arial" w:cs="Arial"/>
          <w:i/>
          <w:iCs/>
          <w:szCs w:val="20"/>
          <w:lang w:eastAsia="en-US"/>
        </w:rPr>
        <w:t xml:space="preserve"> </w:t>
      </w:r>
      <w:r w:rsidRPr="00F7744F">
        <w:rPr>
          <w:rFonts w:ascii="Arial" w:eastAsia="Times New Roman" w:hAnsi="Arial" w:cs="Arial"/>
          <w:szCs w:val="20"/>
          <w:lang w:eastAsia="en-US"/>
        </w:rPr>
        <w:t>[Specialisation] or MA in [Primary Specialisation] with [Secondary Area of Specialisation]  (Brussels)</w:t>
      </w:r>
    </w:p>
    <w:p w14:paraId="33846563" w14:textId="77777777" w:rsidR="00495C25" w:rsidRPr="00F7744F" w:rsidRDefault="00495C25" w:rsidP="00302082">
      <w:pPr>
        <w:spacing w:after="120" w:line="240" w:lineRule="auto"/>
        <w:ind w:left="426" w:right="260"/>
        <w:rPr>
          <w:rFonts w:ascii="Arial" w:hAnsi="Arial" w:cs="Arial"/>
          <w:iCs/>
        </w:rPr>
      </w:pPr>
    </w:p>
    <w:p w14:paraId="7932497F" w14:textId="77777777" w:rsidR="009A2D37" w:rsidRPr="00F7744F" w:rsidRDefault="009A2D37" w:rsidP="00302082">
      <w:pPr>
        <w:numPr>
          <w:ilvl w:val="0"/>
          <w:numId w:val="1"/>
        </w:numPr>
        <w:spacing w:after="120" w:line="240" w:lineRule="auto"/>
        <w:ind w:left="426" w:right="260" w:hanging="426"/>
        <w:rPr>
          <w:rFonts w:ascii="Arial" w:hAnsi="Arial" w:cs="Arial"/>
          <w:b/>
        </w:rPr>
      </w:pPr>
      <w:r w:rsidRPr="00F7744F">
        <w:rPr>
          <w:rFonts w:ascii="Arial" w:hAnsi="Arial" w:cs="Arial"/>
          <w:b/>
        </w:rPr>
        <w:t>The intended subject specific learning outcomes</w:t>
      </w:r>
      <w:r w:rsidR="00C729D7" w:rsidRPr="00F7744F">
        <w:rPr>
          <w:rFonts w:ascii="Arial" w:hAnsi="Arial" w:cs="Arial"/>
          <w:b/>
        </w:rPr>
        <w:t>.</w:t>
      </w:r>
      <w:r w:rsidR="00C729D7" w:rsidRPr="00F7744F">
        <w:rPr>
          <w:rFonts w:ascii="Arial" w:hAnsi="Arial" w:cs="Arial"/>
          <w:b/>
        </w:rPr>
        <w:br/>
        <w:t>On successfully completing the module students will be able to:</w:t>
      </w:r>
    </w:p>
    <w:p w14:paraId="780200B1" w14:textId="77777777" w:rsidR="00495C25" w:rsidRPr="00F7744F" w:rsidRDefault="00495C25" w:rsidP="00495C25">
      <w:pPr>
        <w:pStyle w:val="ListParagraph1"/>
        <w:ind w:left="1004" w:hanging="720"/>
        <w:rPr>
          <w:rFonts w:ascii="Arial" w:hAnsi="Arial" w:cs="Arial"/>
          <w:szCs w:val="20"/>
        </w:rPr>
      </w:pPr>
      <w:r w:rsidRPr="00F7744F">
        <w:rPr>
          <w:rFonts w:ascii="Arial" w:hAnsi="Arial" w:cs="Arial"/>
          <w:szCs w:val="20"/>
        </w:rPr>
        <w:t>1: have a profound understanding of the security dynamics, politics and foreign policies in the MENA region</w:t>
      </w:r>
    </w:p>
    <w:p w14:paraId="7FE1806E" w14:textId="56A79259" w:rsidR="00495C25" w:rsidRPr="00F7744F" w:rsidRDefault="00495C25" w:rsidP="00495C25">
      <w:pPr>
        <w:pStyle w:val="ListParagraph1"/>
        <w:ind w:left="1004" w:hanging="720"/>
        <w:rPr>
          <w:rFonts w:ascii="Arial" w:hAnsi="Arial" w:cs="Arial"/>
          <w:szCs w:val="20"/>
        </w:rPr>
      </w:pPr>
      <w:r w:rsidRPr="00F7744F">
        <w:rPr>
          <w:rFonts w:ascii="Arial" w:hAnsi="Arial" w:cs="Arial"/>
          <w:szCs w:val="20"/>
        </w:rPr>
        <w:t>2: critically analyse politics in the MENA region in its different dimensions (political, security, economic, energy, identity) and within its historical context</w:t>
      </w:r>
      <w:r w:rsidR="00AA2A34" w:rsidRPr="00F7744F">
        <w:rPr>
          <w:rFonts w:ascii="Arial" w:hAnsi="Arial" w:cs="Arial"/>
          <w:szCs w:val="20"/>
        </w:rPr>
        <w:t xml:space="preserve"> at an advanced level</w:t>
      </w:r>
    </w:p>
    <w:p w14:paraId="0908FF2A" w14:textId="77777777" w:rsidR="00495C25" w:rsidRPr="00F7744F" w:rsidRDefault="00495C25" w:rsidP="00495C25">
      <w:pPr>
        <w:pStyle w:val="ListParagraph1"/>
        <w:ind w:left="1004" w:hanging="720"/>
        <w:rPr>
          <w:rFonts w:ascii="Arial" w:hAnsi="Arial" w:cs="Arial"/>
          <w:szCs w:val="20"/>
        </w:rPr>
      </w:pPr>
      <w:r w:rsidRPr="00F7744F">
        <w:rPr>
          <w:rFonts w:ascii="Arial" w:hAnsi="Arial" w:cs="Arial"/>
          <w:szCs w:val="20"/>
        </w:rPr>
        <w:t>3: have a profound understanding of the different actors operating in the MENA region, including the interpenetration of regional and global developments and the interconnectedness of issues and conflicts in the region</w:t>
      </w:r>
    </w:p>
    <w:p w14:paraId="3931A3D5" w14:textId="515D5A1A" w:rsidR="00495C25" w:rsidRPr="00F7744F" w:rsidRDefault="00495C25" w:rsidP="00495C25">
      <w:pPr>
        <w:pStyle w:val="ListParagraph1"/>
        <w:ind w:left="1004" w:hanging="720"/>
        <w:rPr>
          <w:rFonts w:ascii="Arial" w:hAnsi="Arial" w:cs="Arial"/>
          <w:szCs w:val="20"/>
        </w:rPr>
      </w:pPr>
      <w:r w:rsidRPr="00F7744F">
        <w:rPr>
          <w:rFonts w:ascii="Arial" w:hAnsi="Arial" w:cs="Arial"/>
          <w:szCs w:val="20"/>
        </w:rPr>
        <w:t>4: have a</w:t>
      </w:r>
      <w:r w:rsidR="00AA2A34" w:rsidRPr="00F7744F">
        <w:rPr>
          <w:rFonts w:ascii="Arial" w:hAnsi="Arial" w:cs="Arial"/>
          <w:szCs w:val="20"/>
        </w:rPr>
        <w:t xml:space="preserve">n advanced </w:t>
      </w:r>
      <w:r w:rsidRPr="00F7744F">
        <w:rPr>
          <w:rFonts w:ascii="Arial" w:hAnsi="Arial" w:cs="Arial"/>
          <w:szCs w:val="20"/>
        </w:rPr>
        <w:t>understanding of identities and ideologies in the region (including religion and nationalism) and of their complexity</w:t>
      </w:r>
    </w:p>
    <w:p w14:paraId="4066F759" w14:textId="77777777" w:rsidR="00495C25" w:rsidRPr="00F7744F" w:rsidRDefault="00495C25" w:rsidP="00495C25">
      <w:pPr>
        <w:pStyle w:val="ListParagraph1"/>
        <w:ind w:left="1004" w:hanging="720"/>
        <w:rPr>
          <w:rFonts w:ascii="Arial" w:hAnsi="Arial" w:cs="Arial"/>
          <w:szCs w:val="20"/>
        </w:rPr>
      </w:pPr>
      <w:r w:rsidRPr="00F7744F">
        <w:rPr>
          <w:rFonts w:ascii="Arial" w:hAnsi="Arial" w:cs="Arial"/>
          <w:szCs w:val="20"/>
        </w:rPr>
        <w:t>5: have a profound understanding of the issues of power and power relations in the region and the way those are perceived</w:t>
      </w:r>
    </w:p>
    <w:p w14:paraId="492BEA6C" w14:textId="75A63346" w:rsidR="00495C25" w:rsidRPr="00F7744F" w:rsidRDefault="00495C25" w:rsidP="00495C25">
      <w:pPr>
        <w:pStyle w:val="ListParagraph1"/>
        <w:ind w:left="1004" w:hanging="720"/>
        <w:rPr>
          <w:rFonts w:ascii="Arial" w:hAnsi="Arial" w:cs="Arial"/>
          <w:szCs w:val="20"/>
        </w:rPr>
      </w:pPr>
      <w:r w:rsidRPr="00F7744F">
        <w:rPr>
          <w:rFonts w:ascii="Arial" w:hAnsi="Arial" w:cs="Arial"/>
          <w:szCs w:val="20"/>
        </w:rPr>
        <w:t>6: apply different theoretical interpretations to politics and security in the Middle East</w:t>
      </w:r>
    </w:p>
    <w:p w14:paraId="39038B84" w14:textId="77777777" w:rsidR="00495C25" w:rsidRPr="00F7744F" w:rsidRDefault="00495C25" w:rsidP="00302082">
      <w:pPr>
        <w:spacing w:after="120" w:line="240" w:lineRule="auto"/>
        <w:ind w:left="360" w:right="260"/>
        <w:rPr>
          <w:rFonts w:ascii="Arial" w:hAnsi="Arial" w:cs="Arial"/>
        </w:rPr>
      </w:pPr>
    </w:p>
    <w:p w14:paraId="580C116E" w14:textId="77777777" w:rsidR="00C729D7" w:rsidRPr="00F7744F" w:rsidRDefault="009A2D37" w:rsidP="00302082">
      <w:pPr>
        <w:numPr>
          <w:ilvl w:val="0"/>
          <w:numId w:val="1"/>
        </w:numPr>
        <w:spacing w:after="120" w:line="240" w:lineRule="auto"/>
        <w:ind w:left="426" w:right="260" w:hanging="426"/>
        <w:rPr>
          <w:rFonts w:ascii="Arial" w:hAnsi="Arial" w:cs="Arial"/>
          <w:b/>
        </w:rPr>
      </w:pPr>
      <w:r w:rsidRPr="00F7744F">
        <w:rPr>
          <w:rFonts w:ascii="Arial" w:hAnsi="Arial" w:cs="Arial"/>
          <w:b/>
        </w:rPr>
        <w:t>The intended generic learning outcomes</w:t>
      </w:r>
      <w:r w:rsidR="00C729D7" w:rsidRPr="00F7744F">
        <w:rPr>
          <w:rFonts w:ascii="Arial" w:hAnsi="Arial" w:cs="Arial"/>
          <w:b/>
        </w:rPr>
        <w:t>.</w:t>
      </w:r>
      <w:r w:rsidR="00C729D7" w:rsidRPr="00F7744F">
        <w:rPr>
          <w:rFonts w:ascii="Arial" w:hAnsi="Arial" w:cs="Arial"/>
          <w:b/>
        </w:rPr>
        <w:br/>
        <w:t>On successfully completing the module students will be able to:</w:t>
      </w:r>
    </w:p>
    <w:p w14:paraId="0BA25FAE" w14:textId="040A078F" w:rsidR="00495C25" w:rsidRPr="00F7744F" w:rsidRDefault="00495C25" w:rsidP="00495C25">
      <w:pPr>
        <w:spacing w:after="120"/>
        <w:ind w:left="426"/>
        <w:jc w:val="both"/>
        <w:rPr>
          <w:rFonts w:ascii="Arial" w:hAnsi="Arial" w:cs="Arial"/>
        </w:rPr>
      </w:pPr>
      <w:r w:rsidRPr="00F7744F">
        <w:rPr>
          <w:rFonts w:ascii="Arial" w:hAnsi="Arial" w:cs="Arial"/>
        </w:rPr>
        <w:t>1 work with theoretical knowledge at the forefront of their discipline</w:t>
      </w:r>
    </w:p>
    <w:p w14:paraId="6F3D3DFF" w14:textId="0FD0A7A2" w:rsidR="00495C25" w:rsidRPr="00F7744F" w:rsidRDefault="00495C25" w:rsidP="00495C25">
      <w:pPr>
        <w:spacing w:after="120"/>
        <w:ind w:left="426"/>
        <w:jc w:val="both"/>
        <w:rPr>
          <w:rFonts w:ascii="Arial" w:hAnsi="Arial" w:cs="Arial"/>
        </w:rPr>
      </w:pPr>
      <w:r w:rsidRPr="00F7744F">
        <w:rPr>
          <w:rFonts w:ascii="Arial" w:hAnsi="Arial" w:cs="Arial"/>
        </w:rPr>
        <w:t>2: be aware of the ethical dimensions of the scholarly work done in their discipline in general as well as of their own work in particular</w:t>
      </w:r>
    </w:p>
    <w:p w14:paraId="1B804AC9" w14:textId="52BBAB8C" w:rsidR="00495C25" w:rsidRPr="00F7744F" w:rsidRDefault="00495C25" w:rsidP="00495C25">
      <w:pPr>
        <w:spacing w:after="120"/>
        <w:ind w:left="426"/>
        <w:jc w:val="both"/>
        <w:rPr>
          <w:rFonts w:ascii="Arial" w:hAnsi="Arial" w:cs="Arial"/>
        </w:rPr>
      </w:pPr>
      <w:r w:rsidRPr="00F7744F">
        <w:rPr>
          <w:rFonts w:ascii="Arial" w:hAnsi="Arial" w:cs="Arial"/>
        </w:rPr>
        <w:lastRenderedPageBreak/>
        <w:t>3: have a comprehensive understanding of methods and methodologies in their discipline</w:t>
      </w:r>
    </w:p>
    <w:p w14:paraId="23C1D145" w14:textId="04B0EE75" w:rsidR="00495C25" w:rsidRPr="00F7744F" w:rsidRDefault="00495C25" w:rsidP="00495C25">
      <w:pPr>
        <w:spacing w:after="120"/>
        <w:ind w:left="426"/>
        <w:jc w:val="both"/>
        <w:rPr>
          <w:rFonts w:ascii="Arial" w:hAnsi="Arial" w:cs="Arial"/>
        </w:rPr>
      </w:pPr>
      <w:r w:rsidRPr="00F7744F">
        <w:rPr>
          <w:rFonts w:ascii="Arial" w:hAnsi="Arial" w:cs="Arial"/>
        </w:rPr>
        <w:t>4: undertake analysis of complex, incomplete or contradictory areas of knowledge</w:t>
      </w:r>
    </w:p>
    <w:p w14:paraId="5D860C25" w14:textId="12B8B4C1" w:rsidR="00495C25" w:rsidRPr="00F7744F" w:rsidRDefault="00495C25" w:rsidP="00495C25">
      <w:pPr>
        <w:spacing w:after="120"/>
        <w:ind w:left="426"/>
        <w:jc w:val="both"/>
        <w:rPr>
          <w:rFonts w:ascii="Arial" w:hAnsi="Arial" w:cs="Arial"/>
        </w:rPr>
      </w:pPr>
      <w:r w:rsidRPr="00F7744F">
        <w:rPr>
          <w:rFonts w:ascii="Arial" w:hAnsi="Arial" w:cs="Arial"/>
        </w:rPr>
        <w:t>5: have a</w:t>
      </w:r>
      <w:r w:rsidR="00AA2A34" w:rsidRPr="00F7744F">
        <w:rPr>
          <w:rFonts w:ascii="Arial" w:hAnsi="Arial" w:cs="Arial"/>
        </w:rPr>
        <w:t>n advanced</w:t>
      </w:r>
      <w:r w:rsidRPr="00F7744F">
        <w:rPr>
          <w:rFonts w:ascii="Arial" w:hAnsi="Arial" w:cs="Arial"/>
        </w:rPr>
        <w:t xml:space="preserve"> level of conceptual understanding that will allow them to critically evaluate research, advanced scholarship and methodologies and argue alternative approaches</w:t>
      </w:r>
    </w:p>
    <w:p w14:paraId="7A8CDD9A" w14:textId="52FB1712" w:rsidR="00495C25" w:rsidRPr="00F7744F" w:rsidRDefault="00495C25" w:rsidP="00495C25">
      <w:pPr>
        <w:spacing w:after="120"/>
        <w:ind w:left="426"/>
        <w:jc w:val="both"/>
        <w:rPr>
          <w:rFonts w:ascii="Arial" w:hAnsi="Arial" w:cs="Arial"/>
        </w:rPr>
      </w:pPr>
      <w:r w:rsidRPr="00F7744F">
        <w:rPr>
          <w:rFonts w:ascii="Arial" w:hAnsi="Arial" w:cs="Arial"/>
        </w:rPr>
        <w:t>6: be reflective and self-critical in their research work</w:t>
      </w:r>
    </w:p>
    <w:p w14:paraId="091E47F2" w14:textId="05B0E7E8" w:rsidR="00495C25" w:rsidRPr="00F7744F" w:rsidRDefault="00495C25" w:rsidP="00495C25">
      <w:pPr>
        <w:spacing w:after="120"/>
        <w:ind w:left="426"/>
        <w:jc w:val="both"/>
        <w:rPr>
          <w:rFonts w:ascii="Arial" w:hAnsi="Arial" w:cs="Arial"/>
        </w:rPr>
      </w:pPr>
      <w:r w:rsidRPr="00F7744F">
        <w:rPr>
          <w:rFonts w:ascii="Arial" w:hAnsi="Arial" w:cs="Arial"/>
        </w:rPr>
        <w:t>7: engage in academic and professional communication orally and in writing</w:t>
      </w:r>
    </w:p>
    <w:p w14:paraId="69BAD113" w14:textId="6EBD6501" w:rsidR="00495C25" w:rsidRPr="00F7744F" w:rsidRDefault="00495C25" w:rsidP="00495C25">
      <w:pPr>
        <w:spacing w:after="120"/>
        <w:ind w:left="426"/>
        <w:jc w:val="both"/>
        <w:rPr>
          <w:rFonts w:ascii="Arial" w:hAnsi="Arial" w:cs="Arial"/>
        </w:rPr>
      </w:pPr>
      <w:r w:rsidRPr="00F7744F">
        <w:rPr>
          <w:rFonts w:ascii="Arial" w:hAnsi="Arial" w:cs="Arial"/>
        </w:rPr>
        <w:t>8: have independent learning ability required for continuing professional study</w:t>
      </w:r>
    </w:p>
    <w:p w14:paraId="3EF3AEA7" w14:textId="77777777" w:rsidR="00B927AE" w:rsidRPr="00F7744F" w:rsidRDefault="00B927AE" w:rsidP="00302082">
      <w:pPr>
        <w:pStyle w:val="Default"/>
        <w:spacing w:after="120"/>
        <w:ind w:left="720" w:right="260"/>
        <w:rPr>
          <w:color w:val="auto"/>
          <w:sz w:val="22"/>
          <w:szCs w:val="22"/>
        </w:rPr>
      </w:pPr>
    </w:p>
    <w:p w14:paraId="258013F6" w14:textId="77777777" w:rsidR="009A2D37" w:rsidRPr="00F7744F" w:rsidRDefault="009A2D37" w:rsidP="00302082">
      <w:pPr>
        <w:numPr>
          <w:ilvl w:val="0"/>
          <w:numId w:val="1"/>
        </w:numPr>
        <w:spacing w:after="120" w:line="240" w:lineRule="auto"/>
        <w:ind w:left="426" w:right="260" w:hanging="426"/>
        <w:jc w:val="both"/>
        <w:rPr>
          <w:rFonts w:ascii="Arial" w:hAnsi="Arial" w:cs="Arial"/>
          <w:b/>
        </w:rPr>
      </w:pPr>
      <w:r w:rsidRPr="00F7744F">
        <w:rPr>
          <w:rFonts w:ascii="Arial" w:hAnsi="Arial" w:cs="Arial"/>
          <w:b/>
        </w:rPr>
        <w:t>A synopsis of the curriculum</w:t>
      </w:r>
    </w:p>
    <w:p w14:paraId="3D8A8F4C" w14:textId="77777777" w:rsidR="00495C25" w:rsidRPr="00F7744F" w:rsidRDefault="00495C25" w:rsidP="00495C25">
      <w:pPr>
        <w:spacing w:after="120"/>
        <w:ind w:left="426"/>
        <w:jc w:val="both"/>
        <w:rPr>
          <w:rFonts w:ascii="Arial" w:eastAsia="Times New Roman" w:hAnsi="Arial" w:cs="Arial"/>
        </w:rPr>
      </w:pPr>
      <w:r w:rsidRPr="00F7744F">
        <w:rPr>
          <w:rFonts w:ascii="Arial" w:hAnsi="Arial" w:cs="Arial"/>
        </w:rPr>
        <w:t xml:space="preserve">The focus of this module is the Middle East and Northern Africa (MENA region). The region has been at the  centre of global politics and security concerns, but is also characterised by strong internal rivalries and conflict. The central emphasis of this module is on the interconnectedness of various issues and ideologies in the MENA region, as well as on the interaction between the politics of global and regional actors. </w:t>
      </w:r>
    </w:p>
    <w:p w14:paraId="07A822AA" w14:textId="77777777" w:rsidR="00495C25" w:rsidRPr="00F7744F" w:rsidRDefault="00495C25" w:rsidP="00495C25">
      <w:pPr>
        <w:spacing w:after="120"/>
        <w:ind w:left="426"/>
        <w:jc w:val="both"/>
        <w:rPr>
          <w:rFonts w:ascii="Arial" w:hAnsi="Arial" w:cs="Arial"/>
        </w:rPr>
      </w:pPr>
      <w:r w:rsidRPr="00F7744F">
        <w:rPr>
          <w:rFonts w:ascii="Arial" w:hAnsi="Arial" w:cs="Arial"/>
        </w:rPr>
        <w:t>While the emphasis is on current developments, those are situated in their historical context, with particular attention for the legacy of colonialism, the Arab-Israeli conflict and Western stereotypical thinking about the region (Orientalism). Moving beyond stereotypes, the course highlights complexity and differentiation of the area.</w:t>
      </w:r>
    </w:p>
    <w:p w14:paraId="5846953E" w14:textId="77777777" w:rsidR="00495C25" w:rsidRPr="00F7744F" w:rsidRDefault="00495C25" w:rsidP="00495C25">
      <w:pPr>
        <w:spacing w:after="120"/>
        <w:ind w:left="426"/>
        <w:jc w:val="both"/>
        <w:rPr>
          <w:rFonts w:ascii="Arial" w:hAnsi="Arial" w:cs="Arial"/>
        </w:rPr>
      </w:pPr>
      <w:r w:rsidRPr="00F7744F">
        <w:rPr>
          <w:rFonts w:ascii="Arial" w:hAnsi="Arial" w:cs="Arial"/>
        </w:rPr>
        <w:t xml:space="preserve">It focuses on the politics, interests, power and identities of key regional actors (Turkey, Iran, Saudi Arabia, Egypt, Israel), as well as on the role of global powers (the United States, Russia, EU/European states). Both religious divides (Shi’a / Sunni) and political positions are critically analysed, taking into account (self-)perceptions and social construction. The same holds for ideologies, in particular Arab nationalism and the rise of radical Islamism. </w:t>
      </w:r>
    </w:p>
    <w:p w14:paraId="26D86249" w14:textId="77777777" w:rsidR="00495C25" w:rsidRPr="00F7744F" w:rsidRDefault="00495C25" w:rsidP="00495C25">
      <w:pPr>
        <w:spacing w:after="120"/>
        <w:ind w:left="426"/>
        <w:jc w:val="both"/>
        <w:rPr>
          <w:rFonts w:ascii="Arial" w:hAnsi="Arial" w:cs="Arial"/>
        </w:rPr>
      </w:pPr>
      <w:r w:rsidRPr="00F7744F">
        <w:rPr>
          <w:rFonts w:ascii="Arial" w:hAnsi="Arial" w:cs="Arial"/>
        </w:rPr>
        <w:t>Specific issues are extensively dealt with, such as: the conflict in Syria and its internationalisation, the Palestine question, the ‘Arab Spring’, energy in a changing context, Saudi-Iran rivalry, Iran’s WMD programme, integration and cooperation (in particular the Gulf Cooperation Council, OPEC).</w:t>
      </w:r>
    </w:p>
    <w:p w14:paraId="563F6089" w14:textId="77777777" w:rsidR="009A2D37" w:rsidRPr="00F7744F" w:rsidRDefault="009A2D37" w:rsidP="00302082">
      <w:pPr>
        <w:spacing w:after="120" w:line="240" w:lineRule="auto"/>
        <w:ind w:left="426" w:right="260"/>
        <w:rPr>
          <w:rFonts w:ascii="Arial" w:hAnsi="Arial" w:cs="Arial"/>
          <w:iCs/>
        </w:rPr>
      </w:pPr>
    </w:p>
    <w:p w14:paraId="586755B0" w14:textId="77777777" w:rsidR="009A2D37" w:rsidRPr="00F7744F" w:rsidRDefault="009A2D37" w:rsidP="00302082">
      <w:pPr>
        <w:numPr>
          <w:ilvl w:val="0"/>
          <w:numId w:val="1"/>
        </w:numPr>
        <w:spacing w:after="120" w:line="240" w:lineRule="auto"/>
        <w:ind w:left="426" w:right="260" w:hanging="426"/>
        <w:jc w:val="both"/>
        <w:rPr>
          <w:rFonts w:ascii="Arial" w:hAnsi="Arial" w:cs="Arial"/>
          <w:b/>
        </w:rPr>
      </w:pPr>
      <w:r w:rsidRPr="00F7744F">
        <w:rPr>
          <w:rFonts w:ascii="Arial" w:hAnsi="Arial" w:cs="Arial"/>
          <w:b/>
        </w:rPr>
        <w:t xml:space="preserve">Reading List </w:t>
      </w:r>
      <w:r w:rsidR="00274ED7" w:rsidRPr="00F7744F">
        <w:rPr>
          <w:rFonts w:ascii="Arial" w:hAnsi="Arial" w:cs="Arial"/>
          <w:b/>
        </w:rPr>
        <w:t>(Indicative list, current at time of publication. Reading lists will be published annually)</w:t>
      </w:r>
    </w:p>
    <w:p w14:paraId="0F4F2CB0" w14:textId="77777777" w:rsidR="00D534A8" w:rsidRPr="00F7744F" w:rsidRDefault="00D534A8" w:rsidP="00D534A8">
      <w:pPr>
        <w:spacing w:after="120" w:line="240" w:lineRule="auto"/>
        <w:ind w:right="260" w:firstLine="426"/>
        <w:jc w:val="both"/>
        <w:rPr>
          <w:rStyle w:val="a-size-large1"/>
          <w:color w:val="111111"/>
        </w:rPr>
      </w:pPr>
      <w:r w:rsidRPr="00F7744F">
        <w:rPr>
          <w:rStyle w:val="a-size-large1"/>
          <w:color w:val="111111"/>
        </w:rPr>
        <w:t xml:space="preserve">Fawcett, L. (2013), </w:t>
      </w:r>
      <w:r w:rsidRPr="00F7744F">
        <w:rPr>
          <w:rStyle w:val="a-size-extra-large1"/>
          <w:color w:val="111111"/>
        </w:rPr>
        <w:t>International Relations of the Middle East (OUP)</w:t>
      </w:r>
    </w:p>
    <w:p w14:paraId="6B72170E" w14:textId="77777777" w:rsidR="00D8382C" w:rsidRPr="00F7744F" w:rsidRDefault="00D8382C" w:rsidP="007A7376">
      <w:pPr>
        <w:spacing w:after="120" w:line="240" w:lineRule="auto"/>
        <w:ind w:left="426" w:right="260"/>
        <w:jc w:val="both"/>
        <w:rPr>
          <w:rStyle w:val="a-size-large1"/>
          <w:color w:val="111111"/>
        </w:rPr>
      </w:pPr>
      <w:r w:rsidRPr="00F7744F">
        <w:rPr>
          <w:rStyle w:val="a-size-large1"/>
          <w:color w:val="111111"/>
        </w:rPr>
        <w:t xml:space="preserve">Gasiorowski M. </w:t>
      </w:r>
      <w:r w:rsidR="00D534A8" w:rsidRPr="00F7744F">
        <w:rPr>
          <w:rStyle w:val="a-size-large1"/>
          <w:color w:val="111111"/>
        </w:rPr>
        <w:t xml:space="preserve">&amp; D. Long </w:t>
      </w:r>
      <w:r w:rsidRPr="00F7744F">
        <w:rPr>
          <w:rStyle w:val="a-size-large1"/>
          <w:color w:val="111111"/>
        </w:rPr>
        <w:t>(ed</w:t>
      </w:r>
      <w:r w:rsidR="00D534A8" w:rsidRPr="00F7744F">
        <w:rPr>
          <w:rStyle w:val="a-size-large1"/>
          <w:color w:val="111111"/>
        </w:rPr>
        <w:t xml:space="preserve">s.) (2013), </w:t>
      </w:r>
      <w:r w:rsidR="00D534A8" w:rsidRPr="00F7744F">
        <w:rPr>
          <w:rStyle w:val="a-size-extra-large1"/>
          <w:color w:val="111111"/>
        </w:rPr>
        <w:t>The Government and Politics of the Middle East and North Africa (Westview)</w:t>
      </w:r>
    </w:p>
    <w:p w14:paraId="12EB59FE" w14:textId="77777777" w:rsidR="00FF4282" w:rsidRPr="00F7744F" w:rsidRDefault="00FF4282" w:rsidP="00FF4282">
      <w:pPr>
        <w:shd w:val="clear" w:color="auto" w:fill="FFFFFF"/>
        <w:spacing w:after="0" w:line="240" w:lineRule="auto"/>
        <w:ind w:left="426"/>
        <w:rPr>
          <w:rFonts w:ascii="Arial" w:eastAsia="Times New Roman" w:hAnsi="Arial" w:cs="Arial"/>
          <w:color w:val="000000"/>
          <w:shd w:val="clear" w:color="auto" w:fill="FFFFFF"/>
        </w:rPr>
      </w:pPr>
      <w:r w:rsidRPr="00F7744F">
        <w:rPr>
          <w:rFonts w:ascii="Arial" w:eastAsia="Times New Roman" w:hAnsi="Arial" w:cs="Arial"/>
          <w:color w:val="000000"/>
          <w:shd w:val="clear" w:color="auto" w:fill="FFFFFF"/>
        </w:rPr>
        <w:t xml:space="preserve">Inbar, </w:t>
      </w:r>
      <w:r w:rsidR="0037091A" w:rsidRPr="00F7744F">
        <w:rPr>
          <w:rFonts w:ascii="Arial" w:eastAsia="Times New Roman" w:hAnsi="Arial" w:cs="Arial"/>
          <w:color w:val="000000"/>
          <w:shd w:val="clear" w:color="auto" w:fill="FFFFFF"/>
        </w:rPr>
        <w:t>E.</w:t>
      </w:r>
      <w:r w:rsidRPr="00F7744F">
        <w:rPr>
          <w:rFonts w:ascii="Arial" w:eastAsia="Times New Roman" w:hAnsi="Arial" w:cs="Arial"/>
          <w:color w:val="000000"/>
          <w:shd w:val="clear" w:color="auto" w:fill="FFFFFF"/>
        </w:rPr>
        <w:t xml:space="preserve"> (ed.) (2013), The Arab Spring, Democracy and Security: Domestic and International Ramifications. Abindon, Routledge.</w:t>
      </w:r>
    </w:p>
    <w:p w14:paraId="69E819F2" w14:textId="77777777" w:rsidR="00FF4282" w:rsidRPr="00F7744F" w:rsidRDefault="00FF4282" w:rsidP="00FF4282">
      <w:pPr>
        <w:shd w:val="clear" w:color="auto" w:fill="FFFFFF"/>
        <w:spacing w:after="0" w:line="240" w:lineRule="auto"/>
        <w:ind w:left="426"/>
        <w:rPr>
          <w:rFonts w:ascii="Arial" w:eastAsia="Times New Roman" w:hAnsi="Arial" w:cs="Arial"/>
          <w:color w:val="000000"/>
          <w:shd w:val="clear" w:color="auto" w:fill="FFFFFF"/>
        </w:rPr>
      </w:pPr>
    </w:p>
    <w:p w14:paraId="08384D5B" w14:textId="77777777" w:rsidR="00FF4282" w:rsidRPr="00F7744F" w:rsidRDefault="00FF4282" w:rsidP="00FF4282">
      <w:pPr>
        <w:shd w:val="clear" w:color="auto" w:fill="FFFFFF"/>
        <w:spacing w:after="0" w:line="240" w:lineRule="auto"/>
        <w:ind w:left="426"/>
        <w:rPr>
          <w:rFonts w:ascii="Arial" w:eastAsia="Times New Roman" w:hAnsi="Arial" w:cs="Arial"/>
          <w:color w:val="000000"/>
          <w:shd w:val="clear" w:color="auto" w:fill="FFFFFF"/>
        </w:rPr>
      </w:pPr>
      <w:r w:rsidRPr="00F7744F">
        <w:rPr>
          <w:rFonts w:ascii="Arial" w:eastAsia="Times New Roman" w:hAnsi="Arial" w:cs="Arial"/>
          <w:color w:val="000000"/>
          <w:shd w:val="clear" w:color="auto" w:fill="FFFFFF"/>
        </w:rPr>
        <w:t xml:space="preserve">Ehteshami, </w:t>
      </w:r>
      <w:r w:rsidR="0037091A" w:rsidRPr="00F7744F">
        <w:rPr>
          <w:rFonts w:ascii="Arial" w:eastAsia="Times New Roman" w:hAnsi="Arial" w:cs="Arial"/>
          <w:color w:val="000000"/>
          <w:shd w:val="clear" w:color="auto" w:fill="FFFFFF"/>
        </w:rPr>
        <w:t>A</w:t>
      </w:r>
      <w:r w:rsidRPr="00F7744F">
        <w:rPr>
          <w:rFonts w:ascii="Arial" w:eastAsia="Times New Roman" w:hAnsi="Arial" w:cs="Arial"/>
          <w:color w:val="000000"/>
          <w:shd w:val="clear" w:color="auto" w:fill="FFFFFF"/>
        </w:rPr>
        <w:t>. </w:t>
      </w:r>
      <w:r w:rsidR="0037091A" w:rsidRPr="00F7744F">
        <w:rPr>
          <w:rFonts w:ascii="Arial" w:eastAsia="Times New Roman" w:hAnsi="Arial" w:cs="Arial"/>
          <w:color w:val="000000"/>
          <w:shd w:val="clear" w:color="auto" w:fill="FFFFFF"/>
        </w:rPr>
        <w:t xml:space="preserve">(2015) </w:t>
      </w:r>
      <w:r w:rsidRPr="00F7744F">
        <w:rPr>
          <w:rFonts w:ascii="Arial" w:eastAsia="Times New Roman" w:hAnsi="Arial" w:cs="Arial"/>
          <w:color w:val="000000"/>
          <w:shd w:val="clear" w:color="auto" w:fill="FFFFFF"/>
        </w:rPr>
        <w:t>Globalization and Geopolitics in the Middle East: Old Games, New Ru</w:t>
      </w:r>
      <w:r w:rsidR="0037091A" w:rsidRPr="00F7744F">
        <w:rPr>
          <w:rFonts w:ascii="Arial" w:eastAsia="Times New Roman" w:hAnsi="Arial" w:cs="Arial"/>
          <w:color w:val="000000"/>
          <w:shd w:val="clear" w:color="auto" w:fill="FFFFFF"/>
        </w:rPr>
        <w:t>les. Abingdon, Routledge.</w:t>
      </w:r>
    </w:p>
    <w:p w14:paraId="72FC59DF" w14:textId="77777777" w:rsidR="00FF4282" w:rsidRPr="00F7744F" w:rsidRDefault="00FF4282" w:rsidP="00FF4282">
      <w:pPr>
        <w:shd w:val="clear" w:color="auto" w:fill="FFFFFF"/>
        <w:spacing w:after="0" w:line="240" w:lineRule="auto"/>
        <w:rPr>
          <w:rFonts w:ascii="Arial" w:eastAsia="Times New Roman" w:hAnsi="Arial" w:cs="Arial"/>
          <w:color w:val="000000"/>
          <w:shd w:val="clear" w:color="auto" w:fill="FFFFFF"/>
        </w:rPr>
      </w:pPr>
    </w:p>
    <w:p w14:paraId="5610BA98" w14:textId="77777777" w:rsidR="00D8382C" w:rsidRPr="00F7744F" w:rsidRDefault="00FF4282" w:rsidP="00FF4282">
      <w:pPr>
        <w:spacing w:after="120" w:line="240" w:lineRule="auto"/>
        <w:ind w:left="426" w:right="260"/>
        <w:jc w:val="both"/>
        <w:rPr>
          <w:rFonts w:ascii="Arial" w:eastAsia="Times New Roman" w:hAnsi="Arial" w:cs="Arial"/>
          <w:color w:val="000000"/>
          <w:shd w:val="clear" w:color="auto" w:fill="FFFFFF"/>
        </w:rPr>
      </w:pPr>
      <w:r w:rsidRPr="00F7744F">
        <w:rPr>
          <w:rFonts w:ascii="Arial" w:eastAsia="Times New Roman" w:hAnsi="Arial" w:cs="Arial"/>
          <w:color w:val="000000"/>
          <w:shd w:val="clear" w:color="auto" w:fill="FFFFFF"/>
        </w:rPr>
        <w:t>Dakhlallah. </w:t>
      </w:r>
      <w:r w:rsidR="0037091A" w:rsidRPr="00F7744F">
        <w:rPr>
          <w:rFonts w:ascii="Arial" w:eastAsia="Times New Roman" w:hAnsi="Arial" w:cs="Arial"/>
          <w:color w:val="000000"/>
          <w:shd w:val="clear" w:color="auto" w:fill="FFFFFF"/>
        </w:rPr>
        <w:t>F. (2012).</w:t>
      </w:r>
      <w:r w:rsidRPr="00F7744F">
        <w:rPr>
          <w:rFonts w:ascii="Arial" w:eastAsia="Times New Roman" w:hAnsi="Arial" w:cs="Arial"/>
          <w:color w:val="000000"/>
          <w:shd w:val="clear" w:color="auto" w:fill="FFFFFF"/>
        </w:rPr>
        <w:t xml:space="preserve"> "The League of Arab States and Regional Security: Towards an Arab Security Community?" In: British Journal of Middle Eastern S</w:t>
      </w:r>
      <w:r w:rsidR="0037091A" w:rsidRPr="00F7744F">
        <w:rPr>
          <w:rFonts w:ascii="Arial" w:eastAsia="Times New Roman" w:hAnsi="Arial" w:cs="Arial"/>
          <w:color w:val="000000"/>
          <w:shd w:val="clear" w:color="auto" w:fill="FFFFFF"/>
        </w:rPr>
        <w:t>tudies vol 39(3): 393-212.</w:t>
      </w:r>
    </w:p>
    <w:p w14:paraId="5AD3395A" w14:textId="77777777" w:rsidR="00FF4282" w:rsidRPr="00F7744F" w:rsidRDefault="00FF4282" w:rsidP="00FF4282">
      <w:pPr>
        <w:spacing w:after="120" w:line="240" w:lineRule="auto"/>
        <w:ind w:left="426" w:right="260"/>
        <w:jc w:val="both"/>
        <w:rPr>
          <w:rStyle w:val="a-size-large1"/>
          <w:color w:val="111111"/>
        </w:rPr>
      </w:pPr>
      <w:r w:rsidRPr="00F7744F">
        <w:rPr>
          <w:rStyle w:val="a-size-large1"/>
          <w:color w:val="111111"/>
        </w:rPr>
        <w:t>Danahar, P. (2015), The New Middle East: The World After the Arab Spring (Bloomsbury)</w:t>
      </w:r>
    </w:p>
    <w:p w14:paraId="744C0D41" w14:textId="77777777" w:rsidR="00D534A8" w:rsidRPr="00F7744F" w:rsidRDefault="00D534A8" w:rsidP="007A7376">
      <w:pPr>
        <w:spacing w:after="120" w:line="240" w:lineRule="auto"/>
        <w:ind w:left="426" w:right="260"/>
        <w:jc w:val="both"/>
        <w:rPr>
          <w:rFonts w:ascii="Arial" w:hAnsi="Arial" w:cs="Arial"/>
        </w:rPr>
      </w:pPr>
    </w:p>
    <w:p w14:paraId="24A57578" w14:textId="77777777" w:rsidR="009A2D37" w:rsidRPr="00F7744F" w:rsidRDefault="009A2D37" w:rsidP="007A7376">
      <w:pPr>
        <w:numPr>
          <w:ilvl w:val="0"/>
          <w:numId w:val="1"/>
        </w:numPr>
        <w:spacing w:after="120" w:line="240" w:lineRule="auto"/>
        <w:ind w:left="426" w:right="260" w:hanging="426"/>
        <w:rPr>
          <w:rFonts w:ascii="Arial" w:hAnsi="Arial" w:cs="Arial"/>
          <w:i/>
          <w:iCs/>
        </w:rPr>
      </w:pPr>
      <w:r w:rsidRPr="00F7744F">
        <w:rPr>
          <w:rFonts w:ascii="Arial" w:hAnsi="Arial" w:cs="Arial"/>
          <w:b/>
        </w:rPr>
        <w:t>Learning</w:t>
      </w:r>
      <w:r w:rsidR="006F3F8B" w:rsidRPr="00F7744F">
        <w:rPr>
          <w:rFonts w:ascii="Arial" w:hAnsi="Arial" w:cs="Arial"/>
          <w:b/>
        </w:rPr>
        <w:t xml:space="preserve"> and Teaching m</w:t>
      </w:r>
      <w:r w:rsidRPr="00F7744F">
        <w:rPr>
          <w:rFonts w:ascii="Arial" w:hAnsi="Arial" w:cs="Arial"/>
          <w:b/>
        </w:rPr>
        <w:t>ethods</w:t>
      </w:r>
      <w:r w:rsidR="006F3F8B" w:rsidRPr="00F7744F">
        <w:rPr>
          <w:rFonts w:ascii="Arial" w:hAnsi="Arial" w:cs="Arial"/>
          <w:b/>
        </w:rPr>
        <w:br/>
      </w:r>
    </w:p>
    <w:p w14:paraId="7332E18B" w14:textId="4548F6A2" w:rsidR="00CA4D27" w:rsidRPr="00F7744F" w:rsidRDefault="00CA4D27" w:rsidP="00CA4D27">
      <w:pPr>
        <w:spacing w:after="120"/>
        <w:ind w:left="426"/>
        <w:jc w:val="both"/>
        <w:rPr>
          <w:rFonts w:ascii="Arial" w:hAnsi="Arial" w:cs="Arial"/>
        </w:rPr>
      </w:pPr>
      <w:r w:rsidRPr="00F7744F">
        <w:rPr>
          <w:rFonts w:ascii="Arial" w:hAnsi="Arial" w:cs="Arial"/>
        </w:rPr>
        <w:t>Total contact hours: 24</w:t>
      </w:r>
    </w:p>
    <w:p w14:paraId="0203929A" w14:textId="792AA338" w:rsidR="00CA4D27" w:rsidRPr="00F7744F" w:rsidRDefault="00CA4D27" w:rsidP="00CA4D27">
      <w:pPr>
        <w:spacing w:after="120"/>
        <w:ind w:left="426"/>
        <w:jc w:val="both"/>
        <w:rPr>
          <w:rFonts w:ascii="Arial" w:hAnsi="Arial" w:cs="Arial"/>
        </w:rPr>
      </w:pPr>
      <w:r w:rsidRPr="00F7744F">
        <w:rPr>
          <w:rFonts w:ascii="Arial" w:hAnsi="Arial" w:cs="Arial"/>
        </w:rPr>
        <w:t>Private study hours:176</w:t>
      </w:r>
    </w:p>
    <w:p w14:paraId="0A139A15" w14:textId="26CA8250" w:rsidR="00CA4D27" w:rsidRPr="00F7744F" w:rsidRDefault="00CA4D27" w:rsidP="00CA4D27">
      <w:pPr>
        <w:spacing w:after="120"/>
        <w:ind w:left="426"/>
        <w:jc w:val="both"/>
        <w:rPr>
          <w:rFonts w:ascii="Arial" w:hAnsi="Arial" w:cs="Arial"/>
        </w:rPr>
      </w:pPr>
      <w:r w:rsidRPr="00F7744F">
        <w:rPr>
          <w:rFonts w:ascii="Arial" w:hAnsi="Arial" w:cs="Arial"/>
        </w:rPr>
        <w:t>Total study hours: 200</w:t>
      </w:r>
    </w:p>
    <w:p w14:paraId="7EDC439D" w14:textId="77777777" w:rsidR="00495C25" w:rsidRPr="00F7744F" w:rsidRDefault="00495C25" w:rsidP="00495C25">
      <w:pPr>
        <w:spacing w:after="120" w:line="240" w:lineRule="auto"/>
        <w:ind w:left="426" w:right="260"/>
        <w:rPr>
          <w:rFonts w:ascii="Arial" w:hAnsi="Arial" w:cs="Arial"/>
          <w:iCs/>
        </w:rPr>
      </w:pPr>
    </w:p>
    <w:p w14:paraId="631ADD43" w14:textId="77777777" w:rsidR="00B9109B" w:rsidRPr="00F7744F" w:rsidRDefault="00EF4933" w:rsidP="007A7376">
      <w:pPr>
        <w:numPr>
          <w:ilvl w:val="0"/>
          <w:numId w:val="1"/>
        </w:numPr>
        <w:spacing w:after="120" w:line="240" w:lineRule="auto"/>
        <w:ind w:left="426" w:right="260" w:hanging="426"/>
        <w:rPr>
          <w:rFonts w:ascii="Arial" w:hAnsi="Arial" w:cs="Arial"/>
          <w:b/>
          <w:i/>
          <w:iCs/>
        </w:rPr>
      </w:pPr>
      <w:r w:rsidRPr="00F7744F">
        <w:rPr>
          <w:rFonts w:ascii="Arial" w:hAnsi="Arial" w:cs="Arial"/>
          <w:b/>
        </w:rPr>
        <w:t>Assessment methods</w:t>
      </w:r>
      <w:r w:rsidR="006F3F8B" w:rsidRPr="00F7744F">
        <w:rPr>
          <w:rFonts w:ascii="Arial" w:hAnsi="Arial" w:cs="Arial"/>
          <w:b/>
        </w:rPr>
        <w:t>.</w:t>
      </w:r>
      <w:r w:rsidR="006F3F8B" w:rsidRPr="00F7744F">
        <w:rPr>
          <w:rFonts w:ascii="Arial" w:hAnsi="Arial" w:cs="Arial"/>
          <w:b/>
        </w:rPr>
        <w:br/>
      </w:r>
    </w:p>
    <w:p w14:paraId="5BDDF946" w14:textId="77777777" w:rsidR="00CA4D27" w:rsidRPr="00F7744F" w:rsidRDefault="00CA4D27" w:rsidP="00CA4D27">
      <w:pPr>
        <w:pStyle w:val="ListParagraph"/>
        <w:numPr>
          <w:ilvl w:val="1"/>
          <w:numId w:val="9"/>
        </w:numPr>
        <w:spacing w:after="120"/>
        <w:ind w:left="567" w:hanging="567"/>
        <w:rPr>
          <w:rFonts w:ascii="Arial" w:hAnsi="Arial" w:cs="Arial"/>
          <w:iCs/>
        </w:rPr>
      </w:pPr>
      <w:r w:rsidRPr="00F7744F">
        <w:rPr>
          <w:rFonts w:ascii="Arial" w:hAnsi="Arial" w:cs="Arial"/>
          <w:iCs/>
        </w:rPr>
        <w:t>Main assessment methods</w:t>
      </w:r>
    </w:p>
    <w:p w14:paraId="6DB0DC9A" w14:textId="0EBA2460" w:rsidR="00CA4D27" w:rsidRPr="00F7744F" w:rsidRDefault="00CA4D27" w:rsidP="00CA4D27">
      <w:pPr>
        <w:spacing w:after="120" w:line="240" w:lineRule="auto"/>
        <w:ind w:left="567" w:right="260"/>
        <w:jc w:val="both"/>
        <w:rPr>
          <w:rFonts w:ascii="Arial" w:hAnsi="Arial" w:cs="Arial"/>
          <w:b/>
          <w:iCs/>
        </w:rPr>
      </w:pPr>
      <w:r w:rsidRPr="00F7744F">
        <w:rPr>
          <w:rFonts w:ascii="Arial" w:hAnsi="Arial" w:cs="Arial"/>
          <w:iCs/>
        </w:rPr>
        <w:t xml:space="preserve">Essay, 5000 words (100%). </w:t>
      </w:r>
    </w:p>
    <w:p w14:paraId="350BE88C" w14:textId="77777777" w:rsidR="00CA4D27" w:rsidRPr="00F7744F" w:rsidRDefault="00CA4D27" w:rsidP="00CA4D27">
      <w:pPr>
        <w:spacing w:after="120" w:line="240" w:lineRule="auto"/>
        <w:ind w:left="426" w:right="260"/>
        <w:rPr>
          <w:rFonts w:ascii="Arial" w:hAnsi="Arial" w:cs="Arial"/>
          <w:b/>
          <w:iCs/>
        </w:rPr>
      </w:pPr>
    </w:p>
    <w:p w14:paraId="24E50C37" w14:textId="77777777" w:rsidR="00CA4D27" w:rsidRPr="00F7744F" w:rsidRDefault="00CA4D27" w:rsidP="00CA4D27">
      <w:pPr>
        <w:spacing w:after="120"/>
        <w:ind w:left="567" w:hanging="567"/>
        <w:rPr>
          <w:rFonts w:ascii="Arial" w:hAnsi="Arial" w:cs="Arial"/>
          <w:iCs/>
        </w:rPr>
      </w:pPr>
      <w:r w:rsidRPr="00F7744F">
        <w:rPr>
          <w:rFonts w:ascii="Arial" w:hAnsi="Arial" w:cs="Arial"/>
          <w:iCs/>
        </w:rPr>
        <w:t>13.2</w:t>
      </w:r>
      <w:r w:rsidRPr="00F7744F">
        <w:rPr>
          <w:rFonts w:ascii="Arial" w:hAnsi="Arial" w:cs="Arial"/>
          <w:iCs/>
        </w:rPr>
        <w:tab/>
        <w:t xml:space="preserve">Reassessment methods </w:t>
      </w:r>
    </w:p>
    <w:p w14:paraId="02126D28" w14:textId="5CFB58EB" w:rsidR="00CA4D27" w:rsidRPr="00F7744F" w:rsidRDefault="00CA4D27" w:rsidP="00CA4D27">
      <w:pPr>
        <w:spacing w:after="120" w:line="240" w:lineRule="auto"/>
        <w:ind w:left="567" w:right="260"/>
        <w:jc w:val="both"/>
        <w:rPr>
          <w:rFonts w:ascii="Arial" w:hAnsi="Arial" w:cs="Arial"/>
          <w:b/>
          <w:iCs/>
        </w:rPr>
      </w:pPr>
      <w:r w:rsidRPr="00F7744F">
        <w:rPr>
          <w:rFonts w:ascii="Arial" w:hAnsi="Arial" w:cs="Arial"/>
          <w:iCs/>
        </w:rPr>
        <w:t xml:space="preserve">100% coursework. </w:t>
      </w:r>
    </w:p>
    <w:p w14:paraId="5A7A0303" w14:textId="77777777" w:rsidR="00A54CA6" w:rsidRPr="00F7744F" w:rsidRDefault="00A54CA6" w:rsidP="007C6E76">
      <w:pPr>
        <w:spacing w:after="120" w:line="240" w:lineRule="auto"/>
        <w:ind w:left="426" w:right="260"/>
        <w:rPr>
          <w:rFonts w:ascii="Arial" w:hAnsi="Arial" w:cs="Arial"/>
          <w:b/>
          <w:i/>
          <w:iCs/>
        </w:rPr>
      </w:pPr>
    </w:p>
    <w:p w14:paraId="7D73B6BC" w14:textId="77777777" w:rsidR="00274ED7" w:rsidRPr="00F7744F" w:rsidRDefault="006F3F8B" w:rsidP="00302082">
      <w:pPr>
        <w:numPr>
          <w:ilvl w:val="0"/>
          <w:numId w:val="1"/>
        </w:numPr>
        <w:spacing w:after="120" w:line="240" w:lineRule="auto"/>
        <w:ind w:left="426" w:right="260" w:hanging="426"/>
        <w:rPr>
          <w:rFonts w:ascii="Arial" w:hAnsi="Arial" w:cs="Arial"/>
          <w:b/>
          <w:i/>
          <w:iCs/>
        </w:rPr>
      </w:pPr>
      <w:r w:rsidRPr="00F7744F">
        <w:rPr>
          <w:rFonts w:ascii="Arial" w:hAnsi="Arial" w:cs="Arial"/>
          <w:b/>
          <w:i/>
          <w:iCs/>
        </w:rPr>
        <w:t>Map of Module Learning Outcomes</w:t>
      </w:r>
      <w:r w:rsidR="00B30E07" w:rsidRPr="00F7744F">
        <w:rPr>
          <w:rFonts w:ascii="Arial" w:hAnsi="Arial" w:cs="Arial"/>
          <w:b/>
          <w:i/>
          <w:iCs/>
        </w:rPr>
        <w:t xml:space="preserve"> (sections 8 &amp; 9)</w:t>
      </w:r>
      <w:r w:rsidRPr="00F7744F">
        <w:rPr>
          <w:rFonts w:ascii="Arial" w:hAnsi="Arial" w:cs="Arial"/>
          <w:b/>
          <w:i/>
          <w:iCs/>
        </w:rPr>
        <w:t xml:space="preserve"> to Learning</w:t>
      </w:r>
      <w:r w:rsidR="00B30E07" w:rsidRPr="00F7744F">
        <w:rPr>
          <w:rFonts w:ascii="Arial" w:hAnsi="Arial" w:cs="Arial"/>
          <w:b/>
          <w:i/>
          <w:iCs/>
        </w:rPr>
        <w:t xml:space="preserve"> and Teaching Methods (section12</w:t>
      </w:r>
      <w:r w:rsidRPr="00F7744F">
        <w:rPr>
          <w:rFonts w:ascii="Arial" w:hAnsi="Arial" w:cs="Arial"/>
          <w:b/>
          <w:i/>
          <w:iCs/>
        </w:rPr>
        <w:t>) and m</w:t>
      </w:r>
      <w:r w:rsidR="00B30E07" w:rsidRPr="00F7744F">
        <w:rPr>
          <w:rFonts w:ascii="Arial" w:hAnsi="Arial" w:cs="Arial"/>
          <w:b/>
          <w:i/>
          <w:iCs/>
        </w:rPr>
        <w:t>ethods of Assessment (section 13</w:t>
      </w:r>
      <w:r w:rsidR="00EF4933" w:rsidRPr="00F7744F">
        <w:rPr>
          <w:rFonts w:ascii="Arial" w:hAnsi="Arial" w:cs="Arial"/>
          <w:b/>
          <w:i/>
          <w:iCs/>
        </w:rPr>
        <w:t>)</w:t>
      </w:r>
    </w:p>
    <w:p w14:paraId="5B365297" w14:textId="77777777" w:rsidR="00727780" w:rsidRPr="00F7744F" w:rsidRDefault="00727780" w:rsidP="00727780">
      <w:pPr>
        <w:spacing w:after="120" w:line="240" w:lineRule="auto"/>
        <w:ind w:right="260"/>
        <w:rPr>
          <w:rFonts w:ascii="Arial" w:hAnsi="Arial" w:cs="Arial"/>
          <w:b/>
          <w:i/>
          <w:iCs/>
        </w:rPr>
      </w:pPr>
    </w:p>
    <w:tbl>
      <w:tblPr>
        <w:tblStyle w:val="TableGrid"/>
        <w:tblW w:w="9697"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gridCol w:w="596"/>
        <w:gridCol w:w="567"/>
        <w:gridCol w:w="567"/>
      </w:tblGrid>
      <w:tr w:rsidR="00CA4D27" w:rsidRPr="00F7744F" w14:paraId="2B4E8128" w14:textId="77777777" w:rsidTr="00CA4D27">
        <w:tc>
          <w:tcPr>
            <w:tcW w:w="1730" w:type="dxa"/>
            <w:shd w:val="clear" w:color="auto" w:fill="D9D9D9" w:themeFill="background1" w:themeFillShade="D9"/>
          </w:tcPr>
          <w:p w14:paraId="4E0B5447" w14:textId="77777777" w:rsidR="00CA4D27" w:rsidRPr="00F7744F" w:rsidRDefault="00CA4D27" w:rsidP="00302082">
            <w:pPr>
              <w:spacing w:after="120"/>
              <w:ind w:left="33"/>
              <w:rPr>
                <w:rFonts w:ascii="Arial" w:hAnsi="Arial" w:cs="Arial"/>
                <w:b/>
              </w:rPr>
            </w:pPr>
            <w:r w:rsidRPr="00F7744F">
              <w:rPr>
                <w:rFonts w:ascii="Arial" w:hAnsi="Arial" w:cs="Arial"/>
                <w:b/>
              </w:rPr>
              <w:t>Module learning outcome</w:t>
            </w:r>
          </w:p>
        </w:tc>
        <w:tc>
          <w:tcPr>
            <w:tcW w:w="567" w:type="dxa"/>
          </w:tcPr>
          <w:p w14:paraId="4268EFE4" w14:textId="77777777" w:rsidR="00CA4D27" w:rsidRPr="00F7744F" w:rsidRDefault="00CA4D27" w:rsidP="00302082">
            <w:pPr>
              <w:spacing w:after="120"/>
              <w:rPr>
                <w:rFonts w:ascii="Arial" w:hAnsi="Arial" w:cs="Arial"/>
                <w:i/>
              </w:rPr>
            </w:pPr>
            <w:r w:rsidRPr="00F7744F">
              <w:rPr>
                <w:rFonts w:ascii="Arial" w:hAnsi="Arial" w:cs="Arial"/>
                <w:i/>
              </w:rPr>
              <w:t>8.1</w:t>
            </w:r>
          </w:p>
        </w:tc>
        <w:tc>
          <w:tcPr>
            <w:tcW w:w="567" w:type="dxa"/>
          </w:tcPr>
          <w:p w14:paraId="4EC7CD40" w14:textId="77777777" w:rsidR="00CA4D27" w:rsidRPr="00F7744F" w:rsidRDefault="00CA4D27" w:rsidP="00302082">
            <w:pPr>
              <w:spacing w:after="120"/>
              <w:rPr>
                <w:rFonts w:ascii="Arial" w:hAnsi="Arial" w:cs="Arial"/>
                <w:i/>
              </w:rPr>
            </w:pPr>
            <w:r w:rsidRPr="00F7744F">
              <w:rPr>
                <w:rFonts w:ascii="Arial" w:hAnsi="Arial" w:cs="Arial"/>
                <w:i/>
              </w:rPr>
              <w:t>8.2</w:t>
            </w:r>
          </w:p>
        </w:tc>
        <w:tc>
          <w:tcPr>
            <w:tcW w:w="567" w:type="dxa"/>
          </w:tcPr>
          <w:p w14:paraId="6219FEC4" w14:textId="77777777" w:rsidR="00CA4D27" w:rsidRPr="00F7744F" w:rsidRDefault="00CA4D27" w:rsidP="00302082">
            <w:pPr>
              <w:spacing w:after="120"/>
              <w:rPr>
                <w:rFonts w:ascii="Arial" w:hAnsi="Arial" w:cs="Arial"/>
                <w:i/>
              </w:rPr>
            </w:pPr>
            <w:r w:rsidRPr="00F7744F">
              <w:rPr>
                <w:rFonts w:ascii="Arial" w:hAnsi="Arial" w:cs="Arial"/>
                <w:i/>
              </w:rPr>
              <w:t>8.3</w:t>
            </w:r>
          </w:p>
        </w:tc>
        <w:tc>
          <w:tcPr>
            <w:tcW w:w="567" w:type="dxa"/>
          </w:tcPr>
          <w:p w14:paraId="1A4FA256" w14:textId="77777777" w:rsidR="00CA4D27" w:rsidRPr="00F7744F" w:rsidRDefault="00CA4D27" w:rsidP="00302082">
            <w:pPr>
              <w:spacing w:after="120"/>
              <w:rPr>
                <w:rFonts w:ascii="Arial" w:hAnsi="Arial" w:cs="Arial"/>
                <w:i/>
              </w:rPr>
            </w:pPr>
            <w:r w:rsidRPr="00F7744F">
              <w:rPr>
                <w:rFonts w:ascii="Arial" w:hAnsi="Arial" w:cs="Arial"/>
                <w:i/>
              </w:rPr>
              <w:t>8.4</w:t>
            </w:r>
          </w:p>
        </w:tc>
        <w:tc>
          <w:tcPr>
            <w:tcW w:w="567" w:type="dxa"/>
          </w:tcPr>
          <w:p w14:paraId="7C137DC1" w14:textId="77777777" w:rsidR="00CA4D27" w:rsidRPr="00F7744F" w:rsidRDefault="00CA4D27" w:rsidP="00302082">
            <w:pPr>
              <w:spacing w:after="120"/>
              <w:rPr>
                <w:rFonts w:ascii="Arial" w:hAnsi="Arial" w:cs="Arial"/>
                <w:i/>
              </w:rPr>
            </w:pPr>
            <w:r w:rsidRPr="00F7744F">
              <w:rPr>
                <w:rFonts w:ascii="Arial" w:hAnsi="Arial" w:cs="Arial"/>
                <w:i/>
              </w:rPr>
              <w:t>8.5</w:t>
            </w:r>
          </w:p>
        </w:tc>
        <w:tc>
          <w:tcPr>
            <w:tcW w:w="567" w:type="dxa"/>
          </w:tcPr>
          <w:p w14:paraId="12CC3E04" w14:textId="77777777" w:rsidR="00CA4D27" w:rsidRPr="00F7744F" w:rsidRDefault="00CA4D27" w:rsidP="00302082">
            <w:pPr>
              <w:spacing w:after="120"/>
              <w:rPr>
                <w:rFonts w:ascii="Arial" w:hAnsi="Arial" w:cs="Arial"/>
                <w:i/>
              </w:rPr>
            </w:pPr>
            <w:r w:rsidRPr="00F7744F">
              <w:rPr>
                <w:rFonts w:ascii="Arial" w:hAnsi="Arial" w:cs="Arial"/>
                <w:i/>
              </w:rPr>
              <w:t>8.6</w:t>
            </w:r>
          </w:p>
        </w:tc>
        <w:tc>
          <w:tcPr>
            <w:tcW w:w="567" w:type="dxa"/>
          </w:tcPr>
          <w:p w14:paraId="4073DE51" w14:textId="77777777" w:rsidR="00CA4D27" w:rsidRPr="00F7744F" w:rsidRDefault="00CA4D27" w:rsidP="00302082">
            <w:pPr>
              <w:spacing w:after="120"/>
              <w:rPr>
                <w:rFonts w:ascii="Arial" w:hAnsi="Arial" w:cs="Arial"/>
                <w:i/>
              </w:rPr>
            </w:pPr>
            <w:r w:rsidRPr="00F7744F">
              <w:rPr>
                <w:rFonts w:ascii="Arial" w:hAnsi="Arial" w:cs="Arial"/>
                <w:i/>
              </w:rPr>
              <w:t>9.1</w:t>
            </w:r>
          </w:p>
        </w:tc>
        <w:tc>
          <w:tcPr>
            <w:tcW w:w="567" w:type="dxa"/>
          </w:tcPr>
          <w:p w14:paraId="3824B27A" w14:textId="77777777" w:rsidR="00CA4D27" w:rsidRPr="00F7744F" w:rsidRDefault="00CA4D27" w:rsidP="00302082">
            <w:pPr>
              <w:spacing w:after="120"/>
              <w:rPr>
                <w:rFonts w:ascii="Arial" w:hAnsi="Arial" w:cs="Arial"/>
                <w:i/>
              </w:rPr>
            </w:pPr>
            <w:r w:rsidRPr="00F7744F">
              <w:rPr>
                <w:rFonts w:ascii="Arial" w:hAnsi="Arial" w:cs="Arial"/>
                <w:i/>
              </w:rPr>
              <w:t>9.2</w:t>
            </w:r>
          </w:p>
        </w:tc>
        <w:tc>
          <w:tcPr>
            <w:tcW w:w="567" w:type="dxa"/>
          </w:tcPr>
          <w:p w14:paraId="72DFBF1E" w14:textId="77777777" w:rsidR="00CA4D27" w:rsidRPr="00F7744F" w:rsidRDefault="00CA4D27" w:rsidP="00302082">
            <w:pPr>
              <w:spacing w:after="120"/>
              <w:rPr>
                <w:rFonts w:ascii="Arial" w:hAnsi="Arial" w:cs="Arial"/>
                <w:i/>
              </w:rPr>
            </w:pPr>
            <w:r w:rsidRPr="00F7744F">
              <w:rPr>
                <w:rFonts w:ascii="Arial" w:hAnsi="Arial" w:cs="Arial"/>
                <w:i/>
              </w:rPr>
              <w:t>9.3</w:t>
            </w:r>
          </w:p>
        </w:tc>
        <w:tc>
          <w:tcPr>
            <w:tcW w:w="567" w:type="dxa"/>
          </w:tcPr>
          <w:p w14:paraId="0CB3E913" w14:textId="77777777" w:rsidR="00CA4D27" w:rsidRPr="00F7744F" w:rsidRDefault="00CA4D27" w:rsidP="00302082">
            <w:pPr>
              <w:spacing w:after="120"/>
              <w:rPr>
                <w:rFonts w:ascii="Arial" w:hAnsi="Arial" w:cs="Arial"/>
                <w:i/>
              </w:rPr>
            </w:pPr>
            <w:r w:rsidRPr="00F7744F">
              <w:rPr>
                <w:rFonts w:ascii="Arial" w:hAnsi="Arial" w:cs="Arial"/>
                <w:i/>
              </w:rPr>
              <w:t>9.4</w:t>
            </w:r>
          </w:p>
        </w:tc>
        <w:tc>
          <w:tcPr>
            <w:tcW w:w="567" w:type="dxa"/>
          </w:tcPr>
          <w:p w14:paraId="6D012516" w14:textId="77777777" w:rsidR="00CA4D27" w:rsidRPr="00F7744F" w:rsidRDefault="00CA4D27" w:rsidP="00302082">
            <w:pPr>
              <w:spacing w:after="120"/>
              <w:rPr>
                <w:rFonts w:ascii="Arial" w:hAnsi="Arial" w:cs="Arial"/>
                <w:i/>
              </w:rPr>
            </w:pPr>
            <w:r w:rsidRPr="00F7744F">
              <w:rPr>
                <w:rFonts w:ascii="Arial" w:hAnsi="Arial" w:cs="Arial"/>
                <w:i/>
              </w:rPr>
              <w:t>9.5</w:t>
            </w:r>
          </w:p>
        </w:tc>
        <w:tc>
          <w:tcPr>
            <w:tcW w:w="596" w:type="dxa"/>
          </w:tcPr>
          <w:p w14:paraId="5FF8BD1E" w14:textId="77777777" w:rsidR="00CA4D27" w:rsidRPr="00F7744F" w:rsidRDefault="00CA4D27" w:rsidP="00302082">
            <w:pPr>
              <w:spacing w:after="120"/>
              <w:rPr>
                <w:rFonts w:ascii="Arial" w:hAnsi="Arial" w:cs="Arial"/>
                <w:i/>
              </w:rPr>
            </w:pPr>
            <w:r w:rsidRPr="00F7744F">
              <w:rPr>
                <w:rFonts w:ascii="Arial" w:hAnsi="Arial" w:cs="Arial"/>
                <w:i/>
              </w:rPr>
              <w:t>9.6</w:t>
            </w:r>
          </w:p>
        </w:tc>
        <w:tc>
          <w:tcPr>
            <w:tcW w:w="567" w:type="dxa"/>
          </w:tcPr>
          <w:p w14:paraId="647C191D" w14:textId="77777777" w:rsidR="00CA4D27" w:rsidRPr="00F7744F" w:rsidRDefault="00CA4D27" w:rsidP="00302082">
            <w:pPr>
              <w:spacing w:after="120"/>
              <w:rPr>
                <w:rFonts w:ascii="Arial" w:hAnsi="Arial" w:cs="Arial"/>
                <w:i/>
              </w:rPr>
            </w:pPr>
            <w:r w:rsidRPr="00F7744F">
              <w:rPr>
                <w:rFonts w:ascii="Arial" w:hAnsi="Arial" w:cs="Arial"/>
                <w:i/>
              </w:rPr>
              <w:t>9.7</w:t>
            </w:r>
          </w:p>
        </w:tc>
        <w:tc>
          <w:tcPr>
            <w:tcW w:w="567" w:type="dxa"/>
          </w:tcPr>
          <w:p w14:paraId="07DC58FC" w14:textId="77777777" w:rsidR="00CA4D27" w:rsidRPr="00F7744F" w:rsidRDefault="00CA4D27" w:rsidP="00302082">
            <w:pPr>
              <w:spacing w:after="120"/>
              <w:rPr>
                <w:rFonts w:ascii="Arial" w:hAnsi="Arial" w:cs="Arial"/>
                <w:i/>
              </w:rPr>
            </w:pPr>
            <w:r w:rsidRPr="00F7744F">
              <w:rPr>
                <w:rFonts w:ascii="Arial" w:hAnsi="Arial" w:cs="Arial"/>
                <w:i/>
              </w:rPr>
              <w:t>9.8</w:t>
            </w:r>
          </w:p>
        </w:tc>
      </w:tr>
      <w:tr w:rsidR="00CA4D27" w:rsidRPr="00F7744F" w14:paraId="37ABC787" w14:textId="77777777" w:rsidTr="00CA4D27">
        <w:tc>
          <w:tcPr>
            <w:tcW w:w="1730" w:type="dxa"/>
            <w:shd w:val="clear" w:color="auto" w:fill="D9D9D9" w:themeFill="background1" w:themeFillShade="D9"/>
          </w:tcPr>
          <w:p w14:paraId="7DBDAB8D" w14:textId="77777777" w:rsidR="00CA4D27" w:rsidRPr="00F7744F" w:rsidRDefault="00CA4D27" w:rsidP="00302082">
            <w:pPr>
              <w:spacing w:after="120"/>
              <w:rPr>
                <w:rFonts w:ascii="Arial" w:hAnsi="Arial" w:cs="Arial"/>
                <w:b/>
              </w:rPr>
            </w:pPr>
            <w:r w:rsidRPr="00F7744F">
              <w:rPr>
                <w:rFonts w:ascii="Arial" w:hAnsi="Arial" w:cs="Arial"/>
                <w:b/>
              </w:rPr>
              <w:t>Learning/ teaching method</w:t>
            </w:r>
          </w:p>
        </w:tc>
        <w:tc>
          <w:tcPr>
            <w:tcW w:w="567" w:type="dxa"/>
          </w:tcPr>
          <w:p w14:paraId="5D87E7DC" w14:textId="77777777" w:rsidR="00CA4D27" w:rsidRPr="00F7744F" w:rsidRDefault="00CA4D27" w:rsidP="00302082">
            <w:pPr>
              <w:spacing w:after="120"/>
              <w:rPr>
                <w:rFonts w:ascii="Arial" w:hAnsi="Arial" w:cs="Arial"/>
                <w:b/>
              </w:rPr>
            </w:pPr>
          </w:p>
        </w:tc>
        <w:tc>
          <w:tcPr>
            <w:tcW w:w="567" w:type="dxa"/>
          </w:tcPr>
          <w:p w14:paraId="41D6D3D7" w14:textId="77777777" w:rsidR="00CA4D27" w:rsidRPr="00F7744F" w:rsidRDefault="00CA4D27" w:rsidP="00302082">
            <w:pPr>
              <w:spacing w:after="120"/>
              <w:rPr>
                <w:rFonts w:ascii="Arial" w:hAnsi="Arial" w:cs="Arial"/>
                <w:b/>
              </w:rPr>
            </w:pPr>
          </w:p>
        </w:tc>
        <w:tc>
          <w:tcPr>
            <w:tcW w:w="567" w:type="dxa"/>
          </w:tcPr>
          <w:p w14:paraId="6989AEAD" w14:textId="77777777" w:rsidR="00CA4D27" w:rsidRPr="00F7744F" w:rsidRDefault="00CA4D27" w:rsidP="00302082">
            <w:pPr>
              <w:spacing w:after="120"/>
              <w:rPr>
                <w:rFonts w:ascii="Arial" w:hAnsi="Arial" w:cs="Arial"/>
                <w:b/>
              </w:rPr>
            </w:pPr>
          </w:p>
        </w:tc>
        <w:tc>
          <w:tcPr>
            <w:tcW w:w="567" w:type="dxa"/>
          </w:tcPr>
          <w:p w14:paraId="61FF1F4D" w14:textId="77777777" w:rsidR="00CA4D27" w:rsidRPr="00F7744F" w:rsidRDefault="00CA4D27" w:rsidP="00302082">
            <w:pPr>
              <w:spacing w:after="120"/>
              <w:rPr>
                <w:rFonts w:ascii="Arial" w:hAnsi="Arial" w:cs="Arial"/>
                <w:b/>
              </w:rPr>
            </w:pPr>
          </w:p>
        </w:tc>
        <w:tc>
          <w:tcPr>
            <w:tcW w:w="567" w:type="dxa"/>
          </w:tcPr>
          <w:p w14:paraId="1360C1DD" w14:textId="77777777" w:rsidR="00CA4D27" w:rsidRPr="00F7744F" w:rsidRDefault="00CA4D27" w:rsidP="00302082">
            <w:pPr>
              <w:spacing w:after="120"/>
              <w:rPr>
                <w:rFonts w:ascii="Arial" w:hAnsi="Arial" w:cs="Arial"/>
                <w:b/>
              </w:rPr>
            </w:pPr>
          </w:p>
        </w:tc>
        <w:tc>
          <w:tcPr>
            <w:tcW w:w="567" w:type="dxa"/>
          </w:tcPr>
          <w:p w14:paraId="01F9FC8D" w14:textId="77777777" w:rsidR="00CA4D27" w:rsidRPr="00F7744F" w:rsidRDefault="00CA4D27" w:rsidP="00302082">
            <w:pPr>
              <w:spacing w:after="120"/>
              <w:rPr>
                <w:rFonts w:ascii="Arial" w:hAnsi="Arial" w:cs="Arial"/>
                <w:b/>
              </w:rPr>
            </w:pPr>
          </w:p>
        </w:tc>
        <w:tc>
          <w:tcPr>
            <w:tcW w:w="567" w:type="dxa"/>
          </w:tcPr>
          <w:p w14:paraId="6E5A68B7" w14:textId="77777777" w:rsidR="00CA4D27" w:rsidRPr="00F7744F" w:rsidRDefault="00CA4D27" w:rsidP="00302082">
            <w:pPr>
              <w:spacing w:after="120"/>
              <w:rPr>
                <w:rFonts w:ascii="Arial" w:hAnsi="Arial" w:cs="Arial"/>
                <w:b/>
              </w:rPr>
            </w:pPr>
          </w:p>
        </w:tc>
        <w:tc>
          <w:tcPr>
            <w:tcW w:w="567" w:type="dxa"/>
          </w:tcPr>
          <w:p w14:paraId="1D7016DE" w14:textId="77777777" w:rsidR="00CA4D27" w:rsidRPr="00F7744F" w:rsidRDefault="00CA4D27" w:rsidP="00302082">
            <w:pPr>
              <w:spacing w:after="120"/>
              <w:rPr>
                <w:rFonts w:ascii="Arial" w:hAnsi="Arial" w:cs="Arial"/>
                <w:b/>
              </w:rPr>
            </w:pPr>
          </w:p>
        </w:tc>
        <w:tc>
          <w:tcPr>
            <w:tcW w:w="567" w:type="dxa"/>
          </w:tcPr>
          <w:p w14:paraId="7029F9B8" w14:textId="77777777" w:rsidR="00CA4D27" w:rsidRPr="00F7744F" w:rsidRDefault="00CA4D27" w:rsidP="00302082">
            <w:pPr>
              <w:spacing w:after="120"/>
              <w:rPr>
                <w:rFonts w:ascii="Arial" w:hAnsi="Arial" w:cs="Arial"/>
                <w:b/>
              </w:rPr>
            </w:pPr>
          </w:p>
        </w:tc>
        <w:tc>
          <w:tcPr>
            <w:tcW w:w="567" w:type="dxa"/>
          </w:tcPr>
          <w:p w14:paraId="155DF518" w14:textId="77777777" w:rsidR="00CA4D27" w:rsidRPr="00F7744F" w:rsidRDefault="00CA4D27" w:rsidP="00302082">
            <w:pPr>
              <w:spacing w:after="120"/>
              <w:rPr>
                <w:rFonts w:ascii="Arial" w:hAnsi="Arial" w:cs="Arial"/>
                <w:b/>
              </w:rPr>
            </w:pPr>
          </w:p>
        </w:tc>
        <w:tc>
          <w:tcPr>
            <w:tcW w:w="567" w:type="dxa"/>
          </w:tcPr>
          <w:p w14:paraId="509046E6" w14:textId="77777777" w:rsidR="00CA4D27" w:rsidRPr="00F7744F" w:rsidRDefault="00CA4D27" w:rsidP="00302082">
            <w:pPr>
              <w:spacing w:after="120"/>
              <w:rPr>
                <w:rFonts w:ascii="Arial" w:hAnsi="Arial" w:cs="Arial"/>
                <w:b/>
              </w:rPr>
            </w:pPr>
          </w:p>
        </w:tc>
        <w:tc>
          <w:tcPr>
            <w:tcW w:w="596" w:type="dxa"/>
          </w:tcPr>
          <w:p w14:paraId="49FCD3B3" w14:textId="77777777" w:rsidR="00CA4D27" w:rsidRPr="00F7744F" w:rsidRDefault="00CA4D27" w:rsidP="00302082">
            <w:pPr>
              <w:spacing w:after="120"/>
              <w:rPr>
                <w:rFonts w:ascii="Arial" w:hAnsi="Arial" w:cs="Arial"/>
                <w:b/>
              </w:rPr>
            </w:pPr>
          </w:p>
        </w:tc>
        <w:tc>
          <w:tcPr>
            <w:tcW w:w="567" w:type="dxa"/>
          </w:tcPr>
          <w:p w14:paraId="03525452" w14:textId="77777777" w:rsidR="00CA4D27" w:rsidRPr="00F7744F" w:rsidRDefault="00CA4D27" w:rsidP="00302082">
            <w:pPr>
              <w:spacing w:after="120"/>
              <w:rPr>
                <w:rFonts w:ascii="Arial" w:hAnsi="Arial" w:cs="Arial"/>
                <w:b/>
              </w:rPr>
            </w:pPr>
          </w:p>
        </w:tc>
        <w:tc>
          <w:tcPr>
            <w:tcW w:w="567" w:type="dxa"/>
          </w:tcPr>
          <w:p w14:paraId="08797C8C" w14:textId="77777777" w:rsidR="00CA4D27" w:rsidRPr="00F7744F" w:rsidRDefault="00CA4D27" w:rsidP="00302082">
            <w:pPr>
              <w:spacing w:after="120"/>
              <w:rPr>
                <w:rFonts w:ascii="Arial" w:hAnsi="Arial" w:cs="Arial"/>
                <w:b/>
              </w:rPr>
            </w:pPr>
          </w:p>
        </w:tc>
      </w:tr>
      <w:tr w:rsidR="00CA4D27" w:rsidRPr="00F7744F" w14:paraId="7C5A8D2A" w14:textId="77777777" w:rsidTr="00CA4D27">
        <w:tc>
          <w:tcPr>
            <w:tcW w:w="1730" w:type="dxa"/>
          </w:tcPr>
          <w:p w14:paraId="54124725" w14:textId="77777777" w:rsidR="00CA4D27" w:rsidRPr="00F7744F" w:rsidRDefault="00CA4D27" w:rsidP="00302082">
            <w:pPr>
              <w:spacing w:after="120"/>
              <w:rPr>
                <w:rFonts w:ascii="Arial" w:hAnsi="Arial" w:cs="Arial"/>
                <w:i/>
              </w:rPr>
            </w:pPr>
            <w:r w:rsidRPr="00F7744F">
              <w:rPr>
                <w:rFonts w:ascii="Arial" w:hAnsi="Arial" w:cs="Arial"/>
                <w:i/>
              </w:rPr>
              <w:t>Private Study</w:t>
            </w:r>
          </w:p>
        </w:tc>
        <w:tc>
          <w:tcPr>
            <w:tcW w:w="567" w:type="dxa"/>
          </w:tcPr>
          <w:p w14:paraId="281B4E37" w14:textId="77777777" w:rsidR="00CA4D27" w:rsidRPr="00F7744F" w:rsidRDefault="00CA4D27" w:rsidP="00302082">
            <w:pPr>
              <w:spacing w:after="120"/>
              <w:rPr>
                <w:rFonts w:ascii="Arial" w:hAnsi="Arial" w:cs="Arial"/>
                <w:b/>
              </w:rPr>
            </w:pPr>
            <w:r w:rsidRPr="00F7744F">
              <w:rPr>
                <w:rFonts w:ascii="Arial" w:hAnsi="Arial" w:cs="Arial"/>
                <w:b/>
              </w:rPr>
              <w:t>X</w:t>
            </w:r>
          </w:p>
        </w:tc>
        <w:tc>
          <w:tcPr>
            <w:tcW w:w="567" w:type="dxa"/>
          </w:tcPr>
          <w:p w14:paraId="3A94565E" w14:textId="77777777" w:rsidR="00CA4D27" w:rsidRPr="00F7744F" w:rsidRDefault="00CA4D27" w:rsidP="00302082">
            <w:pPr>
              <w:spacing w:after="120"/>
              <w:rPr>
                <w:rFonts w:ascii="Arial" w:hAnsi="Arial" w:cs="Arial"/>
                <w:b/>
              </w:rPr>
            </w:pPr>
            <w:r w:rsidRPr="00F7744F">
              <w:rPr>
                <w:rFonts w:ascii="Arial" w:hAnsi="Arial" w:cs="Arial"/>
                <w:b/>
              </w:rPr>
              <w:t>X</w:t>
            </w:r>
          </w:p>
        </w:tc>
        <w:tc>
          <w:tcPr>
            <w:tcW w:w="567" w:type="dxa"/>
          </w:tcPr>
          <w:p w14:paraId="67C22B70" w14:textId="77777777" w:rsidR="00CA4D27" w:rsidRPr="00F7744F" w:rsidRDefault="00CA4D27" w:rsidP="00302082">
            <w:pPr>
              <w:spacing w:after="120"/>
              <w:rPr>
                <w:rFonts w:ascii="Arial" w:hAnsi="Arial" w:cs="Arial"/>
                <w:b/>
              </w:rPr>
            </w:pPr>
            <w:r w:rsidRPr="00F7744F">
              <w:rPr>
                <w:rFonts w:ascii="Arial" w:hAnsi="Arial" w:cs="Arial"/>
                <w:b/>
              </w:rPr>
              <w:t>X</w:t>
            </w:r>
          </w:p>
        </w:tc>
        <w:tc>
          <w:tcPr>
            <w:tcW w:w="567" w:type="dxa"/>
          </w:tcPr>
          <w:p w14:paraId="1F0958FB" w14:textId="77777777" w:rsidR="00CA4D27" w:rsidRPr="00F7744F" w:rsidRDefault="00CA4D27" w:rsidP="00302082">
            <w:pPr>
              <w:spacing w:after="120"/>
              <w:rPr>
                <w:rFonts w:ascii="Arial" w:hAnsi="Arial" w:cs="Arial"/>
                <w:b/>
              </w:rPr>
            </w:pPr>
            <w:r w:rsidRPr="00F7744F">
              <w:rPr>
                <w:rFonts w:ascii="Arial" w:hAnsi="Arial" w:cs="Arial"/>
                <w:b/>
              </w:rPr>
              <w:t>X</w:t>
            </w:r>
          </w:p>
        </w:tc>
        <w:tc>
          <w:tcPr>
            <w:tcW w:w="567" w:type="dxa"/>
          </w:tcPr>
          <w:p w14:paraId="44A7613C" w14:textId="77777777" w:rsidR="00CA4D27" w:rsidRPr="00F7744F" w:rsidRDefault="00CA4D27" w:rsidP="00302082">
            <w:pPr>
              <w:spacing w:after="120"/>
              <w:rPr>
                <w:rFonts w:ascii="Arial" w:hAnsi="Arial" w:cs="Arial"/>
                <w:b/>
              </w:rPr>
            </w:pPr>
            <w:r w:rsidRPr="00F7744F">
              <w:rPr>
                <w:rFonts w:ascii="Arial" w:hAnsi="Arial" w:cs="Arial"/>
                <w:b/>
              </w:rPr>
              <w:t>X</w:t>
            </w:r>
          </w:p>
        </w:tc>
        <w:tc>
          <w:tcPr>
            <w:tcW w:w="567" w:type="dxa"/>
          </w:tcPr>
          <w:p w14:paraId="644A22A5" w14:textId="77777777" w:rsidR="00CA4D27" w:rsidRPr="00F7744F" w:rsidRDefault="00CA4D27" w:rsidP="00302082">
            <w:pPr>
              <w:spacing w:after="120"/>
              <w:rPr>
                <w:rFonts w:ascii="Arial" w:hAnsi="Arial" w:cs="Arial"/>
                <w:b/>
              </w:rPr>
            </w:pPr>
          </w:p>
        </w:tc>
        <w:tc>
          <w:tcPr>
            <w:tcW w:w="567" w:type="dxa"/>
          </w:tcPr>
          <w:p w14:paraId="0B200AB5" w14:textId="77777777" w:rsidR="00CA4D27" w:rsidRPr="00F7744F" w:rsidRDefault="00CA4D27" w:rsidP="00302082">
            <w:pPr>
              <w:spacing w:after="120"/>
              <w:rPr>
                <w:rFonts w:ascii="Arial" w:hAnsi="Arial" w:cs="Arial"/>
                <w:b/>
              </w:rPr>
            </w:pPr>
            <w:r w:rsidRPr="00F7744F">
              <w:rPr>
                <w:rFonts w:ascii="Arial" w:hAnsi="Arial" w:cs="Arial"/>
                <w:b/>
              </w:rPr>
              <w:t>x</w:t>
            </w:r>
          </w:p>
        </w:tc>
        <w:tc>
          <w:tcPr>
            <w:tcW w:w="567" w:type="dxa"/>
          </w:tcPr>
          <w:p w14:paraId="67477168" w14:textId="77777777" w:rsidR="00CA4D27" w:rsidRPr="00F7744F" w:rsidRDefault="00CA4D27" w:rsidP="00302082">
            <w:pPr>
              <w:spacing w:after="120"/>
              <w:rPr>
                <w:rFonts w:ascii="Arial" w:hAnsi="Arial" w:cs="Arial"/>
                <w:b/>
              </w:rPr>
            </w:pPr>
          </w:p>
        </w:tc>
        <w:tc>
          <w:tcPr>
            <w:tcW w:w="567" w:type="dxa"/>
          </w:tcPr>
          <w:p w14:paraId="3AD690B4" w14:textId="77777777" w:rsidR="00CA4D27" w:rsidRPr="00F7744F" w:rsidRDefault="00CA4D27" w:rsidP="00302082">
            <w:pPr>
              <w:spacing w:after="120"/>
              <w:rPr>
                <w:rFonts w:ascii="Arial" w:hAnsi="Arial" w:cs="Arial"/>
                <w:b/>
              </w:rPr>
            </w:pPr>
            <w:r w:rsidRPr="00F7744F">
              <w:rPr>
                <w:rFonts w:ascii="Arial" w:hAnsi="Arial" w:cs="Arial"/>
                <w:b/>
              </w:rPr>
              <w:t>x</w:t>
            </w:r>
          </w:p>
        </w:tc>
        <w:tc>
          <w:tcPr>
            <w:tcW w:w="567" w:type="dxa"/>
          </w:tcPr>
          <w:p w14:paraId="547A0EC6" w14:textId="77777777" w:rsidR="00CA4D27" w:rsidRPr="00F7744F" w:rsidRDefault="00CA4D27" w:rsidP="00302082">
            <w:pPr>
              <w:spacing w:after="120"/>
              <w:rPr>
                <w:rFonts w:ascii="Arial" w:hAnsi="Arial" w:cs="Arial"/>
                <w:b/>
              </w:rPr>
            </w:pPr>
            <w:r w:rsidRPr="00F7744F">
              <w:rPr>
                <w:rFonts w:ascii="Arial" w:hAnsi="Arial" w:cs="Arial"/>
                <w:b/>
              </w:rPr>
              <w:t>X</w:t>
            </w:r>
          </w:p>
        </w:tc>
        <w:tc>
          <w:tcPr>
            <w:tcW w:w="567" w:type="dxa"/>
          </w:tcPr>
          <w:p w14:paraId="6995A369" w14:textId="77777777" w:rsidR="00CA4D27" w:rsidRPr="00F7744F" w:rsidRDefault="00CA4D27" w:rsidP="00302082">
            <w:pPr>
              <w:spacing w:after="120"/>
              <w:rPr>
                <w:rFonts w:ascii="Arial" w:hAnsi="Arial" w:cs="Arial"/>
                <w:b/>
              </w:rPr>
            </w:pPr>
            <w:r w:rsidRPr="00F7744F">
              <w:rPr>
                <w:rFonts w:ascii="Arial" w:hAnsi="Arial" w:cs="Arial"/>
                <w:b/>
              </w:rPr>
              <w:t>X</w:t>
            </w:r>
          </w:p>
        </w:tc>
        <w:tc>
          <w:tcPr>
            <w:tcW w:w="596" w:type="dxa"/>
          </w:tcPr>
          <w:p w14:paraId="2CAAD90C" w14:textId="77777777" w:rsidR="00CA4D27" w:rsidRPr="00F7744F" w:rsidRDefault="00CA4D27" w:rsidP="00302082">
            <w:pPr>
              <w:spacing w:after="120"/>
              <w:rPr>
                <w:rFonts w:ascii="Arial" w:hAnsi="Arial" w:cs="Arial"/>
                <w:b/>
              </w:rPr>
            </w:pPr>
            <w:r w:rsidRPr="00F7744F">
              <w:rPr>
                <w:rFonts w:ascii="Arial" w:hAnsi="Arial" w:cs="Arial"/>
                <w:b/>
              </w:rPr>
              <w:t>X</w:t>
            </w:r>
          </w:p>
        </w:tc>
        <w:tc>
          <w:tcPr>
            <w:tcW w:w="567" w:type="dxa"/>
          </w:tcPr>
          <w:p w14:paraId="31557C66" w14:textId="77777777" w:rsidR="00CA4D27" w:rsidRPr="00F7744F" w:rsidRDefault="00CA4D27" w:rsidP="00302082">
            <w:pPr>
              <w:spacing w:after="120"/>
              <w:rPr>
                <w:rFonts w:ascii="Arial" w:hAnsi="Arial" w:cs="Arial"/>
                <w:b/>
              </w:rPr>
            </w:pPr>
            <w:r w:rsidRPr="00F7744F">
              <w:rPr>
                <w:rFonts w:ascii="Arial" w:hAnsi="Arial" w:cs="Arial"/>
                <w:b/>
              </w:rPr>
              <w:t>X</w:t>
            </w:r>
          </w:p>
        </w:tc>
        <w:tc>
          <w:tcPr>
            <w:tcW w:w="567" w:type="dxa"/>
          </w:tcPr>
          <w:p w14:paraId="37922321" w14:textId="77777777" w:rsidR="00CA4D27" w:rsidRPr="00F7744F" w:rsidRDefault="00CA4D27" w:rsidP="00302082">
            <w:pPr>
              <w:spacing w:after="120"/>
              <w:rPr>
                <w:rFonts w:ascii="Arial" w:hAnsi="Arial" w:cs="Arial"/>
                <w:b/>
              </w:rPr>
            </w:pPr>
            <w:r w:rsidRPr="00F7744F">
              <w:rPr>
                <w:rFonts w:ascii="Arial" w:hAnsi="Arial" w:cs="Arial"/>
                <w:b/>
              </w:rPr>
              <w:t>x</w:t>
            </w:r>
          </w:p>
        </w:tc>
      </w:tr>
      <w:tr w:rsidR="00CA4D27" w:rsidRPr="00F7744F" w14:paraId="6A094277" w14:textId="77777777" w:rsidTr="00CA4D27">
        <w:tc>
          <w:tcPr>
            <w:tcW w:w="1730" w:type="dxa"/>
          </w:tcPr>
          <w:p w14:paraId="38E67ED7" w14:textId="77777777" w:rsidR="00CA4D27" w:rsidRPr="00F7744F" w:rsidRDefault="00CA4D27" w:rsidP="00302082">
            <w:pPr>
              <w:spacing w:after="120"/>
              <w:rPr>
                <w:rFonts w:ascii="Arial" w:hAnsi="Arial" w:cs="Arial"/>
                <w:i/>
              </w:rPr>
            </w:pPr>
            <w:r w:rsidRPr="00F7744F">
              <w:rPr>
                <w:rFonts w:ascii="Arial" w:hAnsi="Arial" w:cs="Arial"/>
                <w:i/>
              </w:rPr>
              <w:t>Lectures</w:t>
            </w:r>
          </w:p>
        </w:tc>
        <w:tc>
          <w:tcPr>
            <w:tcW w:w="567" w:type="dxa"/>
          </w:tcPr>
          <w:p w14:paraId="0606A5BA" w14:textId="77777777" w:rsidR="00CA4D27" w:rsidRPr="00F7744F" w:rsidRDefault="00CA4D27" w:rsidP="00302082">
            <w:pPr>
              <w:spacing w:after="120"/>
              <w:rPr>
                <w:rFonts w:ascii="Arial" w:hAnsi="Arial" w:cs="Arial"/>
                <w:b/>
              </w:rPr>
            </w:pPr>
            <w:r w:rsidRPr="00F7744F">
              <w:rPr>
                <w:rFonts w:ascii="Arial" w:hAnsi="Arial" w:cs="Arial"/>
                <w:b/>
              </w:rPr>
              <w:t>X</w:t>
            </w:r>
          </w:p>
        </w:tc>
        <w:tc>
          <w:tcPr>
            <w:tcW w:w="567" w:type="dxa"/>
          </w:tcPr>
          <w:p w14:paraId="481082D9" w14:textId="77777777" w:rsidR="00CA4D27" w:rsidRPr="00F7744F" w:rsidRDefault="00CA4D27" w:rsidP="00302082">
            <w:pPr>
              <w:spacing w:after="120"/>
              <w:rPr>
                <w:rFonts w:ascii="Arial" w:hAnsi="Arial" w:cs="Arial"/>
                <w:b/>
              </w:rPr>
            </w:pPr>
            <w:r w:rsidRPr="00F7744F">
              <w:rPr>
                <w:rFonts w:ascii="Arial" w:hAnsi="Arial" w:cs="Arial"/>
                <w:b/>
              </w:rPr>
              <w:t>X</w:t>
            </w:r>
          </w:p>
        </w:tc>
        <w:tc>
          <w:tcPr>
            <w:tcW w:w="567" w:type="dxa"/>
          </w:tcPr>
          <w:p w14:paraId="3C78941A" w14:textId="77777777" w:rsidR="00CA4D27" w:rsidRPr="00F7744F" w:rsidRDefault="00CA4D27" w:rsidP="00302082">
            <w:pPr>
              <w:spacing w:after="120"/>
              <w:rPr>
                <w:rFonts w:ascii="Arial" w:hAnsi="Arial" w:cs="Arial"/>
                <w:b/>
              </w:rPr>
            </w:pPr>
            <w:r w:rsidRPr="00F7744F">
              <w:rPr>
                <w:rFonts w:ascii="Arial" w:hAnsi="Arial" w:cs="Arial"/>
                <w:b/>
              </w:rPr>
              <w:t>X</w:t>
            </w:r>
          </w:p>
        </w:tc>
        <w:tc>
          <w:tcPr>
            <w:tcW w:w="567" w:type="dxa"/>
          </w:tcPr>
          <w:p w14:paraId="78D6780B" w14:textId="77777777" w:rsidR="00CA4D27" w:rsidRPr="00F7744F" w:rsidRDefault="00CA4D27" w:rsidP="00302082">
            <w:pPr>
              <w:spacing w:after="120"/>
              <w:rPr>
                <w:rFonts w:ascii="Arial" w:hAnsi="Arial" w:cs="Arial"/>
                <w:b/>
              </w:rPr>
            </w:pPr>
            <w:r w:rsidRPr="00F7744F">
              <w:rPr>
                <w:rFonts w:ascii="Arial" w:hAnsi="Arial" w:cs="Arial"/>
                <w:b/>
              </w:rPr>
              <w:t>X</w:t>
            </w:r>
          </w:p>
        </w:tc>
        <w:tc>
          <w:tcPr>
            <w:tcW w:w="567" w:type="dxa"/>
          </w:tcPr>
          <w:p w14:paraId="56C82C97" w14:textId="77777777" w:rsidR="00CA4D27" w:rsidRPr="00F7744F" w:rsidRDefault="00CA4D27" w:rsidP="00302082">
            <w:pPr>
              <w:spacing w:after="120"/>
              <w:rPr>
                <w:rFonts w:ascii="Arial" w:hAnsi="Arial" w:cs="Arial"/>
                <w:b/>
              </w:rPr>
            </w:pPr>
            <w:r w:rsidRPr="00F7744F">
              <w:rPr>
                <w:rFonts w:ascii="Arial" w:hAnsi="Arial" w:cs="Arial"/>
                <w:b/>
              </w:rPr>
              <w:t>X</w:t>
            </w:r>
          </w:p>
        </w:tc>
        <w:tc>
          <w:tcPr>
            <w:tcW w:w="567" w:type="dxa"/>
          </w:tcPr>
          <w:p w14:paraId="58637A97" w14:textId="77777777" w:rsidR="00CA4D27" w:rsidRPr="00F7744F" w:rsidRDefault="00CA4D27" w:rsidP="00302082">
            <w:pPr>
              <w:spacing w:after="120"/>
              <w:rPr>
                <w:rFonts w:ascii="Arial" w:hAnsi="Arial" w:cs="Arial"/>
                <w:b/>
              </w:rPr>
            </w:pPr>
            <w:r w:rsidRPr="00F7744F">
              <w:rPr>
                <w:rFonts w:ascii="Arial" w:hAnsi="Arial" w:cs="Arial"/>
                <w:b/>
              </w:rPr>
              <w:t>X</w:t>
            </w:r>
          </w:p>
        </w:tc>
        <w:tc>
          <w:tcPr>
            <w:tcW w:w="567" w:type="dxa"/>
          </w:tcPr>
          <w:p w14:paraId="7B62D59C" w14:textId="77777777" w:rsidR="00CA4D27" w:rsidRPr="00F7744F" w:rsidRDefault="00CA4D27" w:rsidP="00302082">
            <w:pPr>
              <w:spacing w:after="120"/>
              <w:rPr>
                <w:rFonts w:ascii="Arial" w:hAnsi="Arial" w:cs="Arial"/>
                <w:b/>
              </w:rPr>
            </w:pPr>
            <w:r w:rsidRPr="00F7744F">
              <w:rPr>
                <w:rFonts w:ascii="Arial" w:hAnsi="Arial" w:cs="Arial"/>
                <w:b/>
              </w:rPr>
              <w:t>X</w:t>
            </w:r>
          </w:p>
        </w:tc>
        <w:tc>
          <w:tcPr>
            <w:tcW w:w="567" w:type="dxa"/>
          </w:tcPr>
          <w:p w14:paraId="19A9AAF3" w14:textId="77777777" w:rsidR="00CA4D27" w:rsidRPr="00F7744F" w:rsidRDefault="00CA4D27" w:rsidP="00302082">
            <w:pPr>
              <w:spacing w:after="120"/>
              <w:rPr>
                <w:rFonts w:ascii="Arial" w:hAnsi="Arial" w:cs="Arial"/>
                <w:b/>
              </w:rPr>
            </w:pPr>
          </w:p>
        </w:tc>
        <w:tc>
          <w:tcPr>
            <w:tcW w:w="567" w:type="dxa"/>
          </w:tcPr>
          <w:p w14:paraId="1D0FE7B3" w14:textId="77777777" w:rsidR="00CA4D27" w:rsidRPr="00F7744F" w:rsidRDefault="00CA4D27" w:rsidP="00302082">
            <w:pPr>
              <w:spacing w:after="120"/>
              <w:rPr>
                <w:rFonts w:ascii="Arial" w:hAnsi="Arial" w:cs="Arial"/>
                <w:b/>
              </w:rPr>
            </w:pPr>
            <w:r w:rsidRPr="00F7744F">
              <w:rPr>
                <w:rFonts w:ascii="Arial" w:hAnsi="Arial" w:cs="Arial"/>
                <w:b/>
              </w:rPr>
              <w:t>X</w:t>
            </w:r>
          </w:p>
        </w:tc>
        <w:tc>
          <w:tcPr>
            <w:tcW w:w="567" w:type="dxa"/>
          </w:tcPr>
          <w:p w14:paraId="06387315" w14:textId="77777777" w:rsidR="00CA4D27" w:rsidRPr="00F7744F" w:rsidRDefault="00CA4D27" w:rsidP="00302082">
            <w:pPr>
              <w:spacing w:after="120"/>
              <w:rPr>
                <w:rFonts w:ascii="Arial" w:hAnsi="Arial" w:cs="Arial"/>
                <w:b/>
              </w:rPr>
            </w:pPr>
            <w:r w:rsidRPr="00F7744F">
              <w:rPr>
                <w:rFonts w:ascii="Arial" w:hAnsi="Arial" w:cs="Arial"/>
                <w:b/>
              </w:rPr>
              <w:t>X</w:t>
            </w:r>
          </w:p>
        </w:tc>
        <w:tc>
          <w:tcPr>
            <w:tcW w:w="567" w:type="dxa"/>
          </w:tcPr>
          <w:p w14:paraId="3EA390D2" w14:textId="77777777" w:rsidR="00CA4D27" w:rsidRPr="00F7744F" w:rsidRDefault="00CA4D27" w:rsidP="00302082">
            <w:pPr>
              <w:spacing w:after="120"/>
              <w:rPr>
                <w:rFonts w:ascii="Arial" w:hAnsi="Arial" w:cs="Arial"/>
                <w:b/>
              </w:rPr>
            </w:pPr>
            <w:r w:rsidRPr="00F7744F">
              <w:rPr>
                <w:rFonts w:ascii="Arial" w:hAnsi="Arial" w:cs="Arial"/>
                <w:b/>
              </w:rPr>
              <w:t>X</w:t>
            </w:r>
          </w:p>
        </w:tc>
        <w:tc>
          <w:tcPr>
            <w:tcW w:w="596" w:type="dxa"/>
          </w:tcPr>
          <w:p w14:paraId="23F797DD" w14:textId="77777777" w:rsidR="00CA4D27" w:rsidRPr="00F7744F" w:rsidRDefault="00CA4D27" w:rsidP="00302082">
            <w:pPr>
              <w:spacing w:after="120"/>
              <w:rPr>
                <w:rFonts w:ascii="Arial" w:hAnsi="Arial" w:cs="Arial"/>
                <w:b/>
              </w:rPr>
            </w:pPr>
            <w:r w:rsidRPr="00F7744F">
              <w:rPr>
                <w:rFonts w:ascii="Arial" w:hAnsi="Arial" w:cs="Arial"/>
                <w:b/>
              </w:rPr>
              <w:t>x</w:t>
            </w:r>
          </w:p>
        </w:tc>
        <w:tc>
          <w:tcPr>
            <w:tcW w:w="567" w:type="dxa"/>
          </w:tcPr>
          <w:p w14:paraId="6C89CF60" w14:textId="77777777" w:rsidR="00CA4D27" w:rsidRPr="00F7744F" w:rsidRDefault="00CA4D27" w:rsidP="00302082">
            <w:pPr>
              <w:spacing w:after="120"/>
              <w:rPr>
                <w:rFonts w:ascii="Arial" w:hAnsi="Arial" w:cs="Arial"/>
                <w:b/>
              </w:rPr>
            </w:pPr>
          </w:p>
        </w:tc>
        <w:tc>
          <w:tcPr>
            <w:tcW w:w="567" w:type="dxa"/>
          </w:tcPr>
          <w:p w14:paraId="7DE58AC2" w14:textId="77777777" w:rsidR="00CA4D27" w:rsidRPr="00F7744F" w:rsidRDefault="00CA4D27" w:rsidP="00302082">
            <w:pPr>
              <w:spacing w:after="120"/>
              <w:rPr>
                <w:rFonts w:ascii="Arial" w:hAnsi="Arial" w:cs="Arial"/>
                <w:b/>
              </w:rPr>
            </w:pPr>
          </w:p>
        </w:tc>
      </w:tr>
      <w:tr w:rsidR="00CA4D27" w:rsidRPr="00F7744F" w14:paraId="1C530CE3" w14:textId="77777777" w:rsidTr="00CA4D27">
        <w:tc>
          <w:tcPr>
            <w:tcW w:w="1730" w:type="dxa"/>
          </w:tcPr>
          <w:p w14:paraId="0047B12A" w14:textId="77777777" w:rsidR="00CA4D27" w:rsidRPr="00F7744F" w:rsidRDefault="00CA4D27" w:rsidP="00302082">
            <w:pPr>
              <w:spacing w:after="120"/>
              <w:rPr>
                <w:rFonts w:ascii="Arial" w:hAnsi="Arial" w:cs="Arial"/>
                <w:i/>
              </w:rPr>
            </w:pPr>
            <w:r w:rsidRPr="00F7744F">
              <w:rPr>
                <w:rFonts w:ascii="Arial" w:hAnsi="Arial" w:cs="Arial"/>
                <w:i/>
              </w:rPr>
              <w:t>Seminars</w:t>
            </w:r>
          </w:p>
        </w:tc>
        <w:tc>
          <w:tcPr>
            <w:tcW w:w="567" w:type="dxa"/>
          </w:tcPr>
          <w:p w14:paraId="7A0D4232" w14:textId="77777777" w:rsidR="00CA4D27" w:rsidRPr="00F7744F" w:rsidRDefault="00CA4D27" w:rsidP="00302082">
            <w:pPr>
              <w:spacing w:after="120"/>
              <w:rPr>
                <w:rFonts w:ascii="Arial" w:hAnsi="Arial" w:cs="Arial"/>
                <w:b/>
              </w:rPr>
            </w:pPr>
            <w:r w:rsidRPr="00F7744F">
              <w:rPr>
                <w:rFonts w:ascii="Arial" w:hAnsi="Arial" w:cs="Arial"/>
                <w:b/>
              </w:rPr>
              <w:t>X</w:t>
            </w:r>
          </w:p>
        </w:tc>
        <w:tc>
          <w:tcPr>
            <w:tcW w:w="567" w:type="dxa"/>
          </w:tcPr>
          <w:p w14:paraId="69B17D3C" w14:textId="77777777" w:rsidR="00CA4D27" w:rsidRPr="00F7744F" w:rsidRDefault="00CA4D27" w:rsidP="00302082">
            <w:pPr>
              <w:spacing w:after="120"/>
              <w:rPr>
                <w:rFonts w:ascii="Arial" w:hAnsi="Arial" w:cs="Arial"/>
                <w:b/>
              </w:rPr>
            </w:pPr>
            <w:r w:rsidRPr="00F7744F">
              <w:rPr>
                <w:rFonts w:ascii="Arial" w:hAnsi="Arial" w:cs="Arial"/>
                <w:b/>
              </w:rPr>
              <w:t>X</w:t>
            </w:r>
          </w:p>
        </w:tc>
        <w:tc>
          <w:tcPr>
            <w:tcW w:w="567" w:type="dxa"/>
          </w:tcPr>
          <w:p w14:paraId="591E576A" w14:textId="77777777" w:rsidR="00CA4D27" w:rsidRPr="00F7744F" w:rsidRDefault="00CA4D27" w:rsidP="00302082">
            <w:pPr>
              <w:spacing w:after="120"/>
              <w:rPr>
                <w:rFonts w:ascii="Arial" w:hAnsi="Arial" w:cs="Arial"/>
                <w:b/>
              </w:rPr>
            </w:pPr>
            <w:r w:rsidRPr="00F7744F">
              <w:rPr>
                <w:rFonts w:ascii="Arial" w:hAnsi="Arial" w:cs="Arial"/>
                <w:b/>
              </w:rPr>
              <w:t>X</w:t>
            </w:r>
          </w:p>
        </w:tc>
        <w:tc>
          <w:tcPr>
            <w:tcW w:w="567" w:type="dxa"/>
          </w:tcPr>
          <w:p w14:paraId="7C0C5791" w14:textId="77777777" w:rsidR="00CA4D27" w:rsidRPr="00F7744F" w:rsidRDefault="00CA4D27" w:rsidP="00302082">
            <w:pPr>
              <w:spacing w:after="120"/>
              <w:rPr>
                <w:rFonts w:ascii="Arial" w:hAnsi="Arial" w:cs="Arial"/>
                <w:b/>
              </w:rPr>
            </w:pPr>
            <w:r w:rsidRPr="00F7744F">
              <w:rPr>
                <w:rFonts w:ascii="Arial" w:hAnsi="Arial" w:cs="Arial"/>
                <w:b/>
              </w:rPr>
              <w:t>X</w:t>
            </w:r>
          </w:p>
        </w:tc>
        <w:tc>
          <w:tcPr>
            <w:tcW w:w="567" w:type="dxa"/>
          </w:tcPr>
          <w:p w14:paraId="0088629F" w14:textId="77777777" w:rsidR="00CA4D27" w:rsidRPr="00F7744F" w:rsidRDefault="00CA4D27" w:rsidP="00302082">
            <w:pPr>
              <w:spacing w:after="120"/>
              <w:rPr>
                <w:rFonts w:ascii="Arial" w:hAnsi="Arial" w:cs="Arial"/>
                <w:b/>
              </w:rPr>
            </w:pPr>
            <w:r w:rsidRPr="00F7744F">
              <w:rPr>
                <w:rFonts w:ascii="Arial" w:hAnsi="Arial" w:cs="Arial"/>
                <w:b/>
              </w:rPr>
              <w:t>X</w:t>
            </w:r>
          </w:p>
        </w:tc>
        <w:tc>
          <w:tcPr>
            <w:tcW w:w="567" w:type="dxa"/>
          </w:tcPr>
          <w:p w14:paraId="0B3C1481" w14:textId="77777777" w:rsidR="00CA4D27" w:rsidRPr="00F7744F" w:rsidRDefault="00CA4D27" w:rsidP="00302082">
            <w:pPr>
              <w:spacing w:after="120"/>
              <w:rPr>
                <w:rFonts w:ascii="Arial" w:hAnsi="Arial" w:cs="Arial"/>
                <w:b/>
              </w:rPr>
            </w:pPr>
            <w:r w:rsidRPr="00F7744F">
              <w:rPr>
                <w:rFonts w:ascii="Arial" w:hAnsi="Arial" w:cs="Arial"/>
                <w:b/>
              </w:rPr>
              <w:t>X</w:t>
            </w:r>
          </w:p>
        </w:tc>
        <w:tc>
          <w:tcPr>
            <w:tcW w:w="567" w:type="dxa"/>
          </w:tcPr>
          <w:p w14:paraId="1AEB48D2" w14:textId="77777777" w:rsidR="00CA4D27" w:rsidRPr="00F7744F" w:rsidRDefault="00CA4D27" w:rsidP="00302082">
            <w:pPr>
              <w:spacing w:after="120"/>
              <w:rPr>
                <w:rFonts w:ascii="Arial" w:hAnsi="Arial" w:cs="Arial"/>
                <w:b/>
              </w:rPr>
            </w:pPr>
            <w:r w:rsidRPr="00F7744F">
              <w:rPr>
                <w:rFonts w:ascii="Arial" w:hAnsi="Arial" w:cs="Arial"/>
                <w:b/>
              </w:rPr>
              <w:t>X</w:t>
            </w:r>
          </w:p>
        </w:tc>
        <w:tc>
          <w:tcPr>
            <w:tcW w:w="567" w:type="dxa"/>
          </w:tcPr>
          <w:p w14:paraId="4F5568DB" w14:textId="77777777" w:rsidR="00CA4D27" w:rsidRPr="00F7744F" w:rsidRDefault="00CA4D27" w:rsidP="00302082">
            <w:pPr>
              <w:spacing w:after="120"/>
              <w:rPr>
                <w:rFonts w:ascii="Arial" w:hAnsi="Arial" w:cs="Arial"/>
                <w:b/>
              </w:rPr>
            </w:pPr>
            <w:r w:rsidRPr="00F7744F">
              <w:rPr>
                <w:rFonts w:ascii="Arial" w:hAnsi="Arial" w:cs="Arial"/>
                <w:b/>
              </w:rPr>
              <w:t>x</w:t>
            </w:r>
          </w:p>
        </w:tc>
        <w:tc>
          <w:tcPr>
            <w:tcW w:w="567" w:type="dxa"/>
          </w:tcPr>
          <w:p w14:paraId="1AA48379" w14:textId="77777777" w:rsidR="00CA4D27" w:rsidRPr="00F7744F" w:rsidRDefault="00CA4D27" w:rsidP="00302082">
            <w:pPr>
              <w:spacing w:after="120"/>
              <w:rPr>
                <w:rFonts w:ascii="Arial" w:hAnsi="Arial" w:cs="Arial"/>
                <w:b/>
              </w:rPr>
            </w:pPr>
            <w:r w:rsidRPr="00F7744F">
              <w:rPr>
                <w:rFonts w:ascii="Arial" w:hAnsi="Arial" w:cs="Arial"/>
                <w:b/>
              </w:rPr>
              <w:t>X</w:t>
            </w:r>
          </w:p>
        </w:tc>
        <w:tc>
          <w:tcPr>
            <w:tcW w:w="567" w:type="dxa"/>
          </w:tcPr>
          <w:p w14:paraId="345475F3" w14:textId="77777777" w:rsidR="00CA4D27" w:rsidRPr="00F7744F" w:rsidRDefault="00CA4D27" w:rsidP="00302082">
            <w:pPr>
              <w:spacing w:after="120"/>
              <w:rPr>
                <w:rFonts w:ascii="Arial" w:hAnsi="Arial" w:cs="Arial"/>
                <w:b/>
              </w:rPr>
            </w:pPr>
            <w:r w:rsidRPr="00F7744F">
              <w:rPr>
                <w:rFonts w:ascii="Arial" w:hAnsi="Arial" w:cs="Arial"/>
                <w:b/>
              </w:rPr>
              <w:t>X</w:t>
            </w:r>
          </w:p>
        </w:tc>
        <w:tc>
          <w:tcPr>
            <w:tcW w:w="567" w:type="dxa"/>
          </w:tcPr>
          <w:p w14:paraId="273DBF93" w14:textId="77777777" w:rsidR="00CA4D27" w:rsidRPr="00F7744F" w:rsidRDefault="00CA4D27" w:rsidP="00302082">
            <w:pPr>
              <w:spacing w:after="120"/>
              <w:rPr>
                <w:rFonts w:ascii="Arial" w:hAnsi="Arial" w:cs="Arial"/>
                <w:b/>
              </w:rPr>
            </w:pPr>
            <w:r w:rsidRPr="00F7744F">
              <w:rPr>
                <w:rFonts w:ascii="Arial" w:hAnsi="Arial" w:cs="Arial"/>
                <w:b/>
              </w:rPr>
              <w:t>X</w:t>
            </w:r>
          </w:p>
        </w:tc>
        <w:tc>
          <w:tcPr>
            <w:tcW w:w="596" w:type="dxa"/>
          </w:tcPr>
          <w:p w14:paraId="06EB2B25" w14:textId="77777777" w:rsidR="00CA4D27" w:rsidRPr="00F7744F" w:rsidRDefault="00CA4D27" w:rsidP="00302082">
            <w:pPr>
              <w:spacing w:after="120"/>
              <w:rPr>
                <w:rFonts w:ascii="Arial" w:hAnsi="Arial" w:cs="Arial"/>
                <w:b/>
              </w:rPr>
            </w:pPr>
            <w:r w:rsidRPr="00F7744F">
              <w:rPr>
                <w:rFonts w:ascii="Arial" w:hAnsi="Arial" w:cs="Arial"/>
                <w:b/>
              </w:rPr>
              <w:t>X</w:t>
            </w:r>
          </w:p>
        </w:tc>
        <w:tc>
          <w:tcPr>
            <w:tcW w:w="567" w:type="dxa"/>
          </w:tcPr>
          <w:p w14:paraId="06E2DB86" w14:textId="77777777" w:rsidR="00CA4D27" w:rsidRPr="00F7744F" w:rsidRDefault="00CA4D27" w:rsidP="00302082">
            <w:pPr>
              <w:spacing w:after="120"/>
              <w:rPr>
                <w:rFonts w:ascii="Arial" w:hAnsi="Arial" w:cs="Arial"/>
                <w:b/>
              </w:rPr>
            </w:pPr>
            <w:r w:rsidRPr="00F7744F">
              <w:rPr>
                <w:rFonts w:ascii="Arial" w:hAnsi="Arial" w:cs="Arial"/>
                <w:b/>
              </w:rPr>
              <w:t>X</w:t>
            </w:r>
          </w:p>
        </w:tc>
        <w:tc>
          <w:tcPr>
            <w:tcW w:w="567" w:type="dxa"/>
          </w:tcPr>
          <w:p w14:paraId="480C562E" w14:textId="77777777" w:rsidR="00CA4D27" w:rsidRPr="00F7744F" w:rsidRDefault="00CA4D27" w:rsidP="00302082">
            <w:pPr>
              <w:spacing w:after="120"/>
              <w:rPr>
                <w:rFonts w:ascii="Arial" w:hAnsi="Arial" w:cs="Arial"/>
                <w:b/>
              </w:rPr>
            </w:pPr>
            <w:r w:rsidRPr="00F7744F">
              <w:rPr>
                <w:rFonts w:ascii="Arial" w:hAnsi="Arial" w:cs="Arial"/>
                <w:b/>
              </w:rPr>
              <w:t>X</w:t>
            </w:r>
          </w:p>
        </w:tc>
      </w:tr>
      <w:tr w:rsidR="00CA4D27" w:rsidRPr="00F7744F" w14:paraId="52889570" w14:textId="77777777" w:rsidTr="00CA4D27">
        <w:tc>
          <w:tcPr>
            <w:tcW w:w="1730" w:type="dxa"/>
          </w:tcPr>
          <w:p w14:paraId="392222B4" w14:textId="77777777" w:rsidR="00CA4D27" w:rsidRPr="00F7744F" w:rsidRDefault="00CA4D27" w:rsidP="00302082">
            <w:pPr>
              <w:spacing w:after="120"/>
              <w:rPr>
                <w:rFonts w:ascii="Arial" w:hAnsi="Arial" w:cs="Arial"/>
                <w:i/>
              </w:rPr>
            </w:pPr>
            <w:r w:rsidRPr="00F7744F">
              <w:rPr>
                <w:rFonts w:ascii="Arial" w:hAnsi="Arial" w:cs="Arial"/>
                <w:i/>
              </w:rPr>
              <w:t>Seminar preparation</w:t>
            </w:r>
          </w:p>
        </w:tc>
        <w:tc>
          <w:tcPr>
            <w:tcW w:w="567" w:type="dxa"/>
          </w:tcPr>
          <w:p w14:paraId="4C4D9E8F" w14:textId="77777777" w:rsidR="00CA4D27" w:rsidRPr="00F7744F" w:rsidRDefault="00CA4D27" w:rsidP="00302082">
            <w:pPr>
              <w:spacing w:after="120"/>
              <w:rPr>
                <w:rFonts w:ascii="Arial" w:hAnsi="Arial" w:cs="Arial"/>
                <w:b/>
              </w:rPr>
            </w:pPr>
            <w:r w:rsidRPr="00F7744F">
              <w:rPr>
                <w:rFonts w:ascii="Arial" w:hAnsi="Arial" w:cs="Arial"/>
                <w:b/>
              </w:rPr>
              <w:t>X</w:t>
            </w:r>
          </w:p>
        </w:tc>
        <w:tc>
          <w:tcPr>
            <w:tcW w:w="567" w:type="dxa"/>
          </w:tcPr>
          <w:p w14:paraId="58C89F67" w14:textId="77777777" w:rsidR="00CA4D27" w:rsidRPr="00F7744F" w:rsidRDefault="00CA4D27" w:rsidP="00302082">
            <w:pPr>
              <w:spacing w:after="120"/>
              <w:rPr>
                <w:rFonts w:ascii="Arial" w:hAnsi="Arial" w:cs="Arial"/>
                <w:b/>
              </w:rPr>
            </w:pPr>
            <w:r w:rsidRPr="00F7744F">
              <w:rPr>
                <w:rFonts w:ascii="Arial" w:hAnsi="Arial" w:cs="Arial"/>
                <w:b/>
              </w:rPr>
              <w:t>X</w:t>
            </w:r>
          </w:p>
        </w:tc>
        <w:tc>
          <w:tcPr>
            <w:tcW w:w="567" w:type="dxa"/>
          </w:tcPr>
          <w:p w14:paraId="239808E3" w14:textId="77777777" w:rsidR="00CA4D27" w:rsidRPr="00F7744F" w:rsidRDefault="00CA4D27" w:rsidP="00302082">
            <w:pPr>
              <w:spacing w:after="120"/>
              <w:rPr>
                <w:rFonts w:ascii="Arial" w:hAnsi="Arial" w:cs="Arial"/>
                <w:b/>
              </w:rPr>
            </w:pPr>
            <w:r w:rsidRPr="00F7744F">
              <w:rPr>
                <w:rFonts w:ascii="Arial" w:hAnsi="Arial" w:cs="Arial"/>
                <w:b/>
              </w:rPr>
              <w:t>X</w:t>
            </w:r>
          </w:p>
        </w:tc>
        <w:tc>
          <w:tcPr>
            <w:tcW w:w="567" w:type="dxa"/>
          </w:tcPr>
          <w:p w14:paraId="1A99B778" w14:textId="77777777" w:rsidR="00CA4D27" w:rsidRPr="00F7744F" w:rsidRDefault="00CA4D27" w:rsidP="00302082">
            <w:pPr>
              <w:spacing w:after="120"/>
              <w:rPr>
                <w:rFonts w:ascii="Arial" w:hAnsi="Arial" w:cs="Arial"/>
                <w:b/>
              </w:rPr>
            </w:pPr>
            <w:r w:rsidRPr="00F7744F">
              <w:rPr>
                <w:rFonts w:ascii="Arial" w:hAnsi="Arial" w:cs="Arial"/>
                <w:b/>
              </w:rPr>
              <w:t>X</w:t>
            </w:r>
          </w:p>
        </w:tc>
        <w:tc>
          <w:tcPr>
            <w:tcW w:w="567" w:type="dxa"/>
          </w:tcPr>
          <w:p w14:paraId="1620499E" w14:textId="77777777" w:rsidR="00CA4D27" w:rsidRPr="00F7744F" w:rsidRDefault="00CA4D27" w:rsidP="00302082">
            <w:pPr>
              <w:spacing w:after="120"/>
              <w:rPr>
                <w:rFonts w:ascii="Arial" w:hAnsi="Arial" w:cs="Arial"/>
                <w:b/>
              </w:rPr>
            </w:pPr>
            <w:r w:rsidRPr="00F7744F">
              <w:rPr>
                <w:rFonts w:ascii="Arial" w:hAnsi="Arial" w:cs="Arial"/>
                <w:b/>
              </w:rPr>
              <w:t>X</w:t>
            </w:r>
          </w:p>
        </w:tc>
        <w:tc>
          <w:tcPr>
            <w:tcW w:w="567" w:type="dxa"/>
          </w:tcPr>
          <w:p w14:paraId="6FB4EFC3" w14:textId="77777777" w:rsidR="00CA4D27" w:rsidRPr="00F7744F" w:rsidRDefault="00CA4D27" w:rsidP="00302082">
            <w:pPr>
              <w:spacing w:after="120"/>
              <w:rPr>
                <w:rFonts w:ascii="Arial" w:hAnsi="Arial" w:cs="Arial"/>
                <w:b/>
              </w:rPr>
            </w:pPr>
            <w:r w:rsidRPr="00F7744F">
              <w:rPr>
                <w:rFonts w:ascii="Arial" w:hAnsi="Arial" w:cs="Arial"/>
                <w:b/>
              </w:rPr>
              <w:t>X</w:t>
            </w:r>
          </w:p>
        </w:tc>
        <w:tc>
          <w:tcPr>
            <w:tcW w:w="567" w:type="dxa"/>
          </w:tcPr>
          <w:p w14:paraId="0B5F02FB" w14:textId="77777777" w:rsidR="00CA4D27" w:rsidRPr="00F7744F" w:rsidRDefault="00CA4D27" w:rsidP="00302082">
            <w:pPr>
              <w:spacing w:after="120"/>
              <w:rPr>
                <w:rFonts w:ascii="Arial" w:hAnsi="Arial" w:cs="Arial"/>
                <w:b/>
              </w:rPr>
            </w:pPr>
            <w:r w:rsidRPr="00F7744F">
              <w:rPr>
                <w:rFonts w:ascii="Arial" w:hAnsi="Arial" w:cs="Arial"/>
                <w:b/>
              </w:rPr>
              <w:t>x</w:t>
            </w:r>
          </w:p>
        </w:tc>
        <w:tc>
          <w:tcPr>
            <w:tcW w:w="567" w:type="dxa"/>
          </w:tcPr>
          <w:p w14:paraId="57020377" w14:textId="77777777" w:rsidR="00CA4D27" w:rsidRPr="00F7744F" w:rsidRDefault="00CA4D27" w:rsidP="00302082">
            <w:pPr>
              <w:spacing w:after="120"/>
              <w:rPr>
                <w:rFonts w:ascii="Arial" w:hAnsi="Arial" w:cs="Arial"/>
                <w:b/>
              </w:rPr>
            </w:pPr>
            <w:r w:rsidRPr="00F7744F">
              <w:rPr>
                <w:rFonts w:ascii="Arial" w:hAnsi="Arial" w:cs="Arial"/>
                <w:b/>
              </w:rPr>
              <w:t>X</w:t>
            </w:r>
          </w:p>
        </w:tc>
        <w:tc>
          <w:tcPr>
            <w:tcW w:w="567" w:type="dxa"/>
          </w:tcPr>
          <w:p w14:paraId="034BD37C" w14:textId="77777777" w:rsidR="00CA4D27" w:rsidRPr="00F7744F" w:rsidRDefault="00CA4D27" w:rsidP="00302082">
            <w:pPr>
              <w:spacing w:after="120"/>
              <w:rPr>
                <w:rFonts w:ascii="Arial" w:hAnsi="Arial" w:cs="Arial"/>
                <w:b/>
              </w:rPr>
            </w:pPr>
            <w:r w:rsidRPr="00F7744F">
              <w:rPr>
                <w:rFonts w:ascii="Arial" w:hAnsi="Arial" w:cs="Arial"/>
                <w:b/>
              </w:rPr>
              <w:t>X</w:t>
            </w:r>
          </w:p>
        </w:tc>
        <w:tc>
          <w:tcPr>
            <w:tcW w:w="567" w:type="dxa"/>
          </w:tcPr>
          <w:p w14:paraId="0EFCFB11" w14:textId="77777777" w:rsidR="00CA4D27" w:rsidRPr="00F7744F" w:rsidRDefault="00CA4D27" w:rsidP="00302082">
            <w:pPr>
              <w:spacing w:after="120"/>
              <w:rPr>
                <w:rFonts w:ascii="Arial" w:hAnsi="Arial" w:cs="Arial"/>
                <w:b/>
              </w:rPr>
            </w:pPr>
            <w:r w:rsidRPr="00F7744F">
              <w:rPr>
                <w:rFonts w:ascii="Arial" w:hAnsi="Arial" w:cs="Arial"/>
                <w:b/>
              </w:rPr>
              <w:t>X</w:t>
            </w:r>
          </w:p>
        </w:tc>
        <w:tc>
          <w:tcPr>
            <w:tcW w:w="567" w:type="dxa"/>
          </w:tcPr>
          <w:p w14:paraId="1A386571" w14:textId="77777777" w:rsidR="00CA4D27" w:rsidRPr="00F7744F" w:rsidRDefault="00CA4D27" w:rsidP="00302082">
            <w:pPr>
              <w:spacing w:after="120"/>
              <w:rPr>
                <w:rFonts w:ascii="Arial" w:hAnsi="Arial" w:cs="Arial"/>
                <w:b/>
              </w:rPr>
            </w:pPr>
            <w:r w:rsidRPr="00F7744F">
              <w:rPr>
                <w:rFonts w:ascii="Arial" w:hAnsi="Arial" w:cs="Arial"/>
                <w:b/>
              </w:rPr>
              <w:t>X</w:t>
            </w:r>
          </w:p>
        </w:tc>
        <w:tc>
          <w:tcPr>
            <w:tcW w:w="596" w:type="dxa"/>
          </w:tcPr>
          <w:p w14:paraId="00985541" w14:textId="77777777" w:rsidR="00CA4D27" w:rsidRPr="00F7744F" w:rsidRDefault="00CA4D27" w:rsidP="00302082">
            <w:pPr>
              <w:spacing w:after="120"/>
              <w:rPr>
                <w:rFonts w:ascii="Arial" w:hAnsi="Arial" w:cs="Arial"/>
                <w:b/>
              </w:rPr>
            </w:pPr>
            <w:r w:rsidRPr="00F7744F">
              <w:rPr>
                <w:rFonts w:ascii="Arial" w:hAnsi="Arial" w:cs="Arial"/>
                <w:b/>
              </w:rPr>
              <w:t>X</w:t>
            </w:r>
          </w:p>
        </w:tc>
        <w:tc>
          <w:tcPr>
            <w:tcW w:w="567" w:type="dxa"/>
          </w:tcPr>
          <w:p w14:paraId="6F0B50BD" w14:textId="77777777" w:rsidR="00CA4D27" w:rsidRPr="00F7744F" w:rsidRDefault="00CA4D27" w:rsidP="00302082">
            <w:pPr>
              <w:spacing w:after="120"/>
              <w:rPr>
                <w:rFonts w:ascii="Arial" w:hAnsi="Arial" w:cs="Arial"/>
                <w:b/>
              </w:rPr>
            </w:pPr>
          </w:p>
        </w:tc>
        <w:tc>
          <w:tcPr>
            <w:tcW w:w="567" w:type="dxa"/>
          </w:tcPr>
          <w:p w14:paraId="2025505C" w14:textId="77777777" w:rsidR="00CA4D27" w:rsidRPr="00F7744F" w:rsidRDefault="00CA4D27" w:rsidP="00302082">
            <w:pPr>
              <w:spacing w:after="120"/>
              <w:rPr>
                <w:rFonts w:ascii="Arial" w:hAnsi="Arial" w:cs="Arial"/>
                <w:b/>
              </w:rPr>
            </w:pPr>
            <w:r w:rsidRPr="00F7744F">
              <w:rPr>
                <w:rFonts w:ascii="Arial" w:hAnsi="Arial" w:cs="Arial"/>
                <w:b/>
              </w:rPr>
              <w:t>x</w:t>
            </w:r>
          </w:p>
        </w:tc>
      </w:tr>
      <w:tr w:rsidR="00CA4D27" w:rsidRPr="00F7744F" w14:paraId="597AE527" w14:textId="77777777" w:rsidTr="00CA4D27">
        <w:tc>
          <w:tcPr>
            <w:tcW w:w="1730" w:type="dxa"/>
            <w:shd w:val="clear" w:color="auto" w:fill="D9D9D9" w:themeFill="background1" w:themeFillShade="D9"/>
          </w:tcPr>
          <w:p w14:paraId="5CD9D67B" w14:textId="77777777" w:rsidR="00CA4D27" w:rsidRPr="00F7744F" w:rsidRDefault="00CA4D27" w:rsidP="00302082">
            <w:pPr>
              <w:spacing w:after="120"/>
              <w:rPr>
                <w:rFonts w:ascii="Arial" w:hAnsi="Arial" w:cs="Arial"/>
                <w:b/>
              </w:rPr>
            </w:pPr>
            <w:r w:rsidRPr="00F7744F">
              <w:rPr>
                <w:rFonts w:ascii="Arial" w:hAnsi="Arial" w:cs="Arial"/>
                <w:b/>
              </w:rPr>
              <w:t>Assessment method</w:t>
            </w:r>
          </w:p>
        </w:tc>
        <w:tc>
          <w:tcPr>
            <w:tcW w:w="567" w:type="dxa"/>
          </w:tcPr>
          <w:p w14:paraId="02796336" w14:textId="77777777" w:rsidR="00CA4D27" w:rsidRPr="00F7744F" w:rsidRDefault="00CA4D27" w:rsidP="00302082">
            <w:pPr>
              <w:spacing w:after="120"/>
              <w:rPr>
                <w:rFonts w:ascii="Arial" w:hAnsi="Arial" w:cs="Arial"/>
                <w:b/>
              </w:rPr>
            </w:pPr>
          </w:p>
        </w:tc>
        <w:tc>
          <w:tcPr>
            <w:tcW w:w="567" w:type="dxa"/>
          </w:tcPr>
          <w:p w14:paraId="05DFC88A" w14:textId="77777777" w:rsidR="00CA4D27" w:rsidRPr="00F7744F" w:rsidRDefault="00CA4D27" w:rsidP="00302082">
            <w:pPr>
              <w:spacing w:after="120"/>
              <w:rPr>
                <w:rFonts w:ascii="Arial" w:hAnsi="Arial" w:cs="Arial"/>
                <w:b/>
              </w:rPr>
            </w:pPr>
          </w:p>
        </w:tc>
        <w:tc>
          <w:tcPr>
            <w:tcW w:w="567" w:type="dxa"/>
          </w:tcPr>
          <w:p w14:paraId="751D1945" w14:textId="77777777" w:rsidR="00CA4D27" w:rsidRPr="00F7744F" w:rsidRDefault="00CA4D27" w:rsidP="00302082">
            <w:pPr>
              <w:spacing w:after="120"/>
              <w:rPr>
                <w:rFonts w:ascii="Arial" w:hAnsi="Arial" w:cs="Arial"/>
                <w:b/>
              </w:rPr>
            </w:pPr>
          </w:p>
        </w:tc>
        <w:tc>
          <w:tcPr>
            <w:tcW w:w="567" w:type="dxa"/>
          </w:tcPr>
          <w:p w14:paraId="785F534E" w14:textId="77777777" w:rsidR="00CA4D27" w:rsidRPr="00F7744F" w:rsidRDefault="00CA4D27" w:rsidP="00302082">
            <w:pPr>
              <w:spacing w:after="120"/>
              <w:rPr>
                <w:rFonts w:ascii="Arial" w:hAnsi="Arial" w:cs="Arial"/>
                <w:b/>
              </w:rPr>
            </w:pPr>
          </w:p>
        </w:tc>
        <w:tc>
          <w:tcPr>
            <w:tcW w:w="567" w:type="dxa"/>
          </w:tcPr>
          <w:p w14:paraId="7C0BD3F0" w14:textId="77777777" w:rsidR="00CA4D27" w:rsidRPr="00F7744F" w:rsidRDefault="00CA4D27" w:rsidP="00302082">
            <w:pPr>
              <w:spacing w:after="120"/>
              <w:rPr>
                <w:rFonts w:ascii="Arial" w:hAnsi="Arial" w:cs="Arial"/>
                <w:b/>
              </w:rPr>
            </w:pPr>
          </w:p>
        </w:tc>
        <w:tc>
          <w:tcPr>
            <w:tcW w:w="567" w:type="dxa"/>
          </w:tcPr>
          <w:p w14:paraId="6CCEA116" w14:textId="77777777" w:rsidR="00CA4D27" w:rsidRPr="00F7744F" w:rsidRDefault="00CA4D27" w:rsidP="00302082">
            <w:pPr>
              <w:spacing w:after="120"/>
              <w:rPr>
                <w:rFonts w:ascii="Arial" w:hAnsi="Arial" w:cs="Arial"/>
                <w:b/>
              </w:rPr>
            </w:pPr>
          </w:p>
        </w:tc>
        <w:tc>
          <w:tcPr>
            <w:tcW w:w="567" w:type="dxa"/>
          </w:tcPr>
          <w:p w14:paraId="4E06AF6B" w14:textId="77777777" w:rsidR="00CA4D27" w:rsidRPr="00F7744F" w:rsidRDefault="00CA4D27" w:rsidP="00302082">
            <w:pPr>
              <w:spacing w:after="120"/>
              <w:rPr>
                <w:rFonts w:ascii="Arial" w:hAnsi="Arial" w:cs="Arial"/>
                <w:b/>
              </w:rPr>
            </w:pPr>
          </w:p>
        </w:tc>
        <w:tc>
          <w:tcPr>
            <w:tcW w:w="567" w:type="dxa"/>
          </w:tcPr>
          <w:p w14:paraId="71848165" w14:textId="77777777" w:rsidR="00CA4D27" w:rsidRPr="00F7744F" w:rsidRDefault="00CA4D27" w:rsidP="00302082">
            <w:pPr>
              <w:spacing w:after="120"/>
              <w:rPr>
                <w:rFonts w:ascii="Arial" w:hAnsi="Arial" w:cs="Arial"/>
                <w:b/>
              </w:rPr>
            </w:pPr>
          </w:p>
        </w:tc>
        <w:tc>
          <w:tcPr>
            <w:tcW w:w="567" w:type="dxa"/>
          </w:tcPr>
          <w:p w14:paraId="0365049E" w14:textId="77777777" w:rsidR="00CA4D27" w:rsidRPr="00F7744F" w:rsidRDefault="00CA4D27" w:rsidP="00302082">
            <w:pPr>
              <w:spacing w:after="120"/>
              <w:rPr>
                <w:rFonts w:ascii="Arial" w:hAnsi="Arial" w:cs="Arial"/>
                <w:b/>
              </w:rPr>
            </w:pPr>
          </w:p>
        </w:tc>
        <w:tc>
          <w:tcPr>
            <w:tcW w:w="567" w:type="dxa"/>
          </w:tcPr>
          <w:p w14:paraId="556EDDDD" w14:textId="77777777" w:rsidR="00CA4D27" w:rsidRPr="00F7744F" w:rsidRDefault="00CA4D27" w:rsidP="00302082">
            <w:pPr>
              <w:spacing w:after="120"/>
              <w:rPr>
                <w:rFonts w:ascii="Arial" w:hAnsi="Arial" w:cs="Arial"/>
                <w:b/>
              </w:rPr>
            </w:pPr>
          </w:p>
        </w:tc>
        <w:tc>
          <w:tcPr>
            <w:tcW w:w="567" w:type="dxa"/>
          </w:tcPr>
          <w:p w14:paraId="19425788" w14:textId="77777777" w:rsidR="00CA4D27" w:rsidRPr="00F7744F" w:rsidRDefault="00CA4D27" w:rsidP="00302082">
            <w:pPr>
              <w:spacing w:after="120"/>
              <w:rPr>
                <w:rFonts w:ascii="Arial" w:hAnsi="Arial" w:cs="Arial"/>
                <w:b/>
              </w:rPr>
            </w:pPr>
          </w:p>
        </w:tc>
        <w:tc>
          <w:tcPr>
            <w:tcW w:w="596" w:type="dxa"/>
          </w:tcPr>
          <w:p w14:paraId="2124B3A1" w14:textId="77777777" w:rsidR="00CA4D27" w:rsidRPr="00F7744F" w:rsidRDefault="00CA4D27" w:rsidP="00302082">
            <w:pPr>
              <w:spacing w:after="120"/>
              <w:rPr>
                <w:rFonts w:ascii="Arial" w:hAnsi="Arial" w:cs="Arial"/>
                <w:b/>
              </w:rPr>
            </w:pPr>
          </w:p>
        </w:tc>
        <w:tc>
          <w:tcPr>
            <w:tcW w:w="567" w:type="dxa"/>
          </w:tcPr>
          <w:p w14:paraId="180BFC4F" w14:textId="77777777" w:rsidR="00CA4D27" w:rsidRPr="00F7744F" w:rsidRDefault="00CA4D27" w:rsidP="00302082">
            <w:pPr>
              <w:spacing w:after="120"/>
              <w:rPr>
                <w:rFonts w:ascii="Arial" w:hAnsi="Arial" w:cs="Arial"/>
                <w:b/>
              </w:rPr>
            </w:pPr>
          </w:p>
        </w:tc>
        <w:tc>
          <w:tcPr>
            <w:tcW w:w="567" w:type="dxa"/>
          </w:tcPr>
          <w:p w14:paraId="1EDB2DDB" w14:textId="77777777" w:rsidR="00CA4D27" w:rsidRPr="00F7744F" w:rsidRDefault="00CA4D27" w:rsidP="00302082">
            <w:pPr>
              <w:spacing w:after="120"/>
              <w:rPr>
                <w:rFonts w:ascii="Arial" w:hAnsi="Arial" w:cs="Arial"/>
                <w:b/>
              </w:rPr>
            </w:pPr>
          </w:p>
        </w:tc>
      </w:tr>
      <w:tr w:rsidR="00CA4D27" w:rsidRPr="00F7744F" w14:paraId="0D0B75DF" w14:textId="77777777" w:rsidTr="00CA4D27">
        <w:tc>
          <w:tcPr>
            <w:tcW w:w="1730" w:type="dxa"/>
          </w:tcPr>
          <w:p w14:paraId="5AB5E4A7" w14:textId="77777777" w:rsidR="00CA4D27" w:rsidRPr="00F7744F" w:rsidRDefault="00CA4D27" w:rsidP="00302082">
            <w:pPr>
              <w:spacing w:after="120"/>
              <w:rPr>
                <w:rFonts w:ascii="Arial" w:hAnsi="Arial" w:cs="Arial"/>
                <w:i/>
              </w:rPr>
            </w:pPr>
            <w:r w:rsidRPr="00F7744F">
              <w:rPr>
                <w:rFonts w:ascii="Arial" w:hAnsi="Arial" w:cs="Arial"/>
                <w:i/>
              </w:rPr>
              <w:t>Essay</w:t>
            </w:r>
          </w:p>
        </w:tc>
        <w:tc>
          <w:tcPr>
            <w:tcW w:w="567" w:type="dxa"/>
          </w:tcPr>
          <w:p w14:paraId="39C75D0A" w14:textId="77777777" w:rsidR="00CA4D27" w:rsidRPr="00F7744F" w:rsidRDefault="00CA4D27" w:rsidP="00302082">
            <w:pPr>
              <w:spacing w:after="120"/>
              <w:rPr>
                <w:rFonts w:ascii="Arial" w:hAnsi="Arial" w:cs="Arial"/>
                <w:b/>
              </w:rPr>
            </w:pPr>
            <w:r w:rsidRPr="00F7744F">
              <w:rPr>
                <w:rFonts w:ascii="Arial" w:hAnsi="Arial" w:cs="Arial"/>
                <w:b/>
              </w:rPr>
              <w:t>X</w:t>
            </w:r>
          </w:p>
        </w:tc>
        <w:tc>
          <w:tcPr>
            <w:tcW w:w="567" w:type="dxa"/>
          </w:tcPr>
          <w:p w14:paraId="30491F1A" w14:textId="77777777" w:rsidR="00CA4D27" w:rsidRPr="00F7744F" w:rsidRDefault="00CA4D27" w:rsidP="00302082">
            <w:pPr>
              <w:spacing w:after="120"/>
              <w:rPr>
                <w:rFonts w:ascii="Arial" w:hAnsi="Arial" w:cs="Arial"/>
                <w:b/>
              </w:rPr>
            </w:pPr>
            <w:r w:rsidRPr="00F7744F">
              <w:rPr>
                <w:rFonts w:ascii="Arial" w:hAnsi="Arial" w:cs="Arial"/>
                <w:b/>
              </w:rPr>
              <w:t>X</w:t>
            </w:r>
          </w:p>
        </w:tc>
        <w:tc>
          <w:tcPr>
            <w:tcW w:w="567" w:type="dxa"/>
          </w:tcPr>
          <w:p w14:paraId="003AF374" w14:textId="77777777" w:rsidR="00CA4D27" w:rsidRPr="00F7744F" w:rsidRDefault="00CA4D27" w:rsidP="00302082">
            <w:pPr>
              <w:spacing w:after="120"/>
              <w:rPr>
                <w:rFonts w:ascii="Arial" w:hAnsi="Arial" w:cs="Arial"/>
                <w:b/>
              </w:rPr>
            </w:pPr>
            <w:r w:rsidRPr="00F7744F">
              <w:rPr>
                <w:rFonts w:ascii="Arial" w:hAnsi="Arial" w:cs="Arial"/>
                <w:b/>
              </w:rPr>
              <w:t>X</w:t>
            </w:r>
          </w:p>
        </w:tc>
        <w:tc>
          <w:tcPr>
            <w:tcW w:w="567" w:type="dxa"/>
          </w:tcPr>
          <w:p w14:paraId="709A55CC" w14:textId="77777777" w:rsidR="00CA4D27" w:rsidRPr="00F7744F" w:rsidRDefault="00CA4D27" w:rsidP="00302082">
            <w:pPr>
              <w:spacing w:after="120"/>
              <w:rPr>
                <w:rFonts w:ascii="Arial" w:hAnsi="Arial" w:cs="Arial"/>
                <w:b/>
              </w:rPr>
            </w:pPr>
            <w:r w:rsidRPr="00F7744F">
              <w:rPr>
                <w:rFonts w:ascii="Arial" w:hAnsi="Arial" w:cs="Arial"/>
                <w:b/>
              </w:rPr>
              <w:t>X</w:t>
            </w:r>
          </w:p>
        </w:tc>
        <w:tc>
          <w:tcPr>
            <w:tcW w:w="567" w:type="dxa"/>
          </w:tcPr>
          <w:p w14:paraId="6BDA56D7" w14:textId="77777777" w:rsidR="00CA4D27" w:rsidRPr="00F7744F" w:rsidRDefault="00CA4D27" w:rsidP="00302082">
            <w:pPr>
              <w:spacing w:after="120"/>
              <w:rPr>
                <w:rFonts w:ascii="Arial" w:hAnsi="Arial" w:cs="Arial"/>
                <w:b/>
              </w:rPr>
            </w:pPr>
            <w:r w:rsidRPr="00F7744F">
              <w:rPr>
                <w:rFonts w:ascii="Arial" w:hAnsi="Arial" w:cs="Arial"/>
                <w:b/>
              </w:rPr>
              <w:t>X</w:t>
            </w:r>
          </w:p>
        </w:tc>
        <w:tc>
          <w:tcPr>
            <w:tcW w:w="567" w:type="dxa"/>
          </w:tcPr>
          <w:p w14:paraId="32425557" w14:textId="77777777" w:rsidR="00CA4D27" w:rsidRPr="00F7744F" w:rsidRDefault="00CA4D27" w:rsidP="00302082">
            <w:pPr>
              <w:spacing w:after="120"/>
              <w:rPr>
                <w:rFonts w:ascii="Arial" w:hAnsi="Arial" w:cs="Arial"/>
                <w:b/>
              </w:rPr>
            </w:pPr>
            <w:r w:rsidRPr="00F7744F">
              <w:rPr>
                <w:rFonts w:ascii="Arial" w:hAnsi="Arial" w:cs="Arial"/>
                <w:b/>
              </w:rPr>
              <w:t>X</w:t>
            </w:r>
          </w:p>
        </w:tc>
        <w:tc>
          <w:tcPr>
            <w:tcW w:w="567" w:type="dxa"/>
          </w:tcPr>
          <w:p w14:paraId="35D0BF5A" w14:textId="77777777" w:rsidR="00CA4D27" w:rsidRPr="00F7744F" w:rsidRDefault="00CA4D27" w:rsidP="00302082">
            <w:pPr>
              <w:spacing w:after="120"/>
              <w:rPr>
                <w:rFonts w:ascii="Arial" w:hAnsi="Arial" w:cs="Arial"/>
                <w:b/>
              </w:rPr>
            </w:pPr>
            <w:r w:rsidRPr="00F7744F">
              <w:rPr>
                <w:rFonts w:ascii="Arial" w:hAnsi="Arial" w:cs="Arial"/>
                <w:b/>
              </w:rPr>
              <w:t>x</w:t>
            </w:r>
          </w:p>
        </w:tc>
        <w:tc>
          <w:tcPr>
            <w:tcW w:w="567" w:type="dxa"/>
          </w:tcPr>
          <w:p w14:paraId="2449A3E2" w14:textId="725C0AA9" w:rsidR="00CA4D27" w:rsidRPr="00F7744F" w:rsidRDefault="00CA4D27" w:rsidP="00302082">
            <w:pPr>
              <w:spacing w:after="120"/>
              <w:rPr>
                <w:rFonts w:ascii="Arial" w:hAnsi="Arial" w:cs="Arial"/>
                <w:b/>
              </w:rPr>
            </w:pPr>
            <w:r w:rsidRPr="00F7744F">
              <w:rPr>
                <w:rFonts w:ascii="Arial" w:hAnsi="Arial" w:cs="Arial"/>
                <w:b/>
              </w:rPr>
              <w:t>x</w:t>
            </w:r>
          </w:p>
        </w:tc>
        <w:tc>
          <w:tcPr>
            <w:tcW w:w="567" w:type="dxa"/>
          </w:tcPr>
          <w:p w14:paraId="3820D3D1" w14:textId="77777777" w:rsidR="00CA4D27" w:rsidRPr="00F7744F" w:rsidRDefault="00CA4D27" w:rsidP="00302082">
            <w:pPr>
              <w:spacing w:after="120"/>
              <w:rPr>
                <w:rFonts w:ascii="Arial" w:hAnsi="Arial" w:cs="Arial"/>
                <w:b/>
              </w:rPr>
            </w:pPr>
            <w:r w:rsidRPr="00F7744F">
              <w:rPr>
                <w:rFonts w:ascii="Arial" w:hAnsi="Arial" w:cs="Arial"/>
                <w:b/>
              </w:rPr>
              <w:t>X</w:t>
            </w:r>
          </w:p>
        </w:tc>
        <w:tc>
          <w:tcPr>
            <w:tcW w:w="567" w:type="dxa"/>
          </w:tcPr>
          <w:p w14:paraId="5E6AD409" w14:textId="77777777" w:rsidR="00CA4D27" w:rsidRPr="00F7744F" w:rsidRDefault="00CA4D27" w:rsidP="00302082">
            <w:pPr>
              <w:spacing w:after="120"/>
              <w:rPr>
                <w:rFonts w:ascii="Arial" w:hAnsi="Arial" w:cs="Arial"/>
                <w:b/>
              </w:rPr>
            </w:pPr>
            <w:r w:rsidRPr="00F7744F">
              <w:rPr>
                <w:rFonts w:ascii="Arial" w:hAnsi="Arial" w:cs="Arial"/>
                <w:b/>
              </w:rPr>
              <w:t>X</w:t>
            </w:r>
          </w:p>
        </w:tc>
        <w:tc>
          <w:tcPr>
            <w:tcW w:w="567" w:type="dxa"/>
          </w:tcPr>
          <w:p w14:paraId="435558AD" w14:textId="77777777" w:rsidR="00CA4D27" w:rsidRPr="00F7744F" w:rsidRDefault="00CA4D27" w:rsidP="00302082">
            <w:pPr>
              <w:spacing w:after="120"/>
              <w:rPr>
                <w:rFonts w:ascii="Arial" w:hAnsi="Arial" w:cs="Arial"/>
                <w:b/>
              </w:rPr>
            </w:pPr>
            <w:r w:rsidRPr="00F7744F">
              <w:rPr>
                <w:rFonts w:ascii="Arial" w:hAnsi="Arial" w:cs="Arial"/>
                <w:b/>
              </w:rPr>
              <w:t>X</w:t>
            </w:r>
          </w:p>
        </w:tc>
        <w:tc>
          <w:tcPr>
            <w:tcW w:w="596" w:type="dxa"/>
          </w:tcPr>
          <w:p w14:paraId="3C37C4E8" w14:textId="77777777" w:rsidR="00CA4D27" w:rsidRPr="00F7744F" w:rsidRDefault="00CA4D27" w:rsidP="00302082">
            <w:pPr>
              <w:spacing w:after="120"/>
              <w:rPr>
                <w:rFonts w:ascii="Arial" w:hAnsi="Arial" w:cs="Arial"/>
                <w:b/>
              </w:rPr>
            </w:pPr>
            <w:r w:rsidRPr="00F7744F">
              <w:rPr>
                <w:rFonts w:ascii="Arial" w:hAnsi="Arial" w:cs="Arial"/>
                <w:b/>
              </w:rPr>
              <w:t>X</w:t>
            </w:r>
          </w:p>
        </w:tc>
        <w:tc>
          <w:tcPr>
            <w:tcW w:w="567" w:type="dxa"/>
          </w:tcPr>
          <w:p w14:paraId="4289CCE0" w14:textId="77777777" w:rsidR="00CA4D27" w:rsidRPr="00F7744F" w:rsidRDefault="00CA4D27" w:rsidP="00302082">
            <w:pPr>
              <w:spacing w:after="120"/>
              <w:rPr>
                <w:rFonts w:ascii="Arial" w:hAnsi="Arial" w:cs="Arial"/>
                <w:b/>
              </w:rPr>
            </w:pPr>
            <w:r w:rsidRPr="00F7744F">
              <w:rPr>
                <w:rFonts w:ascii="Arial" w:hAnsi="Arial" w:cs="Arial"/>
                <w:b/>
              </w:rPr>
              <w:t>x</w:t>
            </w:r>
          </w:p>
        </w:tc>
        <w:tc>
          <w:tcPr>
            <w:tcW w:w="567" w:type="dxa"/>
          </w:tcPr>
          <w:p w14:paraId="3B8589FD" w14:textId="77777777" w:rsidR="00CA4D27" w:rsidRPr="00F7744F" w:rsidRDefault="00CA4D27" w:rsidP="00302082">
            <w:pPr>
              <w:spacing w:after="120"/>
              <w:rPr>
                <w:rFonts w:ascii="Arial" w:hAnsi="Arial" w:cs="Arial"/>
                <w:b/>
              </w:rPr>
            </w:pPr>
            <w:r w:rsidRPr="00F7744F">
              <w:rPr>
                <w:rFonts w:ascii="Arial" w:hAnsi="Arial" w:cs="Arial"/>
                <w:b/>
              </w:rPr>
              <w:t>x</w:t>
            </w:r>
          </w:p>
        </w:tc>
      </w:tr>
    </w:tbl>
    <w:p w14:paraId="0BB5A004" w14:textId="77777777" w:rsidR="007A6245" w:rsidRPr="00F7744F" w:rsidRDefault="007A6245" w:rsidP="00302082">
      <w:pPr>
        <w:spacing w:after="120" w:line="240" w:lineRule="auto"/>
        <w:ind w:left="426" w:right="260"/>
        <w:rPr>
          <w:rFonts w:ascii="Arial" w:hAnsi="Arial" w:cs="Arial"/>
          <w:b/>
          <w:iCs/>
        </w:rPr>
      </w:pPr>
    </w:p>
    <w:p w14:paraId="3397E4ED" w14:textId="77777777" w:rsidR="00CA4D27" w:rsidRPr="00F7744F" w:rsidRDefault="00CA4D27" w:rsidP="00CA4D27">
      <w:pPr>
        <w:numPr>
          <w:ilvl w:val="0"/>
          <w:numId w:val="1"/>
        </w:numPr>
        <w:spacing w:after="120" w:line="240" w:lineRule="auto"/>
        <w:ind w:left="567" w:right="260" w:hanging="567"/>
        <w:jc w:val="both"/>
        <w:rPr>
          <w:rFonts w:ascii="Arial" w:hAnsi="Arial" w:cs="Arial"/>
          <w:iCs/>
        </w:rPr>
      </w:pPr>
      <w:r w:rsidRPr="00F7744F">
        <w:rPr>
          <w:rFonts w:ascii="Arial" w:hAnsi="Arial" w:cs="Arial"/>
          <w:b/>
          <w:bCs/>
        </w:rPr>
        <w:t xml:space="preserve">Inclusive module design </w:t>
      </w:r>
    </w:p>
    <w:p w14:paraId="65362C77" w14:textId="4D8B02C5" w:rsidR="00CA4D27" w:rsidRPr="00F7744F" w:rsidRDefault="00CA4D27" w:rsidP="00CA4D27">
      <w:pPr>
        <w:autoSpaceDE w:val="0"/>
        <w:autoSpaceDN w:val="0"/>
        <w:adjustRightInd w:val="0"/>
        <w:spacing w:after="120" w:line="240" w:lineRule="auto"/>
        <w:ind w:left="567" w:right="260"/>
        <w:jc w:val="both"/>
        <w:rPr>
          <w:rFonts w:ascii="Arial" w:hAnsi="Arial" w:cs="Arial"/>
        </w:rPr>
      </w:pPr>
      <w:r w:rsidRPr="00F7744F">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6A54BF4C" w14:textId="77777777" w:rsidR="00CA4D27" w:rsidRPr="00F7744F" w:rsidRDefault="00CA4D27" w:rsidP="00CA4D27">
      <w:pPr>
        <w:autoSpaceDE w:val="0"/>
        <w:autoSpaceDN w:val="0"/>
        <w:adjustRightInd w:val="0"/>
        <w:spacing w:after="120" w:line="240" w:lineRule="auto"/>
        <w:ind w:left="567" w:right="260"/>
        <w:jc w:val="both"/>
        <w:rPr>
          <w:rFonts w:ascii="Arial" w:hAnsi="Arial" w:cs="Arial"/>
        </w:rPr>
      </w:pPr>
      <w:r w:rsidRPr="00F7744F">
        <w:rPr>
          <w:rFonts w:ascii="Arial" w:hAnsi="Arial" w:cs="Arial"/>
        </w:rPr>
        <w:t>The inclusive practices in the guidance (see Annex B Appendix A) have been considered in order to support all students in the following areas:</w:t>
      </w:r>
    </w:p>
    <w:p w14:paraId="503BC04B" w14:textId="77777777" w:rsidR="00CA4D27" w:rsidRPr="00F7744F" w:rsidRDefault="00CA4D27" w:rsidP="00CA4D27">
      <w:pPr>
        <w:autoSpaceDE w:val="0"/>
        <w:autoSpaceDN w:val="0"/>
        <w:adjustRightInd w:val="0"/>
        <w:spacing w:after="120" w:line="240" w:lineRule="auto"/>
        <w:ind w:left="567" w:right="260"/>
        <w:jc w:val="both"/>
        <w:rPr>
          <w:rFonts w:ascii="Arial" w:hAnsi="Arial" w:cs="Arial"/>
          <w:bCs/>
        </w:rPr>
      </w:pPr>
      <w:r w:rsidRPr="00F7744F">
        <w:rPr>
          <w:rFonts w:ascii="Arial" w:hAnsi="Arial" w:cs="Arial"/>
        </w:rPr>
        <w:lastRenderedPageBreak/>
        <w:t xml:space="preserve">a) </w:t>
      </w:r>
      <w:r w:rsidRPr="00F7744F">
        <w:rPr>
          <w:rFonts w:ascii="Arial" w:hAnsi="Arial" w:cs="Arial"/>
          <w:bCs/>
        </w:rPr>
        <w:t>Accessible resources and curriculum</w:t>
      </w:r>
    </w:p>
    <w:p w14:paraId="1F4CD67D" w14:textId="77777777" w:rsidR="00CA4D27" w:rsidRPr="00F7744F" w:rsidRDefault="00CA4D27" w:rsidP="00CA4D27">
      <w:pPr>
        <w:tabs>
          <w:tab w:val="left" w:pos="567"/>
        </w:tabs>
        <w:autoSpaceDE w:val="0"/>
        <w:autoSpaceDN w:val="0"/>
        <w:adjustRightInd w:val="0"/>
        <w:spacing w:after="120" w:line="240" w:lineRule="auto"/>
        <w:ind w:left="567" w:right="260"/>
        <w:jc w:val="both"/>
        <w:rPr>
          <w:rFonts w:ascii="Arial" w:hAnsi="Arial" w:cs="Arial"/>
          <w:color w:val="000000"/>
        </w:rPr>
      </w:pPr>
      <w:r w:rsidRPr="00F7744F">
        <w:rPr>
          <w:rFonts w:ascii="Arial" w:hAnsi="Arial" w:cs="Arial"/>
        </w:rPr>
        <w:t xml:space="preserve">b) </w:t>
      </w:r>
      <w:r w:rsidRPr="00F7744F">
        <w:rPr>
          <w:rFonts w:ascii="Arial" w:hAnsi="Arial" w:cs="Arial"/>
          <w:bCs/>
        </w:rPr>
        <w:t>Learning, teaching and assessment methods</w:t>
      </w:r>
    </w:p>
    <w:p w14:paraId="61CD39B2" w14:textId="77777777" w:rsidR="00CA4D27" w:rsidRPr="00F7744F" w:rsidRDefault="00CA4D27" w:rsidP="00CA4D27">
      <w:pPr>
        <w:spacing w:after="120" w:line="240" w:lineRule="auto"/>
        <w:ind w:left="426" w:right="260"/>
        <w:rPr>
          <w:rFonts w:ascii="Arial" w:hAnsi="Arial" w:cs="Arial"/>
          <w:i/>
          <w:iCs/>
        </w:rPr>
      </w:pPr>
    </w:p>
    <w:p w14:paraId="192B5C06" w14:textId="77777777" w:rsidR="00CA4D27" w:rsidRPr="00F7744F" w:rsidRDefault="00CA4D27" w:rsidP="00CA4D27">
      <w:pPr>
        <w:numPr>
          <w:ilvl w:val="0"/>
          <w:numId w:val="1"/>
        </w:numPr>
        <w:spacing w:after="120" w:line="240" w:lineRule="auto"/>
        <w:ind w:left="567" w:right="260" w:hanging="567"/>
        <w:jc w:val="both"/>
        <w:rPr>
          <w:rFonts w:ascii="Arial" w:hAnsi="Arial" w:cs="Arial"/>
          <w:b/>
        </w:rPr>
      </w:pPr>
      <w:r w:rsidRPr="00F7744F">
        <w:rPr>
          <w:rFonts w:ascii="Arial" w:hAnsi="Arial" w:cs="Arial"/>
          <w:b/>
        </w:rPr>
        <w:t>Campus(es) or centre(s) where module will be delivered</w:t>
      </w:r>
    </w:p>
    <w:p w14:paraId="2F761D69" w14:textId="1F0F2668" w:rsidR="00CA4D27" w:rsidRPr="00F7744F" w:rsidRDefault="00CA4D27" w:rsidP="00CA4D27">
      <w:pPr>
        <w:spacing w:after="120" w:line="240" w:lineRule="auto"/>
        <w:ind w:left="567" w:right="260"/>
        <w:jc w:val="both"/>
        <w:rPr>
          <w:rFonts w:ascii="Arial" w:hAnsi="Arial" w:cs="Arial"/>
          <w:b/>
        </w:rPr>
      </w:pPr>
      <w:r w:rsidRPr="00F7744F">
        <w:rPr>
          <w:rFonts w:ascii="Arial" w:hAnsi="Arial" w:cs="Arial"/>
        </w:rPr>
        <w:t>Brussels</w:t>
      </w:r>
    </w:p>
    <w:p w14:paraId="615306B5" w14:textId="77777777" w:rsidR="00CA4D27" w:rsidRPr="00F7744F" w:rsidRDefault="00CA4D27" w:rsidP="00CA4D27">
      <w:pPr>
        <w:spacing w:after="120" w:line="240" w:lineRule="auto"/>
        <w:ind w:left="426" w:right="260"/>
        <w:rPr>
          <w:rFonts w:ascii="Arial" w:hAnsi="Arial" w:cs="Arial"/>
          <w:i/>
          <w:iCs/>
        </w:rPr>
      </w:pPr>
    </w:p>
    <w:p w14:paraId="4935251F" w14:textId="77777777" w:rsidR="00CA4D27" w:rsidRPr="00F7744F" w:rsidRDefault="00CA4D27" w:rsidP="00CA4D27">
      <w:pPr>
        <w:numPr>
          <w:ilvl w:val="0"/>
          <w:numId w:val="1"/>
        </w:numPr>
        <w:spacing w:after="120" w:line="240" w:lineRule="auto"/>
        <w:ind w:left="567" w:right="261" w:hanging="568"/>
        <w:jc w:val="both"/>
        <w:rPr>
          <w:rFonts w:ascii="Arial" w:hAnsi="Arial" w:cs="Arial"/>
          <w:b/>
        </w:rPr>
      </w:pPr>
      <w:r w:rsidRPr="00F7744F">
        <w:rPr>
          <w:rFonts w:ascii="Arial" w:hAnsi="Arial" w:cs="Arial"/>
          <w:b/>
        </w:rPr>
        <w:t xml:space="preserve">Internationalisation </w:t>
      </w:r>
    </w:p>
    <w:p w14:paraId="20976AE1" w14:textId="77777777" w:rsidR="00CA4D27" w:rsidRPr="00F7744F" w:rsidRDefault="00CA4D27" w:rsidP="00CA4D27">
      <w:pPr>
        <w:autoSpaceDE w:val="0"/>
        <w:autoSpaceDN w:val="0"/>
        <w:adjustRightInd w:val="0"/>
        <w:spacing w:after="120" w:line="240" w:lineRule="auto"/>
        <w:ind w:left="567" w:right="261"/>
        <w:jc w:val="both"/>
        <w:rPr>
          <w:rFonts w:ascii="Arial" w:hAnsi="Arial" w:cs="Arial"/>
        </w:rPr>
      </w:pPr>
      <w:r w:rsidRPr="00F7744F">
        <w:rPr>
          <w:rFonts w:ascii="Arial" w:hAnsi="Arial" w:cs="Arial"/>
        </w:rPr>
        <w:t xml:space="preserve">Please highlight aspects of this module where internationalisation is actively incorporated or intended. Refer to any relevant internationally-focused learning outcomes and, where possible, identify internationalisation in any of the following: subject content, assessment tasks, teaching methods/activities and support activity. </w:t>
      </w:r>
    </w:p>
    <w:p w14:paraId="6BEC069D" w14:textId="77777777" w:rsidR="00CA4D27" w:rsidRPr="00F7744F" w:rsidRDefault="00CA4D27" w:rsidP="00CA4D27">
      <w:pPr>
        <w:spacing w:after="120" w:line="240" w:lineRule="auto"/>
        <w:ind w:left="567" w:right="260"/>
        <w:rPr>
          <w:rFonts w:ascii="Arial" w:hAnsi="Arial" w:cs="Arial"/>
          <w:i/>
          <w:iCs/>
        </w:rPr>
      </w:pPr>
    </w:p>
    <w:p w14:paraId="58C69CCF" w14:textId="77777777" w:rsidR="00CA4D27" w:rsidRPr="00F7744F" w:rsidRDefault="00CA4D27" w:rsidP="00CA4D27">
      <w:pPr>
        <w:spacing w:after="120" w:line="240" w:lineRule="auto"/>
        <w:ind w:left="567" w:right="260"/>
        <w:jc w:val="both"/>
        <w:rPr>
          <w:rFonts w:ascii="Arial" w:hAnsi="Arial" w:cs="Arial"/>
          <w:i/>
          <w:iCs/>
        </w:rPr>
      </w:pPr>
      <w:r w:rsidRPr="00F7744F">
        <w:rPr>
          <w:rFonts w:ascii="Arial" w:hAnsi="Arial" w:cs="Arial"/>
          <w:i/>
        </w:rPr>
        <w:t xml:space="preserve">Support and explanation will be provided via a separate curriculum internationalisation toolkit, available from the Dean for Internationalisation. For further guidance contact Anthony Manning or see </w:t>
      </w:r>
      <w:hyperlink r:id="rId12" w:history="1">
        <w:r w:rsidRPr="00F7744F">
          <w:rPr>
            <w:rStyle w:val="Hyperlink"/>
            <w:rFonts w:ascii="Arial" w:hAnsi="Arial" w:cs="Arial"/>
            <w:i/>
            <w:iCs/>
          </w:rPr>
          <w:t>https://www.kent.ac.uk/global/curriculum.html</w:t>
        </w:r>
      </w:hyperlink>
      <w:r w:rsidRPr="00F7744F">
        <w:rPr>
          <w:rFonts w:ascii="Arial" w:hAnsi="Arial" w:cs="Arial"/>
          <w:i/>
          <w:iCs/>
        </w:rPr>
        <w:t xml:space="preserve">. </w:t>
      </w:r>
    </w:p>
    <w:p w14:paraId="1E2C6345" w14:textId="77777777" w:rsidR="00FF4282" w:rsidRPr="00F7744F" w:rsidRDefault="00FF4282" w:rsidP="00FF4282">
      <w:pPr>
        <w:spacing w:after="120" w:line="240" w:lineRule="auto"/>
        <w:ind w:right="260"/>
        <w:rPr>
          <w:rFonts w:ascii="Arial" w:hAnsi="Arial" w:cs="Arial"/>
          <w:b/>
        </w:rPr>
      </w:pPr>
    </w:p>
    <w:p w14:paraId="27E910AE" w14:textId="77777777" w:rsidR="00641D6D" w:rsidRPr="00F7744F" w:rsidRDefault="00641D6D" w:rsidP="00302082">
      <w:pPr>
        <w:pBdr>
          <w:bottom w:val="single" w:sz="6" w:space="1" w:color="auto"/>
        </w:pBdr>
        <w:spacing w:after="120" w:line="240" w:lineRule="auto"/>
        <w:ind w:right="260"/>
        <w:rPr>
          <w:rFonts w:ascii="Arial" w:hAnsi="Arial" w:cs="Arial"/>
        </w:rPr>
      </w:pPr>
    </w:p>
    <w:p w14:paraId="15D26F05" w14:textId="77777777" w:rsidR="00A54CA6" w:rsidRPr="00F7744F" w:rsidRDefault="00A54CA6" w:rsidP="00302082">
      <w:pPr>
        <w:pBdr>
          <w:bottom w:val="single" w:sz="6" w:space="1" w:color="auto"/>
        </w:pBdr>
        <w:spacing w:after="120" w:line="240" w:lineRule="auto"/>
        <w:ind w:right="260"/>
        <w:rPr>
          <w:rFonts w:ascii="Arial" w:hAnsi="Arial" w:cs="Arial"/>
        </w:rPr>
      </w:pPr>
    </w:p>
    <w:p w14:paraId="3331A90C" w14:textId="77777777" w:rsidR="00441E76" w:rsidRPr="00F7744F" w:rsidRDefault="00422B69" w:rsidP="00302082">
      <w:pPr>
        <w:spacing w:after="120" w:line="240" w:lineRule="auto"/>
        <w:ind w:right="260"/>
        <w:rPr>
          <w:rFonts w:ascii="Arial" w:hAnsi="Arial" w:cs="Arial"/>
          <w:b/>
          <w:sz w:val="20"/>
        </w:rPr>
      </w:pPr>
      <w:r w:rsidRPr="00F7744F">
        <w:rPr>
          <w:rFonts w:ascii="Arial" w:hAnsi="Arial" w:cs="Arial"/>
          <w:b/>
          <w:sz w:val="20"/>
        </w:rPr>
        <w:t>FACULTIES SUPPORT OFFICE</w:t>
      </w:r>
      <w:r w:rsidR="00441E76" w:rsidRPr="00F7744F">
        <w:rPr>
          <w:rFonts w:ascii="Arial" w:hAnsi="Arial" w:cs="Arial"/>
          <w:b/>
          <w:sz w:val="20"/>
        </w:rPr>
        <w:t xml:space="preserve"> USE ONLY</w:t>
      </w:r>
      <w:r w:rsidR="00C612A8" w:rsidRPr="00F7744F">
        <w:rPr>
          <w:rFonts w:ascii="Arial" w:hAnsi="Arial" w:cs="Arial"/>
          <w:b/>
          <w:sz w:val="20"/>
        </w:rPr>
        <w:t xml:space="preserve"> </w:t>
      </w:r>
    </w:p>
    <w:p w14:paraId="132EEFED" w14:textId="77777777" w:rsidR="00D83563" w:rsidRPr="00F7744F" w:rsidRDefault="00D83563" w:rsidP="00302082">
      <w:pPr>
        <w:spacing w:after="120" w:line="240" w:lineRule="auto"/>
        <w:ind w:right="260"/>
        <w:rPr>
          <w:rFonts w:ascii="Arial" w:hAnsi="Arial" w:cs="Arial"/>
          <w:b/>
          <w:sz w:val="20"/>
        </w:rPr>
      </w:pPr>
      <w:r w:rsidRPr="00F7744F">
        <w:rPr>
          <w:rFonts w:ascii="Arial" w:hAnsi="Arial" w:cs="Arial"/>
          <w:b/>
          <w:sz w:val="20"/>
        </w:rPr>
        <w:t>Revision record – all revisions must be recorded in the grid and full details of the change retained in the appropriate committee records.</w:t>
      </w:r>
    </w:p>
    <w:p w14:paraId="0AB72447" w14:textId="77777777" w:rsidR="00422B69" w:rsidRPr="00F7744F"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559"/>
        <w:gridCol w:w="2342"/>
        <w:gridCol w:w="2658"/>
        <w:gridCol w:w="2597"/>
      </w:tblGrid>
      <w:tr w:rsidR="00302082" w:rsidRPr="00F7744F" w14:paraId="7B76F594" w14:textId="77777777" w:rsidTr="00334A02">
        <w:trPr>
          <w:trHeight w:val="317"/>
        </w:trPr>
        <w:tc>
          <w:tcPr>
            <w:tcW w:w="1526" w:type="dxa"/>
          </w:tcPr>
          <w:p w14:paraId="2EF76EB7" w14:textId="77777777" w:rsidR="00422B69" w:rsidRPr="00F7744F" w:rsidRDefault="00422B69" w:rsidP="00302082">
            <w:pPr>
              <w:spacing w:after="120"/>
              <w:ind w:right="-330"/>
              <w:rPr>
                <w:rFonts w:ascii="Arial" w:hAnsi="Arial" w:cs="Arial"/>
                <w:sz w:val="18"/>
              </w:rPr>
            </w:pPr>
            <w:r w:rsidRPr="00F7744F">
              <w:rPr>
                <w:rFonts w:ascii="Arial" w:hAnsi="Arial" w:cs="Arial"/>
                <w:sz w:val="18"/>
              </w:rPr>
              <w:t>Date approved</w:t>
            </w:r>
          </w:p>
        </w:tc>
        <w:tc>
          <w:tcPr>
            <w:tcW w:w="1559" w:type="dxa"/>
          </w:tcPr>
          <w:p w14:paraId="655F41CA" w14:textId="77777777" w:rsidR="00422B69" w:rsidRPr="00F7744F" w:rsidRDefault="00422B69" w:rsidP="00302082">
            <w:pPr>
              <w:spacing w:after="120"/>
              <w:rPr>
                <w:rFonts w:ascii="Arial" w:hAnsi="Arial" w:cs="Arial"/>
                <w:sz w:val="18"/>
              </w:rPr>
            </w:pPr>
            <w:r w:rsidRPr="00F7744F">
              <w:rPr>
                <w:rFonts w:ascii="Arial" w:hAnsi="Arial" w:cs="Arial"/>
                <w:sz w:val="18"/>
              </w:rPr>
              <w:t>Major/minor revision</w:t>
            </w:r>
          </w:p>
        </w:tc>
        <w:tc>
          <w:tcPr>
            <w:tcW w:w="2342" w:type="dxa"/>
          </w:tcPr>
          <w:p w14:paraId="126BBE06" w14:textId="77777777" w:rsidR="00422B69" w:rsidRPr="00F7744F" w:rsidRDefault="00422B69" w:rsidP="00302082">
            <w:pPr>
              <w:spacing w:after="120"/>
              <w:ind w:right="-34"/>
              <w:rPr>
                <w:rFonts w:ascii="Arial" w:hAnsi="Arial" w:cs="Arial"/>
                <w:sz w:val="18"/>
              </w:rPr>
            </w:pPr>
            <w:r w:rsidRPr="00F7744F">
              <w:rPr>
                <w:rFonts w:ascii="Arial" w:hAnsi="Arial" w:cs="Arial"/>
                <w:sz w:val="18"/>
              </w:rPr>
              <w:t>Start date of the delivery of  revised version</w:t>
            </w:r>
          </w:p>
        </w:tc>
        <w:tc>
          <w:tcPr>
            <w:tcW w:w="2658" w:type="dxa"/>
          </w:tcPr>
          <w:p w14:paraId="4A65A546" w14:textId="77777777" w:rsidR="00422B69" w:rsidRPr="00F7744F" w:rsidRDefault="00422B69" w:rsidP="00302082">
            <w:pPr>
              <w:spacing w:after="120"/>
              <w:ind w:right="-330"/>
              <w:rPr>
                <w:rFonts w:ascii="Arial" w:hAnsi="Arial" w:cs="Arial"/>
                <w:sz w:val="18"/>
              </w:rPr>
            </w:pPr>
            <w:r w:rsidRPr="00F7744F">
              <w:rPr>
                <w:rFonts w:ascii="Arial" w:hAnsi="Arial" w:cs="Arial"/>
                <w:sz w:val="18"/>
              </w:rPr>
              <w:t>Section revised</w:t>
            </w:r>
          </w:p>
        </w:tc>
        <w:tc>
          <w:tcPr>
            <w:tcW w:w="2597" w:type="dxa"/>
          </w:tcPr>
          <w:p w14:paraId="38825801" w14:textId="77777777" w:rsidR="00422B69" w:rsidRPr="00F7744F" w:rsidRDefault="00422B69" w:rsidP="00302082">
            <w:pPr>
              <w:spacing w:after="120"/>
              <w:ind w:right="-330"/>
              <w:rPr>
                <w:rFonts w:ascii="Arial" w:hAnsi="Arial" w:cs="Arial"/>
                <w:sz w:val="18"/>
              </w:rPr>
            </w:pPr>
            <w:r w:rsidRPr="00F7744F">
              <w:rPr>
                <w:rFonts w:ascii="Arial" w:hAnsi="Arial" w:cs="Arial"/>
                <w:sz w:val="18"/>
              </w:rPr>
              <w:t>Impacts PLOs</w:t>
            </w:r>
            <w:r w:rsidR="001A425B" w:rsidRPr="00F7744F">
              <w:rPr>
                <w:rFonts w:ascii="Arial" w:hAnsi="Arial" w:cs="Arial"/>
                <w:sz w:val="18"/>
              </w:rPr>
              <w:t>( Q6&amp;7 cover sheet)</w:t>
            </w:r>
          </w:p>
        </w:tc>
      </w:tr>
      <w:tr w:rsidR="00302082" w:rsidRPr="00F7744F" w14:paraId="79EA1749" w14:textId="77777777" w:rsidTr="00334A02">
        <w:trPr>
          <w:trHeight w:val="305"/>
        </w:trPr>
        <w:tc>
          <w:tcPr>
            <w:tcW w:w="1526" w:type="dxa"/>
          </w:tcPr>
          <w:p w14:paraId="1DB81917" w14:textId="77777777" w:rsidR="00422B69" w:rsidRPr="00F7744F" w:rsidRDefault="00422B69" w:rsidP="00302082">
            <w:pPr>
              <w:spacing w:after="120"/>
              <w:ind w:right="-330"/>
              <w:rPr>
                <w:rFonts w:ascii="Arial" w:hAnsi="Arial" w:cs="Arial"/>
              </w:rPr>
            </w:pPr>
          </w:p>
        </w:tc>
        <w:tc>
          <w:tcPr>
            <w:tcW w:w="1559" w:type="dxa"/>
          </w:tcPr>
          <w:p w14:paraId="3AA7579B" w14:textId="77777777" w:rsidR="00422B69" w:rsidRPr="00F7744F" w:rsidRDefault="00422B69" w:rsidP="00302082">
            <w:pPr>
              <w:spacing w:after="120"/>
              <w:ind w:right="-330"/>
              <w:rPr>
                <w:rFonts w:ascii="Arial" w:hAnsi="Arial" w:cs="Arial"/>
              </w:rPr>
            </w:pPr>
          </w:p>
        </w:tc>
        <w:tc>
          <w:tcPr>
            <w:tcW w:w="2342" w:type="dxa"/>
          </w:tcPr>
          <w:p w14:paraId="40D89D64" w14:textId="77777777" w:rsidR="00422B69" w:rsidRPr="00F7744F" w:rsidRDefault="00422B69" w:rsidP="00302082">
            <w:pPr>
              <w:spacing w:after="120"/>
              <w:ind w:right="-330"/>
              <w:rPr>
                <w:rFonts w:ascii="Arial" w:hAnsi="Arial" w:cs="Arial"/>
              </w:rPr>
            </w:pPr>
          </w:p>
        </w:tc>
        <w:tc>
          <w:tcPr>
            <w:tcW w:w="2658" w:type="dxa"/>
          </w:tcPr>
          <w:p w14:paraId="511AD520" w14:textId="77777777" w:rsidR="00422B69" w:rsidRPr="00F7744F" w:rsidRDefault="00422B69" w:rsidP="00302082">
            <w:pPr>
              <w:spacing w:after="120"/>
              <w:ind w:right="-330"/>
              <w:rPr>
                <w:rFonts w:ascii="Arial" w:hAnsi="Arial" w:cs="Arial"/>
              </w:rPr>
            </w:pPr>
          </w:p>
        </w:tc>
        <w:tc>
          <w:tcPr>
            <w:tcW w:w="2597" w:type="dxa"/>
          </w:tcPr>
          <w:p w14:paraId="0D6F17A0" w14:textId="77777777" w:rsidR="00422B69" w:rsidRPr="00F7744F" w:rsidRDefault="00422B69" w:rsidP="00302082">
            <w:pPr>
              <w:spacing w:after="120"/>
              <w:ind w:right="-330"/>
              <w:rPr>
                <w:rFonts w:ascii="Arial" w:hAnsi="Arial" w:cs="Arial"/>
              </w:rPr>
            </w:pPr>
          </w:p>
        </w:tc>
      </w:tr>
      <w:tr w:rsidR="00302082" w:rsidRPr="00F7744F" w14:paraId="33D1CC4C" w14:textId="77777777" w:rsidTr="00334A02">
        <w:trPr>
          <w:trHeight w:val="305"/>
        </w:trPr>
        <w:tc>
          <w:tcPr>
            <w:tcW w:w="1526" w:type="dxa"/>
          </w:tcPr>
          <w:p w14:paraId="248C3445" w14:textId="77777777" w:rsidR="00422B69" w:rsidRPr="00F7744F" w:rsidRDefault="00422B69" w:rsidP="00302082">
            <w:pPr>
              <w:spacing w:after="120"/>
              <w:ind w:right="-330"/>
              <w:rPr>
                <w:rFonts w:ascii="Arial" w:hAnsi="Arial" w:cs="Arial"/>
              </w:rPr>
            </w:pPr>
          </w:p>
        </w:tc>
        <w:tc>
          <w:tcPr>
            <w:tcW w:w="1559" w:type="dxa"/>
          </w:tcPr>
          <w:p w14:paraId="31BE1282" w14:textId="77777777" w:rsidR="00422B69" w:rsidRPr="00F7744F" w:rsidRDefault="00422B69" w:rsidP="00302082">
            <w:pPr>
              <w:spacing w:after="120"/>
              <w:ind w:right="-330"/>
              <w:rPr>
                <w:rFonts w:ascii="Arial" w:hAnsi="Arial" w:cs="Arial"/>
              </w:rPr>
            </w:pPr>
          </w:p>
        </w:tc>
        <w:tc>
          <w:tcPr>
            <w:tcW w:w="2342" w:type="dxa"/>
          </w:tcPr>
          <w:p w14:paraId="63D8DE17" w14:textId="77777777" w:rsidR="00422B69" w:rsidRPr="00F7744F" w:rsidRDefault="00422B69" w:rsidP="00302082">
            <w:pPr>
              <w:spacing w:after="120"/>
              <w:ind w:right="-330"/>
              <w:rPr>
                <w:rFonts w:ascii="Arial" w:hAnsi="Arial" w:cs="Arial"/>
              </w:rPr>
            </w:pPr>
          </w:p>
        </w:tc>
        <w:tc>
          <w:tcPr>
            <w:tcW w:w="2658" w:type="dxa"/>
          </w:tcPr>
          <w:p w14:paraId="11CD0288" w14:textId="77777777" w:rsidR="00422B69" w:rsidRPr="00F7744F" w:rsidRDefault="00422B69" w:rsidP="00302082">
            <w:pPr>
              <w:spacing w:after="120"/>
              <w:ind w:right="-330"/>
              <w:rPr>
                <w:rFonts w:ascii="Arial" w:hAnsi="Arial" w:cs="Arial"/>
              </w:rPr>
            </w:pPr>
          </w:p>
        </w:tc>
        <w:tc>
          <w:tcPr>
            <w:tcW w:w="2597" w:type="dxa"/>
          </w:tcPr>
          <w:p w14:paraId="00E6DDA6" w14:textId="77777777" w:rsidR="00422B69" w:rsidRPr="00F7744F" w:rsidRDefault="00422B69" w:rsidP="00302082">
            <w:pPr>
              <w:spacing w:after="120"/>
              <w:ind w:right="-330"/>
              <w:rPr>
                <w:rFonts w:ascii="Arial" w:hAnsi="Arial" w:cs="Arial"/>
              </w:rPr>
            </w:pPr>
          </w:p>
        </w:tc>
      </w:tr>
    </w:tbl>
    <w:p w14:paraId="129752C9" w14:textId="12DB2D7B" w:rsidR="00CA4D27" w:rsidRPr="00F7744F" w:rsidRDefault="00CA4D27" w:rsidP="00302082">
      <w:pPr>
        <w:spacing w:after="120" w:line="240" w:lineRule="auto"/>
        <w:ind w:right="-330"/>
        <w:rPr>
          <w:rFonts w:ascii="Arial" w:hAnsi="Arial" w:cs="Arial"/>
        </w:rPr>
      </w:pPr>
    </w:p>
    <w:p w14:paraId="18091A8E" w14:textId="77777777" w:rsidR="00CA4D27" w:rsidRPr="00F7744F" w:rsidRDefault="00CA4D27" w:rsidP="00CA4D27">
      <w:pPr>
        <w:spacing w:after="120" w:line="240" w:lineRule="auto"/>
        <w:ind w:right="-330"/>
        <w:rPr>
          <w:rFonts w:ascii="Arial" w:hAnsi="Arial" w:cs="Arial"/>
        </w:rPr>
      </w:pPr>
    </w:p>
    <w:p w14:paraId="304C7D79" w14:textId="36951785" w:rsidR="00CA4D27" w:rsidRPr="00302082" w:rsidRDefault="00CA4D27" w:rsidP="00CA4D27">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sidRPr="00F7744F">
        <w:rPr>
          <w:rFonts w:ascii="Arial" w:hAnsi="Arial" w:cs="Arial"/>
        </w:rPr>
        <w:t>Revised FSO Feb 2018</w:t>
      </w:r>
      <w:bookmarkStart w:id="0" w:name="_GoBack"/>
      <w:bookmarkEnd w:id="0"/>
    </w:p>
    <w:p w14:paraId="7D6C74F0" w14:textId="77777777" w:rsidR="00CA4D27" w:rsidRDefault="00CA4D27" w:rsidP="00302082">
      <w:pPr>
        <w:spacing w:after="120" w:line="240" w:lineRule="auto"/>
        <w:ind w:right="-330"/>
        <w:rPr>
          <w:rFonts w:ascii="Arial" w:hAnsi="Arial" w:cs="Arial"/>
        </w:rPr>
      </w:pPr>
    </w:p>
    <w:p w14:paraId="0FED3BEF" w14:textId="77777777" w:rsidR="00CA4D27" w:rsidRPr="00CA4D27" w:rsidRDefault="00CA4D27" w:rsidP="00CA4D27">
      <w:pPr>
        <w:rPr>
          <w:rFonts w:ascii="Arial" w:hAnsi="Arial" w:cs="Arial"/>
        </w:rPr>
      </w:pPr>
    </w:p>
    <w:p w14:paraId="59BB274D" w14:textId="77777777" w:rsidR="00CA4D27" w:rsidRPr="00CA4D27" w:rsidRDefault="00CA4D27" w:rsidP="00CA4D27">
      <w:pPr>
        <w:rPr>
          <w:rFonts w:ascii="Arial" w:hAnsi="Arial" w:cs="Arial"/>
        </w:rPr>
      </w:pPr>
    </w:p>
    <w:p w14:paraId="49A1DCCE" w14:textId="77777777" w:rsidR="00CA4D27" w:rsidRPr="00CA4D27" w:rsidRDefault="00CA4D27" w:rsidP="00CA4D27">
      <w:pPr>
        <w:rPr>
          <w:rFonts w:ascii="Arial" w:hAnsi="Arial" w:cs="Arial"/>
        </w:rPr>
      </w:pPr>
    </w:p>
    <w:p w14:paraId="6A7E56A8" w14:textId="77777777" w:rsidR="00CA4D27" w:rsidRPr="00CA4D27" w:rsidRDefault="00CA4D27" w:rsidP="00CA4D27">
      <w:pPr>
        <w:rPr>
          <w:rFonts w:ascii="Arial" w:hAnsi="Arial" w:cs="Arial"/>
        </w:rPr>
      </w:pPr>
    </w:p>
    <w:p w14:paraId="2C04947E" w14:textId="77777777" w:rsidR="00CA4D27" w:rsidRPr="00CA4D27" w:rsidRDefault="00CA4D27" w:rsidP="00CA4D27">
      <w:pPr>
        <w:rPr>
          <w:rFonts w:ascii="Arial" w:hAnsi="Arial" w:cs="Arial"/>
        </w:rPr>
      </w:pPr>
    </w:p>
    <w:p w14:paraId="05F74CA8" w14:textId="068C93B3" w:rsidR="00D83563" w:rsidRPr="00CA4D27" w:rsidRDefault="00CA4D27" w:rsidP="00CA4D27">
      <w:pPr>
        <w:tabs>
          <w:tab w:val="left" w:pos="2190"/>
        </w:tabs>
        <w:rPr>
          <w:rFonts w:ascii="Arial" w:hAnsi="Arial" w:cs="Arial"/>
        </w:rPr>
      </w:pPr>
      <w:r>
        <w:rPr>
          <w:rFonts w:ascii="Arial" w:hAnsi="Arial" w:cs="Arial"/>
        </w:rPr>
        <w:tab/>
      </w:r>
    </w:p>
    <w:sectPr w:rsidR="00D83563" w:rsidRPr="00CA4D27" w:rsidSect="00B213D2">
      <w:headerReference w:type="default" r:id="rId13"/>
      <w:footerReference w:type="default" r:id="rId14"/>
      <w:headerReference w:type="first" r:id="rId15"/>
      <w:pgSz w:w="11906" w:h="16838" w:code="9"/>
      <w:pgMar w:top="720" w:right="720" w:bottom="720" w:left="720"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BA1DA4F" w16cid:durableId="1E40067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BDE682" w14:textId="77777777" w:rsidR="005F1177" w:rsidRDefault="005F1177" w:rsidP="009A2D37">
      <w:pPr>
        <w:spacing w:after="0" w:line="240" w:lineRule="auto"/>
      </w:pPr>
      <w:r>
        <w:separator/>
      </w:r>
    </w:p>
  </w:endnote>
  <w:endnote w:type="continuationSeparator" w:id="0">
    <w:p w14:paraId="0D59EB9D" w14:textId="77777777" w:rsidR="005F1177" w:rsidRDefault="005F1177" w:rsidP="009A2D37">
      <w:pPr>
        <w:spacing w:after="0" w:line="240" w:lineRule="auto"/>
      </w:pPr>
      <w:r>
        <w:continuationSeparator/>
      </w:r>
    </w:p>
  </w:endnote>
  <w:endnote w:type="continuationNotice" w:id="1">
    <w:p w14:paraId="0A688EFD" w14:textId="77777777" w:rsidR="005F1177" w:rsidRDefault="005F11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lantin">
    <w:altName w:val="Mangal"/>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2E8F60BB" w14:textId="5ABAC672" w:rsidR="008B2543" w:rsidRDefault="0019787E" w:rsidP="009A2D37">
        <w:pPr>
          <w:pStyle w:val="Footer"/>
          <w:jc w:val="center"/>
        </w:pPr>
        <w:r>
          <w:fldChar w:fldCharType="begin"/>
        </w:r>
        <w:r>
          <w:instrText xml:space="preserve"> PAGE   \* MERGEFORMAT </w:instrText>
        </w:r>
        <w:r>
          <w:fldChar w:fldCharType="separate"/>
        </w:r>
        <w:r w:rsidR="00F7744F">
          <w:rPr>
            <w:noProof/>
          </w:rPr>
          <w:t>2</w:t>
        </w:r>
        <w:r>
          <w:rPr>
            <w:noProof/>
          </w:rPr>
          <w:fldChar w:fldCharType="end"/>
        </w:r>
      </w:p>
    </w:sdtContent>
  </w:sdt>
  <w:p w14:paraId="4D7EA83F" w14:textId="58AC0639"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CA4D27">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26B970" w14:textId="77777777" w:rsidR="005F1177" w:rsidRDefault="005F1177" w:rsidP="009A2D37">
      <w:pPr>
        <w:spacing w:after="0" w:line="240" w:lineRule="auto"/>
      </w:pPr>
      <w:r>
        <w:separator/>
      </w:r>
    </w:p>
  </w:footnote>
  <w:footnote w:type="continuationSeparator" w:id="0">
    <w:p w14:paraId="0E2F193C" w14:textId="77777777" w:rsidR="005F1177" w:rsidRDefault="005F1177" w:rsidP="009A2D37">
      <w:pPr>
        <w:spacing w:after="0" w:line="240" w:lineRule="auto"/>
      </w:pPr>
      <w:r>
        <w:continuationSeparator/>
      </w:r>
    </w:p>
  </w:footnote>
  <w:footnote w:type="continuationNotice" w:id="1">
    <w:p w14:paraId="396EFFF3" w14:textId="77777777" w:rsidR="005F1177" w:rsidRDefault="005F117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928AA6"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07FBC5DE" wp14:editId="60E28933">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72DDEE20" w14:textId="77777777" w:rsidR="008B2543" w:rsidRPr="008C00F8" w:rsidRDefault="008B2543" w:rsidP="005E6D38">
    <w:pPr>
      <w:pStyle w:val="Heading1"/>
      <w:spacing w:before="60" w:after="60"/>
      <w:rPr>
        <w:rFonts w:ascii="Arial" w:hAnsi="Arial" w:cs="Arial"/>
      </w:rPr>
    </w:pPr>
  </w:p>
  <w:p w14:paraId="47052A13"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4A6BAA" w14:textId="4E9B2C51"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6DB65929" wp14:editId="07875D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C114ACD"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ADBC86BA"/>
    <w:lvl w:ilvl="0" w:tplc="22265A20">
      <w:start w:val="1"/>
      <w:numFmt w:val="decimal"/>
      <w:lvlText w:val="%1."/>
      <w:lvlJc w:val="left"/>
      <w:pPr>
        <w:ind w:left="360" w:hanging="360"/>
      </w:pPr>
      <w:rPr>
        <w:b w:val="0"/>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F686F7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70347"/>
    <w:rsid w:val="0007557C"/>
    <w:rsid w:val="00090CFB"/>
    <w:rsid w:val="00094810"/>
    <w:rsid w:val="000C0294"/>
    <w:rsid w:val="000C7A1C"/>
    <w:rsid w:val="000D2A8A"/>
    <w:rsid w:val="000D32AC"/>
    <w:rsid w:val="000E20C1"/>
    <w:rsid w:val="000E3B73"/>
    <w:rsid w:val="000E6F4B"/>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243A"/>
    <w:rsid w:val="0021578E"/>
    <w:rsid w:val="00227582"/>
    <w:rsid w:val="002308BE"/>
    <w:rsid w:val="00232667"/>
    <w:rsid w:val="00237159"/>
    <w:rsid w:val="002407C0"/>
    <w:rsid w:val="002461AF"/>
    <w:rsid w:val="002465A1"/>
    <w:rsid w:val="00264576"/>
    <w:rsid w:val="002653FE"/>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4F4"/>
    <w:rsid w:val="002F2626"/>
    <w:rsid w:val="00302082"/>
    <w:rsid w:val="00306620"/>
    <w:rsid w:val="003262B9"/>
    <w:rsid w:val="00334A02"/>
    <w:rsid w:val="00335875"/>
    <w:rsid w:val="00335FBE"/>
    <w:rsid w:val="00352D8E"/>
    <w:rsid w:val="00356B68"/>
    <w:rsid w:val="0035702D"/>
    <w:rsid w:val="003604D4"/>
    <w:rsid w:val="003627B0"/>
    <w:rsid w:val="0037091A"/>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15F09"/>
    <w:rsid w:val="00422B69"/>
    <w:rsid w:val="00423D86"/>
    <w:rsid w:val="00424C90"/>
    <w:rsid w:val="00436BE9"/>
    <w:rsid w:val="00441E76"/>
    <w:rsid w:val="004443DA"/>
    <w:rsid w:val="004474A2"/>
    <w:rsid w:val="00460925"/>
    <w:rsid w:val="00471C6C"/>
    <w:rsid w:val="00472023"/>
    <w:rsid w:val="00486993"/>
    <w:rsid w:val="00492DA4"/>
    <w:rsid w:val="00495C25"/>
    <w:rsid w:val="00496AA3"/>
    <w:rsid w:val="00497C98"/>
    <w:rsid w:val="004A39D7"/>
    <w:rsid w:val="004A55FA"/>
    <w:rsid w:val="004C1EC4"/>
    <w:rsid w:val="004D035C"/>
    <w:rsid w:val="004F3C18"/>
    <w:rsid w:val="004F4328"/>
    <w:rsid w:val="005005E4"/>
    <w:rsid w:val="00513689"/>
    <w:rsid w:val="0051375A"/>
    <w:rsid w:val="00521097"/>
    <w:rsid w:val="0053059E"/>
    <w:rsid w:val="00532F6F"/>
    <w:rsid w:val="00533663"/>
    <w:rsid w:val="0053569A"/>
    <w:rsid w:val="005460C2"/>
    <w:rsid w:val="005526FB"/>
    <w:rsid w:val="0055280A"/>
    <w:rsid w:val="005548E1"/>
    <w:rsid w:val="0055585D"/>
    <w:rsid w:val="0056127B"/>
    <w:rsid w:val="00561D26"/>
    <w:rsid w:val="00567EC9"/>
    <w:rsid w:val="00571630"/>
    <w:rsid w:val="005759F4"/>
    <w:rsid w:val="005779D1"/>
    <w:rsid w:val="0058041A"/>
    <w:rsid w:val="0058743D"/>
    <w:rsid w:val="00587BF7"/>
    <w:rsid w:val="0059477B"/>
    <w:rsid w:val="00596884"/>
    <w:rsid w:val="005A14B5"/>
    <w:rsid w:val="005B5A98"/>
    <w:rsid w:val="005C1A4F"/>
    <w:rsid w:val="005C27D7"/>
    <w:rsid w:val="005E1A3A"/>
    <w:rsid w:val="005E6ADC"/>
    <w:rsid w:val="005E6D10"/>
    <w:rsid w:val="005E6D38"/>
    <w:rsid w:val="005E7B3F"/>
    <w:rsid w:val="005F040F"/>
    <w:rsid w:val="005F1177"/>
    <w:rsid w:val="005F2C42"/>
    <w:rsid w:val="006050CF"/>
    <w:rsid w:val="006253AA"/>
    <w:rsid w:val="00626023"/>
    <w:rsid w:val="00633150"/>
    <w:rsid w:val="00635D8A"/>
    <w:rsid w:val="00637A50"/>
    <w:rsid w:val="00641D6D"/>
    <w:rsid w:val="006438F3"/>
    <w:rsid w:val="00647907"/>
    <w:rsid w:val="00651A82"/>
    <w:rsid w:val="006525E9"/>
    <w:rsid w:val="0066747B"/>
    <w:rsid w:val="006725EC"/>
    <w:rsid w:val="00674ED0"/>
    <w:rsid w:val="00682650"/>
    <w:rsid w:val="00684851"/>
    <w:rsid w:val="00695285"/>
    <w:rsid w:val="006A6BB4"/>
    <w:rsid w:val="006A7FB0"/>
    <w:rsid w:val="006C2A9A"/>
    <w:rsid w:val="006C423D"/>
    <w:rsid w:val="006C46EF"/>
    <w:rsid w:val="006C4C67"/>
    <w:rsid w:val="006D41AB"/>
    <w:rsid w:val="006D444F"/>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A7376"/>
    <w:rsid w:val="007B1DB2"/>
    <w:rsid w:val="007B375B"/>
    <w:rsid w:val="007B412A"/>
    <w:rsid w:val="007B635E"/>
    <w:rsid w:val="007B7724"/>
    <w:rsid w:val="007B7CDC"/>
    <w:rsid w:val="007C6E76"/>
    <w:rsid w:val="007C74B4"/>
    <w:rsid w:val="007E3412"/>
    <w:rsid w:val="007F393D"/>
    <w:rsid w:val="008029AF"/>
    <w:rsid w:val="00802FFA"/>
    <w:rsid w:val="008102E5"/>
    <w:rsid w:val="008111B4"/>
    <w:rsid w:val="008133F0"/>
    <w:rsid w:val="008148C2"/>
    <w:rsid w:val="00815880"/>
    <w:rsid w:val="0082322C"/>
    <w:rsid w:val="00823942"/>
    <w:rsid w:val="00827FFD"/>
    <w:rsid w:val="008430AA"/>
    <w:rsid w:val="00854535"/>
    <w:rsid w:val="00856EB3"/>
    <w:rsid w:val="00873E9F"/>
    <w:rsid w:val="00874047"/>
    <w:rsid w:val="008778CB"/>
    <w:rsid w:val="00881545"/>
    <w:rsid w:val="00883A3E"/>
    <w:rsid w:val="0089148D"/>
    <w:rsid w:val="00891E0D"/>
    <w:rsid w:val="008A0F36"/>
    <w:rsid w:val="008A208C"/>
    <w:rsid w:val="008B2543"/>
    <w:rsid w:val="008B4B6E"/>
    <w:rsid w:val="008D7401"/>
    <w:rsid w:val="00901D02"/>
    <w:rsid w:val="00903DF6"/>
    <w:rsid w:val="00921CF6"/>
    <w:rsid w:val="00922CE8"/>
    <w:rsid w:val="009246F0"/>
    <w:rsid w:val="00924EF0"/>
    <w:rsid w:val="00934D7B"/>
    <w:rsid w:val="00947180"/>
    <w:rsid w:val="009567BE"/>
    <w:rsid w:val="009676FA"/>
    <w:rsid w:val="009679E0"/>
    <w:rsid w:val="00977632"/>
    <w:rsid w:val="00982A8E"/>
    <w:rsid w:val="00987DB4"/>
    <w:rsid w:val="00996204"/>
    <w:rsid w:val="00997F27"/>
    <w:rsid w:val="009A26CB"/>
    <w:rsid w:val="009A2D37"/>
    <w:rsid w:val="009A7587"/>
    <w:rsid w:val="009B0A69"/>
    <w:rsid w:val="009C2474"/>
    <w:rsid w:val="009C7082"/>
    <w:rsid w:val="009D0006"/>
    <w:rsid w:val="009D068C"/>
    <w:rsid w:val="009F3A2A"/>
    <w:rsid w:val="009F731F"/>
    <w:rsid w:val="00A021FE"/>
    <w:rsid w:val="00A1270E"/>
    <w:rsid w:val="00A15342"/>
    <w:rsid w:val="00A3007E"/>
    <w:rsid w:val="00A32048"/>
    <w:rsid w:val="00A41F06"/>
    <w:rsid w:val="00A50FD4"/>
    <w:rsid w:val="00A52DB4"/>
    <w:rsid w:val="00A54CA6"/>
    <w:rsid w:val="00A618E1"/>
    <w:rsid w:val="00A62099"/>
    <w:rsid w:val="00A629B9"/>
    <w:rsid w:val="00A70C20"/>
    <w:rsid w:val="00A74292"/>
    <w:rsid w:val="00A776DE"/>
    <w:rsid w:val="00A80640"/>
    <w:rsid w:val="00A87FFD"/>
    <w:rsid w:val="00A97038"/>
    <w:rsid w:val="00AA2A34"/>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2615F"/>
    <w:rsid w:val="00B30E07"/>
    <w:rsid w:val="00B34ADD"/>
    <w:rsid w:val="00B52FF5"/>
    <w:rsid w:val="00B57219"/>
    <w:rsid w:val="00B658A3"/>
    <w:rsid w:val="00B746A8"/>
    <w:rsid w:val="00B7664D"/>
    <w:rsid w:val="00B80989"/>
    <w:rsid w:val="00B9109B"/>
    <w:rsid w:val="00B927AE"/>
    <w:rsid w:val="00B93721"/>
    <w:rsid w:val="00B937B1"/>
    <w:rsid w:val="00BA002F"/>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7631"/>
    <w:rsid w:val="00C729D7"/>
    <w:rsid w:val="00C83354"/>
    <w:rsid w:val="00C84004"/>
    <w:rsid w:val="00C843F6"/>
    <w:rsid w:val="00C84507"/>
    <w:rsid w:val="00C862C7"/>
    <w:rsid w:val="00CA3254"/>
    <w:rsid w:val="00CA4D27"/>
    <w:rsid w:val="00CB11CE"/>
    <w:rsid w:val="00CC25A2"/>
    <w:rsid w:val="00CD7F07"/>
    <w:rsid w:val="00CE04F3"/>
    <w:rsid w:val="00CE12D8"/>
    <w:rsid w:val="00CE4574"/>
    <w:rsid w:val="00CE70E6"/>
    <w:rsid w:val="00CF2E1E"/>
    <w:rsid w:val="00D02E99"/>
    <w:rsid w:val="00D12285"/>
    <w:rsid w:val="00D13357"/>
    <w:rsid w:val="00D13A13"/>
    <w:rsid w:val="00D2689A"/>
    <w:rsid w:val="00D534A8"/>
    <w:rsid w:val="00D65506"/>
    <w:rsid w:val="00D773CF"/>
    <w:rsid w:val="00D83563"/>
    <w:rsid w:val="00D8382C"/>
    <w:rsid w:val="00D8448F"/>
    <w:rsid w:val="00DA64B6"/>
    <w:rsid w:val="00DB5C9D"/>
    <w:rsid w:val="00DC2E30"/>
    <w:rsid w:val="00DD02E6"/>
    <w:rsid w:val="00DD7F8E"/>
    <w:rsid w:val="00DF665B"/>
    <w:rsid w:val="00E0152A"/>
    <w:rsid w:val="00E03394"/>
    <w:rsid w:val="00E066E5"/>
    <w:rsid w:val="00E22F03"/>
    <w:rsid w:val="00E233C1"/>
    <w:rsid w:val="00E51404"/>
    <w:rsid w:val="00E574C9"/>
    <w:rsid w:val="00E610DE"/>
    <w:rsid w:val="00E66167"/>
    <w:rsid w:val="00E71F2F"/>
    <w:rsid w:val="00E77786"/>
    <w:rsid w:val="00E806FB"/>
    <w:rsid w:val="00E83EF7"/>
    <w:rsid w:val="00EA6558"/>
    <w:rsid w:val="00EB1C2D"/>
    <w:rsid w:val="00EC1810"/>
    <w:rsid w:val="00EC3FCC"/>
    <w:rsid w:val="00ED32FF"/>
    <w:rsid w:val="00EF039B"/>
    <w:rsid w:val="00EF4933"/>
    <w:rsid w:val="00EF5044"/>
    <w:rsid w:val="00F01956"/>
    <w:rsid w:val="00F116CE"/>
    <w:rsid w:val="00F176DE"/>
    <w:rsid w:val="00F21C47"/>
    <w:rsid w:val="00F244E2"/>
    <w:rsid w:val="00F340DE"/>
    <w:rsid w:val="00F34891"/>
    <w:rsid w:val="00F43542"/>
    <w:rsid w:val="00F527CB"/>
    <w:rsid w:val="00F562AA"/>
    <w:rsid w:val="00F7105A"/>
    <w:rsid w:val="00F74002"/>
    <w:rsid w:val="00F7744F"/>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4282"/>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3D61595"/>
  <w15:docId w15:val="{14C29877-3585-4B2C-993C-61B6282D2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3">
    <w:name w:val="heading 3"/>
    <w:basedOn w:val="Normal"/>
    <w:next w:val="Normal"/>
    <w:link w:val="Heading3Char"/>
    <w:uiPriority w:val="9"/>
    <w:semiHidden/>
    <w:unhideWhenUsed/>
    <w:qFormat/>
    <w:rsid w:val="00495C2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customStyle="1" w:styleId="ListParagraph1">
    <w:name w:val="List Paragraph1"/>
    <w:basedOn w:val="Normal"/>
    <w:uiPriority w:val="34"/>
    <w:qFormat/>
    <w:rsid w:val="00495C25"/>
    <w:pPr>
      <w:ind w:left="720"/>
      <w:contextualSpacing/>
    </w:pPr>
    <w:rPr>
      <w:rFonts w:ascii="Calibri" w:eastAsia="Calibri" w:hAnsi="Calibri" w:cs="Times New Roman"/>
      <w:lang w:eastAsia="en-US"/>
    </w:rPr>
  </w:style>
  <w:style w:type="character" w:customStyle="1" w:styleId="Heading3Char">
    <w:name w:val="Heading 3 Char"/>
    <w:basedOn w:val="DefaultParagraphFont"/>
    <w:link w:val="Heading3"/>
    <w:uiPriority w:val="9"/>
    <w:semiHidden/>
    <w:rsid w:val="00495C25"/>
    <w:rPr>
      <w:rFonts w:asciiTheme="majorHAnsi" w:eastAsiaTheme="majorEastAsia" w:hAnsiTheme="majorHAnsi" w:cstheme="majorBidi"/>
      <w:color w:val="243F60" w:themeColor="accent1" w:themeShade="7F"/>
      <w:sz w:val="24"/>
      <w:szCs w:val="24"/>
      <w:lang w:eastAsia="en-GB"/>
    </w:rPr>
  </w:style>
  <w:style w:type="paragraph" w:styleId="BodyText2">
    <w:name w:val="Body Text 2"/>
    <w:basedOn w:val="Normal"/>
    <w:link w:val="BodyText2Char"/>
    <w:uiPriority w:val="99"/>
    <w:unhideWhenUsed/>
    <w:rsid w:val="007C6E76"/>
    <w:pPr>
      <w:spacing w:after="120" w:line="480" w:lineRule="auto"/>
    </w:pPr>
    <w:rPr>
      <w:rFonts w:ascii="Times New Roman" w:eastAsia="Times New Roman" w:hAnsi="Times New Roman" w:cs="Times New Roman"/>
      <w:sz w:val="20"/>
      <w:szCs w:val="20"/>
      <w:lang w:eastAsia="en-US"/>
    </w:rPr>
  </w:style>
  <w:style w:type="character" w:customStyle="1" w:styleId="BodyText2Char">
    <w:name w:val="Body Text 2 Char"/>
    <w:basedOn w:val="DefaultParagraphFont"/>
    <w:link w:val="BodyText2"/>
    <w:uiPriority w:val="99"/>
    <w:rsid w:val="007C6E76"/>
    <w:rPr>
      <w:rFonts w:ascii="Times New Roman" w:eastAsia="Times New Roman" w:hAnsi="Times New Roman" w:cs="Times New Roman"/>
      <w:sz w:val="20"/>
      <w:szCs w:val="20"/>
    </w:rPr>
  </w:style>
  <w:style w:type="character" w:customStyle="1" w:styleId="a-size-large1">
    <w:name w:val="a-size-large1"/>
    <w:basedOn w:val="DefaultParagraphFont"/>
    <w:rsid w:val="00D8382C"/>
    <w:rPr>
      <w:rFonts w:ascii="Arial" w:hAnsi="Arial" w:cs="Arial" w:hint="default"/>
    </w:rPr>
  </w:style>
  <w:style w:type="character" w:customStyle="1" w:styleId="a-size-extra-large1">
    <w:name w:val="a-size-extra-large1"/>
    <w:basedOn w:val="DefaultParagraphFont"/>
    <w:rsid w:val="00D534A8"/>
    <w:rPr>
      <w:rFonts w:ascii="Arial" w:hAnsi="Arial" w:cs="Arial"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919041">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315457082">
      <w:bodyDiv w:val="1"/>
      <w:marLeft w:val="0"/>
      <w:marRight w:val="0"/>
      <w:marTop w:val="0"/>
      <w:marBottom w:val="0"/>
      <w:divBdr>
        <w:top w:val="none" w:sz="0" w:space="0" w:color="auto"/>
        <w:left w:val="none" w:sz="0" w:space="0" w:color="auto"/>
        <w:bottom w:val="none" w:sz="0" w:space="0" w:color="auto"/>
        <w:right w:val="none" w:sz="0" w:space="0" w:color="auto"/>
      </w:divBdr>
    </w:div>
    <w:div w:id="326792433">
      <w:bodyDiv w:val="1"/>
      <w:marLeft w:val="0"/>
      <w:marRight w:val="0"/>
      <w:marTop w:val="0"/>
      <w:marBottom w:val="0"/>
      <w:divBdr>
        <w:top w:val="none" w:sz="0" w:space="0" w:color="auto"/>
        <w:left w:val="none" w:sz="0" w:space="0" w:color="auto"/>
        <w:bottom w:val="none" w:sz="0" w:space="0" w:color="auto"/>
        <w:right w:val="none" w:sz="0" w:space="0" w:color="auto"/>
      </w:divBdr>
    </w:div>
    <w:div w:id="363406904">
      <w:bodyDiv w:val="1"/>
      <w:marLeft w:val="0"/>
      <w:marRight w:val="0"/>
      <w:marTop w:val="0"/>
      <w:marBottom w:val="0"/>
      <w:divBdr>
        <w:top w:val="none" w:sz="0" w:space="0" w:color="auto"/>
        <w:left w:val="none" w:sz="0" w:space="0" w:color="auto"/>
        <w:bottom w:val="none" w:sz="0" w:space="0" w:color="auto"/>
        <w:right w:val="none" w:sz="0" w:space="0" w:color="auto"/>
      </w:divBdr>
      <w:divsChild>
        <w:div w:id="2079790676">
          <w:marLeft w:val="0"/>
          <w:marRight w:val="0"/>
          <w:marTop w:val="0"/>
          <w:marBottom w:val="0"/>
          <w:divBdr>
            <w:top w:val="none" w:sz="0" w:space="0" w:color="auto"/>
            <w:left w:val="none" w:sz="0" w:space="0" w:color="auto"/>
            <w:bottom w:val="none" w:sz="0" w:space="0" w:color="auto"/>
            <w:right w:val="none" w:sz="0" w:space="0" w:color="auto"/>
          </w:divBdr>
          <w:divsChild>
            <w:div w:id="819931459">
              <w:marLeft w:val="0"/>
              <w:marRight w:val="0"/>
              <w:marTop w:val="0"/>
              <w:marBottom w:val="0"/>
              <w:divBdr>
                <w:top w:val="none" w:sz="0" w:space="0" w:color="auto"/>
                <w:left w:val="none" w:sz="0" w:space="0" w:color="auto"/>
                <w:bottom w:val="none" w:sz="0" w:space="0" w:color="auto"/>
                <w:right w:val="none" w:sz="0" w:space="0" w:color="auto"/>
              </w:divBdr>
              <w:divsChild>
                <w:div w:id="1613127738">
                  <w:marLeft w:val="0"/>
                  <w:marRight w:val="0"/>
                  <w:marTop w:val="0"/>
                  <w:marBottom w:val="0"/>
                  <w:divBdr>
                    <w:top w:val="none" w:sz="0" w:space="0" w:color="auto"/>
                    <w:left w:val="none" w:sz="0" w:space="0" w:color="auto"/>
                    <w:bottom w:val="none" w:sz="0" w:space="0" w:color="auto"/>
                    <w:right w:val="none" w:sz="0" w:space="0" w:color="auto"/>
                  </w:divBdr>
                  <w:divsChild>
                    <w:div w:id="819276021">
                      <w:marLeft w:val="0"/>
                      <w:marRight w:val="0"/>
                      <w:marTop w:val="0"/>
                      <w:marBottom w:val="0"/>
                      <w:divBdr>
                        <w:top w:val="none" w:sz="0" w:space="0" w:color="auto"/>
                        <w:left w:val="none" w:sz="0" w:space="0" w:color="auto"/>
                        <w:bottom w:val="none" w:sz="0" w:space="0" w:color="auto"/>
                        <w:right w:val="none" w:sz="0" w:space="0" w:color="auto"/>
                      </w:divBdr>
                      <w:divsChild>
                        <w:div w:id="1138064324">
                          <w:marLeft w:val="480"/>
                          <w:marRight w:val="0"/>
                          <w:marTop w:val="0"/>
                          <w:marBottom w:val="0"/>
                          <w:divBdr>
                            <w:top w:val="none" w:sz="0" w:space="0" w:color="auto"/>
                            <w:left w:val="none" w:sz="0" w:space="0" w:color="auto"/>
                            <w:bottom w:val="none" w:sz="0" w:space="0" w:color="auto"/>
                            <w:right w:val="none" w:sz="0" w:space="0" w:color="auto"/>
                          </w:divBdr>
                          <w:divsChild>
                            <w:div w:id="795149337">
                              <w:marLeft w:val="0"/>
                              <w:marRight w:val="0"/>
                              <w:marTop w:val="0"/>
                              <w:marBottom w:val="0"/>
                              <w:divBdr>
                                <w:top w:val="none" w:sz="0" w:space="0" w:color="auto"/>
                                <w:left w:val="none" w:sz="0" w:space="0" w:color="auto"/>
                                <w:bottom w:val="none" w:sz="0" w:space="0" w:color="auto"/>
                                <w:right w:val="none" w:sz="0" w:space="0" w:color="auto"/>
                              </w:divBdr>
                              <w:divsChild>
                                <w:div w:id="96144286">
                                  <w:marLeft w:val="0"/>
                                  <w:marRight w:val="0"/>
                                  <w:marTop w:val="0"/>
                                  <w:marBottom w:val="0"/>
                                  <w:divBdr>
                                    <w:top w:val="none" w:sz="0" w:space="0" w:color="auto"/>
                                    <w:left w:val="none" w:sz="0" w:space="0" w:color="auto"/>
                                    <w:bottom w:val="none" w:sz="0" w:space="0" w:color="auto"/>
                                    <w:right w:val="none" w:sz="0" w:space="0" w:color="auto"/>
                                  </w:divBdr>
                                  <w:divsChild>
                                    <w:div w:id="1964385800">
                                      <w:marLeft w:val="0"/>
                                      <w:marRight w:val="0"/>
                                      <w:marTop w:val="240"/>
                                      <w:marBottom w:val="0"/>
                                      <w:divBdr>
                                        <w:top w:val="none" w:sz="0" w:space="0" w:color="auto"/>
                                        <w:left w:val="none" w:sz="0" w:space="0" w:color="auto"/>
                                        <w:bottom w:val="none" w:sz="0" w:space="0" w:color="auto"/>
                                        <w:right w:val="none" w:sz="0" w:space="0" w:color="auto"/>
                                      </w:divBdr>
                                      <w:divsChild>
                                        <w:div w:id="1320770032">
                                          <w:marLeft w:val="0"/>
                                          <w:marRight w:val="0"/>
                                          <w:marTop w:val="0"/>
                                          <w:marBottom w:val="0"/>
                                          <w:divBdr>
                                            <w:top w:val="none" w:sz="0" w:space="0" w:color="auto"/>
                                            <w:left w:val="none" w:sz="0" w:space="0" w:color="auto"/>
                                            <w:bottom w:val="none" w:sz="0" w:space="0" w:color="auto"/>
                                            <w:right w:val="none" w:sz="0" w:space="0" w:color="auto"/>
                                          </w:divBdr>
                                          <w:divsChild>
                                            <w:div w:id="809784358">
                                              <w:marLeft w:val="0"/>
                                              <w:marRight w:val="0"/>
                                              <w:marTop w:val="0"/>
                                              <w:marBottom w:val="0"/>
                                              <w:divBdr>
                                                <w:top w:val="none" w:sz="0" w:space="0" w:color="auto"/>
                                                <w:left w:val="none" w:sz="0" w:space="0" w:color="auto"/>
                                                <w:bottom w:val="none" w:sz="0" w:space="0" w:color="auto"/>
                                                <w:right w:val="none" w:sz="0" w:space="0" w:color="auto"/>
                                              </w:divBdr>
                                              <w:divsChild>
                                                <w:div w:id="146291988">
                                                  <w:marLeft w:val="0"/>
                                                  <w:marRight w:val="0"/>
                                                  <w:marTop w:val="0"/>
                                                  <w:marBottom w:val="0"/>
                                                  <w:divBdr>
                                                    <w:top w:val="none" w:sz="0" w:space="0" w:color="auto"/>
                                                    <w:left w:val="none" w:sz="0" w:space="0" w:color="auto"/>
                                                    <w:bottom w:val="none" w:sz="0" w:space="0" w:color="auto"/>
                                                    <w:right w:val="none" w:sz="0" w:space="0" w:color="auto"/>
                                                  </w:divBdr>
                                                  <w:divsChild>
                                                    <w:div w:id="504056504">
                                                      <w:marLeft w:val="0"/>
                                                      <w:marRight w:val="0"/>
                                                      <w:marTop w:val="0"/>
                                                      <w:marBottom w:val="0"/>
                                                      <w:divBdr>
                                                        <w:top w:val="none" w:sz="0" w:space="0" w:color="auto"/>
                                                        <w:left w:val="none" w:sz="0" w:space="0" w:color="auto"/>
                                                        <w:bottom w:val="none" w:sz="0" w:space="0" w:color="auto"/>
                                                        <w:right w:val="none" w:sz="0" w:space="0" w:color="auto"/>
                                                      </w:divBdr>
                                                      <w:divsChild>
                                                        <w:div w:id="1405686199">
                                                          <w:marLeft w:val="0"/>
                                                          <w:marRight w:val="0"/>
                                                          <w:marTop w:val="0"/>
                                                          <w:marBottom w:val="0"/>
                                                          <w:divBdr>
                                                            <w:top w:val="none" w:sz="0" w:space="0" w:color="auto"/>
                                                            <w:left w:val="none" w:sz="0" w:space="0" w:color="auto"/>
                                                            <w:bottom w:val="none" w:sz="0" w:space="0" w:color="auto"/>
                                                            <w:right w:val="none" w:sz="0" w:space="0" w:color="auto"/>
                                                          </w:divBdr>
                                                          <w:divsChild>
                                                            <w:div w:id="402064546">
                                                              <w:marLeft w:val="0"/>
                                                              <w:marRight w:val="0"/>
                                                              <w:marTop w:val="0"/>
                                                              <w:marBottom w:val="0"/>
                                                              <w:divBdr>
                                                                <w:top w:val="none" w:sz="0" w:space="0" w:color="auto"/>
                                                                <w:left w:val="none" w:sz="0" w:space="0" w:color="auto"/>
                                                                <w:bottom w:val="none" w:sz="0" w:space="0" w:color="auto"/>
                                                                <w:right w:val="none" w:sz="0" w:space="0" w:color="auto"/>
                                                              </w:divBdr>
                                                              <w:divsChild>
                                                                <w:div w:id="756099593">
                                                                  <w:marLeft w:val="0"/>
                                                                  <w:marRight w:val="0"/>
                                                                  <w:marTop w:val="0"/>
                                                                  <w:marBottom w:val="0"/>
                                                                  <w:divBdr>
                                                                    <w:top w:val="none" w:sz="0" w:space="0" w:color="auto"/>
                                                                    <w:left w:val="none" w:sz="0" w:space="0" w:color="auto"/>
                                                                    <w:bottom w:val="none" w:sz="0" w:space="0" w:color="auto"/>
                                                                    <w:right w:val="none" w:sz="0" w:space="0" w:color="auto"/>
                                                                  </w:divBdr>
                                                                </w:div>
                                                                <w:div w:id="974798147">
                                                                  <w:marLeft w:val="0"/>
                                                                  <w:marRight w:val="0"/>
                                                                  <w:marTop w:val="0"/>
                                                                  <w:marBottom w:val="0"/>
                                                                  <w:divBdr>
                                                                    <w:top w:val="none" w:sz="0" w:space="0" w:color="auto"/>
                                                                    <w:left w:val="none" w:sz="0" w:space="0" w:color="auto"/>
                                                                    <w:bottom w:val="none" w:sz="0" w:space="0" w:color="auto"/>
                                                                    <w:right w:val="none" w:sz="0" w:space="0" w:color="auto"/>
                                                                  </w:divBdr>
                                                                </w:div>
                                                                <w:div w:id="1025789253">
                                                                  <w:marLeft w:val="0"/>
                                                                  <w:marRight w:val="0"/>
                                                                  <w:marTop w:val="0"/>
                                                                  <w:marBottom w:val="0"/>
                                                                  <w:divBdr>
                                                                    <w:top w:val="none" w:sz="0" w:space="0" w:color="auto"/>
                                                                    <w:left w:val="none" w:sz="0" w:space="0" w:color="auto"/>
                                                                    <w:bottom w:val="none" w:sz="0" w:space="0" w:color="auto"/>
                                                                    <w:right w:val="none" w:sz="0" w:space="0" w:color="auto"/>
                                                                  </w:divBdr>
                                                                </w:div>
                                                                <w:div w:id="202690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359789">
      <w:bodyDiv w:val="1"/>
      <w:marLeft w:val="0"/>
      <w:marRight w:val="0"/>
      <w:marTop w:val="0"/>
      <w:marBottom w:val="0"/>
      <w:divBdr>
        <w:top w:val="none" w:sz="0" w:space="0" w:color="auto"/>
        <w:left w:val="none" w:sz="0" w:space="0" w:color="auto"/>
        <w:bottom w:val="none" w:sz="0" w:space="0" w:color="auto"/>
        <w:right w:val="none" w:sz="0" w:space="0" w:color="auto"/>
      </w:divBdr>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189947882">
      <w:bodyDiv w:val="1"/>
      <w:marLeft w:val="0"/>
      <w:marRight w:val="0"/>
      <w:marTop w:val="0"/>
      <w:marBottom w:val="0"/>
      <w:divBdr>
        <w:top w:val="none" w:sz="0" w:space="0" w:color="auto"/>
        <w:left w:val="none" w:sz="0" w:space="0" w:color="auto"/>
        <w:bottom w:val="none" w:sz="0" w:space="0" w:color="auto"/>
        <w:right w:val="none" w:sz="0" w:space="0" w:color="auto"/>
      </w:divBdr>
    </w:div>
    <w:div w:id="1345281441">
      <w:bodyDiv w:val="1"/>
      <w:marLeft w:val="0"/>
      <w:marRight w:val="0"/>
      <w:marTop w:val="0"/>
      <w:marBottom w:val="0"/>
      <w:divBdr>
        <w:top w:val="none" w:sz="0" w:space="0" w:color="auto"/>
        <w:left w:val="none" w:sz="0" w:space="0" w:color="auto"/>
        <w:bottom w:val="none" w:sz="0" w:space="0" w:color="auto"/>
        <w:right w:val="none" w:sz="0" w:space="0" w:color="auto"/>
      </w:divBdr>
    </w:div>
    <w:div w:id="1455320266">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kent.ac.uk/global/curriculum.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12FE8B-F31C-4D52-B9B7-265C61F3A656}">
  <ds:schemaRefs>
    <ds:schemaRef ds:uri="http://schemas.microsoft.com/sharepoint/events"/>
  </ds:schemaRefs>
</ds:datastoreItem>
</file>

<file path=customXml/itemProps2.xml><?xml version="1.0" encoding="utf-8"?>
<ds:datastoreItem xmlns:ds="http://schemas.openxmlformats.org/officeDocument/2006/customXml" ds:itemID="{D95C3B82-9CD7-422F-9309-ADDA59689CEA}"/>
</file>

<file path=customXml/itemProps3.xml><?xml version="1.0" encoding="utf-8"?>
<ds:datastoreItem xmlns:ds="http://schemas.openxmlformats.org/officeDocument/2006/customXml" ds:itemID="{2BC1B07A-DAD9-4F7C-A486-1EA808777825}">
  <ds:schemaRefs>
    <ds:schemaRef ds:uri="http://schemas.microsoft.com/office/2006/metadata/properties"/>
    <ds:schemaRef ds:uri="http://schemas.microsoft.com/office/infopath/2007/PartnerControls"/>
    <ds:schemaRef ds:uri="ef2b9e05-657a-4dc1-8c6c-679bdea18f38"/>
  </ds:schemaRefs>
</ds:datastoreItem>
</file>

<file path=customXml/itemProps4.xml><?xml version="1.0" encoding="utf-8"?>
<ds:datastoreItem xmlns:ds="http://schemas.openxmlformats.org/officeDocument/2006/customXml" ds:itemID="{CDFD2B06-5DC9-4CB6-931E-5D311F6FCCF6}">
  <ds:schemaRefs>
    <ds:schemaRef ds:uri="http://schemas.microsoft.com/sharepoint/v3/contenttype/forms"/>
  </ds:schemaRefs>
</ds:datastoreItem>
</file>

<file path=customXml/itemProps5.xml><?xml version="1.0" encoding="utf-8"?>
<ds:datastoreItem xmlns:ds="http://schemas.openxmlformats.org/officeDocument/2006/customXml" ds:itemID="{22A752F8-175C-4189-AC4D-54BC6A642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1089</Words>
  <Characters>6212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Daiva Nacyte</cp:lastModifiedBy>
  <cp:revision>5</cp:revision>
  <cp:lastPrinted>2015-09-09T08:37:00Z</cp:lastPrinted>
  <dcterms:created xsi:type="dcterms:W3CDTF">2018-02-27T16:25:00Z</dcterms:created>
  <dcterms:modified xsi:type="dcterms:W3CDTF">2018-09-27T10:16:00Z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76d888d1-6c0c-4ccc-96fd-8a0ba273e55f</vt:lpwstr>
  </property>
  <property fmtid="{D5CDD505-2E9C-101B-9397-08002B2CF9AE}" pid="4" name="Order">
    <vt:r8>22300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