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E550F" w14:textId="77777777" w:rsidR="00683609" w:rsidRPr="00AF0F62" w:rsidRDefault="00683609" w:rsidP="00683609">
      <w:pPr>
        <w:spacing w:after="0" w:line="240" w:lineRule="auto"/>
        <w:rPr>
          <w:rFonts w:ascii="Arial" w:hAnsi="Arial" w:cs="Arial"/>
        </w:rPr>
      </w:pPr>
      <w:bookmarkStart w:id="0" w:name="_GoBack"/>
      <w:bookmarkEnd w:id="0"/>
    </w:p>
    <w:p w14:paraId="0131E9F5" w14:textId="77777777" w:rsidR="009A2D37" w:rsidRPr="00AF0F62" w:rsidRDefault="009A2D37" w:rsidP="00696FF5">
      <w:pPr>
        <w:numPr>
          <w:ilvl w:val="0"/>
          <w:numId w:val="1"/>
        </w:numPr>
        <w:spacing w:after="120" w:line="240" w:lineRule="auto"/>
        <w:ind w:left="567" w:right="260" w:hanging="567"/>
        <w:jc w:val="both"/>
        <w:rPr>
          <w:rFonts w:ascii="Arial" w:hAnsi="Arial" w:cs="Arial"/>
          <w:b/>
        </w:rPr>
      </w:pPr>
      <w:r w:rsidRPr="00AF0F62">
        <w:rPr>
          <w:rFonts w:ascii="Arial" w:hAnsi="Arial" w:cs="Arial"/>
          <w:b/>
        </w:rPr>
        <w:t>Title of the module</w:t>
      </w:r>
    </w:p>
    <w:p w14:paraId="72E916BF" w14:textId="77777777" w:rsidR="009A2D37" w:rsidRDefault="00AF0F62" w:rsidP="00AF0F62">
      <w:pPr>
        <w:spacing w:after="120" w:line="240" w:lineRule="auto"/>
        <w:ind w:left="567" w:right="260"/>
        <w:jc w:val="both"/>
        <w:rPr>
          <w:rFonts w:ascii="Arial" w:hAnsi="Arial" w:cs="Arial"/>
        </w:rPr>
      </w:pPr>
      <w:r>
        <w:rPr>
          <w:rFonts w:ascii="Arial" w:hAnsi="Arial" w:cs="Arial"/>
        </w:rPr>
        <w:t xml:space="preserve">POLI6290 </w:t>
      </w:r>
      <w:r w:rsidRPr="00AF0F62">
        <w:rPr>
          <w:rFonts w:ascii="Arial" w:hAnsi="Arial" w:cs="Arial"/>
        </w:rPr>
        <w:t>(PO629)</w:t>
      </w:r>
      <w:r>
        <w:rPr>
          <w:rFonts w:ascii="Arial" w:hAnsi="Arial" w:cs="Arial"/>
        </w:rPr>
        <w:t xml:space="preserve"> </w:t>
      </w:r>
      <w:r w:rsidRPr="00AF0F62">
        <w:rPr>
          <w:rFonts w:ascii="Arial" w:hAnsi="Arial" w:cs="Arial"/>
        </w:rPr>
        <w:t xml:space="preserve">Terrorism and Political Violence </w:t>
      </w:r>
    </w:p>
    <w:p w14:paraId="731A86CF" w14:textId="77777777" w:rsidR="00AF0F62" w:rsidRPr="00AF0F62" w:rsidRDefault="00AF0F62" w:rsidP="00302082">
      <w:pPr>
        <w:spacing w:after="120" w:line="240" w:lineRule="auto"/>
        <w:ind w:left="426" w:right="260"/>
        <w:jc w:val="both"/>
        <w:rPr>
          <w:rFonts w:ascii="Arial" w:hAnsi="Arial" w:cs="Arial"/>
        </w:rPr>
      </w:pPr>
    </w:p>
    <w:p w14:paraId="5BB2AE74" w14:textId="77777777" w:rsidR="009A2D37" w:rsidRPr="00AF0F62" w:rsidRDefault="009A2D37" w:rsidP="00696FF5">
      <w:pPr>
        <w:numPr>
          <w:ilvl w:val="0"/>
          <w:numId w:val="1"/>
        </w:numPr>
        <w:spacing w:after="120" w:line="240" w:lineRule="auto"/>
        <w:ind w:left="567" w:right="260" w:hanging="567"/>
        <w:jc w:val="both"/>
        <w:rPr>
          <w:rFonts w:ascii="Arial" w:hAnsi="Arial" w:cs="Arial"/>
          <w:b/>
        </w:rPr>
      </w:pPr>
      <w:r w:rsidRPr="00AF0F62">
        <w:rPr>
          <w:rFonts w:ascii="Arial" w:hAnsi="Arial" w:cs="Arial"/>
          <w:b/>
        </w:rPr>
        <w:t>School or partner institution which will be responsible for management of the module</w:t>
      </w:r>
    </w:p>
    <w:p w14:paraId="70DB90B3" w14:textId="77777777" w:rsidR="009A2D37" w:rsidRPr="00AF0F62" w:rsidRDefault="00896D98" w:rsidP="00696FF5">
      <w:pPr>
        <w:spacing w:after="120" w:line="240" w:lineRule="auto"/>
        <w:ind w:left="567" w:right="260"/>
        <w:rPr>
          <w:rFonts w:ascii="Arial" w:hAnsi="Arial" w:cs="Arial"/>
          <w:iCs/>
        </w:rPr>
      </w:pPr>
      <w:r>
        <w:rPr>
          <w:rFonts w:ascii="Arial" w:hAnsi="Arial" w:cs="Arial"/>
          <w:iCs/>
        </w:rPr>
        <w:t xml:space="preserve">Politics and International Relations </w:t>
      </w:r>
    </w:p>
    <w:p w14:paraId="324B06D5" w14:textId="77777777" w:rsidR="009A2D37" w:rsidRPr="00AF0F62" w:rsidRDefault="009A2D37" w:rsidP="00302082">
      <w:pPr>
        <w:spacing w:after="120" w:line="240" w:lineRule="auto"/>
        <w:ind w:left="426" w:right="260"/>
        <w:rPr>
          <w:rFonts w:ascii="Arial" w:hAnsi="Arial" w:cs="Arial"/>
          <w:iCs/>
        </w:rPr>
      </w:pPr>
    </w:p>
    <w:p w14:paraId="0351F120" w14:textId="77777777" w:rsidR="009A2D37" w:rsidRPr="00AF0F62" w:rsidRDefault="00883204" w:rsidP="00696FF5">
      <w:pPr>
        <w:numPr>
          <w:ilvl w:val="0"/>
          <w:numId w:val="1"/>
        </w:numPr>
        <w:spacing w:after="120" w:line="240" w:lineRule="auto"/>
        <w:ind w:left="567" w:right="260" w:hanging="567"/>
        <w:jc w:val="both"/>
        <w:rPr>
          <w:rFonts w:ascii="Arial" w:hAnsi="Arial" w:cs="Arial"/>
          <w:b/>
        </w:rPr>
      </w:pPr>
      <w:r w:rsidRPr="00AF0F62">
        <w:rPr>
          <w:rFonts w:ascii="Arial" w:hAnsi="Arial" w:cs="Arial"/>
          <w:b/>
        </w:rPr>
        <w:t>The level of the module (</w:t>
      </w:r>
      <w:r w:rsidR="00D83563" w:rsidRPr="00AF0F62">
        <w:rPr>
          <w:rFonts w:ascii="Arial" w:hAnsi="Arial" w:cs="Arial"/>
          <w:b/>
        </w:rPr>
        <w:t>Level</w:t>
      </w:r>
      <w:r w:rsidR="00441E76" w:rsidRPr="00AF0F62">
        <w:rPr>
          <w:rFonts w:ascii="Arial" w:hAnsi="Arial" w:cs="Arial"/>
          <w:b/>
        </w:rPr>
        <w:t xml:space="preserve"> 4</w:t>
      </w:r>
      <w:r w:rsidR="001D0C7D" w:rsidRPr="00AF0F62">
        <w:rPr>
          <w:rFonts w:ascii="Arial" w:hAnsi="Arial" w:cs="Arial"/>
          <w:b/>
        </w:rPr>
        <w:t xml:space="preserve">, </w:t>
      </w:r>
      <w:r w:rsidR="00441E76" w:rsidRPr="00AF0F62">
        <w:rPr>
          <w:rFonts w:ascii="Arial" w:hAnsi="Arial" w:cs="Arial"/>
          <w:b/>
        </w:rPr>
        <w:t>Level 5</w:t>
      </w:r>
      <w:r w:rsidR="001D0C7D" w:rsidRPr="00AF0F62">
        <w:rPr>
          <w:rFonts w:ascii="Arial" w:hAnsi="Arial" w:cs="Arial"/>
          <w:b/>
        </w:rPr>
        <w:t xml:space="preserve">, </w:t>
      </w:r>
      <w:r w:rsidR="00441E76" w:rsidRPr="00AF0F62">
        <w:rPr>
          <w:rFonts w:ascii="Arial" w:hAnsi="Arial" w:cs="Arial"/>
          <w:b/>
        </w:rPr>
        <w:t>Level 6</w:t>
      </w:r>
      <w:r w:rsidR="001D0C7D" w:rsidRPr="00AF0F62">
        <w:rPr>
          <w:rFonts w:ascii="Arial" w:hAnsi="Arial" w:cs="Arial"/>
          <w:b/>
        </w:rPr>
        <w:t xml:space="preserve"> or </w:t>
      </w:r>
      <w:r w:rsidR="00C612A8" w:rsidRPr="00AF0F62">
        <w:rPr>
          <w:rFonts w:ascii="Arial" w:hAnsi="Arial" w:cs="Arial"/>
          <w:b/>
        </w:rPr>
        <w:t>L</w:t>
      </w:r>
      <w:r w:rsidR="00441E76" w:rsidRPr="00AF0F62">
        <w:rPr>
          <w:rFonts w:ascii="Arial" w:hAnsi="Arial" w:cs="Arial"/>
          <w:b/>
        </w:rPr>
        <w:t>evel 7</w:t>
      </w:r>
      <w:r w:rsidR="009A2D37" w:rsidRPr="00AF0F62">
        <w:rPr>
          <w:rFonts w:ascii="Arial" w:hAnsi="Arial" w:cs="Arial"/>
          <w:b/>
        </w:rPr>
        <w:t>)</w:t>
      </w:r>
    </w:p>
    <w:p w14:paraId="799C00A2" w14:textId="77777777" w:rsidR="009A2D37" w:rsidRPr="00AF0F62" w:rsidRDefault="00896D98" w:rsidP="00696FF5">
      <w:pPr>
        <w:spacing w:after="120" w:line="240" w:lineRule="auto"/>
        <w:ind w:left="567" w:right="260"/>
        <w:jc w:val="both"/>
        <w:rPr>
          <w:rFonts w:ascii="Arial" w:hAnsi="Arial" w:cs="Arial"/>
        </w:rPr>
      </w:pPr>
      <w:r>
        <w:rPr>
          <w:rFonts w:ascii="Arial" w:hAnsi="Arial" w:cs="Arial"/>
        </w:rPr>
        <w:t>Level 6</w:t>
      </w:r>
    </w:p>
    <w:p w14:paraId="70D146E7" w14:textId="77777777" w:rsidR="009A2D37" w:rsidRPr="00AF0F62" w:rsidRDefault="009A2D37" w:rsidP="00302082">
      <w:pPr>
        <w:spacing w:after="120" w:line="240" w:lineRule="auto"/>
        <w:ind w:left="426" w:right="260"/>
        <w:rPr>
          <w:rFonts w:ascii="Arial" w:hAnsi="Arial" w:cs="Arial"/>
          <w:iCs/>
        </w:rPr>
      </w:pPr>
    </w:p>
    <w:p w14:paraId="279A0D05" w14:textId="77777777" w:rsidR="009A2D37" w:rsidRPr="00AF0F62" w:rsidRDefault="009A2D37" w:rsidP="00696FF5">
      <w:pPr>
        <w:numPr>
          <w:ilvl w:val="0"/>
          <w:numId w:val="1"/>
        </w:numPr>
        <w:spacing w:after="120" w:line="240" w:lineRule="auto"/>
        <w:ind w:left="567" w:right="260" w:hanging="567"/>
        <w:jc w:val="both"/>
        <w:rPr>
          <w:rFonts w:ascii="Arial" w:hAnsi="Arial" w:cs="Arial"/>
          <w:b/>
        </w:rPr>
      </w:pPr>
      <w:r w:rsidRPr="00AF0F62">
        <w:rPr>
          <w:rFonts w:ascii="Arial" w:hAnsi="Arial" w:cs="Arial"/>
          <w:b/>
        </w:rPr>
        <w:t xml:space="preserve">The number of credits and the ECTS value which the module represents </w:t>
      </w:r>
    </w:p>
    <w:p w14:paraId="5BF25175" w14:textId="77777777" w:rsidR="009A2D37" w:rsidRPr="00AF0F62" w:rsidRDefault="009A2D37" w:rsidP="00696FF5">
      <w:pPr>
        <w:pStyle w:val="NormalWeb"/>
        <w:spacing w:before="0" w:beforeAutospacing="0" w:after="120" w:afterAutospacing="0"/>
        <w:ind w:left="567" w:right="260"/>
        <w:rPr>
          <w:rFonts w:ascii="Arial" w:hAnsi="Arial" w:cs="Arial"/>
          <w:sz w:val="22"/>
          <w:szCs w:val="22"/>
        </w:rPr>
      </w:pPr>
      <w:r w:rsidRPr="00896D98">
        <w:rPr>
          <w:rFonts w:ascii="Arial" w:hAnsi="Arial" w:cs="Arial"/>
          <w:sz w:val="22"/>
          <w:szCs w:val="22"/>
        </w:rPr>
        <w:t>15 credits (7.5 ECTS)</w:t>
      </w:r>
    </w:p>
    <w:p w14:paraId="7A2BCAC5" w14:textId="77777777" w:rsidR="009A2D37" w:rsidRPr="00AF0F62" w:rsidRDefault="009A2D37" w:rsidP="00302082">
      <w:pPr>
        <w:spacing w:after="120" w:line="240" w:lineRule="auto"/>
        <w:ind w:left="426" w:right="260"/>
        <w:rPr>
          <w:rFonts w:ascii="Arial" w:hAnsi="Arial" w:cs="Arial"/>
        </w:rPr>
      </w:pPr>
    </w:p>
    <w:p w14:paraId="7D0EDC87" w14:textId="77777777" w:rsidR="009A2D37" w:rsidRPr="00AF0F62" w:rsidRDefault="009A2D37" w:rsidP="00696FF5">
      <w:pPr>
        <w:numPr>
          <w:ilvl w:val="0"/>
          <w:numId w:val="1"/>
        </w:numPr>
        <w:spacing w:after="120" w:line="240" w:lineRule="auto"/>
        <w:ind w:left="567" w:right="260" w:hanging="567"/>
        <w:jc w:val="both"/>
        <w:rPr>
          <w:rFonts w:ascii="Arial" w:hAnsi="Arial" w:cs="Arial"/>
          <w:b/>
        </w:rPr>
      </w:pPr>
      <w:r w:rsidRPr="00AF0F62">
        <w:rPr>
          <w:rFonts w:ascii="Arial" w:hAnsi="Arial" w:cs="Arial"/>
          <w:b/>
        </w:rPr>
        <w:t>Which term(s) the module is to be taught in (or other teaching pattern)</w:t>
      </w:r>
    </w:p>
    <w:p w14:paraId="3E2F15B6" w14:textId="77777777" w:rsidR="009A2D37" w:rsidRPr="00AF0F62" w:rsidRDefault="00896D98" w:rsidP="00696FF5">
      <w:pPr>
        <w:spacing w:after="120" w:line="240" w:lineRule="auto"/>
        <w:ind w:left="567" w:right="260"/>
        <w:jc w:val="both"/>
        <w:rPr>
          <w:rFonts w:ascii="Arial" w:hAnsi="Arial" w:cs="Arial"/>
          <w:iCs/>
        </w:rPr>
      </w:pPr>
      <w:r w:rsidRPr="00896D98">
        <w:rPr>
          <w:rFonts w:ascii="Arial" w:hAnsi="Arial" w:cs="Arial"/>
          <w:iCs/>
        </w:rPr>
        <w:t>Autumn or Spring</w:t>
      </w:r>
    </w:p>
    <w:p w14:paraId="2F60CBE6" w14:textId="77777777" w:rsidR="009A2D37" w:rsidRPr="00AF0F62" w:rsidRDefault="009A2D37" w:rsidP="00302082">
      <w:pPr>
        <w:spacing w:after="120" w:line="240" w:lineRule="auto"/>
        <w:ind w:left="426" w:right="260"/>
        <w:rPr>
          <w:rFonts w:ascii="Arial" w:hAnsi="Arial" w:cs="Arial"/>
          <w:iCs/>
        </w:rPr>
      </w:pPr>
    </w:p>
    <w:p w14:paraId="2F7AF5CC" w14:textId="77777777" w:rsidR="009A2D37" w:rsidRPr="00AF0F62" w:rsidRDefault="009A2D37" w:rsidP="00696FF5">
      <w:pPr>
        <w:numPr>
          <w:ilvl w:val="0"/>
          <w:numId w:val="1"/>
        </w:numPr>
        <w:spacing w:after="120" w:line="240" w:lineRule="auto"/>
        <w:ind w:left="567" w:right="260" w:hanging="567"/>
        <w:jc w:val="both"/>
        <w:rPr>
          <w:rFonts w:ascii="Arial" w:hAnsi="Arial" w:cs="Arial"/>
          <w:b/>
        </w:rPr>
      </w:pPr>
      <w:r w:rsidRPr="00AF0F62">
        <w:rPr>
          <w:rFonts w:ascii="Arial" w:hAnsi="Arial" w:cs="Arial"/>
          <w:b/>
        </w:rPr>
        <w:t>Prerequisite and co-requisite modules</w:t>
      </w:r>
    </w:p>
    <w:p w14:paraId="1B345247" w14:textId="77777777" w:rsidR="009A2D37" w:rsidRPr="00AF0F62" w:rsidRDefault="00896D98" w:rsidP="00696FF5">
      <w:pPr>
        <w:spacing w:after="120" w:line="240" w:lineRule="auto"/>
        <w:ind w:left="567" w:right="260"/>
        <w:rPr>
          <w:rFonts w:ascii="Arial" w:hAnsi="Arial" w:cs="Arial"/>
          <w:iCs/>
        </w:rPr>
      </w:pPr>
      <w:r>
        <w:rPr>
          <w:rFonts w:ascii="Arial" w:hAnsi="Arial" w:cs="Arial"/>
          <w:iCs/>
        </w:rPr>
        <w:t xml:space="preserve">None </w:t>
      </w:r>
    </w:p>
    <w:p w14:paraId="414525FD" w14:textId="77777777" w:rsidR="009A2D37" w:rsidRPr="00AF0F62" w:rsidRDefault="009A2D37" w:rsidP="00302082">
      <w:pPr>
        <w:spacing w:after="120" w:line="240" w:lineRule="auto"/>
        <w:ind w:left="426" w:right="260"/>
        <w:rPr>
          <w:rFonts w:ascii="Arial" w:hAnsi="Arial" w:cs="Arial"/>
          <w:iCs/>
        </w:rPr>
      </w:pPr>
    </w:p>
    <w:p w14:paraId="14CF3D98" w14:textId="77777777" w:rsidR="009A2D37" w:rsidRPr="00AF0F62" w:rsidRDefault="009A2D37" w:rsidP="00696FF5">
      <w:pPr>
        <w:numPr>
          <w:ilvl w:val="0"/>
          <w:numId w:val="1"/>
        </w:numPr>
        <w:spacing w:after="120" w:line="240" w:lineRule="auto"/>
        <w:ind w:left="567" w:right="260" w:hanging="567"/>
        <w:jc w:val="both"/>
        <w:rPr>
          <w:rFonts w:ascii="Arial" w:hAnsi="Arial" w:cs="Arial"/>
          <w:b/>
        </w:rPr>
      </w:pPr>
      <w:r w:rsidRPr="00AF0F62">
        <w:rPr>
          <w:rFonts w:ascii="Arial" w:hAnsi="Arial" w:cs="Arial"/>
          <w:b/>
        </w:rPr>
        <w:t>The programmes of study to which the module contributes</w:t>
      </w:r>
    </w:p>
    <w:p w14:paraId="6D7AAC29" w14:textId="77777777" w:rsidR="009A2D37" w:rsidRDefault="00896D98" w:rsidP="00896D98">
      <w:pPr>
        <w:spacing w:after="120" w:line="240" w:lineRule="auto"/>
        <w:ind w:left="567" w:right="260"/>
        <w:rPr>
          <w:rFonts w:ascii="Arial" w:hAnsi="Arial" w:cs="Arial"/>
          <w:iCs/>
        </w:rPr>
      </w:pPr>
      <w:r w:rsidRPr="00896D98">
        <w:rPr>
          <w:rFonts w:ascii="Arial" w:hAnsi="Arial" w:cs="Arial"/>
          <w:iCs/>
        </w:rPr>
        <w:t>This module is not a required course for any of our programmes;</w:t>
      </w:r>
      <w:r>
        <w:rPr>
          <w:rFonts w:ascii="Arial" w:hAnsi="Arial" w:cs="Arial"/>
          <w:iCs/>
        </w:rPr>
        <w:t xml:space="preserve"> however it contributes to all </w:t>
      </w:r>
      <w:r w:rsidRPr="00896D98">
        <w:rPr>
          <w:rFonts w:ascii="Arial" w:hAnsi="Arial" w:cs="Arial"/>
          <w:iCs/>
        </w:rPr>
        <w:t>undergraduate programmes in the School of Politics and International Relations.</w:t>
      </w:r>
    </w:p>
    <w:p w14:paraId="162B86BA" w14:textId="77777777" w:rsidR="00896D98" w:rsidRPr="00AF0F62" w:rsidRDefault="00896D98" w:rsidP="00302082">
      <w:pPr>
        <w:spacing w:after="120" w:line="240" w:lineRule="auto"/>
        <w:ind w:left="426" w:right="260"/>
        <w:rPr>
          <w:rFonts w:ascii="Arial" w:hAnsi="Arial" w:cs="Arial"/>
          <w:iCs/>
        </w:rPr>
      </w:pPr>
    </w:p>
    <w:p w14:paraId="1EDC3B5B" w14:textId="77777777" w:rsidR="009A2D37" w:rsidRPr="00AF0F62" w:rsidRDefault="009A2D37" w:rsidP="00696FF5">
      <w:pPr>
        <w:numPr>
          <w:ilvl w:val="0"/>
          <w:numId w:val="1"/>
        </w:numPr>
        <w:spacing w:after="120" w:line="240" w:lineRule="auto"/>
        <w:ind w:left="567" w:right="260" w:hanging="567"/>
        <w:rPr>
          <w:rFonts w:ascii="Arial" w:hAnsi="Arial" w:cs="Arial"/>
          <w:b/>
        </w:rPr>
      </w:pPr>
      <w:r w:rsidRPr="00AF0F62">
        <w:rPr>
          <w:rFonts w:ascii="Arial" w:hAnsi="Arial" w:cs="Arial"/>
          <w:b/>
        </w:rPr>
        <w:t>The intended subject specific learning outcomes</w:t>
      </w:r>
      <w:r w:rsidR="00C729D7" w:rsidRPr="00AF0F62">
        <w:rPr>
          <w:rFonts w:ascii="Arial" w:hAnsi="Arial" w:cs="Arial"/>
          <w:b/>
        </w:rPr>
        <w:t>.</w:t>
      </w:r>
      <w:r w:rsidR="00C729D7" w:rsidRPr="00AF0F62">
        <w:rPr>
          <w:rFonts w:ascii="Arial" w:hAnsi="Arial" w:cs="Arial"/>
          <w:b/>
        </w:rPr>
        <w:br/>
        <w:t>On successfully completing the module students will be able to:</w:t>
      </w:r>
    </w:p>
    <w:p w14:paraId="01DDC4DD" w14:textId="77777777" w:rsidR="00896D98" w:rsidRPr="00896D98" w:rsidRDefault="00896D98" w:rsidP="00896D98">
      <w:pPr>
        <w:spacing w:after="120" w:line="240" w:lineRule="auto"/>
        <w:ind w:left="567" w:right="260"/>
        <w:rPr>
          <w:rFonts w:ascii="Arial" w:hAnsi="Arial" w:cs="Arial"/>
          <w:iCs/>
        </w:rPr>
      </w:pPr>
      <w:r w:rsidRPr="00896D98">
        <w:rPr>
          <w:rFonts w:ascii="Arial" w:hAnsi="Arial" w:cs="Arial"/>
          <w:iCs/>
        </w:rPr>
        <w:t>1: understand the epistemological difficulties involved in the use of the word “terrorism” and definitional problems posed by the concept of terrorism</w:t>
      </w:r>
    </w:p>
    <w:p w14:paraId="33D60B9B" w14:textId="77777777" w:rsidR="00896D98" w:rsidRPr="00896D98" w:rsidRDefault="00896D98" w:rsidP="00896D98">
      <w:pPr>
        <w:spacing w:after="120" w:line="240" w:lineRule="auto"/>
        <w:ind w:left="567" w:right="260"/>
        <w:rPr>
          <w:rFonts w:ascii="Arial" w:hAnsi="Arial" w:cs="Arial"/>
          <w:iCs/>
        </w:rPr>
      </w:pPr>
      <w:r w:rsidRPr="00896D98">
        <w:rPr>
          <w:rFonts w:ascii="Arial" w:hAnsi="Arial" w:cs="Arial"/>
          <w:iCs/>
        </w:rPr>
        <w:t>2: be familiar with different theories which attempt to identify the causes of terrorism and political violence</w:t>
      </w:r>
    </w:p>
    <w:p w14:paraId="3588116D" w14:textId="77777777" w:rsidR="00896D98" w:rsidRPr="00896D98" w:rsidRDefault="00896D98" w:rsidP="00896D98">
      <w:pPr>
        <w:spacing w:after="120" w:line="240" w:lineRule="auto"/>
        <w:ind w:left="567" w:right="260"/>
        <w:rPr>
          <w:rFonts w:ascii="Arial" w:hAnsi="Arial" w:cs="Arial"/>
          <w:iCs/>
        </w:rPr>
      </w:pPr>
      <w:r w:rsidRPr="00896D98">
        <w:rPr>
          <w:rFonts w:ascii="Arial" w:hAnsi="Arial" w:cs="Arial"/>
          <w:iCs/>
        </w:rPr>
        <w:t>3: understand the historical background of the modern phenomenon of terrorism, by tracing the development of terrorist tactics from the antiquity to the present</w:t>
      </w:r>
    </w:p>
    <w:p w14:paraId="40116474" w14:textId="77777777" w:rsidR="00896D98" w:rsidRPr="00896D98" w:rsidRDefault="00896D98" w:rsidP="00896D98">
      <w:pPr>
        <w:spacing w:after="120" w:line="240" w:lineRule="auto"/>
        <w:ind w:left="567" w:right="260"/>
        <w:rPr>
          <w:rFonts w:ascii="Arial" w:hAnsi="Arial" w:cs="Arial"/>
          <w:iCs/>
        </w:rPr>
      </w:pPr>
      <w:r w:rsidRPr="00896D98">
        <w:rPr>
          <w:rFonts w:ascii="Arial" w:hAnsi="Arial" w:cs="Arial"/>
          <w:iCs/>
        </w:rPr>
        <w:t>4: understand the emergence of terrorism and political violence in different parts of the world, including the United Kingdom</w:t>
      </w:r>
    </w:p>
    <w:p w14:paraId="76479885" w14:textId="77777777" w:rsidR="00896D98" w:rsidRPr="00896D98" w:rsidRDefault="00896D98" w:rsidP="00896D98">
      <w:pPr>
        <w:spacing w:after="120" w:line="240" w:lineRule="auto"/>
        <w:ind w:left="567" w:right="260"/>
        <w:rPr>
          <w:rFonts w:ascii="Arial" w:hAnsi="Arial" w:cs="Arial"/>
          <w:iCs/>
        </w:rPr>
      </w:pPr>
      <w:r w:rsidRPr="00896D98">
        <w:rPr>
          <w:rFonts w:ascii="Arial" w:hAnsi="Arial" w:cs="Arial"/>
          <w:iCs/>
        </w:rPr>
        <w:t>5: understand the main features of Islamic radicalism and its relationship to terrorism and political violence</w:t>
      </w:r>
    </w:p>
    <w:p w14:paraId="33B3131D" w14:textId="77777777" w:rsidR="00896D98" w:rsidRPr="00896D98" w:rsidRDefault="00896D98" w:rsidP="00896D98">
      <w:pPr>
        <w:spacing w:after="120" w:line="240" w:lineRule="auto"/>
        <w:ind w:left="567" w:right="260"/>
        <w:rPr>
          <w:rFonts w:ascii="Arial" w:hAnsi="Arial" w:cs="Arial"/>
          <w:iCs/>
        </w:rPr>
      </w:pPr>
      <w:r w:rsidRPr="00896D98">
        <w:rPr>
          <w:rFonts w:ascii="Arial" w:hAnsi="Arial" w:cs="Arial"/>
          <w:iCs/>
        </w:rPr>
        <w:t>6: understand the logic of counter-terrorism and its impact of democracy and human rights</w:t>
      </w:r>
    </w:p>
    <w:p w14:paraId="77F10F7B" w14:textId="77777777" w:rsidR="00896D98" w:rsidRDefault="00896D98" w:rsidP="00896D98">
      <w:pPr>
        <w:spacing w:after="120" w:line="240" w:lineRule="auto"/>
        <w:ind w:left="567" w:right="260"/>
        <w:rPr>
          <w:rFonts w:ascii="Arial" w:hAnsi="Arial" w:cs="Arial"/>
          <w:iCs/>
        </w:rPr>
      </w:pPr>
      <w:r w:rsidRPr="00896D98">
        <w:rPr>
          <w:rFonts w:ascii="Arial" w:hAnsi="Arial" w:cs="Arial"/>
          <w:iCs/>
        </w:rPr>
        <w:t>7: understand various methodological problems involved in the study of terrorism and political violence</w:t>
      </w:r>
    </w:p>
    <w:p w14:paraId="75EBDA9D" w14:textId="77777777" w:rsidR="00896D98" w:rsidRPr="00AF0F62" w:rsidRDefault="00896D98" w:rsidP="00896D98">
      <w:pPr>
        <w:spacing w:after="120" w:line="240" w:lineRule="auto"/>
        <w:ind w:left="567" w:right="260"/>
        <w:rPr>
          <w:rFonts w:ascii="Arial" w:hAnsi="Arial" w:cs="Arial"/>
        </w:rPr>
      </w:pPr>
    </w:p>
    <w:p w14:paraId="742EBFD4" w14:textId="77777777" w:rsidR="00C729D7" w:rsidRPr="00AF0F62" w:rsidRDefault="009A2D37" w:rsidP="00696FF5">
      <w:pPr>
        <w:numPr>
          <w:ilvl w:val="0"/>
          <w:numId w:val="1"/>
        </w:numPr>
        <w:spacing w:after="120" w:line="240" w:lineRule="auto"/>
        <w:ind w:left="567" w:right="260" w:hanging="567"/>
        <w:rPr>
          <w:rFonts w:ascii="Arial" w:hAnsi="Arial" w:cs="Arial"/>
          <w:b/>
        </w:rPr>
      </w:pPr>
      <w:r w:rsidRPr="00AF0F62">
        <w:rPr>
          <w:rFonts w:ascii="Arial" w:hAnsi="Arial" w:cs="Arial"/>
          <w:b/>
        </w:rPr>
        <w:lastRenderedPageBreak/>
        <w:t>The intended generic learning outcomes</w:t>
      </w:r>
      <w:r w:rsidR="00C729D7" w:rsidRPr="00AF0F62">
        <w:rPr>
          <w:rFonts w:ascii="Arial" w:hAnsi="Arial" w:cs="Arial"/>
          <w:b/>
        </w:rPr>
        <w:t>.</w:t>
      </w:r>
      <w:r w:rsidR="00C729D7" w:rsidRPr="00AF0F62">
        <w:rPr>
          <w:rFonts w:ascii="Arial" w:hAnsi="Arial" w:cs="Arial"/>
          <w:b/>
        </w:rPr>
        <w:br/>
        <w:t>On successfully completing the module students will be able to:</w:t>
      </w:r>
    </w:p>
    <w:p w14:paraId="40821F87" w14:textId="70EC9918" w:rsidR="00896D98" w:rsidRPr="00896D98" w:rsidRDefault="00896D98" w:rsidP="00896D98">
      <w:pPr>
        <w:pStyle w:val="Default"/>
        <w:spacing w:after="120"/>
        <w:ind w:left="720" w:right="260"/>
        <w:rPr>
          <w:color w:val="auto"/>
          <w:sz w:val="22"/>
          <w:szCs w:val="22"/>
        </w:rPr>
      </w:pPr>
      <w:r w:rsidRPr="00896D98">
        <w:rPr>
          <w:color w:val="auto"/>
          <w:sz w:val="22"/>
          <w:szCs w:val="22"/>
        </w:rPr>
        <w:t>1: think critically about political and international events, ideas and institutions</w:t>
      </w:r>
    </w:p>
    <w:p w14:paraId="5B004D17" w14:textId="3FBA2AC6" w:rsidR="00896D98" w:rsidRPr="00896D98" w:rsidRDefault="00896D98" w:rsidP="00896D98">
      <w:pPr>
        <w:pStyle w:val="Default"/>
        <w:spacing w:after="120"/>
        <w:ind w:left="720" w:right="260"/>
        <w:rPr>
          <w:color w:val="auto"/>
          <w:sz w:val="22"/>
          <w:szCs w:val="22"/>
        </w:rPr>
      </w:pPr>
      <w:r w:rsidRPr="00896D98">
        <w:rPr>
          <w:color w:val="auto"/>
          <w:sz w:val="22"/>
          <w:szCs w:val="22"/>
        </w:rPr>
        <w:t xml:space="preserve">2: relate the academic study of politics and international relations to questions of public concern </w:t>
      </w:r>
    </w:p>
    <w:p w14:paraId="359A5D66" w14:textId="6407CDE9" w:rsidR="00896D98" w:rsidRPr="00896D98" w:rsidRDefault="00896D98" w:rsidP="00896D98">
      <w:pPr>
        <w:pStyle w:val="Default"/>
        <w:spacing w:after="120"/>
        <w:ind w:left="720" w:right="260"/>
        <w:rPr>
          <w:color w:val="auto"/>
          <w:sz w:val="22"/>
          <w:szCs w:val="22"/>
        </w:rPr>
      </w:pPr>
      <w:r w:rsidRPr="00896D98">
        <w:rPr>
          <w:color w:val="auto"/>
          <w:sz w:val="22"/>
          <w:szCs w:val="22"/>
        </w:rPr>
        <w:t>3: understand the problematic character of inquiry in the discipline</w:t>
      </w:r>
    </w:p>
    <w:p w14:paraId="7DFDD70F" w14:textId="1A7357A3" w:rsidR="00896D98" w:rsidRPr="00896D98" w:rsidRDefault="00896D98" w:rsidP="00896D98">
      <w:pPr>
        <w:pStyle w:val="Default"/>
        <w:spacing w:after="120"/>
        <w:ind w:left="720" w:right="260"/>
        <w:rPr>
          <w:color w:val="auto"/>
          <w:sz w:val="22"/>
          <w:szCs w:val="22"/>
        </w:rPr>
      </w:pPr>
      <w:r w:rsidRPr="00896D98">
        <w:rPr>
          <w:color w:val="auto"/>
          <w:sz w:val="22"/>
          <w:szCs w:val="22"/>
        </w:rPr>
        <w:t>4: develop transferable cognitive and generic skills useful in a wide range of vocations and which will contribute to personal intellectual environment</w:t>
      </w:r>
    </w:p>
    <w:p w14:paraId="0E3065D2" w14:textId="55F5C295" w:rsidR="00896D98" w:rsidRPr="00896D98" w:rsidRDefault="00896D98" w:rsidP="00896D98">
      <w:pPr>
        <w:pStyle w:val="Default"/>
        <w:spacing w:after="120"/>
        <w:ind w:left="720" w:right="260"/>
        <w:rPr>
          <w:color w:val="auto"/>
          <w:sz w:val="22"/>
          <w:szCs w:val="22"/>
        </w:rPr>
      </w:pPr>
      <w:r w:rsidRPr="00896D98">
        <w:rPr>
          <w:color w:val="auto"/>
          <w:sz w:val="22"/>
          <w:szCs w:val="22"/>
        </w:rPr>
        <w:t>5: have a level of conceptual understanding that will allow them to critically evaluate research, policies, and practices</w:t>
      </w:r>
    </w:p>
    <w:p w14:paraId="71BED711" w14:textId="5036BB13" w:rsidR="00896D98" w:rsidRPr="00896D98" w:rsidRDefault="00896D98" w:rsidP="00896D98">
      <w:pPr>
        <w:pStyle w:val="Default"/>
        <w:spacing w:after="120"/>
        <w:ind w:left="720" w:right="260"/>
        <w:rPr>
          <w:color w:val="auto"/>
          <w:sz w:val="22"/>
          <w:szCs w:val="22"/>
        </w:rPr>
      </w:pPr>
      <w:r w:rsidRPr="00896D98">
        <w:rPr>
          <w:color w:val="auto"/>
          <w:sz w:val="22"/>
          <w:szCs w:val="22"/>
        </w:rPr>
        <w:t>6: be reflective and self-critical in their work</w:t>
      </w:r>
    </w:p>
    <w:p w14:paraId="414DA6B4" w14:textId="5EB3A5C9" w:rsidR="00896D98" w:rsidRPr="00896D98" w:rsidRDefault="00896D98" w:rsidP="00896D98">
      <w:pPr>
        <w:pStyle w:val="Default"/>
        <w:spacing w:after="120"/>
        <w:ind w:left="720" w:right="260"/>
        <w:rPr>
          <w:color w:val="auto"/>
          <w:sz w:val="22"/>
          <w:szCs w:val="22"/>
        </w:rPr>
      </w:pPr>
      <w:r w:rsidRPr="00896D98">
        <w:rPr>
          <w:color w:val="auto"/>
          <w:sz w:val="22"/>
          <w:szCs w:val="22"/>
        </w:rPr>
        <w:t>7: use the internet, bibliographic search engines, online resources, and effectively conduct research</w:t>
      </w:r>
    </w:p>
    <w:p w14:paraId="5B012739" w14:textId="2CEC00B7" w:rsidR="00896D98" w:rsidRPr="00896D98" w:rsidRDefault="00896D98" w:rsidP="00896D98">
      <w:pPr>
        <w:pStyle w:val="Default"/>
        <w:spacing w:after="120"/>
        <w:ind w:left="720" w:right="260"/>
        <w:rPr>
          <w:color w:val="auto"/>
          <w:sz w:val="22"/>
          <w:szCs w:val="22"/>
        </w:rPr>
      </w:pPr>
      <w:r w:rsidRPr="00896D98">
        <w:rPr>
          <w:color w:val="auto"/>
          <w:sz w:val="22"/>
          <w:szCs w:val="22"/>
        </w:rPr>
        <w:t>8: engage in academic and professional communication with others</w:t>
      </w:r>
    </w:p>
    <w:p w14:paraId="564A9BC2" w14:textId="74E42725" w:rsidR="009A2D37" w:rsidRDefault="00896D98" w:rsidP="00896D98">
      <w:pPr>
        <w:pStyle w:val="Default"/>
        <w:spacing w:after="120"/>
        <w:ind w:left="720" w:right="260"/>
        <w:rPr>
          <w:color w:val="auto"/>
          <w:sz w:val="22"/>
          <w:szCs w:val="22"/>
        </w:rPr>
      </w:pPr>
      <w:r w:rsidRPr="00896D98">
        <w:rPr>
          <w:color w:val="auto"/>
          <w:sz w:val="22"/>
          <w:szCs w:val="22"/>
        </w:rPr>
        <w:t>9: have independent learning ability required for further study or professional work</w:t>
      </w:r>
    </w:p>
    <w:p w14:paraId="07464A74" w14:textId="77777777" w:rsidR="00896D98" w:rsidRPr="00AF0F62" w:rsidRDefault="00896D98" w:rsidP="00896D98">
      <w:pPr>
        <w:pStyle w:val="Default"/>
        <w:spacing w:after="120"/>
        <w:ind w:left="720" w:right="260"/>
        <w:rPr>
          <w:color w:val="auto"/>
          <w:sz w:val="22"/>
          <w:szCs w:val="22"/>
        </w:rPr>
      </w:pPr>
    </w:p>
    <w:p w14:paraId="2EA309FA" w14:textId="77777777" w:rsidR="009A2D37" w:rsidRPr="00AF0F62" w:rsidRDefault="009A2D37" w:rsidP="00696FF5">
      <w:pPr>
        <w:numPr>
          <w:ilvl w:val="0"/>
          <w:numId w:val="1"/>
        </w:numPr>
        <w:spacing w:after="120" w:line="240" w:lineRule="auto"/>
        <w:ind w:left="567" w:right="260" w:hanging="567"/>
        <w:jc w:val="both"/>
        <w:rPr>
          <w:rFonts w:ascii="Arial" w:hAnsi="Arial" w:cs="Arial"/>
          <w:b/>
        </w:rPr>
      </w:pPr>
      <w:r w:rsidRPr="00AF0F62">
        <w:rPr>
          <w:rFonts w:ascii="Arial" w:hAnsi="Arial" w:cs="Arial"/>
          <w:b/>
        </w:rPr>
        <w:t>A synopsis of the curriculum</w:t>
      </w:r>
    </w:p>
    <w:p w14:paraId="3FC27A63" w14:textId="77777777" w:rsidR="00C57028" w:rsidRPr="00AF0F62" w:rsidRDefault="004C43F3" w:rsidP="00696FF5">
      <w:pPr>
        <w:spacing w:after="120" w:line="240" w:lineRule="auto"/>
        <w:ind w:left="567" w:right="260"/>
        <w:jc w:val="both"/>
        <w:rPr>
          <w:rFonts w:ascii="Arial" w:hAnsi="Arial" w:cs="Arial"/>
          <w:iCs/>
        </w:rPr>
      </w:pPr>
      <w:r w:rsidRPr="004C43F3">
        <w:rPr>
          <w:rFonts w:ascii="Arial" w:hAnsi="Arial" w:cs="Arial"/>
          <w:iCs/>
        </w:rPr>
        <w:t>This module introduces students into the study of terrorism and political violence, and thereafter deepens their knowledge of the controversial aspects of this subject. The initial lectures will deal with definitional problems involved in the concept of “terrorism” and various theories about the causes of political violence in its different forms. With a point of departure in a chronological review tracing the origins of the phenomenon long back in history, the module will later study the emergence of political terrorism during the second half of the 19th century. This will be followed by a study of state and dissident terrorism in different parts of the world. The module will also address the relationship between religious radicalism and different forms of political violence, including “new terrorism” and possible use of weapons of mass destruction. Then, the focus of attention will be shifted to implications of various counter-terrorism strategies and “The War on Terrorism” for democracy and human rights. These issues will addressed with a special focus on methodological problems involved in the study of terrorism and political violence</w:t>
      </w:r>
      <w:r>
        <w:rPr>
          <w:rFonts w:ascii="Arial" w:hAnsi="Arial" w:cs="Arial"/>
          <w:iCs/>
        </w:rPr>
        <w:t xml:space="preserve">. </w:t>
      </w:r>
    </w:p>
    <w:p w14:paraId="22DDF525" w14:textId="77777777" w:rsidR="009A2D37" w:rsidRPr="00AF0F62" w:rsidRDefault="009A2D37" w:rsidP="00302082">
      <w:pPr>
        <w:spacing w:after="120" w:line="240" w:lineRule="auto"/>
        <w:ind w:left="426" w:right="260"/>
        <w:rPr>
          <w:rFonts w:ascii="Arial" w:hAnsi="Arial" w:cs="Arial"/>
          <w:iCs/>
        </w:rPr>
      </w:pPr>
    </w:p>
    <w:p w14:paraId="3812435D" w14:textId="77777777" w:rsidR="009A2D37" w:rsidRPr="00AF0F62" w:rsidRDefault="00883204" w:rsidP="00696FF5">
      <w:pPr>
        <w:numPr>
          <w:ilvl w:val="0"/>
          <w:numId w:val="1"/>
        </w:numPr>
        <w:spacing w:after="120" w:line="240" w:lineRule="auto"/>
        <w:ind w:left="567" w:right="260" w:hanging="567"/>
        <w:jc w:val="both"/>
        <w:rPr>
          <w:rFonts w:ascii="Arial" w:hAnsi="Arial" w:cs="Arial"/>
          <w:b/>
        </w:rPr>
      </w:pPr>
      <w:r w:rsidRPr="00AF0F62">
        <w:rPr>
          <w:rFonts w:ascii="Arial" w:hAnsi="Arial" w:cs="Arial"/>
          <w:b/>
        </w:rPr>
        <w:t>Reading l</w:t>
      </w:r>
      <w:r w:rsidR="009A2D37" w:rsidRPr="00AF0F62">
        <w:rPr>
          <w:rFonts w:ascii="Arial" w:hAnsi="Arial" w:cs="Arial"/>
          <w:b/>
        </w:rPr>
        <w:t xml:space="preserve">ist </w:t>
      </w:r>
      <w:r w:rsidR="00274ED7" w:rsidRPr="00AF0F62">
        <w:rPr>
          <w:rFonts w:ascii="Arial" w:hAnsi="Arial" w:cs="Arial"/>
          <w:b/>
        </w:rPr>
        <w:t>(Indicative list, current at time of publication. Reading lists will be published annually)</w:t>
      </w:r>
    </w:p>
    <w:p w14:paraId="2FAF2618" w14:textId="77777777" w:rsidR="004C43F3" w:rsidRPr="004C43F3" w:rsidRDefault="004C43F3" w:rsidP="004C43F3">
      <w:pPr>
        <w:pStyle w:val="ListParagraph"/>
        <w:numPr>
          <w:ilvl w:val="0"/>
          <w:numId w:val="10"/>
        </w:numPr>
        <w:spacing w:after="120" w:line="240" w:lineRule="auto"/>
        <w:ind w:right="260"/>
        <w:jc w:val="both"/>
        <w:rPr>
          <w:rFonts w:ascii="Arial" w:hAnsi="Arial" w:cs="Arial"/>
        </w:rPr>
      </w:pPr>
      <w:r w:rsidRPr="004C43F3">
        <w:rPr>
          <w:rFonts w:ascii="Arial" w:hAnsi="Arial" w:cs="Arial"/>
        </w:rPr>
        <w:t>Bennis, Phyllis, Before and After: U.S. Foreign Policy and the War on Terrorism (Moreton-</w:t>
      </w:r>
    </w:p>
    <w:p w14:paraId="6D55425B" w14:textId="77777777" w:rsidR="004C43F3" w:rsidRPr="004C43F3" w:rsidRDefault="004C43F3" w:rsidP="004C43F3">
      <w:pPr>
        <w:pStyle w:val="ListParagraph"/>
        <w:spacing w:after="120" w:line="240" w:lineRule="auto"/>
        <w:ind w:right="260"/>
        <w:jc w:val="both"/>
        <w:rPr>
          <w:rFonts w:ascii="Arial" w:hAnsi="Arial" w:cs="Arial"/>
        </w:rPr>
      </w:pPr>
      <w:r w:rsidRPr="004C43F3">
        <w:rPr>
          <w:rFonts w:ascii="Arial" w:hAnsi="Arial" w:cs="Arial"/>
        </w:rPr>
        <w:t>in-Marsh, Gloucs: Arris, 2003)</w:t>
      </w:r>
    </w:p>
    <w:p w14:paraId="7ADF7C84" w14:textId="77777777" w:rsidR="004C43F3" w:rsidRPr="004C43F3" w:rsidRDefault="004C43F3" w:rsidP="004C43F3">
      <w:pPr>
        <w:pStyle w:val="ListParagraph"/>
        <w:numPr>
          <w:ilvl w:val="0"/>
          <w:numId w:val="10"/>
        </w:numPr>
        <w:spacing w:after="120" w:line="240" w:lineRule="auto"/>
        <w:ind w:right="260"/>
        <w:jc w:val="both"/>
        <w:rPr>
          <w:rFonts w:ascii="Arial" w:hAnsi="Arial" w:cs="Arial"/>
        </w:rPr>
      </w:pPr>
      <w:r w:rsidRPr="004C43F3">
        <w:rPr>
          <w:rFonts w:ascii="Arial" w:hAnsi="Arial" w:cs="Arial"/>
        </w:rPr>
        <w:t xml:space="preserve">Martin, Gus, Understanding Terrorism, Challenges, Perspectives and Issues (Sage </w:t>
      </w:r>
    </w:p>
    <w:p w14:paraId="6AB8BDAD" w14:textId="77777777" w:rsidR="004C43F3" w:rsidRPr="004C43F3" w:rsidRDefault="004C43F3" w:rsidP="004C43F3">
      <w:pPr>
        <w:pStyle w:val="ListParagraph"/>
        <w:spacing w:after="120" w:line="240" w:lineRule="auto"/>
        <w:ind w:right="260"/>
        <w:jc w:val="both"/>
        <w:rPr>
          <w:rFonts w:ascii="Arial" w:hAnsi="Arial" w:cs="Arial"/>
        </w:rPr>
      </w:pPr>
      <w:r w:rsidRPr="004C43F3">
        <w:rPr>
          <w:rFonts w:ascii="Arial" w:hAnsi="Arial" w:cs="Arial"/>
        </w:rPr>
        <w:t>Publications, Second Edition, 2006)</w:t>
      </w:r>
    </w:p>
    <w:p w14:paraId="4C517B13" w14:textId="77777777" w:rsidR="004C43F3" w:rsidRPr="004C43F3" w:rsidRDefault="004C43F3" w:rsidP="004C43F3">
      <w:pPr>
        <w:pStyle w:val="ListParagraph"/>
        <w:numPr>
          <w:ilvl w:val="0"/>
          <w:numId w:val="10"/>
        </w:numPr>
        <w:spacing w:after="120" w:line="240" w:lineRule="auto"/>
        <w:ind w:right="260"/>
        <w:jc w:val="both"/>
        <w:rPr>
          <w:rFonts w:ascii="Arial" w:hAnsi="Arial" w:cs="Arial"/>
        </w:rPr>
      </w:pPr>
      <w:r w:rsidRPr="004C43F3">
        <w:rPr>
          <w:rFonts w:ascii="Arial" w:hAnsi="Arial" w:cs="Arial"/>
        </w:rPr>
        <w:t>Martin, Gus, The New Age of Terrorism (Sage Publications, 2004)</w:t>
      </w:r>
    </w:p>
    <w:p w14:paraId="6CEB70F3" w14:textId="77777777" w:rsidR="004C43F3" w:rsidRPr="004C43F3" w:rsidRDefault="004C43F3" w:rsidP="004C43F3">
      <w:pPr>
        <w:pStyle w:val="ListParagraph"/>
        <w:numPr>
          <w:ilvl w:val="0"/>
          <w:numId w:val="10"/>
        </w:numPr>
        <w:spacing w:after="120" w:line="240" w:lineRule="auto"/>
        <w:ind w:right="260"/>
        <w:jc w:val="both"/>
        <w:rPr>
          <w:rFonts w:ascii="Arial" w:hAnsi="Arial" w:cs="Arial"/>
        </w:rPr>
      </w:pPr>
      <w:r w:rsidRPr="004C43F3">
        <w:rPr>
          <w:rFonts w:ascii="Arial" w:hAnsi="Arial" w:cs="Arial"/>
        </w:rPr>
        <w:t>Primoratz, Igor ed. Terrorism: The Philosophical Issues (London: Palgrave, 2004)</w:t>
      </w:r>
    </w:p>
    <w:p w14:paraId="1F590D72" w14:textId="77777777" w:rsidR="004C43F3" w:rsidRPr="004C43F3" w:rsidRDefault="004C43F3" w:rsidP="004C43F3">
      <w:pPr>
        <w:pStyle w:val="ListParagraph"/>
        <w:numPr>
          <w:ilvl w:val="0"/>
          <w:numId w:val="10"/>
        </w:numPr>
        <w:spacing w:after="120" w:line="240" w:lineRule="auto"/>
        <w:ind w:right="260"/>
        <w:jc w:val="both"/>
        <w:rPr>
          <w:rFonts w:ascii="Arial" w:hAnsi="Arial" w:cs="Arial"/>
        </w:rPr>
      </w:pPr>
      <w:r w:rsidRPr="004C43F3">
        <w:rPr>
          <w:rFonts w:ascii="Arial" w:hAnsi="Arial" w:cs="Arial"/>
        </w:rPr>
        <w:t xml:space="preserve">Sinclair, Andrew, An Anatomy of Terror: A History of Terrorism (London: Macmillan, </w:t>
      </w:r>
    </w:p>
    <w:p w14:paraId="366588EF" w14:textId="77777777" w:rsidR="004C43F3" w:rsidRPr="004C43F3" w:rsidRDefault="004C43F3" w:rsidP="004C43F3">
      <w:pPr>
        <w:pStyle w:val="ListParagraph"/>
        <w:spacing w:after="120" w:line="240" w:lineRule="auto"/>
        <w:ind w:right="260"/>
        <w:jc w:val="both"/>
        <w:rPr>
          <w:rFonts w:ascii="Arial" w:hAnsi="Arial" w:cs="Arial"/>
        </w:rPr>
      </w:pPr>
      <w:r w:rsidRPr="004C43F3">
        <w:rPr>
          <w:rFonts w:ascii="Arial" w:hAnsi="Arial" w:cs="Arial"/>
        </w:rPr>
        <w:t>2003)</w:t>
      </w:r>
    </w:p>
    <w:p w14:paraId="70430D57" w14:textId="77777777" w:rsidR="004C43F3" w:rsidRPr="004C43F3" w:rsidRDefault="004C43F3" w:rsidP="004C43F3">
      <w:pPr>
        <w:pStyle w:val="ListParagraph"/>
        <w:numPr>
          <w:ilvl w:val="0"/>
          <w:numId w:val="10"/>
        </w:numPr>
        <w:spacing w:after="120" w:line="240" w:lineRule="auto"/>
        <w:ind w:right="260"/>
        <w:jc w:val="both"/>
        <w:rPr>
          <w:rFonts w:ascii="Arial" w:hAnsi="Arial" w:cs="Arial"/>
        </w:rPr>
      </w:pPr>
      <w:r w:rsidRPr="004C43F3">
        <w:rPr>
          <w:rFonts w:ascii="Arial" w:hAnsi="Arial" w:cs="Arial"/>
        </w:rPr>
        <w:t xml:space="preserve">Weinberg, Leonard and Pedahzur, Ami, Religious Fundamentalism and Political Extremism </w:t>
      </w:r>
    </w:p>
    <w:p w14:paraId="5763BE9C" w14:textId="77777777" w:rsidR="004C43F3" w:rsidRPr="004C43F3" w:rsidRDefault="004C43F3" w:rsidP="004C43F3">
      <w:pPr>
        <w:pStyle w:val="ListParagraph"/>
        <w:spacing w:after="120" w:line="240" w:lineRule="auto"/>
        <w:ind w:right="260"/>
        <w:jc w:val="both"/>
        <w:rPr>
          <w:rFonts w:ascii="Arial" w:hAnsi="Arial" w:cs="Arial"/>
        </w:rPr>
      </w:pPr>
      <w:r w:rsidRPr="004C43F3">
        <w:rPr>
          <w:rFonts w:ascii="Arial" w:hAnsi="Arial" w:cs="Arial"/>
        </w:rPr>
        <w:t>(London: Frank Cass, 2004)</w:t>
      </w:r>
    </w:p>
    <w:p w14:paraId="28945831" w14:textId="77777777" w:rsidR="004C43F3" w:rsidRPr="004C43F3" w:rsidRDefault="004C43F3" w:rsidP="004C43F3">
      <w:pPr>
        <w:pStyle w:val="ListParagraph"/>
        <w:numPr>
          <w:ilvl w:val="0"/>
          <w:numId w:val="10"/>
        </w:numPr>
        <w:spacing w:after="120" w:line="240" w:lineRule="auto"/>
        <w:ind w:right="260"/>
        <w:jc w:val="both"/>
        <w:rPr>
          <w:rFonts w:ascii="Arial" w:hAnsi="Arial" w:cs="Arial"/>
        </w:rPr>
      </w:pPr>
      <w:r w:rsidRPr="004C43F3">
        <w:rPr>
          <w:rFonts w:ascii="Arial" w:hAnsi="Arial" w:cs="Arial"/>
        </w:rPr>
        <w:t xml:space="preserve">Weiss, Thomas G., Crahan, Margaret and Goering, John (eds.) The Wars on Terrorism and </w:t>
      </w:r>
    </w:p>
    <w:p w14:paraId="5E080A65" w14:textId="77777777" w:rsidR="004C43F3" w:rsidRPr="004C43F3" w:rsidRDefault="004C43F3" w:rsidP="004C43F3">
      <w:pPr>
        <w:pStyle w:val="ListParagraph"/>
        <w:spacing w:after="120" w:line="240" w:lineRule="auto"/>
        <w:ind w:right="260"/>
        <w:jc w:val="both"/>
        <w:rPr>
          <w:rFonts w:ascii="Arial" w:hAnsi="Arial" w:cs="Arial"/>
        </w:rPr>
      </w:pPr>
      <w:r w:rsidRPr="004C43F3">
        <w:rPr>
          <w:rFonts w:ascii="Arial" w:hAnsi="Arial" w:cs="Arial"/>
        </w:rPr>
        <w:t>Iraq: Human Rights, Unilateralism and U.S. Foreign Policy (London: Routledge, 2004)</w:t>
      </w:r>
    </w:p>
    <w:p w14:paraId="7583A02D" w14:textId="77777777" w:rsidR="004C43F3" w:rsidRPr="004C43F3" w:rsidRDefault="004C43F3" w:rsidP="004C43F3">
      <w:pPr>
        <w:pStyle w:val="ListParagraph"/>
        <w:numPr>
          <w:ilvl w:val="0"/>
          <w:numId w:val="10"/>
        </w:numPr>
        <w:spacing w:after="120" w:line="240" w:lineRule="auto"/>
        <w:ind w:right="260"/>
        <w:jc w:val="both"/>
        <w:rPr>
          <w:rFonts w:ascii="Arial" w:hAnsi="Arial" w:cs="Arial"/>
        </w:rPr>
      </w:pPr>
      <w:r w:rsidRPr="004C43F3">
        <w:rPr>
          <w:rFonts w:ascii="Arial" w:hAnsi="Arial" w:cs="Arial"/>
        </w:rPr>
        <w:t xml:space="preserve">Weinberg, Leonard and Davis, Paul, Introduction to Political Terrorism (New York: </w:t>
      </w:r>
    </w:p>
    <w:p w14:paraId="55A4D63B" w14:textId="77777777" w:rsidR="009A2D37" w:rsidRPr="004C43F3" w:rsidRDefault="004C43F3" w:rsidP="004C43F3">
      <w:pPr>
        <w:pStyle w:val="ListParagraph"/>
        <w:spacing w:after="120" w:line="240" w:lineRule="auto"/>
        <w:ind w:right="260"/>
        <w:jc w:val="both"/>
        <w:rPr>
          <w:rFonts w:ascii="Arial" w:hAnsi="Arial" w:cs="Arial"/>
        </w:rPr>
      </w:pPr>
      <w:r w:rsidRPr="004C43F3">
        <w:rPr>
          <w:rFonts w:ascii="Arial" w:hAnsi="Arial" w:cs="Arial"/>
        </w:rPr>
        <w:t>McGraw, 1989)</w:t>
      </w:r>
    </w:p>
    <w:p w14:paraId="2FBB8740" w14:textId="77777777" w:rsidR="00883204" w:rsidRPr="00AF0F62" w:rsidRDefault="009A2D37" w:rsidP="00696FF5">
      <w:pPr>
        <w:numPr>
          <w:ilvl w:val="0"/>
          <w:numId w:val="1"/>
        </w:numPr>
        <w:spacing w:after="120" w:line="240" w:lineRule="auto"/>
        <w:ind w:left="567" w:right="260" w:hanging="567"/>
        <w:rPr>
          <w:rFonts w:ascii="Arial" w:hAnsi="Arial" w:cs="Arial"/>
          <w:iCs/>
        </w:rPr>
      </w:pPr>
      <w:r w:rsidRPr="00AF0F62">
        <w:rPr>
          <w:rFonts w:ascii="Arial" w:hAnsi="Arial" w:cs="Arial"/>
          <w:b/>
        </w:rPr>
        <w:lastRenderedPageBreak/>
        <w:t>Learning</w:t>
      </w:r>
      <w:r w:rsidR="00883204" w:rsidRPr="00AF0F62">
        <w:rPr>
          <w:rFonts w:ascii="Arial" w:hAnsi="Arial" w:cs="Arial"/>
          <w:b/>
        </w:rPr>
        <w:t xml:space="preserve"> and t</w:t>
      </w:r>
      <w:r w:rsidR="006F3F8B" w:rsidRPr="00AF0F62">
        <w:rPr>
          <w:rFonts w:ascii="Arial" w:hAnsi="Arial" w:cs="Arial"/>
          <w:b/>
        </w:rPr>
        <w:t>eaching m</w:t>
      </w:r>
      <w:r w:rsidRPr="00AF0F62">
        <w:rPr>
          <w:rFonts w:ascii="Arial" w:hAnsi="Arial" w:cs="Arial"/>
          <w:b/>
        </w:rPr>
        <w:t>ethods</w:t>
      </w:r>
    </w:p>
    <w:p w14:paraId="484078B8" w14:textId="77777777" w:rsidR="009A2D37" w:rsidRPr="004C43F3" w:rsidRDefault="00C57028" w:rsidP="00696FF5">
      <w:pPr>
        <w:spacing w:after="120" w:line="240" w:lineRule="auto"/>
        <w:ind w:left="567" w:right="260"/>
        <w:jc w:val="both"/>
        <w:rPr>
          <w:rFonts w:ascii="Arial" w:hAnsi="Arial" w:cs="Arial"/>
          <w:iCs/>
        </w:rPr>
      </w:pPr>
      <w:r w:rsidRPr="004C43F3">
        <w:rPr>
          <w:rFonts w:ascii="Arial" w:hAnsi="Arial" w:cs="Arial"/>
          <w:iCs/>
        </w:rPr>
        <w:t>Total contact hours:</w:t>
      </w:r>
      <w:r w:rsidR="004C43F3">
        <w:rPr>
          <w:rFonts w:ascii="Arial" w:hAnsi="Arial" w:cs="Arial"/>
          <w:iCs/>
        </w:rPr>
        <w:t xml:space="preserve"> 24</w:t>
      </w:r>
    </w:p>
    <w:p w14:paraId="6C63F5D8" w14:textId="77777777" w:rsidR="00C57028" w:rsidRPr="004C43F3" w:rsidRDefault="00C57028" w:rsidP="00C57028">
      <w:pPr>
        <w:spacing w:after="120" w:line="240" w:lineRule="auto"/>
        <w:ind w:left="567" w:right="260"/>
        <w:jc w:val="both"/>
        <w:rPr>
          <w:rFonts w:ascii="Arial" w:hAnsi="Arial" w:cs="Arial"/>
          <w:iCs/>
        </w:rPr>
      </w:pPr>
      <w:r w:rsidRPr="004C43F3">
        <w:rPr>
          <w:rFonts w:ascii="Arial" w:hAnsi="Arial" w:cs="Arial"/>
          <w:iCs/>
        </w:rPr>
        <w:t>Private study hours:</w:t>
      </w:r>
      <w:r w:rsidR="004C43F3">
        <w:rPr>
          <w:rFonts w:ascii="Arial" w:hAnsi="Arial" w:cs="Arial"/>
          <w:iCs/>
        </w:rPr>
        <w:t xml:space="preserve"> 126</w:t>
      </w:r>
    </w:p>
    <w:p w14:paraId="51DB58DA" w14:textId="77777777" w:rsidR="00C57028" w:rsidRPr="00AF0F62" w:rsidRDefault="00C57028" w:rsidP="00C57028">
      <w:pPr>
        <w:spacing w:after="120" w:line="240" w:lineRule="auto"/>
        <w:ind w:left="567" w:right="260"/>
        <w:jc w:val="both"/>
        <w:rPr>
          <w:rFonts w:ascii="Arial" w:hAnsi="Arial" w:cs="Arial"/>
          <w:iCs/>
        </w:rPr>
      </w:pPr>
      <w:r w:rsidRPr="004C43F3">
        <w:rPr>
          <w:rFonts w:ascii="Arial" w:hAnsi="Arial" w:cs="Arial"/>
          <w:iCs/>
        </w:rPr>
        <w:t>Total study hours:</w:t>
      </w:r>
      <w:r w:rsidR="004C43F3">
        <w:rPr>
          <w:rFonts w:ascii="Arial" w:hAnsi="Arial" w:cs="Arial"/>
          <w:iCs/>
        </w:rPr>
        <w:t xml:space="preserve"> 150</w:t>
      </w:r>
    </w:p>
    <w:p w14:paraId="66EC86EC" w14:textId="77777777" w:rsidR="009A2D37" w:rsidRPr="00AF0F62" w:rsidRDefault="009A2D37" w:rsidP="00302082">
      <w:pPr>
        <w:spacing w:after="120" w:line="240" w:lineRule="auto"/>
        <w:ind w:left="426" w:right="260"/>
        <w:rPr>
          <w:rFonts w:ascii="Arial" w:hAnsi="Arial" w:cs="Arial"/>
          <w:iCs/>
        </w:rPr>
      </w:pPr>
    </w:p>
    <w:p w14:paraId="1B0102DF" w14:textId="77777777" w:rsidR="00883204" w:rsidRPr="00AF0F62" w:rsidRDefault="00EF4933" w:rsidP="00696FF5">
      <w:pPr>
        <w:numPr>
          <w:ilvl w:val="0"/>
          <w:numId w:val="1"/>
        </w:numPr>
        <w:spacing w:after="120" w:line="240" w:lineRule="auto"/>
        <w:ind w:left="567" w:right="260" w:hanging="567"/>
        <w:rPr>
          <w:rFonts w:ascii="Arial" w:hAnsi="Arial" w:cs="Arial"/>
          <w:iCs/>
        </w:rPr>
      </w:pPr>
      <w:r w:rsidRPr="00AF0F62">
        <w:rPr>
          <w:rFonts w:ascii="Arial" w:hAnsi="Arial" w:cs="Arial"/>
          <w:b/>
        </w:rPr>
        <w:t>Assessment methods</w:t>
      </w:r>
    </w:p>
    <w:p w14:paraId="10D7F783" w14:textId="77777777" w:rsidR="00696FF5" w:rsidRPr="00AF0F62" w:rsidRDefault="00696FF5" w:rsidP="00696FF5">
      <w:pPr>
        <w:pStyle w:val="ListParagraph"/>
        <w:numPr>
          <w:ilvl w:val="1"/>
          <w:numId w:val="9"/>
        </w:numPr>
        <w:spacing w:after="120"/>
        <w:ind w:left="567" w:hanging="567"/>
        <w:rPr>
          <w:rFonts w:ascii="Arial" w:hAnsi="Arial" w:cs="Arial"/>
          <w:iCs/>
        </w:rPr>
      </w:pPr>
      <w:r w:rsidRPr="00AF0F62">
        <w:rPr>
          <w:rFonts w:ascii="Arial" w:hAnsi="Arial" w:cs="Arial"/>
          <w:iCs/>
        </w:rPr>
        <w:t>Main assessment methods</w:t>
      </w:r>
    </w:p>
    <w:p w14:paraId="483F0F8A" w14:textId="77777777" w:rsidR="007A6245" w:rsidRPr="004C43F3" w:rsidRDefault="004C43F3" w:rsidP="004C43F3">
      <w:pPr>
        <w:pStyle w:val="ListParagraph"/>
        <w:numPr>
          <w:ilvl w:val="0"/>
          <w:numId w:val="10"/>
        </w:numPr>
        <w:spacing w:after="120" w:line="240" w:lineRule="auto"/>
        <w:ind w:right="260"/>
        <w:jc w:val="both"/>
        <w:rPr>
          <w:rFonts w:ascii="Arial" w:hAnsi="Arial" w:cs="Arial"/>
          <w:b/>
          <w:iCs/>
        </w:rPr>
      </w:pPr>
      <w:r>
        <w:rPr>
          <w:rFonts w:ascii="Arial" w:hAnsi="Arial" w:cs="Arial"/>
          <w:iCs/>
        </w:rPr>
        <w:t>Essay, 3000 words, 50%</w:t>
      </w:r>
    </w:p>
    <w:p w14:paraId="36440EC1" w14:textId="77777777" w:rsidR="004C43F3" w:rsidRPr="004C43F3" w:rsidRDefault="004C43F3" w:rsidP="004C43F3">
      <w:pPr>
        <w:pStyle w:val="ListParagraph"/>
        <w:numPr>
          <w:ilvl w:val="0"/>
          <w:numId w:val="10"/>
        </w:numPr>
        <w:spacing w:after="120" w:line="240" w:lineRule="auto"/>
        <w:ind w:right="260"/>
        <w:jc w:val="both"/>
        <w:rPr>
          <w:rFonts w:ascii="Arial" w:hAnsi="Arial" w:cs="Arial"/>
          <w:b/>
          <w:iCs/>
        </w:rPr>
      </w:pPr>
      <w:r>
        <w:rPr>
          <w:rFonts w:ascii="Arial" w:hAnsi="Arial" w:cs="Arial"/>
          <w:iCs/>
        </w:rPr>
        <w:t>Exam, 2 hours, 50%</w:t>
      </w:r>
    </w:p>
    <w:p w14:paraId="6BF6D1FC" w14:textId="77777777" w:rsidR="006043FC" w:rsidRPr="00AF0F62" w:rsidRDefault="006043FC" w:rsidP="00302082">
      <w:pPr>
        <w:spacing w:after="120" w:line="240" w:lineRule="auto"/>
        <w:ind w:left="426" w:right="260"/>
        <w:rPr>
          <w:rFonts w:ascii="Arial" w:hAnsi="Arial" w:cs="Arial"/>
          <w:b/>
          <w:iCs/>
        </w:rPr>
      </w:pPr>
    </w:p>
    <w:p w14:paraId="76E2A283" w14:textId="77777777" w:rsidR="00696FF5" w:rsidRPr="00AF0F62" w:rsidRDefault="00696FF5" w:rsidP="00696FF5">
      <w:pPr>
        <w:spacing w:after="120"/>
        <w:ind w:left="567" w:hanging="567"/>
        <w:rPr>
          <w:rFonts w:ascii="Arial" w:hAnsi="Arial" w:cs="Arial"/>
          <w:iCs/>
        </w:rPr>
      </w:pPr>
      <w:r w:rsidRPr="00AF0F62">
        <w:rPr>
          <w:rFonts w:ascii="Arial" w:hAnsi="Arial" w:cs="Arial"/>
          <w:iCs/>
        </w:rPr>
        <w:t>13.2</w:t>
      </w:r>
      <w:r w:rsidRPr="00AF0F62">
        <w:rPr>
          <w:rFonts w:ascii="Arial" w:hAnsi="Arial" w:cs="Arial"/>
          <w:iCs/>
        </w:rPr>
        <w:tab/>
        <w:t xml:space="preserve">Reassessment methods </w:t>
      </w:r>
    </w:p>
    <w:p w14:paraId="6F816011" w14:textId="77777777" w:rsidR="00696FF5" w:rsidRDefault="004C43F3" w:rsidP="00302082">
      <w:pPr>
        <w:spacing w:after="120" w:line="240" w:lineRule="auto"/>
        <w:ind w:left="426" w:right="260"/>
        <w:rPr>
          <w:rFonts w:ascii="Arial" w:hAnsi="Arial" w:cs="Arial"/>
          <w:iCs/>
        </w:rPr>
      </w:pPr>
      <w:r w:rsidRPr="004C43F3">
        <w:rPr>
          <w:rFonts w:ascii="Arial" w:hAnsi="Arial" w:cs="Arial"/>
          <w:iCs/>
        </w:rPr>
        <w:t>Reassessment Instrument: 100% coursework</w:t>
      </w:r>
    </w:p>
    <w:p w14:paraId="514F5C58" w14:textId="77777777" w:rsidR="004C43F3" w:rsidRPr="00AF0F62" w:rsidRDefault="004C43F3" w:rsidP="00302082">
      <w:pPr>
        <w:spacing w:after="120" w:line="240" w:lineRule="auto"/>
        <w:ind w:left="426" w:right="260"/>
        <w:rPr>
          <w:rFonts w:ascii="Arial" w:hAnsi="Arial" w:cs="Arial"/>
          <w:b/>
          <w:iCs/>
        </w:rPr>
      </w:pPr>
    </w:p>
    <w:p w14:paraId="6C9672A9" w14:textId="77777777" w:rsidR="00274ED7" w:rsidRPr="00AF0F62" w:rsidRDefault="006F3F8B" w:rsidP="00696FF5">
      <w:pPr>
        <w:numPr>
          <w:ilvl w:val="0"/>
          <w:numId w:val="1"/>
        </w:numPr>
        <w:spacing w:after="120" w:line="240" w:lineRule="auto"/>
        <w:ind w:left="567" w:right="261" w:hanging="567"/>
        <w:jc w:val="both"/>
        <w:rPr>
          <w:rFonts w:ascii="Arial" w:hAnsi="Arial" w:cs="Arial"/>
          <w:b/>
          <w:iCs/>
        </w:rPr>
      </w:pPr>
      <w:r w:rsidRPr="00AF0F62">
        <w:rPr>
          <w:rFonts w:ascii="Arial" w:hAnsi="Arial" w:cs="Arial"/>
          <w:b/>
          <w:iCs/>
        </w:rPr>
        <w:t xml:space="preserve">Map of </w:t>
      </w:r>
      <w:r w:rsidR="00883204" w:rsidRPr="00AF0F62">
        <w:rPr>
          <w:rFonts w:ascii="Arial" w:hAnsi="Arial" w:cs="Arial"/>
          <w:b/>
          <w:iCs/>
        </w:rPr>
        <w:t xml:space="preserve">module learning outcomes </w:t>
      </w:r>
      <w:r w:rsidR="00B30E07" w:rsidRPr="00AF0F62">
        <w:rPr>
          <w:rFonts w:ascii="Arial" w:hAnsi="Arial" w:cs="Arial"/>
          <w:b/>
          <w:iCs/>
        </w:rPr>
        <w:t>(sections 8 &amp; 9)</w:t>
      </w:r>
      <w:r w:rsidR="00883204" w:rsidRPr="00AF0F62">
        <w:rPr>
          <w:rFonts w:ascii="Arial" w:hAnsi="Arial" w:cs="Arial"/>
          <w:b/>
          <w:iCs/>
        </w:rPr>
        <w:t xml:space="preserve"> to l</w:t>
      </w:r>
      <w:r w:rsidRPr="00AF0F62">
        <w:rPr>
          <w:rFonts w:ascii="Arial" w:hAnsi="Arial" w:cs="Arial"/>
          <w:b/>
          <w:iCs/>
        </w:rPr>
        <w:t>earning</w:t>
      </w:r>
      <w:r w:rsidR="00B30E07" w:rsidRPr="00AF0F62">
        <w:rPr>
          <w:rFonts w:ascii="Arial" w:hAnsi="Arial" w:cs="Arial"/>
          <w:b/>
          <w:iCs/>
        </w:rPr>
        <w:t xml:space="preserve"> and </w:t>
      </w:r>
      <w:r w:rsidR="00883204" w:rsidRPr="00AF0F62">
        <w:rPr>
          <w:rFonts w:ascii="Arial" w:hAnsi="Arial" w:cs="Arial"/>
          <w:b/>
          <w:iCs/>
        </w:rPr>
        <w:t>teaching m</w:t>
      </w:r>
      <w:r w:rsidR="00B30E07" w:rsidRPr="00AF0F62">
        <w:rPr>
          <w:rFonts w:ascii="Arial" w:hAnsi="Arial" w:cs="Arial"/>
          <w:b/>
          <w:iCs/>
        </w:rPr>
        <w:t>ethods (section12</w:t>
      </w:r>
      <w:r w:rsidRPr="00AF0F62">
        <w:rPr>
          <w:rFonts w:ascii="Arial" w:hAnsi="Arial" w:cs="Arial"/>
          <w:b/>
          <w:iCs/>
        </w:rPr>
        <w:t>) and m</w:t>
      </w:r>
      <w:r w:rsidR="00883204" w:rsidRPr="00AF0F62">
        <w:rPr>
          <w:rFonts w:ascii="Arial" w:hAnsi="Arial" w:cs="Arial"/>
          <w:b/>
          <w:iCs/>
        </w:rPr>
        <w:t>ethods of a</w:t>
      </w:r>
      <w:r w:rsidR="00B30E07" w:rsidRPr="00AF0F62">
        <w:rPr>
          <w:rFonts w:ascii="Arial" w:hAnsi="Arial" w:cs="Arial"/>
          <w:b/>
          <w:iCs/>
        </w:rPr>
        <w:t>ssessment (section 13</w:t>
      </w:r>
      <w:r w:rsidR="00EF4933" w:rsidRPr="00AF0F62">
        <w:rPr>
          <w:rFonts w:ascii="Arial" w:hAnsi="Arial" w:cs="Arial"/>
          <w:b/>
          <w:iCs/>
        </w:rPr>
        <w:t>)</w:t>
      </w:r>
    </w:p>
    <w:p w14:paraId="62B99D4D" w14:textId="77777777" w:rsidR="00C57028" w:rsidRPr="00AF0F62" w:rsidRDefault="00C57028" w:rsidP="00C57028">
      <w:pPr>
        <w:spacing w:after="120" w:line="240" w:lineRule="auto"/>
        <w:ind w:left="567" w:right="261"/>
        <w:jc w:val="both"/>
        <w:rPr>
          <w:rFonts w:ascii="Arial" w:hAnsi="Arial" w:cs="Arial"/>
          <w:iCs/>
        </w:rPr>
      </w:pPr>
    </w:p>
    <w:tbl>
      <w:tblPr>
        <w:tblStyle w:val="TableGrid"/>
        <w:tblW w:w="1080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gridCol w:w="567"/>
        <w:gridCol w:w="567"/>
      </w:tblGrid>
      <w:tr w:rsidR="004C43F3" w:rsidRPr="00AF0F62" w14:paraId="0CEA2852" w14:textId="77777777" w:rsidTr="004C43F3">
        <w:tc>
          <w:tcPr>
            <w:tcW w:w="1730" w:type="dxa"/>
            <w:shd w:val="clear" w:color="auto" w:fill="D9D9D9" w:themeFill="background1" w:themeFillShade="D9"/>
          </w:tcPr>
          <w:p w14:paraId="05D47FFF" w14:textId="77777777" w:rsidR="004C43F3" w:rsidRPr="00AF0F62" w:rsidRDefault="004C43F3" w:rsidP="00302082">
            <w:pPr>
              <w:spacing w:after="120"/>
              <w:ind w:left="33"/>
              <w:rPr>
                <w:rFonts w:ascii="Arial" w:hAnsi="Arial" w:cs="Arial"/>
                <w:b/>
              </w:rPr>
            </w:pPr>
            <w:r w:rsidRPr="00AF0F62">
              <w:rPr>
                <w:rFonts w:ascii="Arial" w:hAnsi="Arial" w:cs="Arial"/>
                <w:b/>
              </w:rPr>
              <w:t>Module learning outcome</w:t>
            </w:r>
          </w:p>
        </w:tc>
        <w:tc>
          <w:tcPr>
            <w:tcW w:w="567" w:type="dxa"/>
          </w:tcPr>
          <w:p w14:paraId="443F1821" w14:textId="77777777" w:rsidR="004C43F3" w:rsidRPr="00AF0F62" w:rsidRDefault="004C43F3" w:rsidP="00302082">
            <w:pPr>
              <w:spacing w:after="120"/>
              <w:rPr>
                <w:rFonts w:ascii="Arial" w:hAnsi="Arial" w:cs="Arial"/>
              </w:rPr>
            </w:pPr>
            <w:r w:rsidRPr="00AF0F62">
              <w:rPr>
                <w:rFonts w:ascii="Arial" w:hAnsi="Arial" w:cs="Arial"/>
              </w:rPr>
              <w:t>8.1</w:t>
            </w:r>
          </w:p>
        </w:tc>
        <w:tc>
          <w:tcPr>
            <w:tcW w:w="567" w:type="dxa"/>
          </w:tcPr>
          <w:p w14:paraId="438D7032" w14:textId="77777777" w:rsidR="004C43F3" w:rsidRPr="00AF0F62" w:rsidRDefault="004C43F3" w:rsidP="00302082">
            <w:pPr>
              <w:spacing w:after="120"/>
              <w:rPr>
                <w:rFonts w:ascii="Arial" w:hAnsi="Arial" w:cs="Arial"/>
              </w:rPr>
            </w:pPr>
            <w:r w:rsidRPr="00AF0F62">
              <w:rPr>
                <w:rFonts w:ascii="Arial" w:hAnsi="Arial" w:cs="Arial"/>
              </w:rPr>
              <w:t>8.2</w:t>
            </w:r>
          </w:p>
        </w:tc>
        <w:tc>
          <w:tcPr>
            <w:tcW w:w="567" w:type="dxa"/>
          </w:tcPr>
          <w:p w14:paraId="24160F93" w14:textId="77777777" w:rsidR="004C43F3" w:rsidRPr="00AF0F62" w:rsidRDefault="004C43F3" w:rsidP="00302082">
            <w:pPr>
              <w:spacing w:after="120"/>
              <w:rPr>
                <w:rFonts w:ascii="Arial" w:hAnsi="Arial" w:cs="Arial"/>
              </w:rPr>
            </w:pPr>
            <w:r w:rsidRPr="00AF0F62">
              <w:rPr>
                <w:rFonts w:ascii="Arial" w:hAnsi="Arial" w:cs="Arial"/>
              </w:rPr>
              <w:t>8.3</w:t>
            </w:r>
          </w:p>
        </w:tc>
        <w:tc>
          <w:tcPr>
            <w:tcW w:w="567" w:type="dxa"/>
          </w:tcPr>
          <w:p w14:paraId="7D6032F8" w14:textId="77777777" w:rsidR="004C43F3" w:rsidRPr="00AF0F62" w:rsidRDefault="004C43F3" w:rsidP="00302082">
            <w:pPr>
              <w:spacing w:after="120"/>
              <w:rPr>
                <w:rFonts w:ascii="Arial" w:hAnsi="Arial" w:cs="Arial"/>
              </w:rPr>
            </w:pPr>
            <w:r w:rsidRPr="00AF0F62">
              <w:rPr>
                <w:rFonts w:ascii="Arial" w:hAnsi="Arial" w:cs="Arial"/>
              </w:rPr>
              <w:t>8.4</w:t>
            </w:r>
          </w:p>
        </w:tc>
        <w:tc>
          <w:tcPr>
            <w:tcW w:w="567" w:type="dxa"/>
          </w:tcPr>
          <w:p w14:paraId="6E90599D" w14:textId="77777777" w:rsidR="004C43F3" w:rsidRPr="00AF0F62" w:rsidRDefault="004C43F3" w:rsidP="00302082">
            <w:pPr>
              <w:spacing w:after="120"/>
              <w:rPr>
                <w:rFonts w:ascii="Arial" w:hAnsi="Arial" w:cs="Arial"/>
              </w:rPr>
            </w:pPr>
            <w:r w:rsidRPr="00AF0F62">
              <w:rPr>
                <w:rFonts w:ascii="Arial" w:hAnsi="Arial" w:cs="Arial"/>
              </w:rPr>
              <w:t>8.5</w:t>
            </w:r>
          </w:p>
        </w:tc>
        <w:tc>
          <w:tcPr>
            <w:tcW w:w="567" w:type="dxa"/>
          </w:tcPr>
          <w:p w14:paraId="32CAD040" w14:textId="77777777" w:rsidR="004C43F3" w:rsidRPr="00AF0F62" w:rsidRDefault="004C43F3" w:rsidP="00302082">
            <w:pPr>
              <w:spacing w:after="120"/>
              <w:rPr>
                <w:rFonts w:ascii="Arial" w:hAnsi="Arial" w:cs="Arial"/>
              </w:rPr>
            </w:pPr>
            <w:r w:rsidRPr="00AF0F62">
              <w:rPr>
                <w:rFonts w:ascii="Arial" w:hAnsi="Arial" w:cs="Arial"/>
              </w:rPr>
              <w:t>8.6</w:t>
            </w:r>
          </w:p>
        </w:tc>
        <w:tc>
          <w:tcPr>
            <w:tcW w:w="567" w:type="dxa"/>
          </w:tcPr>
          <w:p w14:paraId="29A3F69A" w14:textId="77777777" w:rsidR="004C43F3" w:rsidRPr="00AF0F62" w:rsidRDefault="004C43F3" w:rsidP="00302082">
            <w:pPr>
              <w:spacing w:after="120"/>
              <w:rPr>
                <w:rFonts w:ascii="Arial" w:hAnsi="Arial" w:cs="Arial"/>
              </w:rPr>
            </w:pPr>
            <w:r>
              <w:rPr>
                <w:rFonts w:ascii="Arial" w:hAnsi="Arial" w:cs="Arial"/>
              </w:rPr>
              <w:t>8.7</w:t>
            </w:r>
          </w:p>
        </w:tc>
        <w:tc>
          <w:tcPr>
            <w:tcW w:w="567" w:type="dxa"/>
          </w:tcPr>
          <w:p w14:paraId="12383323" w14:textId="77777777" w:rsidR="004C43F3" w:rsidRPr="00AF0F62" w:rsidRDefault="004C43F3" w:rsidP="00302082">
            <w:pPr>
              <w:spacing w:after="120"/>
              <w:rPr>
                <w:rFonts w:ascii="Arial" w:hAnsi="Arial" w:cs="Arial"/>
              </w:rPr>
            </w:pPr>
            <w:r w:rsidRPr="00AF0F62">
              <w:rPr>
                <w:rFonts w:ascii="Arial" w:hAnsi="Arial" w:cs="Arial"/>
              </w:rPr>
              <w:t>9.1</w:t>
            </w:r>
          </w:p>
        </w:tc>
        <w:tc>
          <w:tcPr>
            <w:tcW w:w="567" w:type="dxa"/>
          </w:tcPr>
          <w:p w14:paraId="110E7A3E" w14:textId="77777777" w:rsidR="004C43F3" w:rsidRPr="00AF0F62" w:rsidRDefault="004C43F3" w:rsidP="00302082">
            <w:pPr>
              <w:spacing w:after="120"/>
              <w:rPr>
                <w:rFonts w:ascii="Arial" w:hAnsi="Arial" w:cs="Arial"/>
              </w:rPr>
            </w:pPr>
            <w:r w:rsidRPr="00AF0F62">
              <w:rPr>
                <w:rFonts w:ascii="Arial" w:hAnsi="Arial" w:cs="Arial"/>
              </w:rPr>
              <w:t>9.2</w:t>
            </w:r>
          </w:p>
        </w:tc>
        <w:tc>
          <w:tcPr>
            <w:tcW w:w="567" w:type="dxa"/>
          </w:tcPr>
          <w:p w14:paraId="73745CA9" w14:textId="77777777" w:rsidR="004C43F3" w:rsidRPr="00AF0F62" w:rsidRDefault="004C43F3" w:rsidP="00302082">
            <w:pPr>
              <w:spacing w:after="120"/>
              <w:rPr>
                <w:rFonts w:ascii="Arial" w:hAnsi="Arial" w:cs="Arial"/>
              </w:rPr>
            </w:pPr>
            <w:r w:rsidRPr="00AF0F62">
              <w:rPr>
                <w:rFonts w:ascii="Arial" w:hAnsi="Arial" w:cs="Arial"/>
              </w:rPr>
              <w:t>9.3</w:t>
            </w:r>
          </w:p>
        </w:tc>
        <w:tc>
          <w:tcPr>
            <w:tcW w:w="567" w:type="dxa"/>
          </w:tcPr>
          <w:p w14:paraId="5213ABD1" w14:textId="77777777" w:rsidR="004C43F3" w:rsidRPr="00AF0F62" w:rsidRDefault="004C43F3" w:rsidP="00302082">
            <w:pPr>
              <w:spacing w:after="120"/>
              <w:rPr>
                <w:rFonts w:ascii="Arial" w:hAnsi="Arial" w:cs="Arial"/>
              </w:rPr>
            </w:pPr>
            <w:r w:rsidRPr="00AF0F62">
              <w:rPr>
                <w:rFonts w:ascii="Arial" w:hAnsi="Arial" w:cs="Arial"/>
              </w:rPr>
              <w:t>9.4</w:t>
            </w:r>
          </w:p>
        </w:tc>
        <w:tc>
          <w:tcPr>
            <w:tcW w:w="567" w:type="dxa"/>
          </w:tcPr>
          <w:p w14:paraId="57B34478" w14:textId="77777777" w:rsidR="004C43F3" w:rsidRPr="00AF0F62" w:rsidRDefault="004C43F3" w:rsidP="00302082">
            <w:pPr>
              <w:spacing w:after="120"/>
              <w:rPr>
                <w:rFonts w:ascii="Arial" w:hAnsi="Arial" w:cs="Arial"/>
              </w:rPr>
            </w:pPr>
            <w:r>
              <w:rPr>
                <w:rFonts w:ascii="Arial" w:hAnsi="Arial" w:cs="Arial"/>
              </w:rPr>
              <w:t>9.5</w:t>
            </w:r>
          </w:p>
        </w:tc>
        <w:tc>
          <w:tcPr>
            <w:tcW w:w="567" w:type="dxa"/>
          </w:tcPr>
          <w:p w14:paraId="13569DBE" w14:textId="77777777" w:rsidR="004C43F3" w:rsidRPr="00AF0F62" w:rsidRDefault="004C43F3" w:rsidP="00302082">
            <w:pPr>
              <w:spacing w:after="120"/>
              <w:rPr>
                <w:rFonts w:ascii="Arial" w:hAnsi="Arial" w:cs="Arial"/>
              </w:rPr>
            </w:pPr>
            <w:r>
              <w:rPr>
                <w:rFonts w:ascii="Arial" w:hAnsi="Arial" w:cs="Arial"/>
              </w:rPr>
              <w:t>9.6</w:t>
            </w:r>
          </w:p>
        </w:tc>
        <w:tc>
          <w:tcPr>
            <w:tcW w:w="567" w:type="dxa"/>
          </w:tcPr>
          <w:p w14:paraId="7CEE35F2" w14:textId="77777777" w:rsidR="004C43F3" w:rsidRDefault="004C43F3" w:rsidP="00302082">
            <w:pPr>
              <w:spacing w:after="120"/>
              <w:rPr>
                <w:rFonts w:ascii="Arial" w:hAnsi="Arial" w:cs="Arial"/>
              </w:rPr>
            </w:pPr>
            <w:r>
              <w:rPr>
                <w:rFonts w:ascii="Arial" w:hAnsi="Arial" w:cs="Arial"/>
              </w:rPr>
              <w:t>9.7</w:t>
            </w:r>
          </w:p>
        </w:tc>
        <w:tc>
          <w:tcPr>
            <w:tcW w:w="567" w:type="dxa"/>
          </w:tcPr>
          <w:p w14:paraId="59988065" w14:textId="77777777" w:rsidR="004C43F3" w:rsidRDefault="004C43F3" w:rsidP="00302082">
            <w:pPr>
              <w:spacing w:after="120"/>
              <w:rPr>
                <w:rFonts w:ascii="Arial" w:hAnsi="Arial" w:cs="Arial"/>
              </w:rPr>
            </w:pPr>
            <w:r>
              <w:rPr>
                <w:rFonts w:ascii="Arial" w:hAnsi="Arial" w:cs="Arial"/>
              </w:rPr>
              <w:t>9.8</w:t>
            </w:r>
          </w:p>
        </w:tc>
        <w:tc>
          <w:tcPr>
            <w:tcW w:w="567" w:type="dxa"/>
          </w:tcPr>
          <w:p w14:paraId="4A8289B8" w14:textId="77777777" w:rsidR="004C43F3" w:rsidRDefault="004C43F3" w:rsidP="00302082">
            <w:pPr>
              <w:spacing w:after="120"/>
              <w:rPr>
                <w:rFonts w:ascii="Arial" w:hAnsi="Arial" w:cs="Arial"/>
              </w:rPr>
            </w:pPr>
            <w:r>
              <w:rPr>
                <w:rFonts w:ascii="Arial" w:hAnsi="Arial" w:cs="Arial"/>
              </w:rPr>
              <w:t>9.9</w:t>
            </w:r>
          </w:p>
        </w:tc>
      </w:tr>
      <w:tr w:rsidR="004C43F3" w:rsidRPr="00AF0F62" w14:paraId="5EF33296" w14:textId="77777777" w:rsidTr="004C43F3">
        <w:tc>
          <w:tcPr>
            <w:tcW w:w="1730" w:type="dxa"/>
            <w:shd w:val="clear" w:color="auto" w:fill="D9D9D9" w:themeFill="background1" w:themeFillShade="D9"/>
          </w:tcPr>
          <w:p w14:paraId="0E19886A" w14:textId="77777777" w:rsidR="004C43F3" w:rsidRPr="00AF0F62" w:rsidRDefault="004C43F3" w:rsidP="00302082">
            <w:pPr>
              <w:spacing w:after="120"/>
              <w:rPr>
                <w:rFonts w:ascii="Arial" w:hAnsi="Arial" w:cs="Arial"/>
                <w:b/>
              </w:rPr>
            </w:pPr>
            <w:r w:rsidRPr="00AF0F62">
              <w:rPr>
                <w:rFonts w:ascii="Arial" w:hAnsi="Arial" w:cs="Arial"/>
                <w:b/>
              </w:rPr>
              <w:t>Learning/ teaching method</w:t>
            </w:r>
          </w:p>
        </w:tc>
        <w:tc>
          <w:tcPr>
            <w:tcW w:w="567" w:type="dxa"/>
            <w:shd w:val="clear" w:color="auto" w:fill="D9D9D9" w:themeFill="background1" w:themeFillShade="D9"/>
          </w:tcPr>
          <w:p w14:paraId="04930DF2"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188AC2AD"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1E5B1E72"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28ABCCB7"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61D93F07"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6653D25F"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38BA76C1"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646AA7B2"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6AB052D8"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096719FD"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535CB981"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2745655A"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2C4DFF38"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4744D2CC"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3657B294"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5D6AA2C4" w14:textId="77777777" w:rsidR="004C43F3" w:rsidRPr="00AF0F62" w:rsidRDefault="004C43F3" w:rsidP="00302082">
            <w:pPr>
              <w:spacing w:after="120"/>
              <w:rPr>
                <w:rFonts w:ascii="Arial" w:hAnsi="Arial" w:cs="Arial"/>
                <w:b/>
              </w:rPr>
            </w:pPr>
          </w:p>
        </w:tc>
      </w:tr>
      <w:tr w:rsidR="004C43F3" w:rsidRPr="00AF0F62" w14:paraId="0727AE89" w14:textId="77777777" w:rsidTr="004C43F3">
        <w:tc>
          <w:tcPr>
            <w:tcW w:w="1730" w:type="dxa"/>
          </w:tcPr>
          <w:p w14:paraId="32E88839" w14:textId="77777777" w:rsidR="004C43F3" w:rsidRPr="004C43F3" w:rsidRDefault="004C43F3" w:rsidP="00302082">
            <w:pPr>
              <w:spacing w:after="120"/>
              <w:rPr>
                <w:rFonts w:ascii="Arial" w:hAnsi="Arial" w:cs="Arial"/>
              </w:rPr>
            </w:pPr>
            <w:r w:rsidRPr="004C43F3">
              <w:rPr>
                <w:rFonts w:ascii="Arial" w:hAnsi="Arial" w:cs="Arial"/>
              </w:rPr>
              <w:t>Private Study</w:t>
            </w:r>
          </w:p>
        </w:tc>
        <w:tc>
          <w:tcPr>
            <w:tcW w:w="567" w:type="dxa"/>
          </w:tcPr>
          <w:p w14:paraId="1DBEC37B"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3A5E182E"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46D27606"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1306B1CE"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02DFD55A"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600882EF"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4193EF3B"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634D8432"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2FD5633B"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284CABF2"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206D30C4"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17F49E7B"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1E708EE8"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5F2712ED"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790DF439"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275F1EA7" w14:textId="77777777" w:rsidR="004C43F3" w:rsidRPr="00AF0F62" w:rsidRDefault="004C43F3" w:rsidP="00302082">
            <w:pPr>
              <w:spacing w:after="120"/>
              <w:rPr>
                <w:rFonts w:ascii="Arial" w:hAnsi="Arial" w:cs="Arial"/>
                <w:b/>
              </w:rPr>
            </w:pPr>
            <w:r>
              <w:rPr>
                <w:rFonts w:ascii="Arial" w:hAnsi="Arial" w:cs="Arial"/>
                <w:b/>
              </w:rPr>
              <w:t>x</w:t>
            </w:r>
          </w:p>
        </w:tc>
      </w:tr>
      <w:tr w:rsidR="004C43F3" w:rsidRPr="00AF0F62" w14:paraId="072B3C20" w14:textId="77777777" w:rsidTr="004C43F3">
        <w:tc>
          <w:tcPr>
            <w:tcW w:w="1730" w:type="dxa"/>
          </w:tcPr>
          <w:p w14:paraId="185F6449" w14:textId="77777777" w:rsidR="004C43F3" w:rsidRPr="004C43F3" w:rsidRDefault="004C43F3" w:rsidP="00302082">
            <w:pPr>
              <w:spacing w:after="120"/>
              <w:rPr>
                <w:rFonts w:ascii="Arial" w:hAnsi="Arial" w:cs="Arial"/>
              </w:rPr>
            </w:pPr>
            <w:r>
              <w:rPr>
                <w:rFonts w:ascii="Arial" w:hAnsi="Arial" w:cs="Arial"/>
              </w:rPr>
              <w:t xml:space="preserve">Lectures </w:t>
            </w:r>
          </w:p>
        </w:tc>
        <w:tc>
          <w:tcPr>
            <w:tcW w:w="567" w:type="dxa"/>
          </w:tcPr>
          <w:p w14:paraId="1E9705EF"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22CB6B42"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70DE76C0"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217E914C"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0F98D9AB"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75E32C6A"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272BE0A9"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59567A80"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65A668CC"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3C0F5451"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33228B15"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4F3E6E6F"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291F6EF1" w14:textId="77777777" w:rsidR="004C43F3" w:rsidRPr="00AF0F62" w:rsidRDefault="004C43F3" w:rsidP="00302082">
            <w:pPr>
              <w:spacing w:after="120"/>
              <w:rPr>
                <w:rFonts w:ascii="Arial" w:hAnsi="Arial" w:cs="Arial"/>
                <w:b/>
              </w:rPr>
            </w:pPr>
          </w:p>
        </w:tc>
        <w:tc>
          <w:tcPr>
            <w:tcW w:w="567" w:type="dxa"/>
          </w:tcPr>
          <w:p w14:paraId="35EFEC7E" w14:textId="77777777" w:rsidR="004C43F3" w:rsidRPr="00AF0F62" w:rsidRDefault="004C43F3" w:rsidP="00302082">
            <w:pPr>
              <w:spacing w:after="120"/>
              <w:rPr>
                <w:rFonts w:ascii="Arial" w:hAnsi="Arial" w:cs="Arial"/>
                <w:b/>
              </w:rPr>
            </w:pPr>
          </w:p>
        </w:tc>
        <w:tc>
          <w:tcPr>
            <w:tcW w:w="567" w:type="dxa"/>
          </w:tcPr>
          <w:p w14:paraId="5050688D" w14:textId="77777777" w:rsidR="004C43F3" w:rsidRPr="00AF0F62" w:rsidRDefault="004C43F3" w:rsidP="00302082">
            <w:pPr>
              <w:spacing w:after="120"/>
              <w:rPr>
                <w:rFonts w:ascii="Arial" w:hAnsi="Arial" w:cs="Arial"/>
                <w:b/>
              </w:rPr>
            </w:pPr>
          </w:p>
        </w:tc>
        <w:tc>
          <w:tcPr>
            <w:tcW w:w="567" w:type="dxa"/>
          </w:tcPr>
          <w:p w14:paraId="37C7CDB4" w14:textId="77777777" w:rsidR="004C43F3" w:rsidRPr="00AF0F62" w:rsidRDefault="004C43F3" w:rsidP="00302082">
            <w:pPr>
              <w:spacing w:after="120"/>
              <w:rPr>
                <w:rFonts w:ascii="Arial" w:hAnsi="Arial" w:cs="Arial"/>
                <w:b/>
              </w:rPr>
            </w:pPr>
          </w:p>
        </w:tc>
      </w:tr>
      <w:tr w:rsidR="004C43F3" w:rsidRPr="00AF0F62" w14:paraId="7189275A" w14:textId="77777777" w:rsidTr="004C43F3">
        <w:tc>
          <w:tcPr>
            <w:tcW w:w="1730" w:type="dxa"/>
          </w:tcPr>
          <w:p w14:paraId="20AE40EA" w14:textId="77777777" w:rsidR="004C43F3" w:rsidRPr="004C43F3" w:rsidRDefault="004C43F3" w:rsidP="00302082">
            <w:pPr>
              <w:spacing w:after="120"/>
              <w:rPr>
                <w:rFonts w:ascii="Arial" w:hAnsi="Arial" w:cs="Arial"/>
              </w:rPr>
            </w:pPr>
            <w:r>
              <w:rPr>
                <w:rFonts w:ascii="Arial" w:hAnsi="Arial" w:cs="Arial"/>
              </w:rPr>
              <w:t xml:space="preserve">Seminars </w:t>
            </w:r>
          </w:p>
        </w:tc>
        <w:tc>
          <w:tcPr>
            <w:tcW w:w="567" w:type="dxa"/>
          </w:tcPr>
          <w:p w14:paraId="57FD07B4"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211D7529"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02246789"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49A4AABE"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4D3708CD"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53597FC8"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2B87F74C"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1A26D7B5"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5F2DFDF7"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0274C3F3"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548E053D"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676BC555"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2C7E4C5C"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04443047"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46FCD8E0"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6D18F558" w14:textId="77777777" w:rsidR="004C43F3" w:rsidRPr="00AF0F62" w:rsidRDefault="004C43F3" w:rsidP="00302082">
            <w:pPr>
              <w:spacing w:after="120"/>
              <w:rPr>
                <w:rFonts w:ascii="Arial" w:hAnsi="Arial" w:cs="Arial"/>
                <w:b/>
              </w:rPr>
            </w:pPr>
            <w:r>
              <w:rPr>
                <w:rFonts w:ascii="Arial" w:hAnsi="Arial" w:cs="Arial"/>
                <w:b/>
              </w:rPr>
              <w:t>x</w:t>
            </w:r>
          </w:p>
        </w:tc>
      </w:tr>
      <w:tr w:rsidR="004C43F3" w:rsidRPr="00AF0F62" w14:paraId="26036984" w14:textId="77777777" w:rsidTr="004C43F3">
        <w:tc>
          <w:tcPr>
            <w:tcW w:w="1730" w:type="dxa"/>
            <w:shd w:val="clear" w:color="auto" w:fill="D9D9D9" w:themeFill="background1" w:themeFillShade="D9"/>
          </w:tcPr>
          <w:p w14:paraId="35B7A799" w14:textId="77777777" w:rsidR="004C43F3" w:rsidRPr="00AF0F62" w:rsidRDefault="004C43F3" w:rsidP="00302082">
            <w:pPr>
              <w:spacing w:after="120"/>
              <w:rPr>
                <w:rFonts w:ascii="Arial" w:hAnsi="Arial" w:cs="Arial"/>
                <w:b/>
              </w:rPr>
            </w:pPr>
            <w:r w:rsidRPr="00AF0F62">
              <w:rPr>
                <w:rFonts w:ascii="Arial" w:hAnsi="Arial" w:cs="Arial"/>
                <w:b/>
              </w:rPr>
              <w:t>Assessment method</w:t>
            </w:r>
          </w:p>
        </w:tc>
        <w:tc>
          <w:tcPr>
            <w:tcW w:w="567" w:type="dxa"/>
            <w:shd w:val="clear" w:color="auto" w:fill="D9D9D9" w:themeFill="background1" w:themeFillShade="D9"/>
          </w:tcPr>
          <w:p w14:paraId="61A574D1"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237F66C5"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69965C2B"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485ADE33"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610B18AD"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01BE9000"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06A6F9BD"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4EC781CE"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56CBAADF"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5E66FEE8"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304DF894"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3A4607A1"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2B9F785E"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1FD96F90"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7399B0BD" w14:textId="77777777" w:rsidR="004C43F3" w:rsidRPr="00AF0F62" w:rsidRDefault="004C43F3" w:rsidP="00302082">
            <w:pPr>
              <w:spacing w:after="120"/>
              <w:rPr>
                <w:rFonts w:ascii="Arial" w:hAnsi="Arial" w:cs="Arial"/>
                <w:b/>
              </w:rPr>
            </w:pPr>
          </w:p>
        </w:tc>
        <w:tc>
          <w:tcPr>
            <w:tcW w:w="567" w:type="dxa"/>
            <w:shd w:val="clear" w:color="auto" w:fill="D9D9D9" w:themeFill="background1" w:themeFillShade="D9"/>
          </w:tcPr>
          <w:p w14:paraId="6A1E4329" w14:textId="77777777" w:rsidR="004C43F3" w:rsidRPr="00AF0F62" w:rsidRDefault="004C43F3" w:rsidP="00302082">
            <w:pPr>
              <w:spacing w:after="120"/>
              <w:rPr>
                <w:rFonts w:ascii="Arial" w:hAnsi="Arial" w:cs="Arial"/>
                <w:b/>
              </w:rPr>
            </w:pPr>
          </w:p>
        </w:tc>
      </w:tr>
      <w:tr w:rsidR="004C43F3" w:rsidRPr="00AF0F62" w14:paraId="35ED7776" w14:textId="77777777" w:rsidTr="004C43F3">
        <w:tc>
          <w:tcPr>
            <w:tcW w:w="1730" w:type="dxa"/>
          </w:tcPr>
          <w:p w14:paraId="6BF3BCD3" w14:textId="77777777" w:rsidR="004C43F3" w:rsidRPr="00AF0F62" w:rsidRDefault="004C43F3" w:rsidP="00302082">
            <w:pPr>
              <w:spacing w:after="120"/>
              <w:rPr>
                <w:rFonts w:ascii="Arial" w:hAnsi="Arial" w:cs="Arial"/>
              </w:rPr>
            </w:pPr>
            <w:r>
              <w:rPr>
                <w:rFonts w:ascii="Arial" w:hAnsi="Arial" w:cs="Arial"/>
              </w:rPr>
              <w:t xml:space="preserve">Essay </w:t>
            </w:r>
          </w:p>
        </w:tc>
        <w:tc>
          <w:tcPr>
            <w:tcW w:w="567" w:type="dxa"/>
          </w:tcPr>
          <w:p w14:paraId="009FDC9F"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0FDF7DE1"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0BECEA79"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1AEBD8BF"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64E6DCBB"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07AEE31E"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5B4BA45A"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7FED0235"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427AB293"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78218D09"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3A2C9818"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5BD39414"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5EE4A86B"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051DF2F5"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68FE4B90"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7EA5B3BE" w14:textId="77777777" w:rsidR="004C43F3" w:rsidRPr="00AF0F62" w:rsidRDefault="004C43F3" w:rsidP="00302082">
            <w:pPr>
              <w:spacing w:after="120"/>
              <w:rPr>
                <w:rFonts w:ascii="Arial" w:hAnsi="Arial" w:cs="Arial"/>
                <w:b/>
              </w:rPr>
            </w:pPr>
            <w:r>
              <w:rPr>
                <w:rFonts w:ascii="Arial" w:hAnsi="Arial" w:cs="Arial"/>
                <w:b/>
              </w:rPr>
              <w:t>x</w:t>
            </w:r>
          </w:p>
        </w:tc>
      </w:tr>
      <w:tr w:rsidR="004C43F3" w:rsidRPr="00AF0F62" w14:paraId="1C3BF63F" w14:textId="77777777" w:rsidTr="004C43F3">
        <w:tc>
          <w:tcPr>
            <w:tcW w:w="1730" w:type="dxa"/>
          </w:tcPr>
          <w:p w14:paraId="720CB205" w14:textId="77777777" w:rsidR="004C43F3" w:rsidRPr="00AF0F62" w:rsidRDefault="004C43F3" w:rsidP="00302082">
            <w:pPr>
              <w:spacing w:after="120"/>
              <w:rPr>
                <w:rFonts w:ascii="Arial" w:hAnsi="Arial" w:cs="Arial"/>
              </w:rPr>
            </w:pPr>
            <w:r>
              <w:rPr>
                <w:rFonts w:ascii="Arial" w:hAnsi="Arial" w:cs="Arial"/>
              </w:rPr>
              <w:t xml:space="preserve">Exam </w:t>
            </w:r>
          </w:p>
        </w:tc>
        <w:tc>
          <w:tcPr>
            <w:tcW w:w="567" w:type="dxa"/>
          </w:tcPr>
          <w:p w14:paraId="6C1666F2"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327838F1"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492D4619"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68E71109"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03856BF4"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308B0F69"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61DB0995"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2B0B7C30"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72A7F5DB"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308FCA25"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174AC363"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2A366D8E" w14:textId="77777777" w:rsidR="004C43F3" w:rsidRPr="00AF0F62" w:rsidRDefault="004C43F3" w:rsidP="00302082">
            <w:pPr>
              <w:spacing w:after="120"/>
              <w:rPr>
                <w:rFonts w:ascii="Arial" w:hAnsi="Arial" w:cs="Arial"/>
                <w:b/>
              </w:rPr>
            </w:pPr>
            <w:r>
              <w:rPr>
                <w:rFonts w:ascii="Arial" w:hAnsi="Arial" w:cs="Arial"/>
                <w:b/>
              </w:rPr>
              <w:t>x</w:t>
            </w:r>
          </w:p>
        </w:tc>
        <w:tc>
          <w:tcPr>
            <w:tcW w:w="567" w:type="dxa"/>
          </w:tcPr>
          <w:p w14:paraId="0515AA18" w14:textId="77777777" w:rsidR="004C43F3" w:rsidRPr="00AF0F62" w:rsidRDefault="004C43F3" w:rsidP="00302082">
            <w:pPr>
              <w:spacing w:after="120"/>
              <w:rPr>
                <w:rFonts w:ascii="Arial" w:hAnsi="Arial" w:cs="Arial"/>
                <w:b/>
              </w:rPr>
            </w:pPr>
          </w:p>
        </w:tc>
        <w:tc>
          <w:tcPr>
            <w:tcW w:w="567" w:type="dxa"/>
          </w:tcPr>
          <w:p w14:paraId="2B2B1577" w14:textId="77777777" w:rsidR="004C43F3" w:rsidRPr="00AF0F62" w:rsidRDefault="004C43F3" w:rsidP="00302082">
            <w:pPr>
              <w:spacing w:after="120"/>
              <w:rPr>
                <w:rFonts w:ascii="Arial" w:hAnsi="Arial" w:cs="Arial"/>
                <w:b/>
              </w:rPr>
            </w:pPr>
          </w:p>
        </w:tc>
        <w:tc>
          <w:tcPr>
            <w:tcW w:w="567" w:type="dxa"/>
          </w:tcPr>
          <w:p w14:paraId="2EE3394B" w14:textId="77777777" w:rsidR="004C43F3" w:rsidRPr="00AF0F62" w:rsidRDefault="004C43F3" w:rsidP="00302082">
            <w:pPr>
              <w:spacing w:after="120"/>
              <w:rPr>
                <w:rFonts w:ascii="Arial" w:hAnsi="Arial" w:cs="Arial"/>
                <w:b/>
              </w:rPr>
            </w:pPr>
          </w:p>
        </w:tc>
        <w:tc>
          <w:tcPr>
            <w:tcW w:w="567" w:type="dxa"/>
          </w:tcPr>
          <w:p w14:paraId="5E19BB86" w14:textId="77777777" w:rsidR="004C43F3" w:rsidRPr="00AF0F62" w:rsidRDefault="004C43F3" w:rsidP="00302082">
            <w:pPr>
              <w:spacing w:after="120"/>
              <w:rPr>
                <w:rFonts w:ascii="Arial" w:hAnsi="Arial" w:cs="Arial"/>
                <w:b/>
              </w:rPr>
            </w:pPr>
          </w:p>
        </w:tc>
      </w:tr>
    </w:tbl>
    <w:p w14:paraId="43629E50" w14:textId="77777777" w:rsidR="007A6245" w:rsidRPr="00AF0F62" w:rsidRDefault="007A6245" w:rsidP="00302082">
      <w:pPr>
        <w:spacing w:after="120" w:line="240" w:lineRule="auto"/>
        <w:ind w:left="426" w:right="260"/>
        <w:rPr>
          <w:rFonts w:ascii="Arial" w:hAnsi="Arial" w:cs="Arial"/>
          <w:b/>
          <w:iCs/>
        </w:rPr>
      </w:pPr>
    </w:p>
    <w:p w14:paraId="39602B38" w14:textId="77777777" w:rsidR="00883204" w:rsidRPr="00AF0F62" w:rsidRDefault="00883204" w:rsidP="00696FF5">
      <w:pPr>
        <w:numPr>
          <w:ilvl w:val="0"/>
          <w:numId w:val="1"/>
        </w:numPr>
        <w:spacing w:after="120" w:line="240" w:lineRule="auto"/>
        <w:ind w:left="567" w:right="260" w:hanging="567"/>
        <w:jc w:val="both"/>
        <w:rPr>
          <w:rFonts w:ascii="Arial" w:hAnsi="Arial" w:cs="Arial"/>
          <w:iCs/>
        </w:rPr>
      </w:pPr>
      <w:r w:rsidRPr="00AF0F62">
        <w:rPr>
          <w:rFonts w:ascii="Arial" w:hAnsi="Arial" w:cs="Arial"/>
          <w:b/>
          <w:bCs/>
        </w:rPr>
        <w:t xml:space="preserve">Inclusive module design </w:t>
      </w:r>
    </w:p>
    <w:p w14:paraId="3966DA1D" w14:textId="77777777" w:rsidR="00883204" w:rsidRPr="00AF0F62" w:rsidRDefault="00883204" w:rsidP="00696FF5">
      <w:pPr>
        <w:autoSpaceDE w:val="0"/>
        <w:autoSpaceDN w:val="0"/>
        <w:adjustRightInd w:val="0"/>
        <w:spacing w:after="120" w:line="240" w:lineRule="auto"/>
        <w:ind w:left="567" w:right="260"/>
        <w:jc w:val="both"/>
        <w:rPr>
          <w:rFonts w:ascii="Arial" w:hAnsi="Arial" w:cs="Arial"/>
        </w:rPr>
      </w:pPr>
      <w:r w:rsidRPr="004C43F3">
        <w:rPr>
          <w:rFonts w:ascii="Arial" w:hAnsi="Arial" w:cs="Arial"/>
        </w:rPr>
        <w:t xml:space="preserve">The </w:t>
      </w:r>
      <w:r w:rsidR="004C43F3" w:rsidRPr="004C43F3">
        <w:rPr>
          <w:rFonts w:ascii="Arial" w:hAnsi="Arial" w:cs="Arial"/>
        </w:rPr>
        <w:t>School</w:t>
      </w:r>
      <w:r w:rsidRPr="004C43F3">
        <w:rPr>
          <w:rFonts w:ascii="Arial" w:hAnsi="Arial" w:cs="Arial"/>
        </w:rPr>
        <w:t xml:space="preserve"> recognises</w:t>
      </w:r>
      <w:r w:rsidRPr="00AF0F62">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9CA4B0D" w14:textId="77777777" w:rsidR="00883204" w:rsidRPr="00AF0F62" w:rsidRDefault="00883204" w:rsidP="00696FF5">
      <w:pPr>
        <w:autoSpaceDE w:val="0"/>
        <w:autoSpaceDN w:val="0"/>
        <w:adjustRightInd w:val="0"/>
        <w:spacing w:after="120" w:line="240" w:lineRule="auto"/>
        <w:ind w:left="567" w:right="260"/>
        <w:jc w:val="both"/>
        <w:rPr>
          <w:rFonts w:ascii="Arial" w:hAnsi="Arial" w:cs="Arial"/>
        </w:rPr>
      </w:pPr>
      <w:r w:rsidRPr="00AF0F62">
        <w:rPr>
          <w:rFonts w:ascii="Arial" w:hAnsi="Arial" w:cs="Arial"/>
        </w:rPr>
        <w:t>The inclusive practices in the guidance (see Annex B Appendix A) have been considered in order to support all students in the following areas:</w:t>
      </w:r>
    </w:p>
    <w:p w14:paraId="20ADF443" w14:textId="77777777" w:rsidR="00883204" w:rsidRPr="00AF0F62" w:rsidRDefault="00883204" w:rsidP="00696FF5">
      <w:pPr>
        <w:autoSpaceDE w:val="0"/>
        <w:autoSpaceDN w:val="0"/>
        <w:adjustRightInd w:val="0"/>
        <w:spacing w:after="120" w:line="240" w:lineRule="auto"/>
        <w:ind w:left="567" w:right="260"/>
        <w:jc w:val="both"/>
        <w:rPr>
          <w:rFonts w:ascii="Arial" w:hAnsi="Arial" w:cs="Arial"/>
          <w:bCs/>
        </w:rPr>
      </w:pPr>
      <w:r w:rsidRPr="00AF0F62">
        <w:rPr>
          <w:rFonts w:ascii="Arial" w:hAnsi="Arial" w:cs="Arial"/>
        </w:rPr>
        <w:t xml:space="preserve">a) </w:t>
      </w:r>
      <w:r w:rsidRPr="00AF0F62">
        <w:rPr>
          <w:rFonts w:ascii="Arial" w:hAnsi="Arial" w:cs="Arial"/>
          <w:bCs/>
        </w:rPr>
        <w:t>Accessible resources and curriculum</w:t>
      </w:r>
    </w:p>
    <w:p w14:paraId="4C806D34" w14:textId="77777777" w:rsidR="00883204" w:rsidRPr="00AF0F62"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AF0F62">
        <w:rPr>
          <w:rFonts w:ascii="Arial" w:hAnsi="Arial" w:cs="Arial"/>
        </w:rPr>
        <w:t xml:space="preserve">b) </w:t>
      </w:r>
      <w:r w:rsidRPr="00AF0F62">
        <w:rPr>
          <w:rFonts w:ascii="Arial" w:hAnsi="Arial" w:cs="Arial"/>
          <w:bCs/>
        </w:rPr>
        <w:t>Learning</w:t>
      </w:r>
      <w:r w:rsidR="00BB2045" w:rsidRPr="00AF0F62">
        <w:rPr>
          <w:rFonts w:ascii="Arial" w:hAnsi="Arial" w:cs="Arial"/>
          <w:bCs/>
        </w:rPr>
        <w:t>,</w:t>
      </w:r>
      <w:r w:rsidRPr="00AF0F62">
        <w:rPr>
          <w:rFonts w:ascii="Arial" w:hAnsi="Arial" w:cs="Arial"/>
          <w:bCs/>
        </w:rPr>
        <w:t xml:space="preserve"> teaching and assessment methods</w:t>
      </w:r>
    </w:p>
    <w:p w14:paraId="75EA4CF0" w14:textId="77777777" w:rsidR="00096DA4" w:rsidRPr="00AF0F62" w:rsidRDefault="00096DA4" w:rsidP="00302082">
      <w:pPr>
        <w:spacing w:after="120" w:line="240" w:lineRule="auto"/>
        <w:ind w:left="426" w:right="260"/>
        <w:rPr>
          <w:rFonts w:ascii="Arial" w:hAnsi="Arial" w:cs="Arial"/>
          <w:iCs/>
        </w:rPr>
      </w:pPr>
    </w:p>
    <w:p w14:paraId="3896865A" w14:textId="77777777" w:rsidR="009A2D37" w:rsidRPr="00AF0F62" w:rsidRDefault="00883204" w:rsidP="00696FF5">
      <w:pPr>
        <w:numPr>
          <w:ilvl w:val="0"/>
          <w:numId w:val="1"/>
        </w:numPr>
        <w:spacing w:after="120" w:line="240" w:lineRule="auto"/>
        <w:ind w:left="567" w:right="260" w:hanging="567"/>
        <w:jc w:val="both"/>
        <w:rPr>
          <w:rFonts w:ascii="Arial" w:hAnsi="Arial" w:cs="Arial"/>
          <w:b/>
        </w:rPr>
      </w:pPr>
      <w:r w:rsidRPr="00AF0F62">
        <w:rPr>
          <w:rFonts w:ascii="Arial" w:hAnsi="Arial" w:cs="Arial"/>
          <w:b/>
        </w:rPr>
        <w:lastRenderedPageBreak/>
        <w:t>Campus(es) or c</w:t>
      </w:r>
      <w:r w:rsidR="009A2D37" w:rsidRPr="00AF0F62">
        <w:rPr>
          <w:rFonts w:ascii="Arial" w:hAnsi="Arial" w:cs="Arial"/>
          <w:b/>
        </w:rPr>
        <w:t>entre(s)</w:t>
      </w:r>
      <w:r w:rsidRPr="00AF0F62">
        <w:rPr>
          <w:rFonts w:ascii="Arial" w:hAnsi="Arial" w:cs="Arial"/>
          <w:b/>
        </w:rPr>
        <w:t xml:space="preserve"> where module will be delivered</w:t>
      </w:r>
    </w:p>
    <w:p w14:paraId="01AD0B95" w14:textId="77777777" w:rsidR="009A2D37" w:rsidRPr="00AF0F62" w:rsidRDefault="004C43F3" w:rsidP="00696FF5">
      <w:pPr>
        <w:spacing w:after="120" w:line="240" w:lineRule="auto"/>
        <w:ind w:left="567" w:right="260"/>
        <w:jc w:val="both"/>
        <w:rPr>
          <w:rFonts w:ascii="Arial" w:hAnsi="Arial" w:cs="Arial"/>
          <w:b/>
        </w:rPr>
      </w:pPr>
      <w:r>
        <w:rPr>
          <w:rFonts w:ascii="Arial" w:hAnsi="Arial" w:cs="Arial"/>
        </w:rPr>
        <w:t xml:space="preserve">Canterbury </w:t>
      </w:r>
    </w:p>
    <w:p w14:paraId="66A20148" w14:textId="77777777" w:rsidR="009A2D37" w:rsidRPr="00AF0F62" w:rsidRDefault="009A2D37" w:rsidP="00302082">
      <w:pPr>
        <w:spacing w:after="120" w:line="240" w:lineRule="auto"/>
        <w:ind w:left="426" w:right="260"/>
        <w:rPr>
          <w:rFonts w:ascii="Arial" w:hAnsi="Arial" w:cs="Arial"/>
          <w:iCs/>
        </w:rPr>
      </w:pPr>
    </w:p>
    <w:p w14:paraId="7018232A" w14:textId="77777777" w:rsidR="00883204" w:rsidRPr="00AF0F62" w:rsidRDefault="00883204" w:rsidP="00696FF5">
      <w:pPr>
        <w:numPr>
          <w:ilvl w:val="0"/>
          <w:numId w:val="1"/>
        </w:numPr>
        <w:spacing w:after="120" w:line="240" w:lineRule="auto"/>
        <w:ind w:left="567" w:right="261" w:hanging="568"/>
        <w:jc w:val="both"/>
        <w:rPr>
          <w:rFonts w:ascii="Arial" w:hAnsi="Arial" w:cs="Arial"/>
          <w:b/>
        </w:rPr>
      </w:pPr>
      <w:r w:rsidRPr="00AF0F62">
        <w:rPr>
          <w:rFonts w:ascii="Arial" w:hAnsi="Arial" w:cs="Arial"/>
          <w:b/>
        </w:rPr>
        <w:t xml:space="preserve">Internationalisation </w:t>
      </w:r>
    </w:p>
    <w:p w14:paraId="6909E456" w14:textId="77777777" w:rsidR="00883204" w:rsidRPr="004C43F3" w:rsidRDefault="004C43F3" w:rsidP="004C43F3">
      <w:pPr>
        <w:spacing w:after="120" w:line="240" w:lineRule="auto"/>
        <w:ind w:left="567" w:right="260"/>
        <w:rPr>
          <w:rFonts w:ascii="Arial" w:hAnsi="Arial" w:cs="Arial"/>
        </w:rPr>
      </w:pPr>
      <w:r w:rsidRPr="004C43F3">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3B89AE9B" w14:textId="77777777" w:rsidR="00641D6D" w:rsidRPr="00AF0F62" w:rsidRDefault="00641D6D" w:rsidP="00302082">
      <w:pPr>
        <w:pBdr>
          <w:bottom w:val="single" w:sz="6" w:space="1" w:color="auto"/>
        </w:pBdr>
        <w:spacing w:after="120" w:line="240" w:lineRule="auto"/>
        <w:ind w:right="260"/>
        <w:rPr>
          <w:rFonts w:ascii="Arial" w:hAnsi="Arial" w:cs="Arial"/>
        </w:rPr>
      </w:pPr>
    </w:p>
    <w:p w14:paraId="2BFC3159" w14:textId="77777777" w:rsidR="00441E76" w:rsidRPr="00AF0F62" w:rsidRDefault="00422B69" w:rsidP="00302082">
      <w:pPr>
        <w:spacing w:after="120" w:line="240" w:lineRule="auto"/>
        <w:ind w:right="260"/>
        <w:rPr>
          <w:rFonts w:ascii="Arial" w:hAnsi="Arial" w:cs="Arial"/>
          <w:b/>
          <w:sz w:val="20"/>
        </w:rPr>
      </w:pPr>
      <w:r w:rsidRPr="00AF0F62">
        <w:rPr>
          <w:rFonts w:ascii="Arial" w:hAnsi="Arial" w:cs="Arial"/>
          <w:b/>
          <w:sz w:val="20"/>
        </w:rPr>
        <w:t>FACULTIES SUPPORT OFFICE</w:t>
      </w:r>
      <w:r w:rsidR="00441E76" w:rsidRPr="00AF0F62">
        <w:rPr>
          <w:rFonts w:ascii="Arial" w:hAnsi="Arial" w:cs="Arial"/>
          <w:b/>
          <w:sz w:val="20"/>
        </w:rPr>
        <w:t xml:space="preserve"> USE ONLY</w:t>
      </w:r>
      <w:r w:rsidR="00C612A8" w:rsidRPr="00AF0F62">
        <w:rPr>
          <w:rFonts w:ascii="Arial" w:hAnsi="Arial" w:cs="Arial"/>
          <w:b/>
          <w:sz w:val="20"/>
        </w:rPr>
        <w:t xml:space="preserve"> </w:t>
      </w:r>
    </w:p>
    <w:p w14:paraId="04FDF04A" w14:textId="77777777" w:rsidR="00D83563" w:rsidRPr="00AF0F62" w:rsidRDefault="00D83563" w:rsidP="00302082">
      <w:pPr>
        <w:spacing w:after="120" w:line="240" w:lineRule="auto"/>
        <w:ind w:right="260"/>
        <w:rPr>
          <w:rFonts w:ascii="Arial" w:hAnsi="Arial" w:cs="Arial"/>
          <w:b/>
          <w:sz w:val="20"/>
        </w:rPr>
      </w:pPr>
      <w:r w:rsidRPr="00AF0F62">
        <w:rPr>
          <w:rFonts w:ascii="Arial" w:hAnsi="Arial" w:cs="Arial"/>
          <w:b/>
          <w:sz w:val="20"/>
        </w:rPr>
        <w:t>Revision record – all revisions must be recorded in the grid and full details of the change retained in the appropriate committee records.</w:t>
      </w:r>
    </w:p>
    <w:p w14:paraId="1CF7E8E7" w14:textId="77777777" w:rsidR="00422B69" w:rsidRPr="00AF0F6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AF0F62" w14:paraId="575E573E" w14:textId="77777777" w:rsidTr="00694309">
        <w:trPr>
          <w:trHeight w:val="317"/>
        </w:trPr>
        <w:tc>
          <w:tcPr>
            <w:tcW w:w="1526" w:type="dxa"/>
          </w:tcPr>
          <w:p w14:paraId="6DAEAB39" w14:textId="77777777" w:rsidR="00422B69" w:rsidRPr="00AF0F62" w:rsidRDefault="00422B69" w:rsidP="00302082">
            <w:pPr>
              <w:spacing w:after="120"/>
              <w:ind w:right="-330"/>
              <w:rPr>
                <w:rFonts w:ascii="Arial" w:hAnsi="Arial" w:cs="Arial"/>
                <w:sz w:val="18"/>
              </w:rPr>
            </w:pPr>
            <w:r w:rsidRPr="00AF0F62">
              <w:rPr>
                <w:rFonts w:ascii="Arial" w:hAnsi="Arial" w:cs="Arial"/>
                <w:sz w:val="18"/>
              </w:rPr>
              <w:t>Date approved</w:t>
            </w:r>
          </w:p>
        </w:tc>
        <w:tc>
          <w:tcPr>
            <w:tcW w:w="1701" w:type="dxa"/>
          </w:tcPr>
          <w:p w14:paraId="60EBAA95" w14:textId="77777777" w:rsidR="00422B69" w:rsidRPr="00AF0F62" w:rsidRDefault="00422B69" w:rsidP="00302082">
            <w:pPr>
              <w:spacing w:after="120"/>
              <w:rPr>
                <w:rFonts w:ascii="Arial" w:hAnsi="Arial" w:cs="Arial"/>
                <w:sz w:val="18"/>
              </w:rPr>
            </w:pPr>
            <w:r w:rsidRPr="00AF0F62">
              <w:rPr>
                <w:rFonts w:ascii="Arial" w:hAnsi="Arial" w:cs="Arial"/>
                <w:sz w:val="18"/>
              </w:rPr>
              <w:t>Major/minor revision</w:t>
            </w:r>
          </w:p>
        </w:tc>
        <w:tc>
          <w:tcPr>
            <w:tcW w:w="2410" w:type="dxa"/>
          </w:tcPr>
          <w:p w14:paraId="4BFC0027" w14:textId="77777777" w:rsidR="00422B69" w:rsidRPr="00AF0F62" w:rsidRDefault="00422B69" w:rsidP="00302082">
            <w:pPr>
              <w:spacing w:after="120"/>
              <w:ind w:right="-34"/>
              <w:rPr>
                <w:rFonts w:ascii="Arial" w:hAnsi="Arial" w:cs="Arial"/>
                <w:sz w:val="18"/>
              </w:rPr>
            </w:pPr>
            <w:r w:rsidRPr="00AF0F62">
              <w:rPr>
                <w:rFonts w:ascii="Arial" w:hAnsi="Arial" w:cs="Arial"/>
                <w:sz w:val="18"/>
              </w:rPr>
              <w:t>Start date of the delivery of  revised version</w:t>
            </w:r>
          </w:p>
        </w:tc>
        <w:tc>
          <w:tcPr>
            <w:tcW w:w="2448" w:type="dxa"/>
          </w:tcPr>
          <w:p w14:paraId="1D9EB2D5" w14:textId="77777777" w:rsidR="00422B69" w:rsidRPr="00AF0F62" w:rsidRDefault="00422B69" w:rsidP="00302082">
            <w:pPr>
              <w:spacing w:after="120"/>
              <w:ind w:right="-330"/>
              <w:rPr>
                <w:rFonts w:ascii="Arial" w:hAnsi="Arial" w:cs="Arial"/>
                <w:sz w:val="18"/>
              </w:rPr>
            </w:pPr>
            <w:r w:rsidRPr="00AF0F62">
              <w:rPr>
                <w:rFonts w:ascii="Arial" w:hAnsi="Arial" w:cs="Arial"/>
                <w:sz w:val="18"/>
              </w:rPr>
              <w:t>Section revised</w:t>
            </w:r>
          </w:p>
        </w:tc>
        <w:tc>
          <w:tcPr>
            <w:tcW w:w="2597" w:type="dxa"/>
          </w:tcPr>
          <w:p w14:paraId="6C3F66F9" w14:textId="77777777" w:rsidR="00422B69" w:rsidRPr="00AF0F62" w:rsidRDefault="00422B69" w:rsidP="00302082">
            <w:pPr>
              <w:spacing w:after="120"/>
              <w:ind w:right="-330"/>
              <w:rPr>
                <w:rFonts w:ascii="Arial" w:hAnsi="Arial" w:cs="Arial"/>
                <w:sz w:val="18"/>
              </w:rPr>
            </w:pPr>
            <w:r w:rsidRPr="00AF0F62">
              <w:rPr>
                <w:rFonts w:ascii="Arial" w:hAnsi="Arial" w:cs="Arial"/>
                <w:sz w:val="18"/>
              </w:rPr>
              <w:t>Impacts PLOs</w:t>
            </w:r>
            <w:r w:rsidR="00694309" w:rsidRPr="00AF0F62">
              <w:rPr>
                <w:rFonts w:ascii="Arial" w:hAnsi="Arial" w:cs="Arial"/>
                <w:sz w:val="18"/>
              </w:rPr>
              <w:t xml:space="preserve"> (</w:t>
            </w:r>
            <w:r w:rsidR="001A425B" w:rsidRPr="00AF0F62">
              <w:rPr>
                <w:rFonts w:ascii="Arial" w:hAnsi="Arial" w:cs="Arial"/>
                <w:sz w:val="18"/>
              </w:rPr>
              <w:t>Q6&amp;7 cover sheet)</w:t>
            </w:r>
          </w:p>
        </w:tc>
      </w:tr>
      <w:tr w:rsidR="00302082" w:rsidRPr="00AF0F62" w14:paraId="21BA4776" w14:textId="77777777" w:rsidTr="00694309">
        <w:trPr>
          <w:trHeight w:val="305"/>
        </w:trPr>
        <w:tc>
          <w:tcPr>
            <w:tcW w:w="1526" w:type="dxa"/>
          </w:tcPr>
          <w:p w14:paraId="5945B7DE" w14:textId="77777777" w:rsidR="00422B69" w:rsidRPr="00AF0F62" w:rsidRDefault="00422B69" w:rsidP="00302082">
            <w:pPr>
              <w:spacing w:after="120"/>
              <w:ind w:right="-330"/>
              <w:rPr>
                <w:rFonts w:ascii="Arial" w:hAnsi="Arial" w:cs="Arial"/>
              </w:rPr>
            </w:pPr>
          </w:p>
        </w:tc>
        <w:tc>
          <w:tcPr>
            <w:tcW w:w="1701" w:type="dxa"/>
          </w:tcPr>
          <w:p w14:paraId="62ABB163" w14:textId="77777777" w:rsidR="00422B69" w:rsidRPr="00AF0F62" w:rsidRDefault="00422B69" w:rsidP="00302082">
            <w:pPr>
              <w:spacing w:after="120"/>
              <w:ind w:right="-330"/>
              <w:rPr>
                <w:rFonts w:ascii="Arial" w:hAnsi="Arial" w:cs="Arial"/>
              </w:rPr>
            </w:pPr>
          </w:p>
        </w:tc>
        <w:tc>
          <w:tcPr>
            <w:tcW w:w="2410" w:type="dxa"/>
          </w:tcPr>
          <w:p w14:paraId="6FC118D3" w14:textId="77777777" w:rsidR="00422B69" w:rsidRPr="00AF0F62" w:rsidRDefault="00422B69" w:rsidP="00302082">
            <w:pPr>
              <w:spacing w:after="120"/>
              <w:ind w:right="-330"/>
              <w:rPr>
                <w:rFonts w:ascii="Arial" w:hAnsi="Arial" w:cs="Arial"/>
              </w:rPr>
            </w:pPr>
          </w:p>
        </w:tc>
        <w:tc>
          <w:tcPr>
            <w:tcW w:w="2448" w:type="dxa"/>
          </w:tcPr>
          <w:p w14:paraId="5DE24C23" w14:textId="77777777" w:rsidR="00422B69" w:rsidRPr="00AF0F62" w:rsidRDefault="00422B69" w:rsidP="00302082">
            <w:pPr>
              <w:spacing w:after="120"/>
              <w:ind w:right="-330"/>
              <w:rPr>
                <w:rFonts w:ascii="Arial" w:hAnsi="Arial" w:cs="Arial"/>
              </w:rPr>
            </w:pPr>
          </w:p>
        </w:tc>
        <w:tc>
          <w:tcPr>
            <w:tcW w:w="2597" w:type="dxa"/>
          </w:tcPr>
          <w:p w14:paraId="4D8FD3B9" w14:textId="77777777" w:rsidR="00422B69" w:rsidRPr="00AF0F62" w:rsidRDefault="00422B69" w:rsidP="00302082">
            <w:pPr>
              <w:spacing w:after="120"/>
              <w:ind w:right="-330"/>
              <w:rPr>
                <w:rFonts w:ascii="Arial" w:hAnsi="Arial" w:cs="Arial"/>
              </w:rPr>
            </w:pPr>
          </w:p>
        </w:tc>
      </w:tr>
      <w:tr w:rsidR="00302082" w:rsidRPr="00AF0F62" w14:paraId="4C5BCB80" w14:textId="77777777" w:rsidTr="00694309">
        <w:trPr>
          <w:trHeight w:val="305"/>
        </w:trPr>
        <w:tc>
          <w:tcPr>
            <w:tcW w:w="1526" w:type="dxa"/>
          </w:tcPr>
          <w:p w14:paraId="025438E3" w14:textId="77777777" w:rsidR="00422B69" w:rsidRPr="00AF0F62" w:rsidRDefault="00422B69" w:rsidP="00302082">
            <w:pPr>
              <w:spacing w:after="120"/>
              <w:ind w:right="-330"/>
              <w:rPr>
                <w:rFonts w:ascii="Arial" w:hAnsi="Arial" w:cs="Arial"/>
              </w:rPr>
            </w:pPr>
          </w:p>
        </w:tc>
        <w:tc>
          <w:tcPr>
            <w:tcW w:w="1701" w:type="dxa"/>
          </w:tcPr>
          <w:p w14:paraId="741706B9" w14:textId="77777777" w:rsidR="00422B69" w:rsidRPr="00AF0F62" w:rsidRDefault="00422B69" w:rsidP="00302082">
            <w:pPr>
              <w:spacing w:after="120"/>
              <w:ind w:right="-330"/>
              <w:rPr>
                <w:rFonts w:ascii="Arial" w:hAnsi="Arial" w:cs="Arial"/>
              </w:rPr>
            </w:pPr>
          </w:p>
        </w:tc>
        <w:tc>
          <w:tcPr>
            <w:tcW w:w="2410" w:type="dxa"/>
          </w:tcPr>
          <w:p w14:paraId="3269D222" w14:textId="77777777" w:rsidR="00422B69" w:rsidRPr="00AF0F62" w:rsidRDefault="00422B69" w:rsidP="00302082">
            <w:pPr>
              <w:spacing w:after="120"/>
              <w:ind w:right="-330"/>
              <w:rPr>
                <w:rFonts w:ascii="Arial" w:hAnsi="Arial" w:cs="Arial"/>
              </w:rPr>
            </w:pPr>
          </w:p>
        </w:tc>
        <w:tc>
          <w:tcPr>
            <w:tcW w:w="2448" w:type="dxa"/>
          </w:tcPr>
          <w:p w14:paraId="20AF348D" w14:textId="77777777" w:rsidR="00422B69" w:rsidRPr="00AF0F62" w:rsidRDefault="00422B69" w:rsidP="00302082">
            <w:pPr>
              <w:spacing w:after="120"/>
              <w:ind w:right="-330"/>
              <w:rPr>
                <w:rFonts w:ascii="Arial" w:hAnsi="Arial" w:cs="Arial"/>
              </w:rPr>
            </w:pPr>
          </w:p>
        </w:tc>
        <w:tc>
          <w:tcPr>
            <w:tcW w:w="2597" w:type="dxa"/>
          </w:tcPr>
          <w:p w14:paraId="7C7FC2A9" w14:textId="77777777" w:rsidR="00422B69" w:rsidRPr="00AF0F62" w:rsidRDefault="00422B69" w:rsidP="00302082">
            <w:pPr>
              <w:spacing w:after="120"/>
              <w:ind w:right="-330"/>
              <w:rPr>
                <w:rFonts w:ascii="Arial" w:hAnsi="Arial" w:cs="Arial"/>
              </w:rPr>
            </w:pPr>
          </w:p>
        </w:tc>
      </w:tr>
    </w:tbl>
    <w:p w14:paraId="789ABBF2" w14:textId="77777777" w:rsidR="00D83563" w:rsidRPr="00AF0F62" w:rsidRDefault="00D83563" w:rsidP="00302082">
      <w:pPr>
        <w:spacing w:after="120" w:line="240" w:lineRule="auto"/>
        <w:ind w:right="-330"/>
        <w:rPr>
          <w:rFonts w:ascii="Arial" w:hAnsi="Arial" w:cs="Arial"/>
        </w:rPr>
      </w:pPr>
    </w:p>
    <w:p w14:paraId="632939EF" w14:textId="77777777" w:rsidR="00C57028" w:rsidRPr="00AF0F6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AF0F62">
        <w:rPr>
          <w:rFonts w:ascii="Arial" w:hAnsi="Arial" w:cs="Arial"/>
        </w:rPr>
        <w:t xml:space="preserve">Revised FSO </w:t>
      </w:r>
      <w:r w:rsidR="004C43F3">
        <w:rPr>
          <w:rFonts w:ascii="Arial" w:hAnsi="Arial" w:cs="Arial"/>
        </w:rPr>
        <w:t xml:space="preserve">Feb </w:t>
      </w:r>
      <w:r w:rsidRPr="00AF0F62">
        <w:rPr>
          <w:rFonts w:ascii="Arial" w:hAnsi="Arial" w:cs="Arial"/>
        </w:rPr>
        <w:t>2018</w:t>
      </w:r>
    </w:p>
    <w:sectPr w:rsidR="00C57028" w:rsidRPr="00AF0F6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4C7EF" w14:textId="77777777" w:rsidR="00AF0F62" w:rsidRDefault="00AF0F62" w:rsidP="009A2D37">
      <w:pPr>
        <w:spacing w:after="0" w:line="240" w:lineRule="auto"/>
      </w:pPr>
      <w:r>
        <w:separator/>
      </w:r>
    </w:p>
  </w:endnote>
  <w:endnote w:type="continuationSeparator" w:id="0">
    <w:p w14:paraId="13E70B78" w14:textId="77777777" w:rsidR="00AF0F62" w:rsidRDefault="00AF0F62" w:rsidP="009A2D37">
      <w:pPr>
        <w:spacing w:after="0" w:line="240" w:lineRule="auto"/>
      </w:pPr>
      <w:r>
        <w:continuationSeparator/>
      </w:r>
    </w:p>
  </w:endnote>
  <w:endnote w:type="continuationNotice" w:id="1">
    <w:p w14:paraId="5C7A02ED" w14:textId="77777777" w:rsidR="00AF0F62" w:rsidRDefault="00AF0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C243A0C" w14:textId="77777777" w:rsidR="008B2543" w:rsidRDefault="0019787E" w:rsidP="009A2D37">
        <w:pPr>
          <w:pStyle w:val="Footer"/>
          <w:jc w:val="center"/>
        </w:pPr>
        <w:r>
          <w:fldChar w:fldCharType="begin"/>
        </w:r>
        <w:r>
          <w:instrText xml:space="preserve"> PAGE   \* MERGEFORMAT </w:instrText>
        </w:r>
        <w:r>
          <w:fldChar w:fldCharType="separate"/>
        </w:r>
        <w:r w:rsidR="00760EA6">
          <w:rPr>
            <w:noProof/>
          </w:rPr>
          <w:t>4</w:t>
        </w:r>
        <w:r>
          <w:rPr>
            <w:noProof/>
          </w:rPr>
          <w:fldChar w:fldCharType="end"/>
        </w:r>
      </w:p>
    </w:sdtContent>
  </w:sdt>
  <w:p w14:paraId="34D3992E" w14:textId="77777777" w:rsidR="008B2543" w:rsidRPr="00896D98" w:rsidRDefault="00896D98" w:rsidP="00896D98">
    <w:pPr>
      <w:spacing w:after="120" w:line="240" w:lineRule="auto"/>
      <w:ind w:left="567" w:right="260"/>
      <w:jc w:val="both"/>
      <w:rPr>
        <w:rFonts w:ascii="Arial" w:hAnsi="Arial" w:cs="Arial"/>
      </w:rPr>
    </w:pPr>
    <w:r>
      <w:rPr>
        <w:rFonts w:ascii="Arial" w:hAnsi="Arial" w:cs="Arial"/>
      </w:rPr>
      <w:t xml:space="preserve">POLI6290 </w:t>
    </w:r>
    <w:r w:rsidRPr="00AF0F62">
      <w:rPr>
        <w:rFonts w:ascii="Arial" w:hAnsi="Arial" w:cs="Arial"/>
      </w:rPr>
      <w:t>(PO629)</w:t>
    </w:r>
    <w:r>
      <w:rPr>
        <w:rFonts w:ascii="Arial" w:hAnsi="Arial" w:cs="Arial"/>
      </w:rPr>
      <w:t xml:space="preserve"> </w:t>
    </w:r>
    <w:r w:rsidRPr="00AF0F62">
      <w:rPr>
        <w:rFonts w:ascii="Arial" w:hAnsi="Arial" w:cs="Arial"/>
      </w:rPr>
      <w:t xml:space="preserve">Terrorism and Political Violence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CBCF4" w14:textId="77777777" w:rsidR="00896D98" w:rsidRDefault="00896D98">
    <w:pPr>
      <w:pStyle w:val="Footer"/>
    </w:pPr>
  </w:p>
  <w:p w14:paraId="2519B548" w14:textId="77777777" w:rsidR="00896D98" w:rsidRPr="00896D98" w:rsidRDefault="00896D98" w:rsidP="00896D98">
    <w:pPr>
      <w:spacing w:after="120" w:line="240" w:lineRule="auto"/>
      <w:ind w:left="567" w:right="260"/>
      <w:jc w:val="both"/>
      <w:rPr>
        <w:rFonts w:ascii="Arial" w:hAnsi="Arial" w:cs="Arial"/>
      </w:rPr>
    </w:pPr>
    <w:r>
      <w:rPr>
        <w:rFonts w:ascii="Arial" w:hAnsi="Arial" w:cs="Arial"/>
      </w:rPr>
      <w:t xml:space="preserve">POLI6290 </w:t>
    </w:r>
    <w:r w:rsidRPr="00AF0F62">
      <w:rPr>
        <w:rFonts w:ascii="Arial" w:hAnsi="Arial" w:cs="Arial"/>
      </w:rPr>
      <w:t>(PO629)</w:t>
    </w:r>
    <w:r>
      <w:rPr>
        <w:rFonts w:ascii="Arial" w:hAnsi="Arial" w:cs="Arial"/>
      </w:rPr>
      <w:t xml:space="preserve"> </w:t>
    </w:r>
    <w:r w:rsidRPr="00AF0F62">
      <w:rPr>
        <w:rFonts w:ascii="Arial" w:hAnsi="Arial" w:cs="Arial"/>
      </w:rPr>
      <w:t xml:space="preserve">Terrorism and Political Violence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C606C" w14:textId="77777777" w:rsidR="00AF0F62" w:rsidRDefault="00AF0F62" w:rsidP="009A2D37">
      <w:pPr>
        <w:spacing w:after="0" w:line="240" w:lineRule="auto"/>
      </w:pPr>
      <w:r>
        <w:separator/>
      </w:r>
    </w:p>
  </w:footnote>
  <w:footnote w:type="continuationSeparator" w:id="0">
    <w:p w14:paraId="1B1C0433" w14:textId="77777777" w:rsidR="00AF0F62" w:rsidRDefault="00AF0F62" w:rsidP="009A2D37">
      <w:pPr>
        <w:spacing w:after="0" w:line="240" w:lineRule="auto"/>
      </w:pPr>
      <w:r>
        <w:continuationSeparator/>
      </w:r>
    </w:p>
  </w:footnote>
  <w:footnote w:type="continuationNotice" w:id="1">
    <w:p w14:paraId="54620A5F" w14:textId="77777777" w:rsidR="00AF0F62" w:rsidRDefault="00AF0F6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A393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852016C" w14:textId="77777777" w:rsidR="008B2543" w:rsidRPr="008C00F8" w:rsidRDefault="008B2543" w:rsidP="005E6D38">
    <w:pPr>
      <w:pStyle w:val="Heading1"/>
      <w:spacing w:before="60" w:after="60"/>
      <w:rPr>
        <w:rFonts w:ascii="Arial" w:hAnsi="Arial" w:cs="Arial"/>
      </w:rPr>
    </w:pPr>
  </w:p>
  <w:p w14:paraId="4D0D4B2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B952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6D6F8A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8BC70AC"/>
    <w:multiLevelType w:val="hybridMultilevel"/>
    <w:tmpl w:val="7B78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5"/>
  </w:num>
  <w:num w:numId="7">
    <w:abstractNumId w:val="9"/>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3F3"/>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0EA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6D98"/>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0F62"/>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5662"/>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EA872B"/>
  <w15:docId w15:val="{62794194-A23B-4C9C-A5B4-81F27B7F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7944769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9B36-CFEB-4F52-8CCD-394BFF65DE26}">
  <ds:schemaRefs>
    <ds:schemaRef ds:uri="http://schemas.microsoft.com/sharepoint/v3/contenttype/forms"/>
  </ds:schemaRefs>
</ds:datastoreItem>
</file>

<file path=customXml/itemProps2.xml><?xml version="1.0" encoding="utf-8"?>
<ds:datastoreItem xmlns:ds="http://schemas.openxmlformats.org/officeDocument/2006/customXml" ds:itemID="{93ACA59B-81CF-426D-85F2-BE743579D109}">
  <ds:schemaRef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ef2b9e05-657a-4dc1-8c6c-679bdea18f38"/>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09C6F76-C273-4BE1-BE92-BF700742656D}"/>
</file>

<file path=customXml/itemProps4.xml><?xml version="1.0" encoding="utf-8"?>
<ds:datastoreItem xmlns:ds="http://schemas.openxmlformats.org/officeDocument/2006/customXml" ds:itemID="{110C4254-0B4F-4100-B5B4-79E187FE24DA}">
  <ds:schemaRefs>
    <ds:schemaRef ds:uri="http://schemas.microsoft.com/sharepoint/events"/>
  </ds:schemaRefs>
</ds:datastoreItem>
</file>

<file path=customXml/itemProps5.xml><?xml version="1.0" encoding="utf-8"?>
<ds:datastoreItem xmlns:ds="http://schemas.openxmlformats.org/officeDocument/2006/customXml" ds:itemID="{22BB47CF-0A20-4D05-A632-F5D34C12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Dumphy</dc:creator>
  <cp:lastModifiedBy>Denny Flowers</cp:lastModifiedBy>
  <cp:revision>3</cp:revision>
  <cp:lastPrinted>2015-09-09T08:37:00Z</cp:lastPrinted>
  <dcterms:created xsi:type="dcterms:W3CDTF">2018-02-23T14:26:00Z</dcterms:created>
  <dcterms:modified xsi:type="dcterms:W3CDTF">2018-06-06T08:43:00Z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fa3e69b5-5614-404c-93b3-5e122756d9e5</vt:lpwstr>
  </property>
  <property fmtid="{D5CDD505-2E9C-101B-9397-08002B2CF9AE}" pid="4" name="Order">
    <vt:r8>20200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