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A0ED" w14:textId="77777777" w:rsidR="009A2D37" w:rsidRPr="00302082" w:rsidRDefault="009A2D37" w:rsidP="00883204">
      <w:pPr>
        <w:tabs>
          <w:tab w:val="left" w:pos="8389"/>
        </w:tabs>
        <w:spacing w:after="120" w:line="240" w:lineRule="auto"/>
        <w:ind w:right="260"/>
        <w:jc w:val="both"/>
        <w:rPr>
          <w:rFonts w:ascii="Arial" w:hAnsi="Arial" w:cs="Arial"/>
        </w:rPr>
      </w:pPr>
    </w:p>
    <w:p w14:paraId="612172EC"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Title of the module</w:t>
      </w:r>
    </w:p>
    <w:p w14:paraId="5B42A4DE" w14:textId="77777777" w:rsidR="0083074C" w:rsidRPr="00D00965" w:rsidRDefault="00C447DA" w:rsidP="00696FF5">
      <w:pPr>
        <w:spacing w:after="120" w:line="240" w:lineRule="auto"/>
        <w:ind w:left="567" w:right="260"/>
        <w:jc w:val="both"/>
        <w:rPr>
          <w:rFonts w:ascii="Arial" w:hAnsi="Arial" w:cs="Arial"/>
          <w:iCs/>
        </w:rPr>
      </w:pPr>
      <w:r w:rsidRPr="00D00965">
        <w:rPr>
          <w:rFonts w:ascii="Arial" w:hAnsi="Arial" w:cs="Arial"/>
        </w:rPr>
        <w:t>POLI3270 (PO327) - Introduction to Comparative Politics</w:t>
      </w:r>
    </w:p>
    <w:p w14:paraId="26BBD063" w14:textId="77777777" w:rsidR="009A2D37" w:rsidRPr="00D00965" w:rsidRDefault="009A2D37" w:rsidP="00302082">
      <w:pPr>
        <w:spacing w:after="120" w:line="240" w:lineRule="auto"/>
        <w:ind w:left="426" w:right="260"/>
        <w:jc w:val="both"/>
        <w:rPr>
          <w:rFonts w:ascii="Arial" w:hAnsi="Arial" w:cs="Arial"/>
        </w:rPr>
      </w:pPr>
    </w:p>
    <w:p w14:paraId="0E36237C"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School or partner institution which will be responsible for management of the module</w:t>
      </w:r>
    </w:p>
    <w:p w14:paraId="4DFC0464" w14:textId="77777777" w:rsidR="009A2D37" w:rsidRPr="00D00965" w:rsidRDefault="00C447DA" w:rsidP="00696FF5">
      <w:pPr>
        <w:spacing w:after="120" w:line="240" w:lineRule="auto"/>
        <w:ind w:left="567" w:right="260"/>
        <w:rPr>
          <w:rFonts w:ascii="Arial" w:hAnsi="Arial" w:cs="Arial"/>
          <w:iCs/>
        </w:rPr>
      </w:pPr>
      <w:r w:rsidRPr="00D00965">
        <w:rPr>
          <w:rFonts w:ascii="Arial" w:hAnsi="Arial" w:cs="Arial"/>
          <w:iCs/>
        </w:rPr>
        <w:t xml:space="preserve">School of Politics and International Relations </w:t>
      </w:r>
    </w:p>
    <w:p w14:paraId="584160F2" w14:textId="77777777" w:rsidR="009A2D37" w:rsidRPr="00D00965" w:rsidRDefault="009A2D37" w:rsidP="00302082">
      <w:pPr>
        <w:spacing w:after="120" w:line="240" w:lineRule="auto"/>
        <w:ind w:left="426" w:right="260"/>
        <w:rPr>
          <w:rFonts w:ascii="Arial" w:hAnsi="Arial" w:cs="Arial"/>
          <w:i/>
          <w:iCs/>
        </w:rPr>
      </w:pPr>
    </w:p>
    <w:p w14:paraId="5F30FDFA" w14:textId="77777777" w:rsidR="009A2D37" w:rsidRPr="00D00965" w:rsidRDefault="00883204"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The level of the module (</w:t>
      </w:r>
      <w:r w:rsidR="00D83563" w:rsidRPr="00D00965">
        <w:rPr>
          <w:rFonts w:ascii="Arial" w:hAnsi="Arial" w:cs="Arial"/>
          <w:b/>
        </w:rPr>
        <w:t>Level</w:t>
      </w:r>
      <w:r w:rsidR="00441E76" w:rsidRPr="00D00965">
        <w:rPr>
          <w:rFonts w:ascii="Arial" w:hAnsi="Arial" w:cs="Arial"/>
          <w:b/>
        </w:rPr>
        <w:t xml:space="preserve"> 4</w:t>
      </w:r>
      <w:r w:rsidR="001D0C7D" w:rsidRPr="00D00965">
        <w:rPr>
          <w:rFonts w:ascii="Arial" w:hAnsi="Arial" w:cs="Arial"/>
          <w:b/>
        </w:rPr>
        <w:t xml:space="preserve">, </w:t>
      </w:r>
      <w:r w:rsidR="00441E76" w:rsidRPr="00D00965">
        <w:rPr>
          <w:rFonts w:ascii="Arial" w:hAnsi="Arial" w:cs="Arial"/>
          <w:b/>
        </w:rPr>
        <w:t>Level 5</w:t>
      </w:r>
      <w:r w:rsidR="001D0C7D" w:rsidRPr="00D00965">
        <w:rPr>
          <w:rFonts w:ascii="Arial" w:hAnsi="Arial" w:cs="Arial"/>
          <w:b/>
        </w:rPr>
        <w:t xml:space="preserve">, </w:t>
      </w:r>
      <w:r w:rsidR="00441E76" w:rsidRPr="00D00965">
        <w:rPr>
          <w:rFonts w:ascii="Arial" w:hAnsi="Arial" w:cs="Arial"/>
          <w:b/>
        </w:rPr>
        <w:t>Level 6</w:t>
      </w:r>
      <w:r w:rsidR="001D0C7D" w:rsidRPr="00D00965">
        <w:rPr>
          <w:rFonts w:ascii="Arial" w:hAnsi="Arial" w:cs="Arial"/>
          <w:b/>
        </w:rPr>
        <w:t xml:space="preserve"> or </w:t>
      </w:r>
      <w:r w:rsidR="00C612A8" w:rsidRPr="00D00965">
        <w:rPr>
          <w:rFonts w:ascii="Arial" w:hAnsi="Arial" w:cs="Arial"/>
          <w:b/>
        </w:rPr>
        <w:t>L</w:t>
      </w:r>
      <w:r w:rsidR="00441E76" w:rsidRPr="00D00965">
        <w:rPr>
          <w:rFonts w:ascii="Arial" w:hAnsi="Arial" w:cs="Arial"/>
          <w:b/>
        </w:rPr>
        <w:t>evel 7</w:t>
      </w:r>
      <w:r w:rsidR="009A2D37" w:rsidRPr="00D00965">
        <w:rPr>
          <w:rFonts w:ascii="Arial" w:hAnsi="Arial" w:cs="Arial"/>
          <w:b/>
        </w:rPr>
        <w:t>)</w:t>
      </w:r>
    </w:p>
    <w:p w14:paraId="758C4665" w14:textId="77777777" w:rsidR="009A2D37" w:rsidRPr="00D00965" w:rsidRDefault="005D1C13" w:rsidP="00696FF5">
      <w:pPr>
        <w:spacing w:after="120" w:line="240" w:lineRule="auto"/>
        <w:ind w:left="567" w:right="260"/>
        <w:jc w:val="both"/>
        <w:rPr>
          <w:rFonts w:ascii="Arial" w:hAnsi="Arial" w:cs="Arial"/>
        </w:rPr>
      </w:pPr>
      <w:r w:rsidRPr="00D00965">
        <w:rPr>
          <w:rFonts w:ascii="Arial" w:hAnsi="Arial" w:cs="Arial"/>
        </w:rPr>
        <w:t>Level 4</w:t>
      </w:r>
    </w:p>
    <w:p w14:paraId="21758415" w14:textId="77777777" w:rsidR="009A2D37" w:rsidRPr="00D00965" w:rsidRDefault="009A2D37" w:rsidP="00302082">
      <w:pPr>
        <w:spacing w:after="120" w:line="240" w:lineRule="auto"/>
        <w:ind w:left="426" w:right="260"/>
        <w:rPr>
          <w:rFonts w:ascii="Arial" w:hAnsi="Arial" w:cs="Arial"/>
          <w:i/>
          <w:iCs/>
        </w:rPr>
      </w:pPr>
    </w:p>
    <w:p w14:paraId="3458E8FB"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 xml:space="preserve">The number of credits and the ECTS value which the module represents </w:t>
      </w:r>
    </w:p>
    <w:p w14:paraId="51EEA65F" w14:textId="77777777" w:rsidR="009A2D37" w:rsidRPr="00D00965" w:rsidRDefault="009A2D37" w:rsidP="00696FF5">
      <w:pPr>
        <w:pStyle w:val="NormalWeb"/>
        <w:spacing w:before="0" w:beforeAutospacing="0" w:after="120" w:afterAutospacing="0"/>
        <w:ind w:left="567" w:right="260"/>
        <w:rPr>
          <w:rFonts w:ascii="Arial" w:hAnsi="Arial" w:cs="Arial"/>
          <w:sz w:val="22"/>
          <w:szCs w:val="22"/>
        </w:rPr>
      </w:pPr>
      <w:r w:rsidRPr="00D00965">
        <w:rPr>
          <w:rFonts w:ascii="Arial" w:hAnsi="Arial" w:cs="Arial"/>
          <w:sz w:val="22"/>
          <w:szCs w:val="22"/>
        </w:rPr>
        <w:t>15 credits (7.5 ECTS)</w:t>
      </w:r>
    </w:p>
    <w:p w14:paraId="4B716566" w14:textId="77777777" w:rsidR="009A2D37" w:rsidRPr="00D00965" w:rsidRDefault="009A2D37" w:rsidP="00302082">
      <w:pPr>
        <w:spacing w:after="120" w:line="240" w:lineRule="auto"/>
        <w:ind w:left="426" w:right="260"/>
        <w:rPr>
          <w:rFonts w:ascii="Arial" w:hAnsi="Arial" w:cs="Arial"/>
          <w:i/>
        </w:rPr>
      </w:pPr>
    </w:p>
    <w:p w14:paraId="584BE08E"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Which term(s) the module is to be taught in (or other teaching pattern)</w:t>
      </w:r>
    </w:p>
    <w:p w14:paraId="71F29401" w14:textId="77777777" w:rsidR="009A2D37" w:rsidRPr="00D00965" w:rsidRDefault="009A2D37" w:rsidP="00696FF5">
      <w:pPr>
        <w:spacing w:after="120" w:line="240" w:lineRule="auto"/>
        <w:ind w:left="567" w:right="260"/>
        <w:jc w:val="both"/>
        <w:rPr>
          <w:rFonts w:ascii="Arial" w:hAnsi="Arial" w:cs="Arial"/>
          <w:iCs/>
        </w:rPr>
      </w:pPr>
      <w:r w:rsidRPr="00D00965">
        <w:rPr>
          <w:rFonts w:ascii="Arial" w:hAnsi="Arial" w:cs="Arial"/>
          <w:iCs/>
        </w:rPr>
        <w:t>Autumn or Spring</w:t>
      </w:r>
    </w:p>
    <w:p w14:paraId="0224E433" w14:textId="77777777" w:rsidR="009A2D37" w:rsidRPr="00D00965" w:rsidRDefault="009A2D37" w:rsidP="00302082">
      <w:pPr>
        <w:spacing w:after="120" w:line="240" w:lineRule="auto"/>
        <w:ind w:left="426" w:right="260"/>
        <w:rPr>
          <w:rFonts w:ascii="Arial" w:hAnsi="Arial" w:cs="Arial"/>
          <w:i/>
          <w:iCs/>
        </w:rPr>
      </w:pPr>
    </w:p>
    <w:p w14:paraId="5C53397D"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Prerequisite and co-requisite modules</w:t>
      </w:r>
    </w:p>
    <w:p w14:paraId="7FD15CC1" w14:textId="77777777" w:rsidR="009A2D37" w:rsidRPr="00D00965" w:rsidRDefault="005D1C13" w:rsidP="00696FF5">
      <w:pPr>
        <w:spacing w:after="120" w:line="240" w:lineRule="auto"/>
        <w:ind w:left="567" w:right="260"/>
        <w:rPr>
          <w:rFonts w:ascii="Arial" w:hAnsi="Arial" w:cs="Arial"/>
          <w:iCs/>
        </w:rPr>
      </w:pPr>
      <w:r w:rsidRPr="00D00965">
        <w:rPr>
          <w:rFonts w:ascii="Arial" w:hAnsi="Arial" w:cs="Arial"/>
          <w:iCs/>
        </w:rPr>
        <w:t xml:space="preserve">None </w:t>
      </w:r>
    </w:p>
    <w:p w14:paraId="1DE061FC" w14:textId="77777777" w:rsidR="009A2D37" w:rsidRPr="00D00965" w:rsidRDefault="009A2D37" w:rsidP="00302082">
      <w:pPr>
        <w:spacing w:after="120" w:line="240" w:lineRule="auto"/>
        <w:ind w:left="426" w:right="260"/>
        <w:rPr>
          <w:rFonts w:ascii="Arial" w:hAnsi="Arial" w:cs="Arial"/>
          <w:i/>
          <w:iCs/>
        </w:rPr>
      </w:pPr>
    </w:p>
    <w:p w14:paraId="441BBC6A"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The programmes of study to which the module contributes</w:t>
      </w:r>
    </w:p>
    <w:p w14:paraId="77180D5D"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BA;</w:t>
      </w:r>
    </w:p>
    <w:p w14:paraId="70C5A756"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BA;</w:t>
      </w:r>
    </w:p>
    <w:p w14:paraId="69B18680"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with a Language BA;</w:t>
      </w:r>
    </w:p>
    <w:p w14:paraId="405095D8"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with a year in North America BA;</w:t>
      </w:r>
    </w:p>
    <w:p w14:paraId="6E914839"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with a year in Continental Europe BA;</w:t>
      </w:r>
    </w:p>
    <w:p w14:paraId="7321ADED" w14:textId="77777777" w:rsidR="00823949" w:rsidRPr="00D00965" w:rsidRDefault="00823949" w:rsidP="00823949">
      <w:pPr>
        <w:spacing w:after="120" w:line="240" w:lineRule="auto"/>
        <w:ind w:left="567" w:right="260"/>
        <w:rPr>
          <w:rFonts w:ascii="Arial" w:hAnsi="Arial" w:cs="Arial"/>
          <w:iCs/>
        </w:rPr>
      </w:pPr>
      <w:r w:rsidRPr="00D00965">
        <w:rPr>
          <w:rFonts w:ascii="Arial" w:hAnsi="Arial" w:cs="Arial"/>
          <w:iCs/>
        </w:rPr>
        <w:t>Politics and International Relations with a year in China/Hong Kong BA;</w:t>
      </w:r>
    </w:p>
    <w:p w14:paraId="568C9ADB" w14:textId="5DBC7F2E"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with a year in Japan BA;</w:t>
      </w:r>
    </w:p>
    <w:p w14:paraId="2367E167" w14:textId="6BA3ED37" w:rsidR="00823949" w:rsidRPr="00D00965" w:rsidRDefault="00823949" w:rsidP="00823949">
      <w:pPr>
        <w:spacing w:after="120" w:line="240" w:lineRule="auto"/>
        <w:ind w:left="567" w:right="260"/>
        <w:rPr>
          <w:rFonts w:ascii="Arial" w:hAnsi="Arial" w:cs="Arial"/>
          <w:iCs/>
        </w:rPr>
      </w:pPr>
      <w:r w:rsidRPr="00D00965">
        <w:rPr>
          <w:rFonts w:ascii="Arial" w:hAnsi="Arial" w:cs="Arial"/>
          <w:iCs/>
        </w:rPr>
        <w:t xml:space="preserve">Politics and International Relations with a year in the Asia-Pacific BA; </w:t>
      </w:r>
    </w:p>
    <w:p w14:paraId="6B1DAFFA"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International Relations with Quantitative Research BA;</w:t>
      </w:r>
    </w:p>
    <w:p w14:paraId="6CF503A7"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War and Conflict BA;</w:t>
      </w:r>
    </w:p>
    <w:p w14:paraId="0E9A04FF" w14:textId="77777777" w:rsidR="005D1C13" w:rsidRPr="00D00965" w:rsidRDefault="005D1C13" w:rsidP="005D1C13">
      <w:pPr>
        <w:spacing w:after="120" w:line="240" w:lineRule="auto"/>
        <w:ind w:left="567" w:right="260"/>
        <w:rPr>
          <w:rFonts w:ascii="Arial" w:hAnsi="Arial" w:cs="Arial"/>
          <w:iCs/>
        </w:rPr>
      </w:pPr>
      <w:r w:rsidRPr="00D00965">
        <w:rPr>
          <w:rFonts w:ascii="Arial" w:hAnsi="Arial" w:cs="Arial"/>
          <w:iCs/>
        </w:rPr>
        <w:t>Politics and Law BA;</w:t>
      </w:r>
    </w:p>
    <w:p w14:paraId="45BE70B2" w14:textId="77777777" w:rsidR="009A2D37" w:rsidRPr="00D00965" w:rsidRDefault="005D1C13" w:rsidP="005D1C13">
      <w:pPr>
        <w:spacing w:after="120" w:line="240" w:lineRule="auto"/>
        <w:ind w:left="567" w:right="260"/>
        <w:rPr>
          <w:rFonts w:ascii="Arial" w:hAnsi="Arial" w:cs="Arial"/>
          <w:iCs/>
        </w:rPr>
      </w:pPr>
      <w:r w:rsidRPr="00D00965">
        <w:rPr>
          <w:rFonts w:ascii="Arial" w:hAnsi="Arial" w:cs="Arial"/>
          <w:iCs/>
        </w:rPr>
        <w:t>History and Politics BA</w:t>
      </w:r>
    </w:p>
    <w:p w14:paraId="35F63023" w14:textId="77777777" w:rsidR="005D1C13" w:rsidRPr="00D00965" w:rsidRDefault="005D1C13" w:rsidP="005D1C13">
      <w:pPr>
        <w:spacing w:after="120" w:line="240" w:lineRule="auto"/>
        <w:ind w:left="426" w:right="260"/>
        <w:rPr>
          <w:rFonts w:ascii="Arial" w:hAnsi="Arial" w:cs="Arial"/>
          <w:i/>
          <w:iCs/>
        </w:rPr>
      </w:pPr>
    </w:p>
    <w:p w14:paraId="40A16F87" w14:textId="77777777" w:rsidR="009A2D37" w:rsidRPr="00D00965" w:rsidRDefault="009A2D37" w:rsidP="00696FF5">
      <w:pPr>
        <w:numPr>
          <w:ilvl w:val="0"/>
          <w:numId w:val="1"/>
        </w:numPr>
        <w:spacing w:after="120" w:line="240" w:lineRule="auto"/>
        <w:ind w:left="567" w:right="260" w:hanging="567"/>
        <w:rPr>
          <w:rFonts w:ascii="Arial" w:hAnsi="Arial" w:cs="Arial"/>
          <w:b/>
        </w:rPr>
      </w:pPr>
      <w:r w:rsidRPr="00D00965">
        <w:rPr>
          <w:rFonts w:ascii="Arial" w:hAnsi="Arial" w:cs="Arial"/>
          <w:b/>
        </w:rPr>
        <w:t>The intended subject specific learning outcomes</w:t>
      </w:r>
      <w:r w:rsidR="00C729D7" w:rsidRPr="00D00965">
        <w:rPr>
          <w:rFonts w:ascii="Arial" w:hAnsi="Arial" w:cs="Arial"/>
          <w:b/>
        </w:rPr>
        <w:t>.</w:t>
      </w:r>
      <w:r w:rsidR="00C729D7" w:rsidRPr="00D00965">
        <w:rPr>
          <w:rFonts w:ascii="Arial" w:hAnsi="Arial" w:cs="Arial"/>
          <w:b/>
        </w:rPr>
        <w:br/>
        <w:t>On successfully completing the module students will be able to:</w:t>
      </w:r>
    </w:p>
    <w:p w14:paraId="0C406C75"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understand what is meant by comparative politics and be familiar with the comparative method</w:t>
      </w:r>
    </w:p>
    <w:p w14:paraId="1E8D72E3"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lastRenderedPageBreak/>
        <w:t xml:space="preserve">be familiar with the main debates and issues in the comparative study of political institutions and processes </w:t>
      </w:r>
    </w:p>
    <w:p w14:paraId="337D32A7"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 xml:space="preserve">classify political systems according to different criteria </w:t>
      </w:r>
    </w:p>
    <w:p w14:paraId="650CEF62"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 xml:space="preserve">demonstrate a basic understanding of how executive, legislative and judicial institutions are  structured </w:t>
      </w:r>
    </w:p>
    <w:p w14:paraId="3C485DB7"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 xml:space="preserve">demonstrate a basic understanding of how citizens behave politically in relations to such institutions  </w:t>
      </w:r>
    </w:p>
    <w:p w14:paraId="3F400A86"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 xml:space="preserve">demonstrate a basic understanding of the intermediate actors that link citizens and government (such as political parties, interest groups and the media) </w:t>
      </w:r>
    </w:p>
    <w:p w14:paraId="16E096BE" w14:textId="77777777" w:rsidR="003175AE" w:rsidRPr="00D00965" w:rsidRDefault="003175AE" w:rsidP="003175AE">
      <w:pPr>
        <w:pStyle w:val="ListParagraph"/>
        <w:numPr>
          <w:ilvl w:val="0"/>
          <w:numId w:val="10"/>
        </w:numPr>
        <w:spacing w:after="120" w:line="240" w:lineRule="auto"/>
        <w:ind w:right="260"/>
        <w:rPr>
          <w:rFonts w:ascii="Arial" w:hAnsi="Arial" w:cs="Arial"/>
          <w:iCs/>
        </w:rPr>
      </w:pPr>
      <w:r w:rsidRPr="00D00965">
        <w:rPr>
          <w:rFonts w:ascii="Arial" w:hAnsi="Arial" w:cs="Arial"/>
          <w:iCs/>
        </w:rPr>
        <w:t>be familiar with some of the major data sources in the sub-field of comparative politics and with how they can be used to explore key questions addressed by the sub-field</w:t>
      </w:r>
    </w:p>
    <w:p w14:paraId="4103A541" w14:textId="77777777" w:rsidR="003175AE" w:rsidRPr="00D00965" w:rsidRDefault="003175AE" w:rsidP="003175AE">
      <w:pPr>
        <w:spacing w:after="120" w:line="240" w:lineRule="auto"/>
        <w:ind w:left="567" w:right="260"/>
        <w:rPr>
          <w:rFonts w:ascii="Arial" w:hAnsi="Arial" w:cs="Arial"/>
          <w:i/>
        </w:rPr>
      </w:pPr>
    </w:p>
    <w:p w14:paraId="43E78B3A" w14:textId="77777777" w:rsidR="00C729D7" w:rsidRPr="00D00965" w:rsidRDefault="009A2D37" w:rsidP="00696FF5">
      <w:pPr>
        <w:numPr>
          <w:ilvl w:val="0"/>
          <w:numId w:val="1"/>
        </w:numPr>
        <w:spacing w:after="120" w:line="240" w:lineRule="auto"/>
        <w:ind w:left="567" w:right="260" w:hanging="567"/>
        <w:rPr>
          <w:rFonts w:ascii="Arial" w:hAnsi="Arial" w:cs="Arial"/>
          <w:b/>
        </w:rPr>
      </w:pPr>
      <w:r w:rsidRPr="00D00965">
        <w:rPr>
          <w:rFonts w:ascii="Arial" w:hAnsi="Arial" w:cs="Arial"/>
          <w:b/>
        </w:rPr>
        <w:t>The intended generic learning outcomes</w:t>
      </w:r>
      <w:r w:rsidR="00C729D7" w:rsidRPr="00D00965">
        <w:rPr>
          <w:rFonts w:ascii="Arial" w:hAnsi="Arial" w:cs="Arial"/>
          <w:b/>
        </w:rPr>
        <w:t>.</w:t>
      </w:r>
      <w:r w:rsidR="00C729D7" w:rsidRPr="00D00965">
        <w:rPr>
          <w:rFonts w:ascii="Arial" w:hAnsi="Arial" w:cs="Arial"/>
          <w:b/>
        </w:rPr>
        <w:br/>
        <w:t>On successfully completing the module students will be able to:</w:t>
      </w:r>
    </w:p>
    <w:p w14:paraId="24D4F708" w14:textId="77777777" w:rsidR="00B22678"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examine and evaluate different ways of thinking about political phenomena</w:t>
      </w:r>
    </w:p>
    <w:p w14:paraId="1915A1E9" w14:textId="77777777" w:rsidR="00B22678"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be reflective and self-critical in their work</w:t>
      </w:r>
    </w:p>
    <w:p w14:paraId="6DF11D5E" w14:textId="77777777" w:rsidR="00B22678"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communicate ideas effectively and fluently orally and in writing</w:t>
      </w:r>
    </w:p>
    <w:p w14:paraId="5600820E" w14:textId="77777777" w:rsidR="00B22678"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 xml:space="preserve">use qualitative and quantitative data effectively to support an argument </w:t>
      </w:r>
    </w:p>
    <w:p w14:paraId="6C8A23EE" w14:textId="77777777" w:rsidR="00B22678"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 xml:space="preserve">use information and communication technology for bibliographical searches </w:t>
      </w:r>
    </w:p>
    <w:p w14:paraId="0A91614B" w14:textId="77777777" w:rsidR="009A2D37" w:rsidRPr="00D00965" w:rsidRDefault="00B22678" w:rsidP="00B22678">
      <w:pPr>
        <w:pStyle w:val="Default"/>
        <w:numPr>
          <w:ilvl w:val="0"/>
          <w:numId w:val="11"/>
        </w:numPr>
        <w:spacing w:after="120"/>
        <w:ind w:right="260"/>
        <w:rPr>
          <w:color w:val="auto"/>
          <w:sz w:val="22"/>
          <w:szCs w:val="22"/>
        </w:rPr>
      </w:pPr>
      <w:r w:rsidRPr="00D00965">
        <w:rPr>
          <w:color w:val="auto"/>
          <w:sz w:val="22"/>
          <w:szCs w:val="22"/>
        </w:rPr>
        <w:t>work independently, demonstrating initiative, self-organisation and time-management</w:t>
      </w:r>
    </w:p>
    <w:p w14:paraId="064E293B" w14:textId="77777777" w:rsidR="00B22678" w:rsidRPr="00D00965" w:rsidRDefault="00B22678" w:rsidP="00B22678">
      <w:pPr>
        <w:pStyle w:val="Default"/>
        <w:spacing w:after="120"/>
        <w:ind w:left="720" w:right="260"/>
        <w:rPr>
          <w:i/>
          <w:color w:val="auto"/>
          <w:sz w:val="22"/>
          <w:szCs w:val="22"/>
        </w:rPr>
      </w:pPr>
    </w:p>
    <w:p w14:paraId="7F906BA3" w14:textId="77777777" w:rsidR="009A2D37" w:rsidRPr="00D00965" w:rsidRDefault="009A2D37"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A synopsis of the curriculum</w:t>
      </w:r>
    </w:p>
    <w:p w14:paraId="627E36B0" w14:textId="77777777" w:rsidR="009A2D37" w:rsidRPr="00D00965" w:rsidRDefault="00CC3769" w:rsidP="00CC3769">
      <w:pPr>
        <w:spacing w:after="120" w:line="240" w:lineRule="auto"/>
        <w:ind w:left="567" w:right="260"/>
        <w:rPr>
          <w:rFonts w:ascii="Arial" w:hAnsi="Arial" w:cs="Arial"/>
          <w:color w:val="171717"/>
        </w:rPr>
      </w:pPr>
      <w:r w:rsidRPr="00D00965">
        <w:rPr>
          <w:rFonts w:ascii="Arial" w:hAnsi="Arial" w:cs="Arial"/>
          <w:color w:val="171717"/>
        </w:rPr>
        <w:t>The module introduces students to the empirical study of the key structures, institutions and processes in political life. It does so through the lens of the comparative method, in which political systems are compared and contrasted to test hypotheses about the factors producing similarities and differences across countries and over time. The module first introduces the comparative method, and then discusses the different ways in which political systems can be organized and classified. It focuses on the three key powers in all political systems – executive, legislative and judicial – the ‘intermediate’ actors that link people to their governments, namely political parties, interest groups and the media, and how citizens behave politically in relations to such institutions and actors. Throughout the module, students are encouraged to identify the factors and the processes leading to different political outcomes across states and over time and to use both qualitative and quantitative data to support their arguments.</w:t>
      </w:r>
    </w:p>
    <w:p w14:paraId="1F04DC20" w14:textId="77777777" w:rsidR="00CC3769" w:rsidRPr="00D00965" w:rsidRDefault="00CC3769" w:rsidP="00302082">
      <w:pPr>
        <w:spacing w:after="120" w:line="240" w:lineRule="auto"/>
        <w:ind w:left="426" w:right="260"/>
        <w:rPr>
          <w:rFonts w:ascii="Arial" w:hAnsi="Arial" w:cs="Arial"/>
          <w:i/>
          <w:iCs/>
        </w:rPr>
      </w:pPr>
    </w:p>
    <w:p w14:paraId="187D7777" w14:textId="77777777" w:rsidR="009A2D37" w:rsidRPr="00D00965" w:rsidRDefault="00883204"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Reading l</w:t>
      </w:r>
      <w:r w:rsidR="009A2D37" w:rsidRPr="00D00965">
        <w:rPr>
          <w:rFonts w:ascii="Arial" w:hAnsi="Arial" w:cs="Arial"/>
          <w:b/>
        </w:rPr>
        <w:t xml:space="preserve">ist </w:t>
      </w:r>
      <w:r w:rsidR="00274ED7" w:rsidRPr="00D00965">
        <w:rPr>
          <w:rFonts w:ascii="Arial" w:hAnsi="Arial" w:cs="Arial"/>
          <w:b/>
        </w:rPr>
        <w:t>(Indicative list, current at time of publication. Reading lists will be published annually)</w:t>
      </w:r>
    </w:p>
    <w:p w14:paraId="205CE0C8" w14:textId="77777777" w:rsidR="009A2D37" w:rsidRPr="00D00965" w:rsidRDefault="00CC3769" w:rsidP="00CC3769">
      <w:pPr>
        <w:pStyle w:val="ListParagraph"/>
        <w:numPr>
          <w:ilvl w:val="0"/>
          <w:numId w:val="12"/>
        </w:numPr>
        <w:spacing w:after="120" w:line="240" w:lineRule="auto"/>
        <w:ind w:right="260"/>
        <w:jc w:val="both"/>
        <w:rPr>
          <w:rFonts w:ascii="Arial" w:hAnsi="Arial" w:cs="Arial"/>
          <w:b/>
        </w:rPr>
      </w:pPr>
      <w:r w:rsidRPr="00D00965">
        <w:rPr>
          <w:rFonts w:ascii="Arial" w:hAnsi="Arial" w:cs="Arial"/>
        </w:rPr>
        <w:t xml:space="preserve">Hague, Rod, Martin Harrop and John McCormick. 2016. </w:t>
      </w:r>
      <w:r w:rsidRPr="00D00965">
        <w:rPr>
          <w:rFonts w:ascii="Arial" w:hAnsi="Arial" w:cs="Arial"/>
          <w:i/>
        </w:rPr>
        <w:t>Comparative Government and Politics – An Introduction</w:t>
      </w:r>
      <w:r w:rsidRPr="00D00965">
        <w:rPr>
          <w:rFonts w:ascii="Arial" w:hAnsi="Arial" w:cs="Arial"/>
        </w:rPr>
        <w:t>. 10</w:t>
      </w:r>
      <w:r w:rsidRPr="00D00965">
        <w:rPr>
          <w:rFonts w:ascii="Arial" w:hAnsi="Arial" w:cs="Arial"/>
          <w:vertAlign w:val="superscript"/>
        </w:rPr>
        <w:t>th</w:t>
      </w:r>
      <w:r w:rsidRPr="00D00965">
        <w:rPr>
          <w:rFonts w:ascii="Arial" w:hAnsi="Arial" w:cs="Arial"/>
        </w:rPr>
        <w:t xml:space="preserve"> ed. Basingstoke: Palgrave Macmillan</w:t>
      </w:r>
    </w:p>
    <w:p w14:paraId="26281640" w14:textId="77777777" w:rsidR="00CC3769" w:rsidRPr="00D00965" w:rsidRDefault="00CC3769" w:rsidP="00CC3769">
      <w:pPr>
        <w:pStyle w:val="ListParagraph"/>
        <w:numPr>
          <w:ilvl w:val="0"/>
          <w:numId w:val="12"/>
        </w:numPr>
        <w:spacing w:after="120" w:line="240" w:lineRule="auto"/>
        <w:ind w:right="260"/>
        <w:jc w:val="both"/>
        <w:rPr>
          <w:rFonts w:ascii="Arial" w:hAnsi="Arial" w:cs="Arial"/>
        </w:rPr>
      </w:pPr>
      <w:r w:rsidRPr="00D00965">
        <w:rPr>
          <w:rFonts w:ascii="Arial" w:hAnsi="Arial" w:cs="Arial"/>
        </w:rPr>
        <w:t>Caramani, Daniele (ed.). 2017. Comparative Politics. 4th ed. Oxford: Oxford University Press</w:t>
      </w:r>
    </w:p>
    <w:p w14:paraId="6AEA5490" w14:textId="77777777" w:rsidR="00CC3769" w:rsidRPr="00D00965" w:rsidRDefault="00CC3769" w:rsidP="00CC3769">
      <w:pPr>
        <w:pStyle w:val="ListParagraph"/>
        <w:spacing w:after="120" w:line="240" w:lineRule="auto"/>
        <w:ind w:left="1287" w:right="260"/>
        <w:jc w:val="both"/>
        <w:rPr>
          <w:rFonts w:ascii="Arial" w:hAnsi="Arial" w:cs="Arial"/>
        </w:rPr>
      </w:pPr>
    </w:p>
    <w:p w14:paraId="3ABB04CF" w14:textId="77777777" w:rsidR="00883204" w:rsidRPr="00D00965" w:rsidRDefault="009A2D37" w:rsidP="00696FF5">
      <w:pPr>
        <w:numPr>
          <w:ilvl w:val="0"/>
          <w:numId w:val="1"/>
        </w:numPr>
        <w:spacing w:after="120" w:line="240" w:lineRule="auto"/>
        <w:ind w:left="567" w:right="260" w:hanging="567"/>
        <w:rPr>
          <w:rFonts w:ascii="Arial" w:hAnsi="Arial" w:cs="Arial"/>
          <w:i/>
          <w:iCs/>
        </w:rPr>
      </w:pPr>
      <w:r w:rsidRPr="00D00965">
        <w:rPr>
          <w:rFonts w:ascii="Arial" w:hAnsi="Arial" w:cs="Arial"/>
          <w:b/>
        </w:rPr>
        <w:t>Learning</w:t>
      </w:r>
      <w:r w:rsidR="00883204" w:rsidRPr="00D00965">
        <w:rPr>
          <w:rFonts w:ascii="Arial" w:hAnsi="Arial" w:cs="Arial"/>
          <w:b/>
        </w:rPr>
        <w:t xml:space="preserve"> and t</w:t>
      </w:r>
      <w:r w:rsidR="006F3F8B" w:rsidRPr="00D00965">
        <w:rPr>
          <w:rFonts w:ascii="Arial" w:hAnsi="Arial" w:cs="Arial"/>
          <w:b/>
        </w:rPr>
        <w:t>eaching m</w:t>
      </w:r>
      <w:r w:rsidRPr="00D00965">
        <w:rPr>
          <w:rFonts w:ascii="Arial" w:hAnsi="Arial" w:cs="Arial"/>
          <w:b/>
        </w:rPr>
        <w:t>ethods</w:t>
      </w:r>
    </w:p>
    <w:p w14:paraId="33B453A4" w14:textId="69D2894D" w:rsidR="009A2D37" w:rsidRPr="00D00965" w:rsidRDefault="00C57028" w:rsidP="00696FF5">
      <w:pPr>
        <w:spacing w:after="120" w:line="240" w:lineRule="auto"/>
        <w:ind w:left="567" w:right="260"/>
        <w:jc w:val="both"/>
        <w:rPr>
          <w:rFonts w:ascii="Arial" w:hAnsi="Arial" w:cs="Arial"/>
          <w:iCs/>
        </w:rPr>
      </w:pPr>
      <w:r w:rsidRPr="00D00965">
        <w:rPr>
          <w:rFonts w:ascii="Arial" w:hAnsi="Arial" w:cs="Arial"/>
          <w:iCs/>
        </w:rPr>
        <w:t>Total contact hours:</w:t>
      </w:r>
      <w:r w:rsidR="00981014" w:rsidRPr="00D00965">
        <w:rPr>
          <w:rFonts w:ascii="Arial" w:hAnsi="Arial" w:cs="Arial"/>
          <w:iCs/>
        </w:rPr>
        <w:t xml:space="preserve"> 27</w:t>
      </w:r>
    </w:p>
    <w:p w14:paraId="27F97746" w14:textId="06486461" w:rsidR="00C57028" w:rsidRPr="00D00965" w:rsidRDefault="00C57028" w:rsidP="00C57028">
      <w:pPr>
        <w:spacing w:after="120" w:line="240" w:lineRule="auto"/>
        <w:ind w:left="567" w:right="260"/>
        <w:jc w:val="both"/>
        <w:rPr>
          <w:rFonts w:ascii="Arial" w:hAnsi="Arial" w:cs="Arial"/>
          <w:iCs/>
        </w:rPr>
      </w:pPr>
      <w:r w:rsidRPr="00D00965">
        <w:rPr>
          <w:rFonts w:ascii="Arial" w:hAnsi="Arial" w:cs="Arial"/>
          <w:iCs/>
        </w:rPr>
        <w:t>Private study hours:</w:t>
      </w:r>
      <w:r w:rsidR="00981014" w:rsidRPr="00D00965">
        <w:rPr>
          <w:rFonts w:ascii="Arial" w:hAnsi="Arial" w:cs="Arial"/>
          <w:iCs/>
        </w:rPr>
        <w:t xml:space="preserve"> 123</w:t>
      </w:r>
    </w:p>
    <w:p w14:paraId="286170DA" w14:textId="6CE2FA3B" w:rsidR="00C57028" w:rsidRPr="00D00965" w:rsidRDefault="00C57028" w:rsidP="00C57028">
      <w:pPr>
        <w:spacing w:after="120" w:line="240" w:lineRule="auto"/>
        <w:ind w:left="567" w:right="260"/>
        <w:jc w:val="both"/>
        <w:rPr>
          <w:rFonts w:ascii="Arial" w:hAnsi="Arial" w:cs="Arial"/>
          <w:iCs/>
        </w:rPr>
      </w:pPr>
      <w:r w:rsidRPr="00D00965">
        <w:rPr>
          <w:rFonts w:ascii="Arial" w:hAnsi="Arial" w:cs="Arial"/>
          <w:iCs/>
        </w:rPr>
        <w:t>Total study hours:</w:t>
      </w:r>
      <w:r w:rsidR="00981014" w:rsidRPr="00D00965">
        <w:rPr>
          <w:rFonts w:ascii="Arial" w:hAnsi="Arial" w:cs="Arial"/>
          <w:iCs/>
        </w:rPr>
        <w:t xml:space="preserve"> 150</w:t>
      </w:r>
    </w:p>
    <w:p w14:paraId="3D332C6B" w14:textId="1EAFD497" w:rsidR="009A2D37" w:rsidRPr="00D00965" w:rsidRDefault="009A2D37" w:rsidP="00302082">
      <w:pPr>
        <w:spacing w:after="120" w:line="240" w:lineRule="auto"/>
        <w:ind w:left="426" w:right="260"/>
        <w:rPr>
          <w:rFonts w:ascii="Arial" w:hAnsi="Arial" w:cs="Arial"/>
          <w:i/>
          <w:iCs/>
        </w:rPr>
      </w:pPr>
    </w:p>
    <w:p w14:paraId="5A7B7062" w14:textId="77777777" w:rsidR="00981014" w:rsidRPr="00D00965" w:rsidRDefault="00981014" w:rsidP="00302082">
      <w:pPr>
        <w:spacing w:after="120" w:line="240" w:lineRule="auto"/>
        <w:ind w:left="426" w:right="260"/>
        <w:rPr>
          <w:rFonts w:ascii="Arial" w:hAnsi="Arial" w:cs="Arial"/>
          <w:i/>
          <w:iCs/>
        </w:rPr>
      </w:pPr>
    </w:p>
    <w:p w14:paraId="6F3BDAD0" w14:textId="77777777" w:rsidR="00883204" w:rsidRPr="00D00965" w:rsidRDefault="00EF4933" w:rsidP="00696FF5">
      <w:pPr>
        <w:numPr>
          <w:ilvl w:val="0"/>
          <w:numId w:val="1"/>
        </w:numPr>
        <w:spacing w:after="120" w:line="240" w:lineRule="auto"/>
        <w:ind w:left="567" w:right="260" w:hanging="567"/>
        <w:rPr>
          <w:rFonts w:ascii="Arial" w:hAnsi="Arial" w:cs="Arial"/>
          <w:i/>
          <w:iCs/>
        </w:rPr>
      </w:pPr>
      <w:r w:rsidRPr="00D00965">
        <w:rPr>
          <w:rFonts w:ascii="Arial" w:hAnsi="Arial" w:cs="Arial"/>
          <w:b/>
        </w:rPr>
        <w:t>Assessment methods</w:t>
      </w:r>
    </w:p>
    <w:p w14:paraId="66464483" w14:textId="77777777" w:rsidR="00696FF5" w:rsidRPr="00D00965" w:rsidRDefault="00696FF5" w:rsidP="00696FF5">
      <w:pPr>
        <w:pStyle w:val="ListParagraph"/>
        <w:numPr>
          <w:ilvl w:val="1"/>
          <w:numId w:val="9"/>
        </w:numPr>
        <w:spacing w:after="120"/>
        <w:ind w:left="567" w:hanging="567"/>
        <w:rPr>
          <w:rFonts w:ascii="Arial" w:hAnsi="Arial" w:cs="Arial"/>
          <w:iCs/>
        </w:rPr>
      </w:pPr>
      <w:r w:rsidRPr="00D00965">
        <w:rPr>
          <w:rFonts w:ascii="Arial" w:hAnsi="Arial" w:cs="Arial"/>
          <w:iCs/>
        </w:rPr>
        <w:t>Main assessment methods</w:t>
      </w:r>
    </w:p>
    <w:p w14:paraId="30BF459C" w14:textId="52853722" w:rsidR="007A6245" w:rsidRPr="00D00965" w:rsidRDefault="005F7574" w:rsidP="00D231E7">
      <w:pPr>
        <w:pStyle w:val="ListParagraph"/>
        <w:numPr>
          <w:ilvl w:val="0"/>
          <w:numId w:val="13"/>
        </w:numPr>
        <w:spacing w:after="120" w:line="240" w:lineRule="auto"/>
        <w:ind w:right="260"/>
        <w:jc w:val="both"/>
        <w:rPr>
          <w:rFonts w:ascii="Arial" w:hAnsi="Arial" w:cs="Arial"/>
          <w:iCs/>
        </w:rPr>
      </w:pPr>
      <w:r w:rsidRPr="00D00965">
        <w:rPr>
          <w:rFonts w:ascii="Arial" w:hAnsi="Arial" w:cs="Arial"/>
          <w:iCs/>
        </w:rPr>
        <w:t>Essay, 2000 words (50%)</w:t>
      </w:r>
    </w:p>
    <w:p w14:paraId="5BA0E7A5" w14:textId="2E2014E3" w:rsidR="005F7574" w:rsidRPr="00D00965" w:rsidRDefault="005F7574" w:rsidP="00D231E7">
      <w:pPr>
        <w:pStyle w:val="ListParagraph"/>
        <w:numPr>
          <w:ilvl w:val="0"/>
          <w:numId w:val="13"/>
        </w:numPr>
        <w:spacing w:after="120" w:line="240" w:lineRule="auto"/>
        <w:ind w:right="260"/>
        <w:jc w:val="both"/>
        <w:rPr>
          <w:rFonts w:ascii="Arial" w:hAnsi="Arial" w:cs="Arial"/>
          <w:b/>
          <w:iCs/>
        </w:rPr>
      </w:pPr>
      <w:r w:rsidRPr="00D00965">
        <w:rPr>
          <w:rFonts w:ascii="Arial" w:hAnsi="Arial" w:cs="Arial"/>
          <w:iCs/>
        </w:rPr>
        <w:t>Exam, 2hrs (50%)</w:t>
      </w:r>
    </w:p>
    <w:p w14:paraId="34DE3A5A" w14:textId="77777777" w:rsidR="006043FC" w:rsidRPr="00D00965" w:rsidRDefault="006043FC" w:rsidP="00302082">
      <w:pPr>
        <w:spacing w:after="120" w:line="240" w:lineRule="auto"/>
        <w:ind w:left="426" w:right="260"/>
        <w:rPr>
          <w:rFonts w:ascii="Arial" w:hAnsi="Arial" w:cs="Arial"/>
          <w:b/>
          <w:i/>
          <w:iCs/>
        </w:rPr>
      </w:pPr>
    </w:p>
    <w:p w14:paraId="4C716FE0" w14:textId="77777777" w:rsidR="00696FF5" w:rsidRPr="00D00965" w:rsidRDefault="00696FF5" w:rsidP="00696FF5">
      <w:pPr>
        <w:spacing w:after="120"/>
        <w:ind w:left="567" w:hanging="567"/>
        <w:rPr>
          <w:rFonts w:ascii="Arial" w:hAnsi="Arial" w:cs="Arial"/>
          <w:iCs/>
        </w:rPr>
      </w:pPr>
      <w:r w:rsidRPr="00D00965">
        <w:rPr>
          <w:rFonts w:ascii="Arial" w:hAnsi="Arial" w:cs="Arial"/>
          <w:iCs/>
        </w:rPr>
        <w:t>13.2</w:t>
      </w:r>
      <w:r w:rsidRPr="00D00965">
        <w:rPr>
          <w:rFonts w:ascii="Arial" w:hAnsi="Arial" w:cs="Arial"/>
          <w:iCs/>
        </w:rPr>
        <w:tab/>
        <w:t xml:space="preserve">Reassessment methods </w:t>
      </w:r>
    </w:p>
    <w:p w14:paraId="4F45933E" w14:textId="77777777" w:rsidR="005F7574" w:rsidRPr="00D00965" w:rsidRDefault="005F7574" w:rsidP="005F7574">
      <w:pPr>
        <w:spacing w:after="120" w:line="240" w:lineRule="auto"/>
        <w:ind w:left="567" w:right="260"/>
        <w:jc w:val="both"/>
        <w:rPr>
          <w:rFonts w:ascii="Arial" w:hAnsi="Arial" w:cs="Arial"/>
          <w:b/>
          <w:iCs/>
        </w:rPr>
      </w:pPr>
      <w:r w:rsidRPr="00D00965">
        <w:rPr>
          <w:rFonts w:ascii="Arial" w:hAnsi="Arial" w:cs="Arial"/>
          <w:iCs/>
        </w:rPr>
        <w:t xml:space="preserve">Reassessment Instrument: 100% coursework </w:t>
      </w:r>
    </w:p>
    <w:p w14:paraId="77384EB9" w14:textId="77777777" w:rsidR="00696FF5" w:rsidRPr="00D00965" w:rsidRDefault="00696FF5" w:rsidP="00302082">
      <w:pPr>
        <w:spacing w:after="120" w:line="240" w:lineRule="auto"/>
        <w:ind w:left="426" w:right="260"/>
        <w:rPr>
          <w:rFonts w:ascii="Arial" w:hAnsi="Arial" w:cs="Arial"/>
          <w:b/>
          <w:i/>
          <w:iCs/>
        </w:rPr>
      </w:pPr>
    </w:p>
    <w:p w14:paraId="46310226" w14:textId="77777777" w:rsidR="00274ED7" w:rsidRPr="00D00965" w:rsidRDefault="006F3F8B" w:rsidP="00696FF5">
      <w:pPr>
        <w:numPr>
          <w:ilvl w:val="0"/>
          <w:numId w:val="1"/>
        </w:numPr>
        <w:spacing w:after="120" w:line="240" w:lineRule="auto"/>
        <w:ind w:left="567" w:right="261" w:hanging="567"/>
        <w:jc w:val="both"/>
        <w:rPr>
          <w:rFonts w:ascii="Arial" w:hAnsi="Arial" w:cs="Arial"/>
          <w:b/>
          <w:i/>
          <w:iCs/>
        </w:rPr>
      </w:pPr>
      <w:r w:rsidRPr="00D00965">
        <w:rPr>
          <w:rFonts w:ascii="Arial" w:hAnsi="Arial" w:cs="Arial"/>
          <w:b/>
          <w:i/>
          <w:iCs/>
        </w:rPr>
        <w:t xml:space="preserve">Map of </w:t>
      </w:r>
      <w:r w:rsidR="00883204" w:rsidRPr="00D00965">
        <w:rPr>
          <w:rFonts w:ascii="Arial" w:hAnsi="Arial" w:cs="Arial"/>
          <w:b/>
          <w:i/>
          <w:iCs/>
        </w:rPr>
        <w:t xml:space="preserve">module learning outcomes </w:t>
      </w:r>
      <w:r w:rsidR="00B30E07" w:rsidRPr="00D00965">
        <w:rPr>
          <w:rFonts w:ascii="Arial" w:hAnsi="Arial" w:cs="Arial"/>
          <w:b/>
          <w:i/>
          <w:iCs/>
        </w:rPr>
        <w:t>(sections 8 &amp; 9)</w:t>
      </w:r>
      <w:r w:rsidR="00883204" w:rsidRPr="00D00965">
        <w:rPr>
          <w:rFonts w:ascii="Arial" w:hAnsi="Arial" w:cs="Arial"/>
          <w:b/>
          <w:i/>
          <w:iCs/>
        </w:rPr>
        <w:t xml:space="preserve"> to l</w:t>
      </w:r>
      <w:r w:rsidRPr="00D00965">
        <w:rPr>
          <w:rFonts w:ascii="Arial" w:hAnsi="Arial" w:cs="Arial"/>
          <w:b/>
          <w:i/>
          <w:iCs/>
        </w:rPr>
        <w:t>earning</w:t>
      </w:r>
      <w:r w:rsidR="00B30E07" w:rsidRPr="00D00965">
        <w:rPr>
          <w:rFonts w:ascii="Arial" w:hAnsi="Arial" w:cs="Arial"/>
          <w:b/>
          <w:i/>
          <w:iCs/>
        </w:rPr>
        <w:t xml:space="preserve"> and </w:t>
      </w:r>
      <w:r w:rsidR="00883204" w:rsidRPr="00D00965">
        <w:rPr>
          <w:rFonts w:ascii="Arial" w:hAnsi="Arial" w:cs="Arial"/>
          <w:b/>
          <w:i/>
          <w:iCs/>
        </w:rPr>
        <w:t>teaching m</w:t>
      </w:r>
      <w:r w:rsidR="00B30E07" w:rsidRPr="00D00965">
        <w:rPr>
          <w:rFonts w:ascii="Arial" w:hAnsi="Arial" w:cs="Arial"/>
          <w:b/>
          <w:i/>
          <w:iCs/>
        </w:rPr>
        <w:t>ethods (section12</w:t>
      </w:r>
      <w:r w:rsidRPr="00D00965">
        <w:rPr>
          <w:rFonts w:ascii="Arial" w:hAnsi="Arial" w:cs="Arial"/>
          <w:b/>
          <w:i/>
          <w:iCs/>
        </w:rPr>
        <w:t>) and m</w:t>
      </w:r>
      <w:r w:rsidR="00883204" w:rsidRPr="00D00965">
        <w:rPr>
          <w:rFonts w:ascii="Arial" w:hAnsi="Arial" w:cs="Arial"/>
          <w:b/>
          <w:i/>
          <w:iCs/>
        </w:rPr>
        <w:t>ethods of a</w:t>
      </w:r>
      <w:r w:rsidR="00B30E07" w:rsidRPr="00D00965">
        <w:rPr>
          <w:rFonts w:ascii="Arial" w:hAnsi="Arial" w:cs="Arial"/>
          <w:b/>
          <w:i/>
          <w:iCs/>
        </w:rPr>
        <w:t>ssessment (section 13</w:t>
      </w:r>
      <w:r w:rsidR="00EF4933" w:rsidRPr="00D00965">
        <w:rPr>
          <w:rFonts w:ascii="Arial" w:hAnsi="Arial" w:cs="Arial"/>
          <w:b/>
          <w:i/>
          <w:iCs/>
        </w:rPr>
        <w:t>)</w:t>
      </w:r>
    </w:p>
    <w:p w14:paraId="7867B468" w14:textId="33F40EAA" w:rsidR="00C57028" w:rsidRPr="00D00965" w:rsidRDefault="00C57028" w:rsidP="00C57028">
      <w:pPr>
        <w:spacing w:after="120" w:line="240" w:lineRule="auto"/>
        <w:ind w:left="567" w:right="261"/>
        <w:jc w:val="both"/>
        <w:rPr>
          <w:rFonts w:ascii="Arial" w:hAnsi="Arial" w:cs="Arial"/>
          <w:i/>
          <w:iCs/>
        </w:rPr>
      </w:pPr>
    </w:p>
    <w:tbl>
      <w:tblPr>
        <w:tblStyle w:val="TableGrid"/>
        <w:tblW w:w="9390"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gridCol w:w="567"/>
        <w:gridCol w:w="567"/>
      </w:tblGrid>
      <w:tr w:rsidR="00F636A3" w:rsidRPr="00D00965" w14:paraId="1A7044E9" w14:textId="77777777" w:rsidTr="008C72DA">
        <w:trPr>
          <w:jc w:val="center"/>
        </w:trPr>
        <w:tc>
          <w:tcPr>
            <w:tcW w:w="2019" w:type="dxa"/>
            <w:shd w:val="clear" w:color="auto" w:fill="D9D9D9" w:themeFill="background1" w:themeFillShade="D9"/>
          </w:tcPr>
          <w:p w14:paraId="3D80F08B" w14:textId="77777777" w:rsidR="00F636A3" w:rsidRPr="00D00965" w:rsidRDefault="00F636A3" w:rsidP="00302082">
            <w:pPr>
              <w:spacing w:after="120"/>
              <w:ind w:left="33"/>
              <w:rPr>
                <w:rFonts w:ascii="Arial" w:hAnsi="Arial" w:cs="Arial"/>
                <w:b/>
              </w:rPr>
            </w:pPr>
            <w:r w:rsidRPr="00D00965">
              <w:rPr>
                <w:rFonts w:ascii="Arial" w:hAnsi="Arial" w:cs="Arial"/>
                <w:b/>
              </w:rPr>
              <w:t>Module learning outcome</w:t>
            </w:r>
          </w:p>
        </w:tc>
        <w:tc>
          <w:tcPr>
            <w:tcW w:w="567" w:type="dxa"/>
          </w:tcPr>
          <w:p w14:paraId="1698DA97" w14:textId="77777777" w:rsidR="00F636A3" w:rsidRPr="00D00965" w:rsidRDefault="00F636A3" w:rsidP="00302082">
            <w:pPr>
              <w:spacing w:after="120"/>
              <w:rPr>
                <w:rFonts w:ascii="Arial" w:hAnsi="Arial" w:cs="Arial"/>
                <w:i/>
              </w:rPr>
            </w:pPr>
            <w:r w:rsidRPr="00D00965">
              <w:rPr>
                <w:rFonts w:ascii="Arial" w:hAnsi="Arial" w:cs="Arial"/>
                <w:i/>
              </w:rPr>
              <w:t>8.1</w:t>
            </w:r>
          </w:p>
        </w:tc>
        <w:tc>
          <w:tcPr>
            <w:tcW w:w="567" w:type="dxa"/>
          </w:tcPr>
          <w:p w14:paraId="0106A162" w14:textId="77777777" w:rsidR="00F636A3" w:rsidRPr="00D00965" w:rsidRDefault="00F636A3" w:rsidP="00302082">
            <w:pPr>
              <w:spacing w:after="120"/>
              <w:rPr>
                <w:rFonts w:ascii="Arial" w:hAnsi="Arial" w:cs="Arial"/>
                <w:i/>
              </w:rPr>
            </w:pPr>
            <w:r w:rsidRPr="00D00965">
              <w:rPr>
                <w:rFonts w:ascii="Arial" w:hAnsi="Arial" w:cs="Arial"/>
                <w:i/>
              </w:rPr>
              <w:t>8.2</w:t>
            </w:r>
          </w:p>
        </w:tc>
        <w:tc>
          <w:tcPr>
            <w:tcW w:w="567" w:type="dxa"/>
          </w:tcPr>
          <w:p w14:paraId="7669EDDC" w14:textId="77777777" w:rsidR="00F636A3" w:rsidRPr="00D00965" w:rsidRDefault="00F636A3" w:rsidP="00302082">
            <w:pPr>
              <w:spacing w:after="120"/>
              <w:rPr>
                <w:rFonts w:ascii="Arial" w:hAnsi="Arial" w:cs="Arial"/>
                <w:i/>
              </w:rPr>
            </w:pPr>
            <w:r w:rsidRPr="00D00965">
              <w:rPr>
                <w:rFonts w:ascii="Arial" w:hAnsi="Arial" w:cs="Arial"/>
                <w:i/>
              </w:rPr>
              <w:t>8.3</w:t>
            </w:r>
          </w:p>
        </w:tc>
        <w:tc>
          <w:tcPr>
            <w:tcW w:w="567" w:type="dxa"/>
          </w:tcPr>
          <w:p w14:paraId="58D71924" w14:textId="77777777" w:rsidR="00F636A3" w:rsidRPr="00D00965" w:rsidRDefault="00F636A3" w:rsidP="00302082">
            <w:pPr>
              <w:spacing w:after="120"/>
              <w:rPr>
                <w:rFonts w:ascii="Arial" w:hAnsi="Arial" w:cs="Arial"/>
                <w:i/>
              </w:rPr>
            </w:pPr>
            <w:r w:rsidRPr="00D00965">
              <w:rPr>
                <w:rFonts w:ascii="Arial" w:hAnsi="Arial" w:cs="Arial"/>
                <w:i/>
              </w:rPr>
              <w:t>8.4</w:t>
            </w:r>
          </w:p>
        </w:tc>
        <w:tc>
          <w:tcPr>
            <w:tcW w:w="567" w:type="dxa"/>
          </w:tcPr>
          <w:p w14:paraId="4EEC67FF" w14:textId="77777777" w:rsidR="00F636A3" w:rsidRPr="00D00965" w:rsidRDefault="00F636A3" w:rsidP="00302082">
            <w:pPr>
              <w:spacing w:after="120"/>
              <w:rPr>
                <w:rFonts w:ascii="Arial" w:hAnsi="Arial" w:cs="Arial"/>
                <w:i/>
              </w:rPr>
            </w:pPr>
            <w:r w:rsidRPr="00D00965">
              <w:rPr>
                <w:rFonts w:ascii="Arial" w:hAnsi="Arial" w:cs="Arial"/>
                <w:i/>
              </w:rPr>
              <w:t>8.5</w:t>
            </w:r>
          </w:p>
        </w:tc>
        <w:tc>
          <w:tcPr>
            <w:tcW w:w="567" w:type="dxa"/>
          </w:tcPr>
          <w:p w14:paraId="5E5E8D62" w14:textId="77777777" w:rsidR="00F636A3" w:rsidRPr="00D00965" w:rsidRDefault="00F636A3" w:rsidP="00302082">
            <w:pPr>
              <w:spacing w:after="120"/>
              <w:rPr>
                <w:rFonts w:ascii="Arial" w:hAnsi="Arial" w:cs="Arial"/>
                <w:i/>
              </w:rPr>
            </w:pPr>
            <w:r w:rsidRPr="00D00965">
              <w:rPr>
                <w:rFonts w:ascii="Arial" w:hAnsi="Arial" w:cs="Arial"/>
                <w:i/>
              </w:rPr>
              <w:t>8.6</w:t>
            </w:r>
          </w:p>
        </w:tc>
        <w:tc>
          <w:tcPr>
            <w:tcW w:w="567" w:type="dxa"/>
          </w:tcPr>
          <w:p w14:paraId="7F76A265" w14:textId="235CB8AC" w:rsidR="00F636A3" w:rsidRPr="00D00965" w:rsidRDefault="00F636A3" w:rsidP="00302082">
            <w:pPr>
              <w:spacing w:after="120"/>
              <w:rPr>
                <w:rFonts w:ascii="Arial" w:hAnsi="Arial" w:cs="Arial"/>
                <w:i/>
              </w:rPr>
            </w:pPr>
            <w:r w:rsidRPr="00D00965">
              <w:rPr>
                <w:rFonts w:ascii="Arial" w:hAnsi="Arial" w:cs="Arial"/>
                <w:i/>
              </w:rPr>
              <w:t>8.7</w:t>
            </w:r>
          </w:p>
        </w:tc>
        <w:tc>
          <w:tcPr>
            <w:tcW w:w="567" w:type="dxa"/>
          </w:tcPr>
          <w:p w14:paraId="6C62CA15" w14:textId="0B5964A4" w:rsidR="00F636A3" w:rsidRPr="00D00965" w:rsidRDefault="00F636A3" w:rsidP="00302082">
            <w:pPr>
              <w:spacing w:after="120"/>
              <w:rPr>
                <w:rFonts w:ascii="Arial" w:hAnsi="Arial" w:cs="Arial"/>
                <w:i/>
              </w:rPr>
            </w:pPr>
            <w:r w:rsidRPr="00D00965">
              <w:rPr>
                <w:rFonts w:ascii="Arial" w:hAnsi="Arial" w:cs="Arial"/>
                <w:i/>
              </w:rPr>
              <w:t>9.1</w:t>
            </w:r>
          </w:p>
        </w:tc>
        <w:tc>
          <w:tcPr>
            <w:tcW w:w="567" w:type="dxa"/>
          </w:tcPr>
          <w:p w14:paraId="24EF6D89" w14:textId="77777777" w:rsidR="00F636A3" w:rsidRPr="00D00965" w:rsidRDefault="00F636A3" w:rsidP="00302082">
            <w:pPr>
              <w:spacing w:after="120"/>
              <w:rPr>
                <w:rFonts w:ascii="Arial" w:hAnsi="Arial" w:cs="Arial"/>
                <w:i/>
              </w:rPr>
            </w:pPr>
            <w:r w:rsidRPr="00D00965">
              <w:rPr>
                <w:rFonts w:ascii="Arial" w:hAnsi="Arial" w:cs="Arial"/>
                <w:i/>
              </w:rPr>
              <w:t>9.2</w:t>
            </w:r>
          </w:p>
        </w:tc>
        <w:tc>
          <w:tcPr>
            <w:tcW w:w="567" w:type="dxa"/>
          </w:tcPr>
          <w:p w14:paraId="1049D573" w14:textId="77777777" w:rsidR="00F636A3" w:rsidRPr="00D00965" w:rsidRDefault="00F636A3" w:rsidP="00302082">
            <w:pPr>
              <w:spacing w:after="120"/>
              <w:rPr>
                <w:rFonts w:ascii="Arial" w:hAnsi="Arial" w:cs="Arial"/>
                <w:i/>
              </w:rPr>
            </w:pPr>
            <w:r w:rsidRPr="00D00965">
              <w:rPr>
                <w:rFonts w:ascii="Arial" w:hAnsi="Arial" w:cs="Arial"/>
                <w:i/>
              </w:rPr>
              <w:t>9.3</w:t>
            </w:r>
          </w:p>
        </w:tc>
        <w:tc>
          <w:tcPr>
            <w:tcW w:w="567" w:type="dxa"/>
          </w:tcPr>
          <w:p w14:paraId="7B8E447C" w14:textId="77777777" w:rsidR="00F636A3" w:rsidRPr="00D00965" w:rsidRDefault="00F636A3" w:rsidP="00302082">
            <w:pPr>
              <w:spacing w:after="120"/>
              <w:rPr>
                <w:rFonts w:ascii="Arial" w:hAnsi="Arial" w:cs="Arial"/>
                <w:i/>
              </w:rPr>
            </w:pPr>
            <w:r w:rsidRPr="00D00965">
              <w:rPr>
                <w:rFonts w:ascii="Arial" w:hAnsi="Arial" w:cs="Arial"/>
                <w:i/>
              </w:rPr>
              <w:t>9.4</w:t>
            </w:r>
          </w:p>
        </w:tc>
        <w:tc>
          <w:tcPr>
            <w:tcW w:w="567" w:type="dxa"/>
          </w:tcPr>
          <w:p w14:paraId="1BE65398" w14:textId="69749D4D" w:rsidR="00F636A3" w:rsidRPr="00D00965" w:rsidRDefault="00F636A3" w:rsidP="00302082">
            <w:pPr>
              <w:spacing w:after="120"/>
              <w:rPr>
                <w:rFonts w:ascii="Arial" w:hAnsi="Arial" w:cs="Arial"/>
                <w:i/>
              </w:rPr>
            </w:pPr>
            <w:r w:rsidRPr="00D00965">
              <w:rPr>
                <w:rFonts w:ascii="Arial" w:hAnsi="Arial" w:cs="Arial"/>
                <w:i/>
              </w:rPr>
              <w:t>9.5</w:t>
            </w:r>
          </w:p>
        </w:tc>
        <w:tc>
          <w:tcPr>
            <w:tcW w:w="567" w:type="dxa"/>
          </w:tcPr>
          <w:p w14:paraId="6E219C26" w14:textId="3DF9BEA7" w:rsidR="00F636A3" w:rsidRPr="00D00965" w:rsidRDefault="00F636A3" w:rsidP="00302082">
            <w:pPr>
              <w:spacing w:after="120"/>
              <w:rPr>
                <w:rFonts w:ascii="Arial" w:hAnsi="Arial" w:cs="Arial"/>
                <w:i/>
              </w:rPr>
            </w:pPr>
            <w:r w:rsidRPr="00D00965">
              <w:rPr>
                <w:rFonts w:ascii="Arial" w:hAnsi="Arial" w:cs="Arial"/>
                <w:i/>
              </w:rPr>
              <w:t>9.6</w:t>
            </w:r>
          </w:p>
        </w:tc>
      </w:tr>
      <w:tr w:rsidR="00F636A3" w:rsidRPr="00D00965" w14:paraId="6FD9CD8A" w14:textId="77777777" w:rsidTr="008C72DA">
        <w:trPr>
          <w:jc w:val="center"/>
        </w:trPr>
        <w:tc>
          <w:tcPr>
            <w:tcW w:w="2019" w:type="dxa"/>
            <w:shd w:val="clear" w:color="auto" w:fill="D9D9D9" w:themeFill="background1" w:themeFillShade="D9"/>
          </w:tcPr>
          <w:p w14:paraId="60104FB9" w14:textId="77777777" w:rsidR="00F636A3" w:rsidRPr="00D00965" w:rsidRDefault="00F636A3" w:rsidP="00302082">
            <w:pPr>
              <w:spacing w:after="120"/>
              <w:rPr>
                <w:rFonts w:ascii="Arial" w:hAnsi="Arial" w:cs="Arial"/>
                <w:b/>
              </w:rPr>
            </w:pPr>
            <w:r w:rsidRPr="00D00965">
              <w:rPr>
                <w:rFonts w:ascii="Arial" w:hAnsi="Arial" w:cs="Arial"/>
                <w:b/>
              </w:rPr>
              <w:t>Learning/ teaching method</w:t>
            </w:r>
          </w:p>
        </w:tc>
        <w:tc>
          <w:tcPr>
            <w:tcW w:w="567" w:type="dxa"/>
            <w:shd w:val="clear" w:color="auto" w:fill="D9D9D9" w:themeFill="background1" w:themeFillShade="D9"/>
          </w:tcPr>
          <w:p w14:paraId="6CCF4512"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6699ADB6"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30AA07CB"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05F9C713"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5A56CC96"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4EF38888"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26D42A27"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6FC9B4C7" w14:textId="0540ED16"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28291B4C"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4C0906C1"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1154F348"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0305CA7B" w14:textId="77777777" w:rsidR="00F636A3" w:rsidRPr="00D00965" w:rsidRDefault="00F636A3" w:rsidP="00302082">
            <w:pPr>
              <w:spacing w:after="120"/>
              <w:rPr>
                <w:rFonts w:ascii="Arial" w:hAnsi="Arial" w:cs="Arial"/>
                <w:b/>
              </w:rPr>
            </w:pPr>
          </w:p>
        </w:tc>
        <w:tc>
          <w:tcPr>
            <w:tcW w:w="567" w:type="dxa"/>
            <w:shd w:val="clear" w:color="auto" w:fill="D9D9D9" w:themeFill="background1" w:themeFillShade="D9"/>
          </w:tcPr>
          <w:p w14:paraId="10358270" w14:textId="77777777" w:rsidR="00F636A3" w:rsidRPr="00D00965" w:rsidRDefault="00F636A3" w:rsidP="00302082">
            <w:pPr>
              <w:spacing w:after="120"/>
              <w:rPr>
                <w:rFonts w:ascii="Arial" w:hAnsi="Arial" w:cs="Arial"/>
                <w:b/>
              </w:rPr>
            </w:pPr>
          </w:p>
        </w:tc>
      </w:tr>
      <w:tr w:rsidR="00F636A3" w:rsidRPr="00D00965" w14:paraId="6C98D7E5" w14:textId="77777777" w:rsidTr="008C72DA">
        <w:trPr>
          <w:jc w:val="center"/>
        </w:trPr>
        <w:tc>
          <w:tcPr>
            <w:tcW w:w="2019" w:type="dxa"/>
          </w:tcPr>
          <w:p w14:paraId="11AF2996" w14:textId="2CF101A4" w:rsidR="00F636A3" w:rsidRPr="00D00965" w:rsidRDefault="00F636A3" w:rsidP="00302082">
            <w:pPr>
              <w:spacing w:after="120"/>
              <w:rPr>
                <w:rFonts w:ascii="Arial" w:hAnsi="Arial" w:cs="Arial"/>
              </w:rPr>
            </w:pPr>
            <w:r w:rsidRPr="00D00965">
              <w:rPr>
                <w:rFonts w:ascii="Arial" w:hAnsi="Arial" w:cs="Arial"/>
              </w:rPr>
              <w:t>Lectures</w:t>
            </w:r>
          </w:p>
        </w:tc>
        <w:tc>
          <w:tcPr>
            <w:tcW w:w="567" w:type="dxa"/>
          </w:tcPr>
          <w:p w14:paraId="07DB1C1D" w14:textId="399142E1"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BD235FC" w14:textId="6F953EC6"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4A6E0041" w14:textId="290D9478"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90C9341" w14:textId="55B0003B"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27A160D" w14:textId="7097F119"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50ACF139" w14:textId="6ECFA3EE"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2ADDF94A" w14:textId="716B517F"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15AF0554" w14:textId="2457B77D"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66C3763" w14:textId="77777777" w:rsidR="00F636A3" w:rsidRPr="00D00965" w:rsidRDefault="00F636A3" w:rsidP="00302082">
            <w:pPr>
              <w:spacing w:after="120"/>
              <w:rPr>
                <w:rFonts w:ascii="Arial" w:hAnsi="Arial" w:cs="Arial"/>
                <w:b/>
              </w:rPr>
            </w:pPr>
          </w:p>
        </w:tc>
        <w:tc>
          <w:tcPr>
            <w:tcW w:w="567" w:type="dxa"/>
          </w:tcPr>
          <w:p w14:paraId="3095C2EF" w14:textId="77777777" w:rsidR="00F636A3" w:rsidRPr="00D00965" w:rsidRDefault="00F636A3" w:rsidP="00302082">
            <w:pPr>
              <w:spacing w:after="120"/>
              <w:rPr>
                <w:rFonts w:ascii="Arial" w:hAnsi="Arial" w:cs="Arial"/>
                <w:b/>
              </w:rPr>
            </w:pPr>
          </w:p>
        </w:tc>
        <w:tc>
          <w:tcPr>
            <w:tcW w:w="567" w:type="dxa"/>
          </w:tcPr>
          <w:p w14:paraId="7C6408F0" w14:textId="6172D170"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24B7CF48" w14:textId="77777777" w:rsidR="00F636A3" w:rsidRPr="00D00965" w:rsidRDefault="00F636A3" w:rsidP="00302082">
            <w:pPr>
              <w:spacing w:after="120"/>
              <w:rPr>
                <w:rFonts w:ascii="Arial" w:hAnsi="Arial" w:cs="Arial"/>
                <w:b/>
              </w:rPr>
            </w:pPr>
          </w:p>
        </w:tc>
        <w:tc>
          <w:tcPr>
            <w:tcW w:w="567" w:type="dxa"/>
          </w:tcPr>
          <w:p w14:paraId="3A97CCCE" w14:textId="77777777" w:rsidR="00F636A3" w:rsidRPr="00D00965" w:rsidRDefault="00F636A3" w:rsidP="00302082">
            <w:pPr>
              <w:spacing w:after="120"/>
              <w:rPr>
                <w:rFonts w:ascii="Arial" w:hAnsi="Arial" w:cs="Arial"/>
                <w:b/>
              </w:rPr>
            </w:pPr>
          </w:p>
        </w:tc>
      </w:tr>
      <w:tr w:rsidR="00F636A3" w:rsidRPr="00D00965" w14:paraId="574E55B1" w14:textId="77777777" w:rsidTr="008C72DA">
        <w:trPr>
          <w:jc w:val="center"/>
        </w:trPr>
        <w:tc>
          <w:tcPr>
            <w:tcW w:w="2019" w:type="dxa"/>
          </w:tcPr>
          <w:p w14:paraId="3E9F5CF5" w14:textId="0EA57298" w:rsidR="00F636A3" w:rsidRPr="00D00965" w:rsidRDefault="00F636A3" w:rsidP="00302082">
            <w:pPr>
              <w:spacing w:after="120"/>
              <w:rPr>
                <w:rFonts w:ascii="Arial" w:hAnsi="Arial" w:cs="Arial"/>
              </w:rPr>
            </w:pPr>
            <w:r w:rsidRPr="00D00965">
              <w:rPr>
                <w:rFonts w:ascii="Arial" w:hAnsi="Arial" w:cs="Arial"/>
              </w:rPr>
              <w:t>Seminars</w:t>
            </w:r>
            <w:r w:rsidR="008C72DA" w:rsidRPr="00D00965">
              <w:rPr>
                <w:rFonts w:ascii="Arial" w:hAnsi="Arial" w:cs="Arial"/>
              </w:rPr>
              <w:t xml:space="preserve"> and Data Workshops</w:t>
            </w:r>
          </w:p>
        </w:tc>
        <w:tc>
          <w:tcPr>
            <w:tcW w:w="567" w:type="dxa"/>
          </w:tcPr>
          <w:p w14:paraId="02BE0B15" w14:textId="25AB1AA4"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4FBBE391" w14:textId="4717A1ED"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61621B1" w14:textId="08B61AB3"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4A178959" w14:textId="2C95938F"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03FCF387" w14:textId="7EEA32D8"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1A172D81" w14:textId="214BC5EC"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509B1BC0" w14:textId="79CA8857"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06396ED4" w14:textId="6E578E90"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645D80FF" w14:textId="73430FA1"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22AA980" w14:textId="22AFAF68"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69B57ECC" w14:textId="5B795B40"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72CE3624" w14:textId="2BD1D7DB" w:rsidR="00F636A3" w:rsidRPr="00D00965" w:rsidRDefault="008C72DA" w:rsidP="00302082">
            <w:pPr>
              <w:spacing w:after="120"/>
              <w:rPr>
                <w:rFonts w:ascii="Arial" w:hAnsi="Arial" w:cs="Arial"/>
                <w:b/>
              </w:rPr>
            </w:pPr>
            <w:r w:rsidRPr="00D00965">
              <w:rPr>
                <w:rFonts w:ascii="Arial" w:hAnsi="Arial" w:cs="Arial"/>
                <w:b/>
              </w:rPr>
              <w:t>x</w:t>
            </w:r>
          </w:p>
        </w:tc>
        <w:tc>
          <w:tcPr>
            <w:tcW w:w="567" w:type="dxa"/>
          </w:tcPr>
          <w:p w14:paraId="6C0001B4" w14:textId="4F2D9E7B" w:rsidR="00F636A3" w:rsidRPr="00D00965" w:rsidRDefault="008C72DA" w:rsidP="00302082">
            <w:pPr>
              <w:spacing w:after="120"/>
              <w:rPr>
                <w:rFonts w:ascii="Arial" w:hAnsi="Arial" w:cs="Arial"/>
                <w:b/>
              </w:rPr>
            </w:pPr>
            <w:r w:rsidRPr="00D00965">
              <w:rPr>
                <w:rFonts w:ascii="Arial" w:hAnsi="Arial" w:cs="Arial"/>
                <w:b/>
              </w:rPr>
              <w:t>x</w:t>
            </w:r>
          </w:p>
        </w:tc>
      </w:tr>
      <w:tr w:rsidR="008C72DA" w:rsidRPr="00D00965" w14:paraId="01B4469F" w14:textId="77777777" w:rsidTr="008C72DA">
        <w:trPr>
          <w:jc w:val="center"/>
        </w:trPr>
        <w:tc>
          <w:tcPr>
            <w:tcW w:w="2019" w:type="dxa"/>
          </w:tcPr>
          <w:p w14:paraId="60317B49" w14:textId="26729D7D" w:rsidR="008C72DA" w:rsidRPr="00D00965" w:rsidRDefault="008C72DA" w:rsidP="008C72DA">
            <w:pPr>
              <w:spacing w:after="120"/>
              <w:rPr>
                <w:rFonts w:ascii="Arial" w:hAnsi="Arial" w:cs="Arial"/>
              </w:rPr>
            </w:pPr>
            <w:r w:rsidRPr="00D00965">
              <w:rPr>
                <w:rFonts w:ascii="Arial" w:hAnsi="Arial" w:cs="Arial"/>
              </w:rPr>
              <w:t>Private study</w:t>
            </w:r>
          </w:p>
        </w:tc>
        <w:tc>
          <w:tcPr>
            <w:tcW w:w="567" w:type="dxa"/>
          </w:tcPr>
          <w:p w14:paraId="65539801" w14:textId="0C8C0660"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52FB3B33" w14:textId="72DD4459"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0B1AEF65" w14:textId="2D94025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35E9D55" w14:textId="222BA9B1"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7FC67CB9" w14:textId="0019A11B"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7CABC3E8" w14:textId="724625F4"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D6F402E" w14:textId="082AF4BC"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6487A17A" w14:textId="72FB918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24AAB73" w14:textId="380BFCC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5A0245B" w14:textId="3EEE4D5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B9F9F23" w14:textId="571AE384"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5A8C0A8" w14:textId="3D972D06"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55F3B6AF" w14:textId="6BA7127F" w:rsidR="008C72DA" w:rsidRPr="00D00965" w:rsidRDefault="008C72DA" w:rsidP="008C72DA">
            <w:pPr>
              <w:spacing w:after="120"/>
              <w:rPr>
                <w:rFonts w:ascii="Arial" w:hAnsi="Arial" w:cs="Arial"/>
                <w:b/>
              </w:rPr>
            </w:pPr>
            <w:r w:rsidRPr="00D00965">
              <w:rPr>
                <w:rFonts w:ascii="Arial" w:hAnsi="Arial" w:cs="Arial"/>
                <w:b/>
              </w:rPr>
              <w:t>x</w:t>
            </w:r>
          </w:p>
        </w:tc>
      </w:tr>
      <w:tr w:rsidR="008C72DA" w:rsidRPr="00D00965" w14:paraId="7B66493B" w14:textId="77777777" w:rsidTr="008C72DA">
        <w:trPr>
          <w:jc w:val="center"/>
        </w:trPr>
        <w:tc>
          <w:tcPr>
            <w:tcW w:w="2019" w:type="dxa"/>
            <w:shd w:val="clear" w:color="auto" w:fill="D9D9D9" w:themeFill="background1" w:themeFillShade="D9"/>
          </w:tcPr>
          <w:p w14:paraId="7C05FC94" w14:textId="77777777" w:rsidR="008C72DA" w:rsidRPr="00D00965" w:rsidRDefault="008C72DA" w:rsidP="008C72DA">
            <w:pPr>
              <w:spacing w:after="120"/>
              <w:rPr>
                <w:rFonts w:ascii="Arial" w:hAnsi="Arial" w:cs="Arial"/>
                <w:b/>
              </w:rPr>
            </w:pPr>
            <w:r w:rsidRPr="00D00965">
              <w:rPr>
                <w:rFonts w:ascii="Arial" w:hAnsi="Arial" w:cs="Arial"/>
                <w:b/>
              </w:rPr>
              <w:t>Assessment method</w:t>
            </w:r>
          </w:p>
        </w:tc>
        <w:tc>
          <w:tcPr>
            <w:tcW w:w="567" w:type="dxa"/>
            <w:shd w:val="clear" w:color="auto" w:fill="D9D9D9" w:themeFill="background1" w:themeFillShade="D9"/>
          </w:tcPr>
          <w:p w14:paraId="0CB7AA2A"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7D07C321"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2DD5B9D5"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7B46E922"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6A6AA580"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185C0BED"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0F714982"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1E423035" w14:textId="3FFE0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6C402211"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7367C495"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6EED833C"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28D07F6C" w14:textId="77777777" w:rsidR="008C72DA" w:rsidRPr="00D00965" w:rsidRDefault="008C72DA" w:rsidP="008C72DA">
            <w:pPr>
              <w:spacing w:after="120"/>
              <w:rPr>
                <w:rFonts w:ascii="Arial" w:hAnsi="Arial" w:cs="Arial"/>
                <w:b/>
              </w:rPr>
            </w:pPr>
          </w:p>
        </w:tc>
        <w:tc>
          <w:tcPr>
            <w:tcW w:w="567" w:type="dxa"/>
            <w:shd w:val="clear" w:color="auto" w:fill="D9D9D9" w:themeFill="background1" w:themeFillShade="D9"/>
          </w:tcPr>
          <w:p w14:paraId="61B517FE" w14:textId="77777777" w:rsidR="008C72DA" w:rsidRPr="00D00965" w:rsidRDefault="008C72DA" w:rsidP="008C72DA">
            <w:pPr>
              <w:spacing w:after="120"/>
              <w:rPr>
                <w:rFonts w:ascii="Arial" w:hAnsi="Arial" w:cs="Arial"/>
                <w:b/>
              </w:rPr>
            </w:pPr>
          </w:p>
        </w:tc>
      </w:tr>
      <w:tr w:rsidR="008C72DA" w:rsidRPr="00D00965" w14:paraId="005FDD76" w14:textId="77777777" w:rsidTr="008C72DA">
        <w:trPr>
          <w:jc w:val="center"/>
        </w:trPr>
        <w:tc>
          <w:tcPr>
            <w:tcW w:w="2019" w:type="dxa"/>
          </w:tcPr>
          <w:p w14:paraId="1E145419" w14:textId="2C319F83" w:rsidR="008C72DA" w:rsidRPr="00D00965" w:rsidRDefault="008C72DA" w:rsidP="008C72DA">
            <w:pPr>
              <w:spacing w:after="120"/>
              <w:rPr>
                <w:rFonts w:ascii="Arial" w:hAnsi="Arial" w:cs="Arial"/>
              </w:rPr>
            </w:pPr>
            <w:r w:rsidRPr="00D00965">
              <w:rPr>
                <w:rFonts w:ascii="Arial" w:hAnsi="Arial" w:cs="Arial"/>
              </w:rPr>
              <w:t>Essay (50%)</w:t>
            </w:r>
          </w:p>
        </w:tc>
        <w:tc>
          <w:tcPr>
            <w:tcW w:w="567" w:type="dxa"/>
          </w:tcPr>
          <w:p w14:paraId="0CEAF9B5" w14:textId="4821657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D7A5831" w14:textId="443F7455"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996158F" w14:textId="515EA763"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1DC5ECE9" w14:textId="374857E2"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D1E77F1" w14:textId="6D60478D"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4EC3577" w14:textId="21A5CCE2"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77B1A47B" w14:textId="70B1B9DD"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14CBD2B3" w14:textId="6D34433A"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6A5EE6E8" w14:textId="0903F04D"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55CD2FDE" w14:textId="7726608F"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3BB22C78" w14:textId="16533CB2"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3D60C2BF" w14:textId="124C3E20"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41BFA58" w14:textId="11F813B7" w:rsidR="008C72DA" w:rsidRPr="00D00965" w:rsidRDefault="008C72DA" w:rsidP="008C72DA">
            <w:pPr>
              <w:spacing w:after="120"/>
              <w:rPr>
                <w:rFonts w:ascii="Arial" w:hAnsi="Arial" w:cs="Arial"/>
                <w:b/>
              </w:rPr>
            </w:pPr>
            <w:r w:rsidRPr="00D00965">
              <w:rPr>
                <w:rFonts w:ascii="Arial" w:hAnsi="Arial" w:cs="Arial"/>
                <w:b/>
              </w:rPr>
              <w:t>x</w:t>
            </w:r>
          </w:p>
        </w:tc>
      </w:tr>
      <w:tr w:rsidR="008C72DA" w:rsidRPr="00D00965" w14:paraId="356343C3" w14:textId="77777777" w:rsidTr="008C72DA">
        <w:trPr>
          <w:jc w:val="center"/>
        </w:trPr>
        <w:tc>
          <w:tcPr>
            <w:tcW w:w="2019" w:type="dxa"/>
          </w:tcPr>
          <w:p w14:paraId="78BFA306" w14:textId="0DEF29EE" w:rsidR="008C72DA" w:rsidRPr="00D00965" w:rsidRDefault="008C72DA" w:rsidP="008C72DA">
            <w:pPr>
              <w:spacing w:after="120"/>
              <w:rPr>
                <w:rFonts w:ascii="Arial" w:hAnsi="Arial" w:cs="Arial"/>
              </w:rPr>
            </w:pPr>
            <w:r w:rsidRPr="00D00965">
              <w:rPr>
                <w:rFonts w:ascii="Arial" w:hAnsi="Arial" w:cs="Arial"/>
              </w:rPr>
              <w:t>Exam (50%)</w:t>
            </w:r>
          </w:p>
        </w:tc>
        <w:tc>
          <w:tcPr>
            <w:tcW w:w="567" w:type="dxa"/>
          </w:tcPr>
          <w:p w14:paraId="6ADE0EFF" w14:textId="33107963"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63F23190" w14:textId="026A2766"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5D6454ED" w14:textId="028E4433"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6D1AEC59" w14:textId="36DC5254"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3CEA13E2" w14:textId="04901EC9"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7B09A12F" w14:textId="609ECE5F"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1ACF438F" w14:textId="45102598"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3B799158" w14:textId="31251D8E"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41C9ADD1" w14:textId="77777777" w:rsidR="008C72DA" w:rsidRPr="00D00965" w:rsidRDefault="008C72DA" w:rsidP="008C72DA">
            <w:pPr>
              <w:spacing w:after="120"/>
              <w:rPr>
                <w:rFonts w:ascii="Arial" w:hAnsi="Arial" w:cs="Arial"/>
                <w:b/>
              </w:rPr>
            </w:pPr>
          </w:p>
        </w:tc>
        <w:tc>
          <w:tcPr>
            <w:tcW w:w="567" w:type="dxa"/>
          </w:tcPr>
          <w:p w14:paraId="711E0463" w14:textId="7ED28DFA"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279B4586" w14:textId="5AEBB64F" w:rsidR="008C72DA" w:rsidRPr="00D00965" w:rsidRDefault="008C72DA" w:rsidP="008C72DA">
            <w:pPr>
              <w:spacing w:after="120"/>
              <w:rPr>
                <w:rFonts w:ascii="Arial" w:hAnsi="Arial" w:cs="Arial"/>
                <w:b/>
              </w:rPr>
            </w:pPr>
            <w:r w:rsidRPr="00D00965">
              <w:rPr>
                <w:rFonts w:ascii="Arial" w:hAnsi="Arial" w:cs="Arial"/>
                <w:b/>
              </w:rPr>
              <w:t>x</w:t>
            </w:r>
          </w:p>
        </w:tc>
        <w:tc>
          <w:tcPr>
            <w:tcW w:w="567" w:type="dxa"/>
          </w:tcPr>
          <w:p w14:paraId="0AC6ED64" w14:textId="77777777" w:rsidR="008C72DA" w:rsidRPr="00D00965" w:rsidRDefault="008C72DA" w:rsidP="008C72DA">
            <w:pPr>
              <w:spacing w:after="120"/>
              <w:rPr>
                <w:rFonts w:ascii="Arial" w:hAnsi="Arial" w:cs="Arial"/>
                <w:b/>
              </w:rPr>
            </w:pPr>
          </w:p>
        </w:tc>
        <w:tc>
          <w:tcPr>
            <w:tcW w:w="567" w:type="dxa"/>
          </w:tcPr>
          <w:p w14:paraId="0C8DC24A" w14:textId="77777777" w:rsidR="008C72DA" w:rsidRPr="00D00965" w:rsidRDefault="008C72DA" w:rsidP="008C72DA">
            <w:pPr>
              <w:spacing w:after="120"/>
              <w:rPr>
                <w:rFonts w:ascii="Arial" w:hAnsi="Arial" w:cs="Arial"/>
                <w:b/>
              </w:rPr>
            </w:pPr>
          </w:p>
        </w:tc>
      </w:tr>
    </w:tbl>
    <w:p w14:paraId="0937B430" w14:textId="77777777" w:rsidR="007A6245" w:rsidRPr="00D00965" w:rsidRDefault="007A6245" w:rsidP="00302082">
      <w:pPr>
        <w:spacing w:after="120" w:line="240" w:lineRule="auto"/>
        <w:ind w:left="426" w:right="260"/>
        <w:rPr>
          <w:rFonts w:ascii="Arial" w:hAnsi="Arial" w:cs="Arial"/>
          <w:b/>
          <w:iCs/>
        </w:rPr>
      </w:pPr>
    </w:p>
    <w:p w14:paraId="39084265" w14:textId="77777777" w:rsidR="00883204" w:rsidRPr="00D00965" w:rsidRDefault="00883204" w:rsidP="00696FF5">
      <w:pPr>
        <w:numPr>
          <w:ilvl w:val="0"/>
          <w:numId w:val="1"/>
        </w:numPr>
        <w:spacing w:after="120" w:line="240" w:lineRule="auto"/>
        <w:ind w:left="567" w:right="260" w:hanging="567"/>
        <w:jc w:val="both"/>
        <w:rPr>
          <w:rFonts w:ascii="Arial" w:hAnsi="Arial" w:cs="Arial"/>
          <w:iCs/>
        </w:rPr>
      </w:pPr>
      <w:r w:rsidRPr="00D00965">
        <w:rPr>
          <w:rFonts w:ascii="Arial" w:hAnsi="Arial" w:cs="Arial"/>
          <w:b/>
          <w:bCs/>
        </w:rPr>
        <w:t xml:space="preserve">Inclusive module design </w:t>
      </w:r>
    </w:p>
    <w:p w14:paraId="0CE7F5EF" w14:textId="7B41BE73" w:rsidR="00883204" w:rsidRPr="00D00965" w:rsidRDefault="00883204" w:rsidP="00696FF5">
      <w:pPr>
        <w:autoSpaceDE w:val="0"/>
        <w:autoSpaceDN w:val="0"/>
        <w:adjustRightInd w:val="0"/>
        <w:spacing w:after="120" w:line="240" w:lineRule="auto"/>
        <w:ind w:left="567" w:right="260"/>
        <w:jc w:val="both"/>
        <w:rPr>
          <w:rFonts w:ascii="Arial" w:hAnsi="Arial" w:cs="Arial"/>
        </w:rPr>
      </w:pPr>
      <w:r w:rsidRPr="00D00965">
        <w:rPr>
          <w:rFonts w:ascii="Arial" w:hAnsi="Arial" w:cs="Arial"/>
        </w:rPr>
        <w:t xml:space="preserve">The </w:t>
      </w:r>
      <w:r w:rsidR="008C72DA" w:rsidRPr="00D00965">
        <w:rPr>
          <w:rFonts w:ascii="Arial" w:hAnsi="Arial" w:cs="Arial"/>
        </w:rPr>
        <w:t xml:space="preserve">School </w:t>
      </w:r>
      <w:r w:rsidRPr="00D0096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D2921D" w14:textId="77777777" w:rsidR="00883204" w:rsidRPr="00D00965" w:rsidRDefault="00883204" w:rsidP="00696FF5">
      <w:pPr>
        <w:autoSpaceDE w:val="0"/>
        <w:autoSpaceDN w:val="0"/>
        <w:adjustRightInd w:val="0"/>
        <w:spacing w:after="120" w:line="240" w:lineRule="auto"/>
        <w:ind w:left="567" w:right="260"/>
        <w:jc w:val="both"/>
        <w:rPr>
          <w:rFonts w:ascii="Arial" w:hAnsi="Arial" w:cs="Arial"/>
        </w:rPr>
      </w:pPr>
      <w:r w:rsidRPr="00D00965">
        <w:rPr>
          <w:rFonts w:ascii="Arial" w:hAnsi="Arial" w:cs="Arial"/>
        </w:rPr>
        <w:t>The inclusive practices in the guidance (see Annex B Appendix A) have been considered in order to support all students in the following areas:</w:t>
      </w:r>
    </w:p>
    <w:p w14:paraId="5E3C3687" w14:textId="77777777" w:rsidR="00883204" w:rsidRPr="00D00965" w:rsidRDefault="00883204" w:rsidP="00696FF5">
      <w:pPr>
        <w:autoSpaceDE w:val="0"/>
        <w:autoSpaceDN w:val="0"/>
        <w:adjustRightInd w:val="0"/>
        <w:spacing w:after="120" w:line="240" w:lineRule="auto"/>
        <w:ind w:left="567" w:right="260"/>
        <w:jc w:val="both"/>
        <w:rPr>
          <w:rFonts w:ascii="Arial" w:hAnsi="Arial" w:cs="Arial"/>
          <w:bCs/>
        </w:rPr>
      </w:pPr>
      <w:r w:rsidRPr="00D00965">
        <w:rPr>
          <w:rFonts w:ascii="Arial" w:hAnsi="Arial" w:cs="Arial"/>
        </w:rPr>
        <w:t xml:space="preserve">a) </w:t>
      </w:r>
      <w:r w:rsidRPr="00D00965">
        <w:rPr>
          <w:rFonts w:ascii="Arial" w:hAnsi="Arial" w:cs="Arial"/>
          <w:bCs/>
        </w:rPr>
        <w:t>Accessible resources and curriculum</w:t>
      </w:r>
    </w:p>
    <w:p w14:paraId="4704CAA2" w14:textId="77777777" w:rsidR="00883204" w:rsidRPr="00D0096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0965">
        <w:rPr>
          <w:rFonts w:ascii="Arial" w:hAnsi="Arial" w:cs="Arial"/>
        </w:rPr>
        <w:t xml:space="preserve">b) </w:t>
      </w:r>
      <w:r w:rsidRPr="00D00965">
        <w:rPr>
          <w:rFonts w:ascii="Arial" w:hAnsi="Arial" w:cs="Arial"/>
          <w:bCs/>
        </w:rPr>
        <w:t>Learning</w:t>
      </w:r>
      <w:r w:rsidR="00BB2045" w:rsidRPr="00D00965">
        <w:rPr>
          <w:rFonts w:ascii="Arial" w:hAnsi="Arial" w:cs="Arial"/>
          <w:bCs/>
        </w:rPr>
        <w:t>,</w:t>
      </w:r>
      <w:r w:rsidRPr="00D00965">
        <w:rPr>
          <w:rFonts w:ascii="Arial" w:hAnsi="Arial" w:cs="Arial"/>
          <w:bCs/>
        </w:rPr>
        <w:t xml:space="preserve"> teaching and assessment methods</w:t>
      </w:r>
    </w:p>
    <w:p w14:paraId="1DDE90C8" w14:textId="77777777" w:rsidR="00096DA4" w:rsidRPr="00D00965" w:rsidRDefault="00096DA4" w:rsidP="00302082">
      <w:pPr>
        <w:spacing w:after="120" w:line="240" w:lineRule="auto"/>
        <w:ind w:left="426" w:right="260"/>
        <w:rPr>
          <w:rFonts w:ascii="Arial" w:hAnsi="Arial" w:cs="Arial"/>
          <w:i/>
          <w:iCs/>
        </w:rPr>
      </w:pPr>
    </w:p>
    <w:p w14:paraId="7E64F9A8" w14:textId="77777777" w:rsidR="009A2D37" w:rsidRPr="00D00965" w:rsidRDefault="00883204" w:rsidP="00696FF5">
      <w:pPr>
        <w:numPr>
          <w:ilvl w:val="0"/>
          <w:numId w:val="1"/>
        </w:numPr>
        <w:spacing w:after="120" w:line="240" w:lineRule="auto"/>
        <w:ind w:left="567" w:right="260" w:hanging="567"/>
        <w:jc w:val="both"/>
        <w:rPr>
          <w:rFonts w:ascii="Arial" w:hAnsi="Arial" w:cs="Arial"/>
          <w:b/>
        </w:rPr>
      </w:pPr>
      <w:r w:rsidRPr="00D00965">
        <w:rPr>
          <w:rFonts w:ascii="Arial" w:hAnsi="Arial" w:cs="Arial"/>
          <w:b/>
        </w:rPr>
        <w:t>Campus(es) or c</w:t>
      </w:r>
      <w:r w:rsidR="009A2D37" w:rsidRPr="00D00965">
        <w:rPr>
          <w:rFonts w:ascii="Arial" w:hAnsi="Arial" w:cs="Arial"/>
          <w:b/>
        </w:rPr>
        <w:t>entre(s)</w:t>
      </w:r>
      <w:r w:rsidRPr="00D00965">
        <w:rPr>
          <w:rFonts w:ascii="Arial" w:hAnsi="Arial" w:cs="Arial"/>
          <w:b/>
        </w:rPr>
        <w:t xml:space="preserve"> where module will be delivered</w:t>
      </w:r>
    </w:p>
    <w:p w14:paraId="02CA9A4C" w14:textId="5448208C" w:rsidR="009A2D37" w:rsidRPr="00D00965" w:rsidRDefault="009A2D37" w:rsidP="00696FF5">
      <w:pPr>
        <w:spacing w:after="120" w:line="240" w:lineRule="auto"/>
        <w:ind w:left="567" w:right="260"/>
        <w:jc w:val="both"/>
        <w:rPr>
          <w:rFonts w:ascii="Arial" w:hAnsi="Arial" w:cs="Arial"/>
        </w:rPr>
      </w:pPr>
      <w:r w:rsidRPr="00D00965">
        <w:rPr>
          <w:rFonts w:ascii="Arial" w:hAnsi="Arial" w:cs="Arial"/>
        </w:rPr>
        <w:t xml:space="preserve">Canterbury </w:t>
      </w:r>
    </w:p>
    <w:p w14:paraId="318DF741" w14:textId="77777777" w:rsidR="009A2D37" w:rsidRPr="00D00965" w:rsidRDefault="009A2D37" w:rsidP="00302082">
      <w:pPr>
        <w:spacing w:after="120" w:line="240" w:lineRule="auto"/>
        <w:ind w:left="426" w:right="260"/>
        <w:rPr>
          <w:rFonts w:ascii="Arial" w:hAnsi="Arial" w:cs="Arial"/>
          <w:i/>
          <w:iCs/>
        </w:rPr>
      </w:pPr>
    </w:p>
    <w:p w14:paraId="2E534173" w14:textId="77777777" w:rsidR="00883204" w:rsidRPr="00D00965" w:rsidRDefault="00883204" w:rsidP="00696FF5">
      <w:pPr>
        <w:numPr>
          <w:ilvl w:val="0"/>
          <w:numId w:val="1"/>
        </w:numPr>
        <w:spacing w:after="120" w:line="240" w:lineRule="auto"/>
        <w:ind w:left="567" w:right="261" w:hanging="568"/>
        <w:jc w:val="both"/>
        <w:rPr>
          <w:rFonts w:ascii="Arial" w:hAnsi="Arial" w:cs="Arial"/>
          <w:b/>
        </w:rPr>
      </w:pPr>
      <w:r w:rsidRPr="00D00965">
        <w:rPr>
          <w:rFonts w:ascii="Arial" w:hAnsi="Arial" w:cs="Arial"/>
          <w:b/>
        </w:rPr>
        <w:lastRenderedPageBreak/>
        <w:t xml:space="preserve">Internationalisation </w:t>
      </w:r>
    </w:p>
    <w:p w14:paraId="6C85C368" w14:textId="77777777" w:rsidR="00A3197C" w:rsidRPr="00D00965" w:rsidRDefault="00A3197C" w:rsidP="00D00965">
      <w:pPr>
        <w:autoSpaceDE w:val="0"/>
        <w:autoSpaceDN w:val="0"/>
        <w:adjustRightInd w:val="0"/>
        <w:spacing w:after="120" w:line="240" w:lineRule="auto"/>
        <w:ind w:left="567" w:right="260"/>
        <w:jc w:val="both"/>
        <w:rPr>
          <w:rFonts w:ascii="Arial" w:hAnsi="Arial" w:cs="Arial"/>
        </w:rPr>
      </w:pPr>
      <w:bookmarkStart w:id="0" w:name="_GoBack"/>
      <w:r w:rsidRPr="00D00965">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bookmarkEnd w:id="0"/>
    <w:p w14:paraId="63D7B1F1" w14:textId="77777777" w:rsidR="00883204" w:rsidRPr="00D00965" w:rsidRDefault="00883204" w:rsidP="00883204">
      <w:pPr>
        <w:spacing w:after="120" w:line="240" w:lineRule="auto"/>
        <w:ind w:right="260"/>
        <w:rPr>
          <w:rFonts w:ascii="Arial" w:hAnsi="Arial" w:cs="Arial"/>
          <w:b/>
        </w:rPr>
      </w:pPr>
    </w:p>
    <w:p w14:paraId="64D24D01" w14:textId="77777777" w:rsidR="00641D6D" w:rsidRPr="00D00965" w:rsidRDefault="00641D6D" w:rsidP="00302082">
      <w:pPr>
        <w:pBdr>
          <w:bottom w:val="single" w:sz="6" w:space="1" w:color="auto"/>
        </w:pBdr>
        <w:spacing w:after="120" w:line="240" w:lineRule="auto"/>
        <w:ind w:right="260"/>
        <w:rPr>
          <w:rFonts w:ascii="Arial" w:hAnsi="Arial" w:cs="Arial"/>
        </w:rPr>
      </w:pPr>
    </w:p>
    <w:p w14:paraId="72E11320" w14:textId="77777777" w:rsidR="00441E76" w:rsidRPr="00D00965" w:rsidRDefault="00422B69" w:rsidP="00302082">
      <w:pPr>
        <w:spacing w:after="120" w:line="240" w:lineRule="auto"/>
        <w:ind w:right="260"/>
        <w:rPr>
          <w:rFonts w:ascii="Arial" w:hAnsi="Arial" w:cs="Arial"/>
          <w:b/>
          <w:sz w:val="20"/>
        </w:rPr>
      </w:pPr>
      <w:r w:rsidRPr="00D00965">
        <w:rPr>
          <w:rFonts w:ascii="Arial" w:hAnsi="Arial" w:cs="Arial"/>
          <w:b/>
          <w:sz w:val="20"/>
        </w:rPr>
        <w:t>FACULTIES SUPPORT OFFICE</w:t>
      </w:r>
      <w:r w:rsidR="00441E76" w:rsidRPr="00D00965">
        <w:rPr>
          <w:rFonts w:ascii="Arial" w:hAnsi="Arial" w:cs="Arial"/>
          <w:b/>
          <w:sz w:val="20"/>
        </w:rPr>
        <w:t xml:space="preserve"> USE ONLY</w:t>
      </w:r>
      <w:r w:rsidR="00C612A8" w:rsidRPr="00D00965">
        <w:rPr>
          <w:rFonts w:ascii="Arial" w:hAnsi="Arial" w:cs="Arial"/>
          <w:b/>
          <w:sz w:val="20"/>
        </w:rPr>
        <w:t xml:space="preserve"> </w:t>
      </w:r>
    </w:p>
    <w:p w14:paraId="3FA7A4D1" w14:textId="77777777" w:rsidR="00D83563" w:rsidRPr="00D00965" w:rsidRDefault="00D83563" w:rsidP="00302082">
      <w:pPr>
        <w:spacing w:after="120" w:line="240" w:lineRule="auto"/>
        <w:ind w:right="260"/>
        <w:rPr>
          <w:rFonts w:ascii="Arial" w:hAnsi="Arial" w:cs="Arial"/>
          <w:b/>
          <w:sz w:val="20"/>
        </w:rPr>
      </w:pPr>
      <w:r w:rsidRPr="00D00965">
        <w:rPr>
          <w:rFonts w:ascii="Arial" w:hAnsi="Arial" w:cs="Arial"/>
          <w:b/>
          <w:sz w:val="20"/>
        </w:rPr>
        <w:t>Revision record – all revisions must be recorded in the grid and full details of the change retained in the appropriate committee records.</w:t>
      </w:r>
    </w:p>
    <w:p w14:paraId="1D6AB8E0" w14:textId="77777777" w:rsidR="00422B69" w:rsidRPr="00D0096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0965" w14:paraId="5C6DF453" w14:textId="77777777" w:rsidTr="00694309">
        <w:trPr>
          <w:trHeight w:val="317"/>
        </w:trPr>
        <w:tc>
          <w:tcPr>
            <w:tcW w:w="1526" w:type="dxa"/>
          </w:tcPr>
          <w:p w14:paraId="22431FC6" w14:textId="77777777" w:rsidR="00422B69" w:rsidRPr="00D00965" w:rsidRDefault="00422B69" w:rsidP="00302082">
            <w:pPr>
              <w:spacing w:after="120"/>
              <w:ind w:right="-330"/>
              <w:rPr>
                <w:rFonts w:ascii="Arial" w:hAnsi="Arial" w:cs="Arial"/>
                <w:sz w:val="18"/>
              </w:rPr>
            </w:pPr>
            <w:r w:rsidRPr="00D00965">
              <w:rPr>
                <w:rFonts w:ascii="Arial" w:hAnsi="Arial" w:cs="Arial"/>
                <w:sz w:val="18"/>
              </w:rPr>
              <w:t>Date approved</w:t>
            </w:r>
          </w:p>
        </w:tc>
        <w:tc>
          <w:tcPr>
            <w:tcW w:w="1701" w:type="dxa"/>
          </w:tcPr>
          <w:p w14:paraId="0426C3D4" w14:textId="77777777" w:rsidR="00422B69" w:rsidRPr="00D00965" w:rsidRDefault="00422B69" w:rsidP="00302082">
            <w:pPr>
              <w:spacing w:after="120"/>
              <w:rPr>
                <w:rFonts w:ascii="Arial" w:hAnsi="Arial" w:cs="Arial"/>
                <w:sz w:val="18"/>
              </w:rPr>
            </w:pPr>
            <w:r w:rsidRPr="00D00965">
              <w:rPr>
                <w:rFonts w:ascii="Arial" w:hAnsi="Arial" w:cs="Arial"/>
                <w:sz w:val="18"/>
              </w:rPr>
              <w:t>Major/minor revision</w:t>
            </w:r>
          </w:p>
        </w:tc>
        <w:tc>
          <w:tcPr>
            <w:tcW w:w="2410" w:type="dxa"/>
          </w:tcPr>
          <w:p w14:paraId="5E3347C6" w14:textId="77777777" w:rsidR="00422B69" w:rsidRPr="00D00965" w:rsidRDefault="00422B69" w:rsidP="00302082">
            <w:pPr>
              <w:spacing w:after="120"/>
              <w:ind w:right="-34"/>
              <w:rPr>
                <w:rFonts w:ascii="Arial" w:hAnsi="Arial" w:cs="Arial"/>
                <w:sz w:val="18"/>
              </w:rPr>
            </w:pPr>
            <w:r w:rsidRPr="00D00965">
              <w:rPr>
                <w:rFonts w:ascii="Arial" w:hAnsi="Arial" w:cs="Arial"/>
                <w:sz w:val="18"/>
              </w:rPr>
              <w:t>Start date of the delivery of  revised version</w:t>
            </w:r>
          </w:p>
        </w:tc>
        <w:tc>
          <w:tcPr>
            <w:tcW w:w="2448" w:type="dxa"/>
          </w:tcPr>
          <w:p w14:paraId="705553C3" w14:textId="77777777" w:rsidR="00422B69" w:rsidRPr="00D00965" w:rsidRDefault="00422B69" w:rsidP="00302082">
            <w:pPr>
              <w:spacing w:after="120"/>
              <w:ind w:right="-330"/>
              <w:rPr>
                <w:rFonts w:ascii="Arial" w:hAnsi="Arial" w:cs="Arial"/>
                <w:sz w:val="18"/>
              </w:rPr>
            </w:pPr>
            <w:r w:rsidRPr="00D00965">
              <w:rPr>
                <w:rFonts w:ascii="Arial" w:hAnsi="Arial" w:cs="Arial"/>
                <w:sz w:val="18"/>
              </w:rPr>
              <w:t>Section revised</w:t>
            </w:r>
          </w:p>
        </w:tc>
        <w:tc>
          <w:tcPr>
            <w:tcW w:w="2597" w:type="dxa"/>
          </w:tcPr>
          <w:p w14:paraId="147B6211" w14:textId="77777777" w:rsidR="00422B69" w:rsidRPr="00D00965" w:rsidRDefault="00422B69" w:rsidP="00302082">
            <w:pPr>
              <w:spacing w:after="120"/>
              <w:ind w:right="-330"/>
              <w:rPr>
                <w:rFonts w:ascii="Arial" w:hAnsi="Arial" w:cs="Arial"/>
                <w:sz w:val="18"/>
              </w:rPr>
            </w:pPr>
            <w:r w:rsidRPr="00D00965">
              <w:rPr>
                <w:rFonts w:ascii="Arial" w:hAnsi="Arial" w:cs="Arial"/>
                <w:sz w:val="18"/>
              </w:rPr>
              <w:t>Impacts PLOs</w:t>
            </w:r>
            <w:r w:rsidR="00694309" w:rsidRPr="00D00965">
              <w:rPr>
                <w:rFonts w:ascii="Arial" w:hAnsi="Arial" w:cs="Arial"/>
                <w:sz w:val="18"/>
              </w:rPr>
              <w:t xml:space="preserve"> (</w:t>
            </w:r>
            <w:r w:rsidR="001A425B" w:rsidRPr="00D00965">
              <w:rPr>
                <w:rFonts w:ascii="Arial" w:hAnsi="Arial" w:cs="Arial"/>
                <w:sz w:val="18"/>
              </w:rPr>
              <w:t>Q6&amp;7 cover sheet)</w:t>
            </w:r>
          </w:p>
        </w:tc>
      </w:tr>
      <w:tr w:rsidR="00302082" w:rsidRPr="00D00965" w14:paraId="5FCAA665" w14:textId="77777777" w:rsidTr="00694309">
        <w:trPr>
          <w:trHeight w:val="305"/>
        </w:trPr>
        <w:tc>
          <w:tcPr>
            <w:tcW w:w="1526" w:type="dxa"/>
          </w:tcPr>
          <w:p w14:paraId="0142FF4E" w14:textId="4FE90074" w:rsidR="00422B69" w:rsidRPr="00D00965" w:rsidRDefault="008C72DA" w:rsidP="00302082">
            <w:pPr>
              <w:spacing w:after="120"/>
              <w:ind w:right="-330"/>
              <w:rPr>
                <w:rFonts w:ascii="Arial" w:hAnsi="Arial" w:cs="Arial"/>
              </w:rPr>
            </w:pPr>
            <w:r w:rsidRPr="00D00965">
              <w:rPr>
                <w:rFonts w:ascii="Arial" w:hAnsi="Arial" w:cs="Arial"/>
              </w:rPr>
              <w:t>June 2014</w:t>
            </w:r>
          </w:p>
        </w:tc>
        <w:tc>
          <w:tcPr>
            <w:tcW w:w="1701" w:type="dxa"/>
          </w:tcPr>
          <w:p w14:paraId="0248FD13" w14:textId="77777777" w:rsidR="00422B69" w:rsidRPr="00D00965" w:rsidRDefault="00422B69" w:rsidP="00302082">
            <w:pPr>
              <w:spacing w:after="120"/>
              <w:ind w:right="-330"/>
              <w:rPr>
                <w:rFonts w:ascii="Arial" w:hAnsi="Arial" w:cs="Arial"/>
              </w:rPr>
            </w:pPr>
          </w:p>
        </w:tc>
        <w:tc>
          <w:tcPr>
            <w:tcW w:w="2410" w:type="dxa"/>
          </w:tcPr>
          <w:p w14:paraId="45217C0C" w14:textId="2568B0F1" w:rsidR="00422B69" w:rsidRPr="00D00965" w:rsidRDefault="008C72DA" w:rsidP="00302082">
            <w:pPr>
              <w:spacing w:after="120"/>
              <w:ind w:right="-330"/>
              <w:rPr>
                <w:rFonts w:ascii="Arial" w:hAnsi="Arial" w:cs="Arial"/>
              </w:rPr>
            </w:pPr>
            <w:r w:rsidRPr="00D00965">
              <w:rPr>
                <w:rFonts w:ascii="Arial" w:hAnsi="Arial" w:cs="Arial"/>
              </w:rPr>
              <w:t>Jan 2015</w:t>
            </w:r>
          </w:p>
        </w:tc>
        <w:tc>
          <w:tcPr>
            <w:tcW w:w="2448" w:type="dxa"/>
          </w:tcPr>
          <w:p w14:paraId="30A0BBE7" w14:textId="77777777" w:rsidR="00422B69" w:rsidRPr="00D00965" w:rsidRDefault="00422B69" w:rsidP="00302082">
            <w:pPr>
              <w:spacing w:after="120"/>
              <w:ind w:right="-330"/>
              <w:rPr>
                <w:rFonts w:ascii="Arial" w:hAnsi="Arial" w:cs="Arial"/>
              </w:rPr>
            </w:pPr>
          </w:p>
        </w:tc>
        <w:tc>
          <w:tcPr>
            <w:tcW w:w="2597" w:type="dxa"/>
          </w:tcPr>
          <w:p w14:paraId="2155487D" w14:textId="77777777" w:rsidR="00422B69" w:rsidRPr="00D00965" w:rsidRDefault="00422B69" w:rsidP="00302082">
            <w:pPr>
              <w:spacing w:after="120"/>
              <w:ind w:right="-330"/>
              <w:rPr>
                <w:rFonts w:ascii="Arial" w:hAnsi="Arial" w:cs="Arial"/>
              </w:rPr>
            </w:pPr>
          </w:p>
        </w:tc>
      </w:tr>
      <w:tr w:rsidR="00302082" w:rsidRPr="00D00965" w14:paraId="6EEA9462" w14:textId="77777777" w:rsidTr="00694309">
        <w:trPr>
          <w:trHeight w:val="305"/>
        </w:trPr>
        <w:tc>
          <w:tcPr>
            <w:tcW w:w="1526" w:type="dxa"/>
          </w:tcPr>
          <w:p w14:paraId="7C5E595D" w14:textId="77777777" w:rsidR="00422B69" w:rsidRPr="00D00965" w:rsidRDefault="00422B69" w:rsidP="00302082">
            <w:pPr>
              <w:spacing w:after="120"/>
              <w:ind w:right="-330"/>
              <w:rPr>
                <w:rFonts w:ascii="Arial" w:hAnsi="Arial" w:cs="Arial"/>
              </w:rPr>
            </w:pPr>
          </w:p>
        </w:tc>
        <w:tc>
          <w:tcPr>
            <w:tcW w:w="1701" w:type="dxa"/>
          </w:tcPr>
          <w:p w14:paraId="4A973B79" w14:textId="77777777" w:rsidR="00422B69" w:rsidRPr="00D00965" w:rsidRDefault="00422B69" w:rsidP="00302082">
            <w:pPr>
              <w:spacing w:after="120"/>
              <w:ind w:right="-330"/>
              <w:rPr>
                <w:rFonts w:ascii="Arial" w:hAnsi="Arial" w:cs="Arial"/>
              </w:rPr>
            </w:pPr>
          </w:p>
        </w:tc>
        <w:tc>
          <w:tcPr>
            <w:tcW w:w="2410" w:type="dxa"/>
          </w:tcPr>
          <w:p w14:paraId="26D16002" w14:textId="77777777" w:rsidR="00422B69" w:rsidRPr="00D00965" w:rsidRDefault="00422B69" w:rsidP="00302082">
            <w:pPr>
              <w:spacing w:after="120"/>
              <w:ind w:right="-330"/>
              <w:rPr>
                <w:rFonts w:ascii="Arial" w:hAnsi="Arial" w:cs="Arial"/>
              </w:rPr>
            </w:pPr>
          </w:p>
        </w:tc>
        <w:tc>
          <w:tcPr>
            <w:tcW w:w="2448" w:type="dxa"/>
          </w:tcPr>
          <w:p w14:paraId="495CF867" w14:textId="77777777" w:rsidR="00422B69" w:rsidRPr="00D00965" w:rsidRDefault="00422B69" w:rsidP="00302082">
            <w:pPr>
              <w:spacing w:after="120"/>
              <w:ind w:right="-330"/>
              <w:rPr>
                <w:rFonts w:ascii="Arial" w:hAnsi="Arial" w:cs="Arial"/>
              </w:rPr>
            </w:pPr>
          </w:p>
        </w:tc>
        <w:tc>
          <w:tcPr>
            <w:tcW w:w="2597" w:type="dxa"/>
          </w:tcPr>
          <w:p w14:paraId="0EB272CB" w14:textId="77777777" w:rsidR="00422B69" w:rsidRPr="00D00965" w:rsidRDefault="00422B69" w:rsidP="00302082">
            <w:pPr>
              <w:spacing w:after="120"/>
              <w:ind w:right="-330"/>
              <w:rPr>
                <w:rFonts w:ascii="Arial" w:hAnsi="Arial" w:cs="Arial"/>
              </w:rPr>
            </w:pPr>
          </w:p>
        </w:tc>
      </w:tr>
    </w:tbl>
    <w:p w14:paraId="384B6E1C" w14:textId="77777777" w:rsidR="00D83563" w:rsidRPr="00D00965" w:rsidRDefault="00D83563" w:rsidP="00302082">
      <w:pPr>
        <w:spacing w:after="120" w:line="240" w:lineRule="auto"/>
        <w:ind w:right="-330"/>
        <w:rPr>
          <w:rFonts w:ascii="Arial" w:hAnsi="Arial" w:cs="Arial"/>
        </w:rPr>
      </w:pPr>
    </w:p>
    <w:p w14:paraId="40CC016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00965">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6C58" w14:textId="77777777" w:rsidR="00C447DA" w:rsidRDefault="00C447DA" w:rsidP="009A2D37">
      <w:pPr>
        <w:spacing w:after="0" w:line="240" w:lineRule="auto"/>
      </w:pPr>
      <w:r>
        <w:separator/>
      </w:r>
    </w:p>
  </w:endnote>
  <w:endnote w:type="continuationSeparator" w:id="0">
    <w:p w14:paraId="20AAFEB1" w14:textId="77777777" w:rsidR="00C447DA" w:rsidRDefault="00C447DA" w:rsidP="009A2D37">
      <w:pPr>
        <w:spacing w:after="0" w:line="240" w:lineRule="auto"/>
      </w:pPr>
      <w:r>
        <w:continuationSeparator/>
      </w:r>
    </w:p>
  </w:endnote>
  <w:endnote w:type="continuationNotice" w:id="1">
    <w:p w14:paraId="32BB8F0A" w14:textId="77777777" w:rsidR="00C447DA" w:rsidRDefault="00C44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FAA0882" w14:textId="5BD4AB25" w:rsidR="008B2543" w:rsidRDefault="0019787E" w:rsidP="009A2D37">
        <w:pPr>
          <w:pStyle w:val="Footer"/>
          <w:jc w:val="center"/>
        </w:pPr>
        <w:r>
          <w:fldChar w:fldCharType="begin"/>
        </w:r>
        <w:r>
          <w:instrText xml:space="preserve"> PAGE   \* MERGEFORMAT </w:instrText>
        </w:r>
        <w:r>
          <w:fldChar w:fldCharType="separate"/>
        </w:r>
        <w:r w:rsidR="00D00965">
          <w:rPr>
            <w:noProof/>
          </w:rPr>
          <w:t>3</w:t>
        </w:r>
        <w:r>
          <w:rPr>
            <w:noProof/>
          </w:rPr>
          <w:fldChar w:fldCharType="end"/>
        </w:r>
      </w:p>
    </w:sdtContent>
  </w:sdt>
  <w:p w14:paraId="4915302D" w14:textId="77777777" w:rsidR="008B2543" w:rsidRPr="005D1C13" w:rsidRDefault="005D1C13" w:rsidP="005D1C13">
    <w:pPr>
      <w:spacing w:after="120" w:line="240" w:lineRule="auto"/>
      <w:ind w:left="567" w:right="260"/>
      <w:jc w:val="both"/>
      <w:rPr>
        <w:rFonts w:ascii="Arial" w:hAnsi="Arial" w:cs="Arial"/>
        <w:iCs/>
      </w:rPr>
    </w:pPr>
    <w:r w:rsidRPr="005D1C13">
      <w:rPr>
        <w:rFonts w:ascii="Arial" w:hAnsi="Arial" w:cs="Arial"/>
      </w:rPr>
      <w:t>POLI3270 (PO327)</w:t>
    </w:r>
    <w:r w:rsidRPr="00C447DA">
      <w:rPr>
        <w:rFonts w:ascii="Arial" w:hAnsi="Arial" w:cs="Arial"/>
      </w:rPr>
      <w:t xml:space="preserve"> - Introduction to Comparative Politics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B7A6" w14:textId="77777777" w:rsidR="00D231E7" w:rsidRDefault="00D231E7" w:rsidP="005D1C13">
    <w:pPr>
      <w:spacing w:after="120" w:line="240" w:lineRule="auto"/>
      <w:ind w:left="567" w:right="260"/>
      <w:jc w:val="both"/>
      <w:rPr>
        <w:rFonts w:ascii="Arial" w:hAnsi="Arial" w:cs="Arial"/>
      </w:rPr>
    </w:pPr>
  </w:p>
  <w:p w14:paraId="4CB705D6" w14:textId="523215A2" w:rsidR="005D1C13" w:rsidRPr="005D1C13" w:rsidRDefault="005D1C13" w:rsidP="005D1C13">
    <w:pPr>
      <w:spacing w:after="120" w:line="240" w:lineRule="auto"/>
      <w:ind w:left="567" w:right="260"/>
      <w:jc w:val="both"/>
      <w:rPr>
        <w:rFonts w:ascii="Arial" w:hAnsi="Arial" w:cs="Arial"/>
        <w:iCs/>
      </w:rPr>
    </w:pPr>
    <w:r w:rsidRPr="005D1C13">
      <w:rPr>
        <w:rFonts w:ascii="Arial" w:hAnsi="Arial" w:cs="Arial"/>
      </w:rPr>
      <w:t>POLI3270 (PO327) - Introduction</w:t>
    </w:r>
    <w:r w:rsidRPr="00C447DA">
      <w:rPr>
        <w:rFonts w:ascii="Arial" w:hAnsi="Arial" w:cs="Arial"/>
      </w:rPr>
      <w:t xml:space="preserve"> to Comparative Politics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1FF5" w14:textId="77777777" w:rsidR="00C447DA" w:rsidRDefault="00C447DA" w:rsidP="009A2D37">
      <w:pPr>
        <w:spacing w:after="0" w:line="240" w:lineRule="auto"/>
      </w:pPr>
      <w:r>
        <w:separator/>
      </w:r>
    </w:p>
  </w:footnote>
  <w:footnote w:type="continuationSeparator" w:id="0">
    <w:p w14:paraId="2ABE599E" w14:textId="77777777" w:rsidR="00C447DA" w:rsidRDefault="00C447DA" w:rsidP="009A2D37">
      <w:pPr>
        <w:spacing w:after="0" w:line="240" w:lineRule="auto"/>
      </w:pPr>
      <w:r>
        <w:continuationSeparator/>
      </w:r>
    </w:p>
  </w:footnote>
  <w:footnote w:type="continuationNotice" w:id="1">
    <w:p w14:paraId="5CF92219" w14:textId="77777777" w:rsidR="00C447DA" w:rsidRDefault="00C447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28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6B1EE4" wp14:editId="178CDC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0A546E" w14:textId="77777777" w:rsidR="008B2543" w:rsidRPr="008C00F8" w:rsidRDefault="008B2543" w:rsidP="005E6D38">
    <w:pPr>
      <w:pStyle w:val="Heading1"/>
      <w:spacing w:before="60" w:after="60"/>
      <w:rPr>
        <w:rFonts w:ascii="Arial" w:hAnsi="Arial" w:cs="Arial"/>
      </w:rPr>
    </w:pPr>
  </w:p>
  <w:p w14:paraId="0255BDE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E7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E8ACC2" wp14:editId="263837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09D20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60071B"/>
    <w:multiLevelType w:val="hybridMultilevel"/>
    <w:tmpl w:val="71DC73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96272E"/>
    <w:multiLevelType w:val="hybridMultilevel"/>
    <w:tmpl w:val="75DA98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A336A28"/>
    <w:multiLevelType w:val="hybridMultilevel"/>
    <w:tmpl w:val="917CC4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3742EE"/>
    <w:multiLevelType w:val="hybridMultilevel"/>
    <w:tmpl w:val="EAE26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D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5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C13"/>
    <w:rsid w:val="005D7CD0"/>
    <w:rsid w:val="005E1A3A"/>
    <w:rsid w:val="005E6ADC"/>
    <w:rsid w:val="005E6D10"/>
    <w:rsid w:val="005E6D38"/>
    <w:rsid w:val="005E7B3F"/>
    <w:rsid w:val="005F040F"/>
    <w:rsid w:val="005F2C42"/>
    <w:rsid w:val="005F7574"/>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949"/>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2DA"/>
    <w:rsid w:val="008D7401"/>
    <w:rsid w:val="00903DF6"/>
    <w:rsid w:val="00921CF6"/>
    <w:rsid w:val="00922E9E"/>
    <w:rsid w:val="00924EF0"/>
    <w:rsid w:val="00934D7B"/>
    <w:rsid w:val="00947180"/>
    <w:rsid w:val="009567BE"/>
    <w:rsid w:val="009676FA"/>
    <w:rsid w:val="009679E0"/>
    <w:rsid w:val="00977632"/>
    <w:rsid w:val="00981014"/>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97C"/>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678"/>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7D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769"/>
    <w:rsid w:val="00CD7F07"/>
    <w:rsid w:val="00CE04F3"/>
    <w:rsid w:val="00CE12D8"/>
    <w:rsid w:val="00CE4574"/>
    <w:rsid w:val="00CE70E6"/>
    <w:rsid w:val="00CF2E1E"/>
    <w:rsid w:val="00D00965"/>
    <w:rsid w:val="00D02E99"/>
    <w:rsid w:val="00D13357"/>
    <w:rsid w:val="00D13A13"/>
    <w:rsid w:val="00D231E7"/>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6A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85316"/>
  <w15:docId w15:val="{D2971031-DFD5-49AA-863A-92793DD4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053217">
      <w:bodyDiv w:val="1"/>
      <w:marLeft w:val="0"/>
      <w:marRight w:val="0"/>
      <w:marTop w:val="0"/>
      <w:marBottom w:val="0"/>
      <w:divBdr>
        <w:top w:val="none" w:sz="0" w:space="0" w:color="auto"/>
        <w:left w:val="none" w:sz="0" w:space="0" w:color="auto"/>
        <w:bottom w:val="none" w:sz="0" w:space="0" w:color="auto"/>
        <w:right w:val="none" w:sz="0" w:space="0" w:color="auto"/>
      </w:divBdr>
    </w:div>
    <w:div w:id="19060607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E8FB-B289-43CD-B3A4-D7971D38F647}">
  <ds:schemaRefs>
    <ds:schemaRef ds:uri="http://schemas.microsoft.com/sharepoint/v3/contenttype/forms"/>
  </ds:schemaRefs>
</ds:datastoreItem>
</file>

<file path=customXml/itemProps2.xml><?xml version="1.0" encoding="utf-8"?>
<ds:datastoreItem xmlns:ds="http://schemas.openxmlformats.org/officeDocument/2006/customXml" ds:itemID="{C900EC1E-CE42-4EC0-81A0-929FADD66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F23CE-F3DF-4542-BBCB-4449220B6377}"/>
</file>

<file path=customXml/itemProps4.xml><?xml version="1.0" encoding="utf-8"?>
<ds:datastoreItem xmlns:ds="http://schemas.openxmlformats.org/officeDocument/2006/customXml" ds:itemID="{6766B186-F974-4795-8EFE-AA290C02F8F5}">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4EF4CD3-1F37-41CB-A46A-511B0A58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2018-02-20T09:58:00Z</dcterms:created>
  <dcterms:modified xsi:type="dcterms:W3CDTF">2018-06-05T14:10:00Z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13b7282f-5655-4785-982f-24f2b40503b8</vt:lpwstr>
  </property>
  <property fmtid="{D5CDD505-2E9C-101B-9397-08002B2CF9AE}" pid="4" name="Order">
    <vt:r8>17000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